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SPDX-FileCopyrightText: 2010-2022 Espressif Systems (Shanghai) CO LTD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SPDX-License-Identifier: CC0-1.0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//librerias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"freertos/FreeRTOS.h"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"freertos/task.h"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"driver/gpio.h"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"esp_timer.h"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"esp_log.h"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"esp_adc/adc_oneshot.h"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//constantes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#define PINSENSORTEMP 36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MASKSENSORTEMP 1ULL &lt;&lt; PINSENSORTEMP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CHANNELPOT1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static const char* TAG = "MyModule";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//declaración funciones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void tareaSensorTemperatura( void *);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//handles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adc_oneshot_unit_handle_t h_cad1;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TaskHandle_t h_tareaSensorTemperatura;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app_main(void)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//creación tareas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xTaskCreate( tareaSensorTemperatura, "tareaSensorTemperatura", 2048, NULL, 1, &amp;h_tareaSensorTemperatura);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vTaskDelay(pdMS_TO_TICKS(10000));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ESP_LOGI(TAG, "SOY EL MAIN");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//definición funciones tareas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tareaSensorTemperatura( void * parametro)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//configurar pin gpio36 como entrada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gpio_config_t configGpio36 =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.intr_type = GPIO_INTR_DISABLE,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.mode = GPIO_MODE_INPUT,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.pull_up_en =  GPIO_PULLUP_DISABLE,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.pull_down_en = GPIO_PULLDOWN_DISABLE,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.pin_bit_mask = MASKSENSORTEMP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gpio_config(&amp;configGpio36);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adc_oneshot_unit_init_cfg_t configCAD1 =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.clk_src = ADC_RTC_CLK_SRC_DEFAULT,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.ulp_mode = ADC_ULP_MODE_DISABLE,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.unit_id = ADC_UNIT_1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adc_oneshot_new_unit(&amp;configCAD1, &amp;h_cad1);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adc_oneshot_chan_cfg_t configChanPot1 =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.atten = ADC_ATTEN_DB_0,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.bitwidth = ADC_BITWIDTH_9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adc_oneshot_config_channel(h_cad1, CHANNELPOT1, &amp;configChanPot1);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int valorCAD;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adc_oneshot_read(h_cad1, CHANNELPOT1, &amp;valorCAD);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ESP_LOGI(TAG, "valor CAD: %d", valorCAD);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vTaskDelay(pdMS_TO_TICKS(3000));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