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3A" w:rsidRPr="00DA3490" w:rsidRDefault="00B11A3A" w:rsidP="00B11A3A">
      <w:pPr>
        <w:jc w:val="center"/>
        <w:rPr>
          <w:rFonts w:ascii="Arial" w:hAnsi="Arial" w:cs="Arial"/>
          <w:b/>
          <w:color w:val="FF0000"/>
          <w:sz w:val="36"/>
          <w:szCs w:val="26"/>
        </w:rPr>
      </w:pPr>
      <w:r w:rsidRPr="00DA3490">
        <w:rPr>
          <w:rFonts w:ascii="Arial" w:hAnsi="Arial" w:cs="Arial"/>
          <w:b/>
          <w:color w:val="FF0000"/>
          <w:sz w:val="36"/>
          <w:szCs w:val="26"/>
        </w:rPr>
        <w:t>Pergunta de pesquisa</w:t>
      </w:r>
    </w:p>
    <w:p w:rsidR="00B11A3A" w:rsidRPr="00DA3490" w:rsidRDefault="00B11A3A" w:rsidP="00B11A3A">
      <w:pPr>
        <w:jc w:val="center"/>
        <w:rPr>
          <w:rFonts w:ascii="Arial" w:hAnsi="Arial" w:cs="Arial"/>
          <w:b/>
          <w:color w:val="FF0000"/>
          <w:sz w:val="28"/>
          <w:szCs w:val="26"/>
        </w:rPr>
      </w:pPr>
      <w:r w:rsidRPr="00DA3490">
        <w:rPr>
          <w:rFonts w:ascii="Arial" w:hAnsi="Arial" w:cs="Arial"/>
          <w:b/>
          <w:color w:val="FF0000"/>
          <w:sz w:val="28"/>
          <w:szCs w:val="26"/>
        </w:rPr>
        <w:t>“</w:t>
      </w:r>
      <w:r w:rsidRPr="00DA3490">
        <w:rPr>
          <w:rFonts w:ascii="Arial" w:hAnsi="Arial" w:cs="Arial"/>
          <w:b/>
          <w:color w:val="FF0000"/>
          <w:sz w:val="32"/>
          <w:szCs w:val="28"/>
        </w:rPr>
        <w:t xml:space="preserve">Como </w:t>
      </w:r>
      <w:r w:rsidR="00DA3490" w:rsidRPr="00DA3490">
        <w:rPr>
          <w:rFonts w:ascii="Arial" w:hAnsi="Arial" w:cs="Arial"/>
          <w:b/>
          <w:color w:val="FF0000"/>
          <w:sz w:val="32"/>
          <w:szCs w:val="28"/>
        </w:rPr>
        <w:t xml:space="preserve">reduzir </w:t>
      </w:r>
      <w:r w:rsidRPr="00DA3490">
        <w:rPr>
          <w:rFonts w:ascii="Arial" w:hAnsi="Arial" w:cs="Arial"/>
          <w:b/>
          <w:color w:val="FF0000"/>
          <w:sz w:val="32"/>
          <w:szCs w:val="28"/>
        </w:rPr>
        <w:t>o número de embalagens</w:t>
      </w:r>
      <w:r w:rsidR="00E604E6" w:rsidRPr="00DA3490">
        <w:rPr>
          <w:rFonts w:ascii="Arial" w:hAnsi="Arial" w:cs="Arial"/>
          <w:b/>
          <w:color w:val="FF0000"/>
          <w:sz w:val="32"/>
          <w:szCs w:val="28"/>
        </w:rPr>
        <w:t xml:space="preserve"> secundárias</w:t>
      </w:r>
      <w:r w:rsidRPr="00DA3490">
        <w:rPr>
          <w:rFonts w:ascii="Arial" w:hAnsi="Arial" w:cs="Arial"/>
          <w:b/>
          <w:color w:val="FF0000"/>
          <w:sz w:val="32"/>
          <w:szCs w:val="28"/>
        </w:rPr>
        <w:t>?”</w:t>
      </w:r>
    </w:p>
    <w:p w:rsidR="00B11A3A" w:rsidRPr="006110CA" w:rsidRDefault="00B11A3A" w:rsidP="00916DC3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 xml:space="preserve">Nossa equipe decidiu entrevistar diversos professores da nossa escola, alunos, funcionários do SESC, profissionais da área do lixo como a Bióloga e Engenheira ambiental </w:t>
      </w:r>
      <w:proofErr w:type="spellStart"/>
      <w:r w:rsidRPr="006110CA">
        <w:rPr>
          <w:rFonts w:ascii="Arial" w:hAnsi="Arial" w:cs="Arial"/>
          <w:sz w:val="26"/>
          <w:szCs w:val="26"/>
        </w:rPr>
        <w:t>Suelen</w:t>
      </w:r>
      <w:proofErr w:type="spellEnd"/>
      <w:r w:rsidRPr="006110CA">
        <w:rPr>
          <w:rFonts w:ascii="Arial" w:hAnsi="Arial" w:cs="Arial"/>
          <w:sz w:val="26"/>
          <w:szCs w:val="26"/>
        </w:rPr>
        <w:t>, Coordenador de programa da AMLURB Paulo Gonçalves de Souza</w:t>
      </w:r>
      <w:r w:rsidR="00E604E6" w:rsidRPr="006110CA">
        <w:rPr>
          <w:rFonts w:ascii="Arial" w:hAnsi="Arial" w:cs="Arial"/>
          <w:sz w:val="26"/>
          <w:szCs w:val="26"/>
        </w:rPr>
        <w:t xml:space="preserve">, Murilo </w:t>
      </w:r>
      <w:proofErr w:type="spellStart"/>
      <w:r w:rsidR="00E604E6" w:rsidRPr="006110CA">
        <w:rPr>
          <w:rFonts w:ascii="Arial" w:hAnsi="Arial" w:cs="Arial"/>
          <w:sz w:val="26"/>
          <w:szCs w:val="26"/>
        </w:rPr>
        <w:t>Merloto</w:t>
      </w:r>
      <w:proofErr w:type="spellEnd"/>
      <w:r w:rsidR="00841263">
        <w:rPr>
          <w:rFonts w:ascii="Arial" w:hAnsi="Arial" w:cs="Arial"/>
          <w:sz w:val="26"/>
          <w:szCs w:val="26"/>
        </w:rPr>
        <w:t xml:space="preserve"> Engenheiro Ambiental da </w:t>
      </w:r>
      <w:proofErr w:type="spellStart"/>
      <w:r w:rsidR="00841263">
        <w:rPr>
          <w:rFonts w:ascii="Arial" w:hAnsi="Arial" w:cs="Arial"/>
          <w:sz w:val="26"/>
          <w:szCs w:val="26"/>
        </w:rPr>
        <w:t>Essencis</w:t>
      </w:r>
      <w:proofErr w:type="spellEnd"/>
      <w:r w:rsidR="00841263">
        <w:rPr>
          <w:rFonts w:ascii="Arial" w:hAnsi="Arial" w:cs="Arial"/>
          <w:sz w:val="26"/>
          <w:szCs w:val="26"/>
        </w:rPr>
        <w:t xml:space="preserve"> </w:t>
      </w:r>
      <w:r w:rsidRPr="006110CA">
        <w:rPr>
          <w:rFonts w:ascii="Arial" w:hAnsi="Arial" w:cs="Arial"/>
          <w:sz w:val="26"/>
          <w:szCs w:val="26"/>
        </w:rPr>
        <w:t xml:space="preserve">e a Analista de projetos e pesquisa da ONG </w:t>
      </w:r>
      <w:proofErr w:type="spellStart"/>
      <w:r w:rsidRPr="006110CA">
        <w:rPr>
          <w:rFonts w:ascii="Arial" w:hAnsi="Arial" w:cs="Arial"/>
          <w:sz w:val="26"/>
          <w:szCs w:val="26"/>
        </w:rPr>
        <w:t>Cempre</w:t>
      </w:r>
      <w:proofErr w:type="spellEnd"/>
      <w:r w:rsidRPr="006110CA">
        <w:rPr>
          <w:rFonts w:ascii="Arial" w:hAnsi="Arial" w:cs="Arial"/>
          <w:sz w:val="26"/>
          <w:szCs w:val="26"/>
        </w:rPr>
        <w:t xml:space="preserve"> Talita Ribeiro, para identificar um problema e constatamos que existe um número muito alto de embalagens que vão para o lixo. </w:t>
      </w:r>
    </w:p>
    <w:p w:rsidR="00B11A3A" w:rsidRPr="006110CA" w:rsidRDefault="00B11A3A" w:rsidP="00916DC3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>De acordo com o Ministério do Meio Ambiente (MMA), cerca de 1/3 dos resíduos domésticos é composto por embalagens, das quais 80% tiveram apenas uma utilização. Incluídas as descartadas pela Indústria e Comércio, o MMA estima que chegam diariamente aos aterros e lixões 25 mil toneladas de embalagens.</w:t>
      </w:r>
    </w:p>
    <w:p w:rsidR="00B11A3A" w:rsidRPr="006110CA" w:rsidRDefault="00B11A3A" w:rsidP="00916DC3">
      <w:pPr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ab/>
        <w:t>Após esse processo, usamos diversas fontes de pesquisa para aprofundar nosso conhecimento e revisar soluções existentes para chegarmos ao embrião do nosso projeto.</w:t>
      </w:r>
    </w:p>
    <w:p w:rsidR="00B11A3A" w:rsidRPr="006110CA" w:rsidRDefault="00B11A3A" w:rsidP="00661B1C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6110CA">
        <w:rPr>
          <w:rFonts w:ascii="Arial" w:hAnsi="Arial" w:cs="Arial"/>
          <w:b/>
          <w:color w:val="FF0000"/>
          <w:sz w:val="32"/>
          <w:szCs w:val="32"/>
        </w:rPr>
        <w:t>Fontes de informação</w:t>
      </w:r>
    </w:p>
    <w:p w:rsidR="00B11A3A" w:rsidRPr="006110CA" w:rsidRDefault="00841263" w:rsidP="00B11A3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7835900</wp:posOffset>
            </wp:positionH>
            <wp:positionV relativeFrom="paragraph">
              <wp:posOffset>103505</wp:posOffset>
            </wp:positionV>
            <wp:extent cx="1595755" cy="2037080"/>
            <wp:effectExtent l="0" t="0" r="4445" b="1270"/>
            <wp:wrapThrough wrapText="bothSides">
              <wp:wrapPolygon edited="0">
                <wp:start x="0" y="0"/>
                <wp:lineTo x="0" y="21411"/>
                <wp:lineTo x="21402" y="21411"/>
                <wp:lineTo x="21402" y="0"/>
                <wp:lineTo x="0" y="0"/>
              </wp:wrapPolygon>
            </wp:wrapThrough>
            <wp:docPr id="2" name="Imagem 2" descr="https://encrypted-tbn1.gstatic.com/images?q=tbn:ANd9GcTmX-GeHAdNKDY2yP40Lg5Laf-ppqsfmSRCuWZUqn6idWWJRP5W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mX-GeHAdNKDY2yP40Lg5Laf-ppqsfmSRCuWZUqn6idWWJRP5W8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0CA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2060575</wp:posOffset>
            </wp:positionH>
            <wp:positionV relativeFrom="paragraph">
              <wp:posOffset>107950</wp:posOffset>
            </wp:positionV>
            <wp:extent cx="2024380" cy="1138555"/>
            <wp:effectExtent l="0" t="0" r="0" b="4445"/>
            <wp:wrapThrough wrapText="bothSides">
              <wp:wrapPolygon edited="0">
                <wp:start x="0" y="0"/>
                <wp:lineTo x="0" y="21323"/>
                <wp:lineTo x="21343" y="21323"/>
                <wp:lineTo x="21343" y="0"/>
                <wp:lineTo x="0" y="0"/>
              </wp:wrapPolygon>
            </wp:wrapThrough>
            <wp:docPr id="1" name="Imagem 1" descr="http://i.ytimg.com/vi/MqK0QhthLYM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MqK0QhthLYM/maxres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0CA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114300</wp:posOffset>
            </wp:positionV>
            <wp:extent cx="1696085" cy="1678940"/>
            <wp:effectExtent l="8573" t="0" r="7937" b="7938"/>
            <wp:wrapThrough wrapText="bothSides">
              <wp:wrapPolygon edited="0">
                <wp:start x="21491" y="-110"/>
                <wp:lineTo x="142" y="-110"/>
                <wp:lineTo x="142" y="21457"/>
                <wp:lineTo x="21491" y="21457"/>
                <wp:lineTo x="21491" y="-110"/>
              </wp:wrapPolygon>
            </wp:wrapThrough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9608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0CA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6151245</wp:posOffset>
            </wp:positionH>
            <wp:positionV relativeFrom="paragraph">
              <wp:posOffset>100330</wp:posOffset>
            </wp:positionV>
            <wp:extent cx="1363345" cy="1988820"/>
            <wp:effectExtent l="0" t="0" r="8255" b="0"/>
            <wp:wrapThrough wrapText="bothSides">
              <wp:wrapPolygon edited="0">
                <wp:start x="0" y="0"/>
                <wp:lineTo x="0" y="21310"/>
                <wp:lineTo x="21429" y="21310"/>
                <wp:lineTo x="21429" y="0"/>
                <wp:lineTo x="0" y="0"/>
              </wp:wrapPolygon>
            </wp:wrapThrough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Documentários;</w:t>
      </w:r>
    </w:p>
    <w:p w:rsidR="00B11A3A" w:rsidRPr="006110CA" w:rsidRDefault="00B11A3A" w:rsidP="00B11A3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Livros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Questionários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Entrevistas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Internet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CD34EA" w:rsidRDefault="00B11A3A" w:rsidP="00CD34E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Programas de TV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7C11BF" w:rsidRPr="00CD34EA" w:rsidRDefault="007C11BF" w:rsidP="00CD34E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CD34EA">
        <w:rPr>
          <w:rFonts w:ascii="Arial" w:hAnsi="Arial" w:cs="Arial"/>
          <w:color w:val="0D0D0D" w:themeColor="text1" w:themeTint="F2"/>
          <w:sz w:val="26"/>
          <w:szCs w:val="26"/>
        </w:rPr>
        <w:t>Filmes;</w:t>
      </w:r>
    </w:p>
    <w:p w:rsidR="00B11A3A" w:rsidRPr="006110CA" w:rsidRDefault="00B11A3A" w:rsidP="00B11A3A">
      <w:pPr>
        <w:pStyle w:val="Pargrafoda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Profissionais da área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Suelen</w:t>
      </w:r>
      <w:proofErr w:type="spellEnd"/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 xml:space="preserve"> (Bióloga e engenheira ambiental do SESI 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Ipiranga</w:t>
      </w: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)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Paulo Gonçalves de Souza (Coordenador de programa AMLURB SP- Autoridade Municipal de Limpeza Urbana)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Talita Ribeiro (Analista de projetos e pesquisas da ONG CEMPRE- Compromisso empresarial para a reciclagem)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Toni Brandão (Diretor da peça os recicláveis)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CETESB- Companhia Ambiental do Estado de São Paulo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6110CA" w:rsidRDefault="00B11A3A" w:rsidP="00B11A3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Murilo (ECENSSIS- empresa de Soluções Ambientais)</w:t>
      </w:r>
      <w:r w:rsidR="007C11BF" w:rsidRPr="006110CA">
        <w:rPr>
          <w:rFonts w:ascii="Arial" w:hAnsi="Arial" w:cs="Arial"/>
          <w:color w:val="0D0D0D" w:themeColor="text1" w:themeTint="F2"/>
          <w:sz w:val="26"/>
          <w:szCs w:val="26"/>
        </w:rPr>
        <w:t>;</w:t>
      </w:r>
    </w:p>
    <w:p w:rsidR="00B11A3A" w:rsidRPr="00CD34EA" w:rsidRDefault="00B11A3A" w:rsidP="00B11A3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 xml:space="preserve">Talita </w:t>
      </w:r>
      <w:proofErr w:type="spellStart"/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>Somera</w:t>
      </w:r>
      <w:proofErr w:type="spellEnd"/>
      <w:r w:rsidRPr="006110CA">
        <w:rPr>
          <w:rFonts w:ascii="Arial" w:hAnsi="Arial" w:cs="Arial"/>
          <w:color w:val="0D0D0D" w:themeColor="text1" w:themeTint="F2"/>
          <w:sz w:val="26"/>
          <w:szCs w:val="26"/>
        </w:rPr>
        <w:t xml:space="preserve"> (Diretora de embalagens da Colgate)</w:t>
      </w:r>
      <w:r w:rsidR="007C11BF" w:rsidRPr="006110CA">
        <w:rPr>
          <w:rFonts w:ascii="Arial" w:hAnsi="Arial" w:cs="Arial"/>
          <w:noProof/>
          <w:sz w:val="26"/>
          <w:szCs w:val="26"/>
          <w:lang w:eastAsia="pt-BR"/>
        </w:rPr>
        <w:t>.</w:t>
      </w:r>
    </w:p>
    <w:p w:rsidR="00CD34EA" w:rsidRPr="00CD34EA" w:rsidRDefault="00CD34EA" w:rsidP="00CD34E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t>Jonas Lima (Diretor de Marketing da Contente);</w:t>
      </w:r>
    </w:p>
    <w:p w:rsidR="00CD34EA" w:rsidRPr="00CD34EA" w:rsidRDefault="00CD34EA" w:rsidP="00CD34EA">
      <w:pPr>
        <w:pStyle w:val="PargrafodaLista"/>
        <w:numPr>
          <w:ilvl w:val="0"/>
          <w:numId w:val="2"/>
        </w:numPr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t xml:space="preserve">Katia Domingues de Paula (Diretora de embalagens da FreeDent) </w:t>
      </w:r>
    </w:p>
    <w:p w:rsidR="00B11A3A" w:rsidRPr="006110CA" w:rsidRDefault="00B11A3A" w:rsidP="00B11A3A">
      <w:pPr>
        <w:pStyle w:val="PargrafodaLista"/>
        <w:ind w:left="1080"/>
        <w:rPr>
          <w:rFonts w:ascii="Arial" w:hAnsi="Arial" w:cs="Arial"/>
          <w:color w:val="0D0D0D" w:themeColor="text1" w:themeTint="F2"/>
          <w:sz w:val="32"/>
          <w:szCs w:val="26"/>
        </w:rPr>
      </w:pPr>
    </w:p>
    <w:p w:rsidR="00B11A3A" w:rsidRPr="006110CA" w:rsidRDefault="00B11A3A" w:rsidP="00916DC3">
      <w:pPr>
        <w:spacing w:after="0"/>
        <w:jc w:val="center"/>
        <w:rPr>
          <w:rFonts w:ascii="Arial" w:hAnsi="Arial" w:cs="Arial"/>
          <w:b/>
          <w:color w:val="FF0000"/>
          <w:sz w:val="32"/>
          <w:szCs w:val="26"/>
        </w:rPr>
      </w:pPr>
      <w:r w:rsidRPr="006110CA">
        <w:rPr>
          <w:rFonts w:ascii="Arial" w:hAnsi="Arial" w:cs="Arial"/>
          <w:b/>
          <w:color w:val="FF0000"/>
          <w:sz w:val="32"/>
          <w:szCs w:val="26"/>
        </w:rPr>
        <w:t>Análise do problema</w:t>
      </w:r>
    </w:p>
    <w:p w:rsidR="00B11A3A" w:rsidRPr="006110CA" w:rsidRDefault="00B11A3A" w:rsidP="00916DC3">
      <w:pPr>
        <w:spacing w:after="0"/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>Utilizamos livros da biblioteca da nossa escola, documentários, programas de televisão, filmes, questionários, entrevistas com profissionais da área, entre outras fontes e descobrimos que lixo é tudo o que não tem mais nenhuma utilidade.</w:t>
      </w:r>
    </w:p>
    <w:p w:rsidR="00B11A3A" w:rsidRPr="006110CA" w:rsidRDefault="00B11A3A" w:rsidP="00916DC3">
      <w:pPr>
        <w:spacing w:after="0"/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  <w:shd w:val="clear" w:color="auto" w:fill="FFFFFF"/>
        </w:rPr>
        <w:t>Especificamente na fabricação de embalagens, é importante considerar e adequar à necessidade do produto e do usuário na produção, visando um resultado eficiente e de qualidade.</w:t>
      </w:r>
    </w:p>
    <w:p w:rsidR="00B11A3A" w:rsidRDefault="00B11A3A" w:rsidP="00916DC3">
      <w:pPr>
        <w:spacing w:after="0"/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 xml:space="preserve">As Embalagens fazem parte da cultura humana desde os tempos mais remotos, e são indispensáveis para a vida moderna. Mas os seus benefícios, que proporcionam a praticidade, a agilidade e a segurança, </w:t>
      </w:r>
      <w:r w:rsidR="00916DC3" w:rsidRPr="006110CA">
        <w:rPr>
          <w:rFonts w:ascii="Arial" w:hAnsi="Arial" w:cs="Arial"/>
          <w:sz w:val="26"/>
          <w:szCs w:val="26"/>
        </w:rPr>
        <w:t>exigidas</w:t>
      </w:r>
      <w:r w:rsidRPr="006110CA">
        <w:rPr>
          <w:rFonts w:ascii="Arial" w:hAnsi="Arial" w:cs="Arial"/>
          <w:sz w:val="26"/>
          <w:szCs w:val="26"/>
        </w:rPr>
        <w:t xml:space="preserve"> pelo dia-a-dia, também têm um custo, como tudo o que consumimos</w:t>
      </w:r>
      <w:r w:rsidR="00CD34EA">
        <w:rPr>
          <w:rFonts w:ascii="Arial" w:hAnsi="Arial" w:cs="Arial"/>
          <w:sz w:val="26"/>
          <w:szCs w:val="26"/>
        </w:rPr>
        <w:t xml:space="preserve">. </w:t>
      </w:r>
    </w:p>
    <w:p w:rsidR="00CD34EA" w:rsidRPr="006110CA" w:rsidRDefault="00CD34EA" w:rsidP="00916DC3">
      <w:pPr>
        <w:spacing w:after="0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Entramos em contato com </w:t>
      </w:r>
      <w:r w:rsidR="00916DC3">
        <w:rPr>
          <w:rFonts w:ascii="Arial" w:hAnsi="Arial" w:cs="Arial"/>
          <w:sz w:val="26"/>
          <w:szCs w:val="26"/>
        </w:rPr>
        <w:t xml:space="preserve"> a Colgate</w:t>
      </w:r>
      <w:r>
        <w:rPr>
          <w:rFonts w:ascii="Arial" w:hAnsi="Arial" w:cs="Arial"/>
          <w:sz w:val="26"/>
          <w:szCs w:val="26"/>
        </w:rPr>
        <w:t xml:space="preserve"> para saber qual o motivo da caixinha e descobrimos que é por uma questão de empilhamento, transporte e </w:t>
      </w:r>
      <w:r w:rsidR="00916DC3">
        <w:rPr>
          <w:rFonts w:ascii="Arial" w:hAnsi="Arial" w:cs="Arial"/>
          <w:sz w:val="26"/>
          <w:szCs w:val="26"/>
        </w:rPr>
        <w:t>higiene.</w:t>
      </w:r>
    </w:p>
    <w:p w:rsidR="00B11A3A" w:rsidRPr="006110CA" w:rsidRDefault="00B11A3A" w:rsidP="00916DC3">
      <w:pPr>
        <w:jc w:val="center"/>
        <w:rPr>
          <w:rFonts w:ascii="Arial" w:hAnsi="Arial" w:cs="Arial"/>
          <w:b/>
          <w:color w:val="FF0000"/>
          <w:sz w:val="32"/>
          <w:szCs w:val="26"/>
        </w:rPr>
      </w:pPr>
      <w:r w:rsidRPr="006110CA">
        <w:rPr>
          <w:rFonts w:ascii="Arial" w:hAnsi="Arial" w:cs="Arial"/>
          <w:b/>
          <w:color w:val="FF0000"/>
          <w:sz w:val="32"/>
          <w:szCs w:val="26"/>
        </w:rPr>
        <w:t>Soluções existentes</w:t>
      </w:r>
    </w:p>
    <w:p w:rsidR="00916DC3" w:rsidRDefault="00293226" w:rsidP="00916DC3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916DC3">
        <w:rPr>
          <w:rFonts w:ascii="Arial" w:hAnsi="Arial" w:cs="Arial"/>
          <w:sz w:val="26"/>
          <w:szCs w:val="26"/>
        </w:rPr>
        <w:t xml:space="preserve">Após pesquisarmos soluções existentes chegamos à conclusão de que não existem soluções que visam diminuir o número das embalagens secundárias de cremes dentais. </w:t>
      </w:r>
    </w:p>
    <w:p w:rsidR="00916DC3" w:rsidRDefault="00293226" w:rsidP="00916DC3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916DC3">
        <w:rPr>
          <w:rFonts w:ascii="Arial" w:hAnsi="Arial" w:cs="Arial"/>
          <w:sz w:val="26"/>
          <w:szCs w:val="26"/>
        </w:rPr>
        <w:t xml:space="preserve">Encontramos para outros produtos, marcas que criaram outro tipo de embalagem com intuito ecológico, porém, nenhuma envolvia um expositor com a mesma função do nosso </w:t>
      </w:r>
      <w:proofErr w:type="spellStart"/>
      <w:r w:rsidRPr="00916DC3">
        <w:rPr>
          <w:rFonts w:ascii="Arial" w:hAnsi="Arial" w:cs="Arial"/>
          <w:b/>
          <w:sz w:val="26"/>
          <w:szCs w:val="26"/>
        </w:rPr>
        <w:t>Ecobox</w:t>
      </w:r>
      <w:proofErr w:type="spellEnd"/>
      <w:r w:rsidRPr="00916DC3">
        <w:rPr>
          <w:rFonts w:ascii="Arial" w:hAnsi="Arial" w:cs="Arial"/>
          <w:b/>
          <w:sz w:val="26"/>
          <w:szCs w:val="26"/>
        </w:rPr>
        <w:t xml:space="preserve"> </w:t>
      </w:r>
      <w:r w:rsidRPr="00916DC3">
        <w:rPr>
          <w:rFonts w:ascii="Arial" w:hAnsi="Arial" w:cs="Arial"/>
          <w:sz w:val="26"/>
          <w:szCs w:val="26"/>
        </w:rPr>
        <w:t>que reduz o número de caixa de papelão nos aterros sanitários.</w:t>
      </w:r>
      <w:r w:rsidR="00D51CC6" w:rsidRPr="00916DC3">
        <w:rPr>
          <w:rFonts w:ascii="Arial" w:hAnsi="Arial" w:cs="Arial"/>
          <w:sz w:val="26"/>
          <w:szCs w:val="26"/>
        </w:rPr>
        <w:t xml:space="preserve"> </w:t>
      </w:r>
    </w:p>
    <w:p w:rsidR="00293226" w:rsidRPr="00916DC3" w:rsidRDefault="00D51CC6" w:rsidP="00916DC3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916DC3">
        <w:rPr>
          <w:rFonts w:ascii="Arial" w:hAnsi="Arial" w:cs="Arial"/>
          <w:sz w:val="26"/>
          <w:szCs w:val="26"/>
        </w:rPr>
        <w:t xml:space="preserve">Existem alguns cremes dentais que são vendidos sem a caixa, porém é um número baixo, pois não é produzido aqui no Brasil e o custo desse maquinário é inviável, de acordo com a </w:t>
      </w:r>
      <w:r w:rsidRPr="00DA37CB">
        <w:rPr>
          <w:rFonts w:ascii="Arial" w:hAnsi="Arial" w:cs="Arial"/>
          <w:b/>
          <w:sz w:val="26"/>
          <w:szCs w:val="26"/>
        </w:rPr>
        <w:t xml:space="preserve">Talita </w:t>
      </w:r>
      <w:proofErr w:type="spellStart"/>
      <w:r w:rsidRPr="00DA37CB">
        <w:rPr>
          <w:rFonts w:ascii="Arial" w:hAnsi="Arial" w:cs="Arial"/>
          <w:b/>
          <w:sz w:val="26"/>
          <w:szCs w:val="26"/>
        </w:rPr>
        <w:t>Somera</w:t>
      </w:r>
      <w:proofErr w:type="spellEnd"/>
      <w:r w:rsidRPr="00916DC3">
        <w:rPr>
          <w:rFonts w:ascii="Arial" w:hAnsi="Arial" w:cs="Arial"/>
          <w:sz w:val="26"/>
          <w:szCs w:val="26"/>
        </w:rPr>
        <w:t xml:space="preserve"> que é responsável pela parte de Design de embalagens da </w:t>
      </w:r>
      <w:r w:rsidRPr="00DA37CB">
        <w:rPr>
          <w:rFonts w:ascii="Arial" w:hAnsi="Arial" w:cs="Arial"/>
          <w:b/>
          <w:sz w:val="26"/>
          <w:szCs w:val="26"/>
        </w:rPr>
        <w:t>Colgate</w:t>
      </w:r>
      <w:r w:rsidR="00CD34EA" w:rsidRPr="00DA37CB">
        <w:rPr>
          <w:rFonts w:ascii="Arial" w:hAnsi="Arial" w:cs="Arial"/>
          <w:b/>
          <w:sz w:val="26"/>
          <w:szCs w:val="26"/>
        </w:rPr>
        <w:t>.</w:t>
      </w:r>
    </w:p>
    <w:p w:rsidR="00916DC3" w:rsidRDefault="00916DC3" w:rsidP="00DA3490">
      <w:pPr>
        <w:ind w:firstLine="708"/>
        <w:jc w:val="center"/>
        <w:rPr>
          <w:rFonts w:ascii="Arial" w:hAnsi="Arial" w:cs="Arial"/>
          <w:b/>
          <w:color w:val="FF0000"/>
          <w:sz w:val="32"/>
          <w:szCs w:val="30"/>
        </w:rPr>
      </w:pPr>
    </w:p>
    <w:p w:rsidR="00B11A3A" w:rsidRPr="006110CA" w:rsidRDefault="00B11A3A" w:rsidP="00DA37CB">
      <w:pPr>
        <w:ind w:firstLine="708"/>
        <w:jc w:val="center"/>
        <w:rPr>
          <w:rFonts w:ascii="Arial" w:hAnsi="Arial" w:cs="Arial"/>
          <w:sz w:val="32"/>
          <w:szCs w:val="30"/>
        </w:rPr>
      </w:pPr>
      <w:r w:rsidRPr="006110CA">
        <w:rPr>
          <w:rFonts w:ascii="Arial" w:hAnsi="Arial" w:cs="Arial"/>
          <w:b/>
          <w:color w:val="FF0000"/>
          <w:sz w:val="32"/>
          <w:szCs w:val="30"/>
        </w:rPr>
        <w:lastRenderedPageBreak/>
        <w:t>Solução da equipe</w:t>
      </w:r>
    </w:p>
    <w:p w:rsidR="00B11A3A" w:rsidRPr="006110CA" w:rsidRDefault="00B11A3A" w:rsidP="00DA37CB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 xml:space="preserve">O </w:t>
      </w:r>
      <w:proofErr w:type="spellStart"/>
      <w:r w:rsidRPr="006110CA">
        <w:rPr>
          <w:rFonts w:ascii="Arial" w:hAnsi="Arial" w:cs="Arial"/>
          <w:b/>
          <w:sz w:val="26"/>
          <w:szCs w:val="26"/>
        </w:rPr>
        <w:t>Ecobox</w:t>
      </w:r>
      <w:proofErr w:type="spellEnd"/>
      <w:r w:rsidRPr="006110CA">
        <w:rPr>
          <w:rFonts w:ascii="Arial" w:hAnsi="Arial" w:cs="Arial"/>
          <w:sz w:val="26"/>
          <w:szCs w:val="26"/>
        </w:rPr>
        <w:t>, desenvolvido com o intuito de reduzir o número de embalagens de papelão, especificamente da caixinha do creme dental, é um expositor que pode ser feito de plástico ou poliestireno. Contém apenas os tubos dos</w:t>
      </w:r>
      <w:r w:rsidR="00DA37CB">
        <w:rPr>
          <w:rFonts w:ascii="Arial" w:hAnsi="Arial" w:cs="Arial"/>
          <w:sz w:val="26"/>
          <w:szCs w:val="26"/>
        </w:rPr>
        <w:t xml:space="preserve"> cremes dentais</w:t>
      </w:r>
      <w:r w:rsidRPr="006110CA">
        <w:rPr>
          <w:rFonts w:ascii="Arial" w:hAnsi="Arial" w:cs="Arial"/>
          <w:sz w:val="26"/>
          <w:szCs w:val="26"/>
        </w:rPr>
        <w:t xml:space="preserve"> reduzindo então significativamente o número de caixinhas que vão para aterros.</w:t>
      </w:r>
    </w:p>
    <w:p w:rsidR="00B11A3A" w:rsidRPr="006110CA" w:rsidRDefault="00B11A3A" w:rsidP="00DA37CB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 xml:space="preserve">Cada </w:t>
      </w:r>
      <w:proofErr w:type="spellStart"/>
      <w:r w:rsidRPr="006110CA">
        <w:rPr>
          <w:rFonts w:ascii="Arial" w:hAnsi="Arial" w:cs="Arial"/>
          <w:b/>
          <w:sz w:val="26"/>
          <w:szCs w:val="26"/>
        </w:rPr>
        <w:t>Ecobox</w:t>
      </w:r>
      <w:proofErr w:type="spellEnd"/>
      <w:r w:rsidRPr="006110CA">
        <w:rPr>
          <w:rFonts w:ascii="Arial" w:hAnsi="Arial" w:cs="Arial"/>
          <w:b/>
          <w:sz w:val="26"/>
          <w:szCs w:val="26"/>
        </w:rPr>
        <w:t xml:space="preserve"> </w:t>
      </w:r>
      <w:r w:rsidR="00EA7234">
        <w:rPr>
          <w:rFonts w:ascii="Arial" w:hAnsi="Arial" w:cs="Arial"/>
          <w:sz w:val="26"/>
          <w:szCs w:val="26"/>
        </w:rPr>
        <w:t>contém 72</w:t>
      </w:r>
      <w:r w:rsidRPr="006110CA">
        <w:rPr>
          <w:rFonts w:ascii="Arial" w:hAnsi="Arial" w:cs="Arial"/>
          <w:sz w:val="26"/>
          <w:szCs w:val="26"/>
        </w:rPr>
        <w:t xml:space="preserve"> cremes dentais dispostos</w:t>
      </w:r>
      <w:r w:rsidR="00D51CC6" w:rsidRPr="006110CA">
        <w:rPr>
          <w:rFonts w:ascii="Arial" w:hAnsi="Arial" w:cs="Arial"/>
          <w:sz w:val="26"/>
          <w:szCs w:val="26"/>
        </w:rPr>
        <w:t xml:space="preserve"> em </w:t>
      </w:r>
      <w:r w:rsidR="00EA7234" w:rsidRPr="00EA7234">
        <w:rPr>
          <w:rFonts w:ascii="Arial" w:hAnsi="Arial" w:cs="Arial"/>
          <w:sz w:val="26"/>
          <w:szCs w:val="26"/>
        </w:rPr>
        <w:t>seis compartimentos: nos dois primeiros 14 cremes dentais, no terceiro e no quarto 12 e nos dois últimos 10</w:t>
      </w:r>
      <w:r w:rsidR="00EA7234">
        <w:rPr>
          <w:rFonts w:ascii="Arial" w:hAnsi="Arial" w:cs="Arial"/>
          <w:sz w:val="26"/>
          <w:szCs w:val="26"/>
        </w:rPr>
        <w:t>.</w:t>
      </w:r>
    </w:p>
    <w:p w:rsidR="007C11BF" w:rsidRPr="006110CA" w:rsidRDefault="007C11BF" w:rsidP="00DA37CB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>Veja</w:t>
      </w:r>
      <w:r w:rsidR="00DA37CB">
        <w:rPr>
          <w:rFonts w:ascii="Arial" w:hAnsi="Arial" w:cs="Arial"/>
          <w:sz w:val="26"/>
          <w:szCs w:val="26"/>
        </w:rPr>
        <w:t>m</w:t>
      </w:r>
      <w:r w:rsidRPr="006110CA">
        <w:rPr>
          <w:rFonts w:ascii="Arial" w:hAnsi="Arial" w:cs="Arial"/>
          <w:sz w:val="26"/>
          <w:szCs w:val="26"/>
        </w:rPr>
        <w:t xml:space="preserve"> nossa hipótese com base em pesquisa realizada sobre a quantidade de cremes dentais utilizadas nas famílias:</w:t>
      </w:r>
    </w:p>
    <w:p w:rsidR="007C11BF" w:rsidRPr="006110CA" w:rsidRDefault="007C11BF" w:rsidP="006110CA">
      <w:pPr>
        <w:spacing w:after="0"/>
        <w:jc w:val="center"/>
        <w:rPr>
          <w:rFonts w:ascii="Arial" w:hAnsi="Arial" w:cs="Arial"/>
          <w:color w:val="FF0000"/>
          <w:sz w:val="32"/>
          <w:szCs w:val="30"/>
        </w:rPr>
      </w:pPr>
      <w:r w:rsidRPr="006110CA">
        <w:rPr>
          <w:rFonts w:ascii="Arial" w:hAnsi="Arial" w:cs="Arial"/>
          <w:color w:val="FF0000"/>
          <w:sz w:val="32"/>
          <w:szCs w:val="30"/>
        </w:rPr>
        <w:t>Caixinha: 7g</w:t>
      </w:r>
    </w:p>
    <w:p w:rsidR="007C11BF" w:rsidRPr="006110CA" w:rsidRDefault="006110CA" w:rsidP="007C11BF">
      <w:pPr>
        <w:spacing w:after="0"/>
        <w:jc w:val="center"/>
        <w:rPr>
          <w:rFonts w:ascii="Arial" w:hAnsi="Arial" w:cs="Arial"/>
          <w:color w:val="FF0000"/>
          <w:sz w:val="32"/>
          <w:szCs w:val="30"/>
        </w:rPr>
      </w:pPr>
      <w:r>
        <w:rPr>
          <w:rFonts w:ascii="Arial" w:hAnsi="Arial" w:cs="Arial"/>
          <w:color w:val="FF0000"/>
          <w:sz w:val="32"/>
          <w:szCs w:val="30"/>
        </w:rPr>
        <w:t>Região Metropolitana</w:t>
      </w:r>
      <w:r w:rsidR="007C11BF" w:rsidRPr="006110CA">
        <w:rPr>
          <w:rFonts w:ascii="Arial" w:hAnsi="Arial" w:cs="Arial"/>
          <w:color w:val="FF0000"/>
          <w:sz w:val="32"/>
          <w:szCs w:val="30"/>
        </w:rPr>
        <w:t xml:space="preserve"> de São Paulo: 20.000.000 de pessoas</w:t>
      </w:r>
      <w:r w:rsidR="00DA37CB">
        <w:rPr>
          <w:rFonts w:ascii="Arial" w:hAnsi="Arial" w:cs="Arial"/>
          <w:color w:val="FF0000"/>
          <w:sz w:val="32"/>
          <w:szCs w:val="30"/>
        </w:rPr>
        <w:t xml:space="preserve"> aproximadamente</w:t>
      </w:r>
      <w:r w:rsidR="007C11BF" w:rsidRPr="006110CA">
        <w:rPr>
          <w:rFonts w:ascii="Arial" w:hAnsi="Arial" w:cs="Arial"/>
          <w:color w:val="FF0000"/>
          <w:sz w:val="32"/>
          <w:szCs w:val="30"/>
        </w:rPr>
        <w:t>.</w:t>
      </w:r>
    </w:p>
    <w:p w:rsidR="007C11BF" w:rsidRPr="006110CA" w:rsidRDefault="007C11BF" w:rsidP="007C11BF">
      <w:pPr>
        <w:spacing w:after="0"/>
        <w:jc w:val="center"/>
        <w:rPr>
          <w:rFonts w:ascii="Arial" w:hAnsi="Arial" w:cs="Arial"/>
          <w:color w:val="FF0000"/>
          <w:sz w:val="32"/>
          <w:szCs w:val="30"/>
        </w:rPr>
      </w:pPr>
      <w:r w:rsidRPr="006110CA">
        <w:rPr>
          <w:rFonts w:ascii="Arial" w:hAnsi="Arial" w:cs="Arial"/>
          <w:iCs/>
          <w:color w:val="FF0000"/>
          <w:sz w:val="32"/>
          <w:szCs w:val="30"/>
        </w:rPr>
        <w:t>Ou seja, um tubo de pasta de dente por mês, por pessoa:</w:t>
      </w:r>
    </w:p>
    <w:p w:rsidR="007C11BF" w:rsidRDefault="007C11BF" w:rsidP="007C11BF">
      <w:pPr>
        <w:spacing w:after="0"/>
        <w:jc w:val="center"/>
        <w:rPr>
          <w:rFonts w:ascii="Arial" w:hAnsi="Arial" w:cs="Arial"/>
          <w:iCs/>
          <w:color w:val="FF0000"/>
          <w:sz w:val="32"/>
          <w:szCs w:val="30"/>
        </w:rPr>
      </w:pPr>
      <w:r w:rsidRPr="006110CA">
        <w:rPr>
          <w:rFonts w:ascii="Arial" w:hAnsi="Arial" w:cs="Arial"/>
          <w:iCs/>
          <w:color w:val="FF0000"/>
          <w:sz w:val="32"/>
          <w:szCs w:val="30"/>
        </w:rPr>
        <w:t>20.000.000 x 7g = 140 toneladas de papelão a menos sendo descartadas mensalmente.</w:t>
      </w:r>
    </w:p>
    <w:p w:rsidR="00B976E2" w:rsidRDefault="00B976E2" w:rsidP="007C11BF">
      <w:pPr>
        <w:spacing w:after="0"/>
        <w:jc w:val="center"/>
        <w:rPr>
          <w:rFonts w:ascii="Arial" w:hAnsi="Arial" w:cs="Arial"/>
          <w:iCs/>
          <w:noProof/>
          <w:color w:val="FF0000"/>
          <w:sz w:val="32"/>
          <w:szCs w:val="30"/>
          <w:lang w:eastAsia="pt-BR"/>
        </w:rPr>
      </w:pPr>
      <w:r>
        <w:rPr>
          <w:rFonts w:ascii="Arial" w:hAnsi="Arial" w:cs="Arial"/>
          <w:iCs/>
          <w:noProof/>
          <w:color w:val="FF0000"/>
          <w:sz w:val="32"/>
          <w:szCs w:val="30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5838190</wp:posOffset>
            </wp:positionH>
            <wp:positionV relativeFrom="paragraph">
              <wp:posOffset>186690</wp:posOffset>
            </wp:positionV>
            <wp:extent cx="2125980" cy="2171700"/>
            <wp:effectExtent l="19050" t="0" r="7620" b="0"/>
            <wp:wrapThrough wrapText="bothSides">
              <wp:wrapPolygon edited="0">
                <wp:start x="-194" y="0"/>
                <wp:lineTo x="-194" y="21411"/>
                <wp:lineTo x="21677" y="21411"/>
                <wp:lineTo x="21677" y="0"/>
                <wp:lineTo x="-194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0069" t="7671" r="30746" b="47931"/>
                    <a:stretch/>
                  </pic:blipFill>
                  <pic:spPr bwMode="auto">
                    <a:xfrm>
                      <a:off x="0" y="0"/>
                      <a:ext cx="21259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A2B46" w:rsidRPr="006110CA" w:rsidRDefault="00B976E2" w:rsidP="007C11BF">
      <w:pPr>
        <w:spacing w:after="0"/>
        <w:jc w:val="center"/>
        <w:rPr>
          <w:rFonts w:ascii="Arial" w:hAnsi="Arial" w:cs="Arial"/>
          <w:iCs/>
          <w:color w:val="FF0000"/>
          <w:sz w:val="32"/>
          <w:szCs w:val="30"/>
        </w:rPr>
      </w:pPr>
      <w:bookmarkStart w:id="0" w:name="_GoBack"/>
      <w:r>
        <w:rPr>
          <w:rFonts w:ascii="Arial" w:hAnsi="Arial" w:cs="Arial"/>
          <w:iCs/>
          <w:noProof/>
          <w:color w:val="FF0000"/>
          <w:sz w:val="30"/>
          <w:szCs w:val="30"/>
          <w:lang w:eastAsia="pt-B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1228090</wp:posOffset>
            </wp:positionH>
            <wp:positionV relativeFrom="paragraph">
              <wp:posOffset>13335</wp:posOffset>
            </wp:positionV>
            <wp:extent cx="3228975" cy="1861185"/>
            <wp:effectExtent l="0" t="0" r="9525" b="5715"/>
            <wp:wrapThrough wrapText="bothSides">
              <wp:wrapPolygon edited="0">
                <wp:start x="0" y="0"/>
                <wp:lineTo x="0" y="21445"/>
                <wp:lineTo x="21536" y="21445"/>
                <wp:lineTo x="2153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60204-WA00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408DC" w:rsidRPr="00CF02CE" w:rsidRDefault="00C408DC" w:rsidP="007C11BF">
      <w:pPr>
        <w:spacing w:after="0"/>
        <w:jc w:val="center"/>
        <w:rPr>
          <w:rFonts w:ascii="Arial" w:hAnsi="Arial" w:cs="Arial"/>
          <w:iCs/>
          <w:color w:val="FF0000"/>
          <w:sz w:val="30"/>
          <w:szCs w:val="30"/>
        </w:rPr>
      </w:pPr>
    </w:p>
    <w:p w:rsidR="007C11BF" w:rsidRPr="00CF02CE" w:rsidRDefault="007C11BF" w:rsidP="00B11A3A">
      <w:pPr>
        <w:jc w:val="both"/>
        <w:rPr>
          <w:rFonts w:ascii="Arial" w:hAnsi="Arial" w:cs="Arial"/>
          <w:sz w:val="30"/>
          <w:szCs w:val="30"/>
        </w:rPr>
      </w:pPr>
    </w:p>
    <w:p w:rsidR="00C408DC" w:rsidRDefault="00C408DC" w:rsidP="00B11A3A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B976E2" w:rsidRDefault="00B976E2" w:rsidP="00007010">
      <w:pPr>
        <w:ind w:left="4956" w:firstLine="708"/>
        <w:rPr>
          <w:rFonts w:ascii="Arial" w:hAnsi="Arial" w:cs="Arial"/>
          <w:b/>
          <w:color w:val="FF0000"/>
          <w:sz w:val="32"/>
          <w:szCs w:val="30"/>
        </w:rPr>
      </w:pPr>
    </w:p>
    <w:p w:rsidR="00B976E2" w:rsidRDefault="00B976E2" w:rsidP="00007010">
      <w:pPr>
        <w:ind w:left="4956" w:firstLine="708"/>
        <w:rPr>
          <w:rFonts w:ascii="Arial" w:hAnsi="Arial" w:cs="Arial"/>
          <w:b/>
          <w:color w:val="FF0000"/>
          <w:sz w:val="32"/>
          <w:szCs w:val="30"/>
        </w:rPr>
      </w:pPr>
    </w:p>
    <w:p w:rsidR="00B976E2" w:rsidRDefault="00B2512F" w:rsidP="00007010">
      <w:pPr>
        <w:ind w:left="4956" w:firstLine="708"/>
        <w:rPr>
          <w:rFonts w:ascii="Arial" w:hAnsi="Arial" w:cs="Arial"/>
          <w:b/>
          <w:color w:val="FF0000"/>
          <w:sz w:val="32"/>
          <w:szCs w:val="30"/>
        </w:rPr>
      </w:pPr>
      <w:r w:rsidRPr="00B2512F">
        <w:rPr>
          <w:rFonts w:ascii="Arial" w:hAnsi="Arial" w:cs="Arial"/>
          <w:b/>
          <w:noProof/>
          <w:color w:val="FF0000"/>
          <w:sz w:val="32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3.4pt;margin-top:17.05pt;width:286.35pt;height:34.05pt;z-index:25166950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B2512F" w:rsidRPr="00B2512F" w:rsidRDefault="00B2512F">
                  <w:pPr>
                    <w:rPr>
                      <w:color w:val="FF0000"/>
                      <w:sz w:val="24"/>
                    </w:rPr>
                  </w:pPr>
                  <w:r w:rsidRPr="00B2512F">
                    <w:rPr>
                      <w:color w:val="FF0000"/>
                      <w:sz w:val="24"/>
                    </w:rPr>
                    <w:t xml:space="preserve">*Design produzido pelo Engenheiro </w:t>
                  </w:r>
                  <w:proofErr w:type="spellStart"/>
                  <w:r w:rsidRPr="00B2512F">
                    <w:rPr>
                      <w:color w:val="FF0000"/>
                      <w:sz w:val="24"/>
                    </w:rPr>
                    <w:t>Josénilson</w:t>
                  </w:r>
                  <w:proofErr w:type="spellEnd"/>
                </w:p>
              </w:txbxContent>
            </v:textbox>
          </v:shape>
        </w:pict>
      </w:r>
    </w:p>
    <w:p w:rsidR="00B11A3A" w:rsidRPr="006110CA" w:rsidRDefault="00B11A3A" w:rsidP="00007010">
      <w:pPr>
        <w:ind w:left="4956" w:firstLine="708"/>
        <w:rPr>
          <w:rFonts w:ascii="Arial" w:hAnsi="Arial" w:cs="Arial"/>
          <w:b/>
          <w:color w:val="FF0000"/>
          <w:sz w:val="32"/>
          <w:szCs w:val="30"/>
        </w:rPr>
      </w:pPr>
      <w:r w:rsidRPr="006110CA">
        <w:rPr>
          <w:rFonts w:ascii="Arial" w:hAnsi="Arial" w:cs="Arial"/>
          <w:b/>
          <w:color w:val="FF0000"/>
          <w:sz w:val="32"/>
          <w:szCs w:val="30"/>
        </w:rPr>
        <w:t>Compartilhamento</w:t>
      </w:r>
    </w:p>
    <w:p w:rsidR="00194F8A" w:rsidRDefault="00DA37CB" w:rsidP="00F534B8">
      <w:pPr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1330960</wp:posOffset>
            </wp:positionV>
            <wp:extent cx="4389120" cy="2462530"/>
            <wp:effectExtent l="0" t="0" r="0" b="0"/>
            <wp:wrapSquare wrapText="bothSides"/>
            <wp:docPr id="6" name="Imagem 6" descr="C:\Users\ALUNO\Desktop\RESPOSTA COL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esktop\RESPOSTA COLG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5780" r="49897" b="27710"/>
                    <a:stretch/>
                  </pic:blipFill>
                  <pic:spPr bwMode="auto">
                    <a:xfrm>
                      <a:off x="0" y="0"/>
                      <a:ext cx="438912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FF0000"/>
          <w:sz w:val="32"/>
          <w:szCs w:val="26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4163695</wp:posOffset>
            </wp:positionH>
            <wp:positionV relativeFrom="paragraph">
              <wp:posOffset>1330960</wp:posOffset>
            </wp:positionV>
            <wp:extent cx="5217160" cy="2377440"/>
            <wp:effectExtent l="0" t="0" r="2540" b="3810"/>
            <wp:wrapSquare wrapText="bothSides"/>
            <wp:docPr id="7" name="Imagem 7" descr="C:\Users\ALUNO\Desktop\RESPOSTA FREE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Desktop\RESPOSTA FREED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77" t="48365" r="4713" b="4267"/>
                    <a:stretch/>
                  </pic:blipFill>
                  <pic:spPr bwMode="auto">
                    <a:xfrm>
                      <a:off x="0" y="0"/>
                      <a:ext cx="5217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77AFE" w:rsidRPr="00CF02CE">
        <w:rPr>
          <w:rFonts w:ascii="Arial" w:hAnsi="Arial" w:cs="Arial"/>
          <w:sz w:val="30"/>
          <w:szCs w:val="30"/>
        </w:rPr>
        <w:t>C</w:t>
      </w:r>
      <w:r w:rsidR="00D77AFE" w:rsidRPr="006110CA">
        <w:rPr>
          <w:rFonts w:ascii="Arial" w:hAnsi="Arial" w:cs="Arial"/>
          <w:sz w:val="26"/>
          <w:szCs w:val="26"/>
        </w:rPr>
        <w:t>ompartilhamos nosso projeto com diversos grupos que podem ser benefici</w:t>
      </w:r>
      <w:r w:rsidR="00661B1C" w:rsidRPr="006110CA">
        <w:rPr>
          <w:rFonts w:ascii="Arial" w:hAnsi="Arial" w:cs="Arial"/>
          <w:sz w:val="26"/>
          <w:szCs w:val="26"/>
        </w:rPr>
        <w:t>ados, como a Colgate, Contente,</w:t>
      </w:r>
      <w:r w:rsidR="00D51CC6" w:rsidRPr="006110C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51CC6" w:rsidRPr="006110CA">
        <w:rPr>
          <w:rFonts w:ascii="Arial" w:hAnsi="Arial" w:cs="Arial"/>
          <w:sz w:val="26"/>
          <w:szCs w:val="26"/>
        </w:rPr>
        <w:t>Freendent</w:t>
      </w:r>
      <w:proofErr w:type="spellEnd"/>
      <w:r w:rsidR="00D51CC6" w:rsidRPr="006110CA">
        <w:rPr>
          <w:rFonts w:ascii="Arial" w:hAnsi="Arial" w:cs="Arial"/>
          <w:sz w:val="26"/>
          <w:szCs w:val="26"/>
        </w:rPr>
        <w:t xml:space="preserve"> que são </w:t>
      </w:r>
      <w:r w:rsidR="00D77AFE" w:rsidRPr="006110CA">
        <w:rPr>
          <w:rFonts w:ascii="Arial" w:hAnsi="Arial" w:cs="Arial"/>
          <w:sz w:val="26"/>
          <w:szCs w:val="26"/>
        </w:rPr>
        <w:t xml:space="preserve">empresas que poderiam adotar nosso projeto e houve uma ótima aceitação, </w:t>
      </w:r>
      <w:r w:rsidR="00D51CC6" w:rsidRPr="006110CA">
        <w:rPr>
          <w:rFonts w:ascii="Arial" w:hAnsi="Arial" w:cs="Arial"/>
          <w:sz w:val="26"/>
          <w:szCs w:val="26"/>
        </w:rPr>
        <w:t>p</w:t>
      </w:r>
      <w:r w:rsidR="00D77AFE" w:rsidRPr="006110CA">
        <w:rPr>
          <w:rFonts w:ascii="Arial" w:hAnsi="Arial" w:cs="Arial"/>
          <w:sz w:val="26"/>
          <w:szCs w:val="26"/>
        </w:rPr>
        <w:t>o</w:t>
      </w:r>
      <w:r w:rsidR="00D51CC6" w:rsidRPr="006110CA">
        <w:rPr>
          <w:rFonts w:ascii="Arial" w:hAnsi="Arial" w:cs="Arial"/>
          <w:sz w:val="26"/>
          <w:szCs w:val="26"/>
        </w:rPr>
        <w:t>r todas que disseram que a</w:t>
      </w:r>
      <w:r w:rsidR="00D77AFE" w:rsidRPr="006110C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10B41" w:rsidRPr="006110CA">
        <w:rPr>
          <w:rFonts w:ascii="Arial" w:hAnsi="Arial" w:cs="Arial"/>
          <w:b/>
          <w:sz w:val="26"/>
          <w:szCs w:val="26"/>
        </w:rPr>
        <w:t>Ecobox</w:t>
      </w:r>
      <w:proofErr w:type="spellEnd"/>
      <w:r w:rsidR="00610B41" w:rsidRPr="006110CA">
        <w:rPr>
          <w:rFonts w:ascii="Arial" w:hAnsi="Arial" w:cs="Arial"/>
          <w:b/>
          <w:sz w:val="26"/>
          <w:szCs w:val="26"/>
        </w:rPr>
        <w:t xml:space="preserve"> </w:t>
      </w:r>
      <w:r w:rsidR="00D77AFE" w:rsidRPr="006110CA">
        <w:rPr>
          <w:rFonts w:ascii="Arial" w:hAnsi="Arial" w:cs="Arial"/>
          <w:sz w:val="26"/>
          <w:szCs w:val="26"/>
        </w:rPr>
        <w:t xml:space="preserve">é uma ótima ideia e contribuirá significativamente com </w:t>
      </w:r>
      <w:r w:rsidR="00610B41" w:rsidRPr="006110CA">
        <w:rPr>
          <w:rFonts w:ascii="Arial" w:hAnsi="Arial" w:cs="Arial"/>
          <w:sz w:val="26"/>
          <w:szCs w:val="26"/>
        </w:rPr>
        <w:t xml:space="preserve">a redução de resíduos e com </w:t>
      </w:r>
      <w:r w:rsidR="00D77AFE" w:rsidRPr="006110CA">
        <w:rPr>
          <w:rFonts w:ascii="Arial" w:hAnsi="Arial" w:cs="Arial"/>
          <w:sz w:val="26"/>
          <w:szCs w:val="26"/>
        </w:rPr>
        <w:t>o meio ambiente.</w:t>
      </w:r>
      <w:r w:rsidR="00D51CC6" w:rsidRPr="006110CA">
        <w:rPr>
          <w:rFonts w:ascii="Arial" w:hAnsi="Arial" w:cs="Arial"/>
          <w:sz w:val="26"/>
          <w:szCs w:val="26"/>
        </w:rPr>
        <w:t xml:space="preserve"> As empresas </w:t>
      </w:r>
      <w:proofErr w:type="spellStart"/>
      <w:r w:rsidR="00D51CC6" w:rsidRPr="006110CA">
        <w:rPr>
          <w:rFonts w:ascii="Arial" w:hAnsi="Arial" w:cs="Arial"/>
          <w:sz w:val="26"/>
          <w:szCs w:val="26"/>
        </w:rPr>
        <w:t>Amlurb</w:t>
      </w:r>
      <w:proofErr w:type="spellEnd"/>
      <w:r w:rsidR="00D51CC6" w:rsidRPr="006110CA">
        <w:rPr>
          <w:rFonts w:ascii="Arial" w:hAnsi="Arial" w:cs="Arial"/>
          <w:sz w:val="26"/>
          <w:szCs w:val="26"/>
        </w:rPr>
        <w:t xml:space="preserve"> (Autoridade Municipal de Limpeza Urbana), </w:t>
      </w:r>
      <w:proofErr w:type="spellStart"/>
      <w:r w:rsidR="00D51CC6" w:rsidRPr="006110CA">
        <w:rPr>
          <w:rFonts w:ascii="Arial" w:hAnsi="Arial" w:cs="Arial"/>
          <w:sz w:val="26"/>
          <w:szCs w:val="26"/>
        </w:rPr>
        <w:t>Essencis</w:t>
      </w:r>
      <w:proofErr w:type="spellEnd"/>
      <w:r w:rsidR="00D51CC6" w:rsidRPr="006110CA">
        <w:rPr>
          <w:rFonts w:ascii="Arial" w:hAnsi="Arial" w:cs="Arial"/>
          <w:sz w:val="26"/>
          <w:szCs w:val="26"/>
        </w:rPr>
        <w:t xml:space="preserve"> e </w:t>
      </w:r>
      <w:proofErr w:type="spellStart"/>
      <w:r w:rsidR="00D51CC6" w:rsidRPr="006110CA">
        <w:rPr>
          <w:rFonts w:ascii="Arial" w:hAnsi="Arial" w:cs="Arial"/>
          <w:sz w:val="26"/>
          <w:szCs w:val="26"/>
        </w:rPr>
        <w:t>Cempre</w:t>
      </w:r>
      <w:proofErr w:type="spellEnd"/>
      <w:r w:rsidR="00D51CC6" w:rsidRPr="006110CA">
        <w:rPr>
          <w:rFonts w:ascii="Arial" w:hAnsi="Arial" w:cs="Arial"/>
          <w:sz w:val="26"/>
          <w:szCs w:val="26"/>
        </w:rPr>
        <w:t xml:space="preserve"> (Compromisso Empresarial Para Reciclagem)</w:t>
      </w:r>
      <w:r w:rsidR="00DA3490">
        <w:rPr>
          <w:rFonts w:ascii="Arial" w:hAnsi="Arial" w:cs="Arial"/>
          <w:sz w:val="26"/>
          <w:szCs w:val="26"/>
        </w:rPr>
        <w:t xml:space="preserve"> também aprovaram nosso projeto e nos deram ótimas sugestões.</w:t>
      </w:r>
    </w:p>
    <w:p w:rsidR="006110CA" w:rsidRPr="00CF02CE" w:rsidRDefault="006110CA" w:rsidP="00F534B8">
      <w:pPr>
        <w:ind w:firstLine="708"/>
        <w:rPr>
          <w:rFonts w:ascii="Arial" w:hAnsi="Arial" w:cs="Arial"/>
          <w:sz w:val="30"/>
          <w:szCs w:val="30"/>
        </w:rPr>
      </w:pPr>
    </w:p>
    <w:p w:rsidR="00104044" w:rsidRPr="006110CA" w:rsidRDefault="00B11A3A" w:rsidP="00DA37CB">
      <w:pPr>
        <w:jc w:val="center"/>
        <w:rPr>
          <w:rFonts w:ascii="Arial" w:hAnsi="Arial" w:cs="Arial"/>
          <w:b/>
          <w:color w:val="FF0000"/>
          <w:sz w:val="32"/>
          <w:szCs w:val="26"/>
        </w:rPr>
      </w:pPr>
      <w:r w:rsidRPr="006110CA">
        <w:rPr>
          <w:rFonts w:ascii="Arial" w:hAnsi="Arial" w:cs="Arial"/>
          <w:b/>
          <w:color w:val="FF0000"/>
          <w:sz w:val="32"/>
          <w:szCs w:val="26"/>
        </w:rPr>
        <w:t>Implementação</w:t>
      </w:r>
    </w:p>
    <w:p w:rsidR="00DA37CB" w:rsidRDefault="00610B41" w:rsidP="00DA37CB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 xml:space="preserve">Entramos em contato com uma grande indústria de fabricação de </w:t>
      </w:r>
      <w:r w:rsidR="00661B1C" w:rsidRPr="006110CA">
        <w:rPr>
          <w:rFonts w:ascii="Arial" w:hAnsi="Arial" w:cs="Arial"/>
          <w:sz w:val="26"/>
          <w:szCs w:val="26"/>
        </w:rPr>
        <w:t>display</w:t>
      </w:r>
      <w:r w:rsidR="00F44A50" w:rsidRPr="006110CA">
        <w:rPr>
          <w:rFonts w:ascii="Arial" w:hAnsi="Arial" w:cs="Arial"/>
          <w:sz w:val="26"/>
          <w:szCs w:val="26"/>
        </w:rPr>
        <w:t xml:space="preserve">, conforme orçamento, para implementar o </w:t>
      </w:r>
      <w:proofErr w:type="spellStart"/>
      <w:r w:rsidR="00F44A50" w:rsidRPr="006110CA">
        <w:rPr>
          <w:rFonts w:ascii="Arial" w:hAnsi="Arial" w:cs="Arial"/>
          <w:sz w:val="26"/>
          <w:szCs w:val="26"/>
        </w:rPr>
        <w:t>Ecobox</w:t>
      </w:r>
      <w:proofErr w:type="spellEnd"/>
      <w:r w:rsidR="00F44A50" w:rsidRPr="006110CA">
        <w:rPr>
          <w:rFonts w:ascii="Arial" w:hAnsi="Arial" w:cs="Arial"/>
          <w:sz w:val="26"/>
          <w:szCs w:val="26"/>
        </w:rPr>
        <w:t xml:space="preserve"> o c</w:t>
      </w:r>
      <w:r w:rsidR="00DA37CB">
        <w:rPr>
          <w:rFonts w:ascii="Arial" w:hAnsi="Arial" w:cs="Arial"/>
          <w:sz w:val="26"/>
          <w:szCs w:val="26"/>
        </w:rPr>
        <w:t xml:space="preserve">usto será de aproximadamente </w:t>
      </w:r>
      <w:r w:rsidR="00DA37CB" w:rsidRPr="00206001">
        <w:rPr>
          <w:rFonts w:ascii="Arial" w:hAnsi="Arial" w:cs="Arial"/>
          <w:b/>
          <w:sz w:val="26"/>
          <w:szCs w:val="26"/>
        </w:rPr>
        <w:t>R$</w:t>
      </w:r>
      <w:r w:rsidR="00F44A50" w:rsidRPr="00206001">
        <w:rPr>
          <w:rFonts w:ascii="Arial" w:hAnsi="Arial" w:cs="Arial"/>
          <w:b/>
          <w:sz w:val="26"/>
          <w:szCs w:val="26"/>
        </w:rPr>
        <w:t>20,00</w:t>
      </w:r>
      <w:r w:rsidR="00F44A50" w:rsidRPr="006110CA">
        <w:rPr>
          <w:rFonts w:ascii="Arial" w:hAnsi="Arial" w:cs="Arial"/>
          <w:sz w:val="26"/>
          <w:szCs w:val="26"/>
        </w:rPr>
        <w:t xml:space="preserve"> sem o design gráfico. O custo da caixa de creme</w:t>
      </w:r>
      <w:r w:rsidR="00916DC3">
        <w:rPr>
          <w:rFonts w:ascii="Arial" w:hAnsi="Arial" w:cs="Arial"/>
          <w:sz w:val="26"/>
          <w:szCs w:val="26"/>
        </w:rPr>
        <w:t xml:space="preserve"> dental é de R$</w:t>
      </w:r>
      <w:r w:rsidR="00F44A50" w:rsidRPr="006110CA">
        <w:rPr>
          <w:rFonts w:ascii="Arial" w:hAnsi="Arial" w:cs="Arial"/>
          <w:sz w:val="26"/>
          <w:szCs w:val="26"/>
        </w:rPr>
        <w:t xml:space="preserve">0,20 </w:t>
      </w:r>
      <w:r w:rsidR="001F5A09">
        <w:rPr>
          <w:rFonts w:ascii="Arial" w:hAnsi="Arial" w:cs="Arial"/>
          <w:sz w:val="26"/>
          <w:szCs w:val="26"/>
        </w:rPr>
        <w:t xml:space="preserve">orçado pela Gráfica </w:t>
      </w:r>
      <w:proofErr w:type="spellStart"/>
      <w:r w:rsidR="001F5A09">
        <w:rPr>
          <w:rFonts w:ascii="Arial" w:hAnsi="Arial" w:cs="Arial"/>
          <w:sz w:val="26"/>
          <w:szCs w:val="26"/>
        </w:rPr>
        <w:t>Teknica</w:t>
      </w:r>
      <w:proofErr w:type="spellEnd"/>
      <w:r w:rsidR="00DA37CB" w:rsidRPr="00DA37CB">
        <w:rPr>
          <w:rFonts w:ascii="Arial" w:hAnsi="Arial" w:cs="Arial"/>
          <w:sz w:val="26"/>
          <w:szCs w:val="26"/>
        </w:rPr>
        <w:t>, ou seja,</w:t>
      </w:r>
      <w:r w:rsidR="00DA37CB" w:rsidRPr="00DA37CB">
        <w:rPr>
          <w:sz w:val="28"/>
        </w:rPr>
        <w:t xml:space="preserve"> </w:t>
      </w:r>
      <w:r w:rsidR="00DA37CB" w:rsidRPr="00DA37CB">
        <w:rPr>
          <w:rFonts w:ascii="Arial" w:hAnsi="Arial" w:cs="Arial"/>
          <w:sz w:val="26"/>
          <w:szCs w:val="26"/>
        </w:rPr>
        <w:t xml:space="preserve">três recargas de uma </w:t>
      </w:r>
      <w:proofErr w:type="spellStart"/>
      <w:r w:rsidR="00DA37CB" w:rsidRPr="00DA37CB">
        <w:rPr>
          <w:rFonts w:ascii="Arial" w:hAnsi="Arial" w:cs="Arial"/>
          <w:sz w:val="26"/>
          <w:szCs w:val="26"/>
        </w:rPr>
        <w:t>Ecobox</w:t>
      </w:r>
      <w:proofErr w:type="spellEnd"/>
      <w:r w:rsidR="00DA37CB" w:rsidRPr="00DA37CB">
        <w:rPr>
          <w:rFonts w:ascii="Arial" w:hAnsi="Arial" w:cs="Arial"/>
          <w:sz w:val="26"/>
          <w:szCs w:val="26"/>
        </w:rPr>
        <w:t xml:space="preserve"> já tem um custo menor </w:t>
      </w:r>
      <w:r w:rsidR="00DA37CB">
        <w:rPr>
          <w:rFonts w:ascii="Arial" w:hAnsi="Arial" w:cs="Arial"/>
          <w:sz w:val="26"/>
          <w:szCs w:val="26"/>
        </w:rPr>
        <w:t xml:space="preserve">do que a produção de caixinhas, já que o </w:t>
      </w:r>
      <w:proofErr w:type="spellStart"/>
      <w:r w:rsidR="00DA37CB">
        <w:rPr>
          <w:rFonts w:ascii="Arial" w:hAnsi="Arial" w:cs="Arial"/>
          <w:sz w:val="26"/>
          <w:szCs w:val="26"/>
        </w:rPr>
        <w:t>Ecobox</w:t>
      </w:r>
      <w:proofErr w:type="spellEnd"/>
      <w:r w:rsidR="00DA37CB">
        <w:rPr>
          <w:rFonts w:ascii="Arial" w:hAnsi="Arial" w:cs="Arial"/>
          <w:sz w:val="26"/>
          <w:szCs w:val="26"/>
        </w:rPr>
        <w:t xml:space="preserve"> é</w:t>
      </w:r>
      <w:r w:rsidR="00F44A50" w:rsidRPr="006110CA">
        <w:rPr>
          <w:rFonts w:ascii="Arial" w:hAnsi="Arial" w:cs="Arial"/>
          <w:sz w:val="26"/>
          <w:szCs w:val="26"/>
        </w:rPr>
        <w:t xml:space="preserve"> retornável.</w:t>
      </w:r>
    </w:p>
    <w:p w:rsidR="00194F8A" w:rsidRPr="00C929C2" w:rsidRDefault="007C11BF" w:rsidP="00DA37CB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6110CA">
        <w:rPr>
          <w:rFonts w:ascii="Arial" w:hAnsi="Arial" w:cs="Arial"/>
          <w:sz w:val="26"/>
          <w:szCs w:val="26"/>
        </w:rPr>
        <w:t xml:space="preserve">Após contato com as empresas Colgate, Contente e </w:t>
      </w:r>
      <w:proofErr w:type="spellStart"/>
      <w:r w:rsidRPr="006110CA">
        <w:rPr>
          <w:rFonts w:ascii="Arial" w:hAnsi="Arial" w:cs="Arial"/>
          <w:sz w:val="26"/>
          <w:szCs w:val="26"/>
        </w:rPr>
        <w:t>Freedent</w:t>
      </w:r>
      <w:proofErr w:type="spellEnd"/>
      <w:r w:rsidRPr="006110CA">
        <w:rPr>
          <w:rFonts w:ascii="Arial" w:hAnsi="Arial" w:cs="Arial"/>
          <w:sz w:val="26"/>
          <w:szCs w:val="26"/>
        </w:rPr>
        <w:t xml:space="preserve"> elas gostaram do projeto </w:t>
      </w:r>
      <w:r w:rsidR="00F534B8" w:rsidRPr="006110CA">
        <w:rPr>
          <w:rFonts w:ascii="Arial" w:hAnsi="Arial" w:cs="Arial"/>
          <w:sz w:val="26"/>
          <w:szCs w:val="26"/>
        </w:rPr>
        <w:t>e disseram ser viável.</w:t>
      </w:r>
      <w:r w:rsidR="00661B1C" w:rsidRPr="006110CA">
        <w:rPr>
          <w:rFonts w:ascii="Arial" w:hAnsi="Arial" w:cs="Arial"/>
          <w:sz w:val="26"/>
          <w:szCs w:val="26"/>
        </w:rPr>
        <w:t xml:space="preserve"> </w:t>
      </w:r>
      <w:r w:rsidR="00F44A50" w:rsidRPr="006110CA">
        <w:rPr>
          <w:rFonts w:ascii="Arial" w:hAnsi="Arial" w:cs="Arial"/>
          <w:sz w:val="26"/>
          <w:szCs w:val="26"/>
        </w:rPr>
        <w:t xml:space="preserve">Nossa solução mostra-se viável porque é retornável, reduzindo a quantidade de caixas depositadas em aterros sanitários. </w:t>
      </w:r>
      <w:r w:rsidRPr="006110CA">
        <w:rPr>
          <w:rFonts w:ascii="Arial" w:hAnsi="Arial" w:cs="Arial"/>
          <w:sz w:val="26"/>
          <w:szCs w:val="26"/>
        </w:rPr>
        <w:t>Conforme nossa hipótese acima.</w:t>
      </w:r>
      <w:r w:rsidR="00661B1C" w:rsidRPr="006110CA">
        <w:rPr>
          <w:rFonts w:ascii="Arial" w:hAnsi="Arial" w:cs="Arial"/>
          <w:sz w:val="26"/>
          <w:szCs w:val="26"/>
        </w:rPr>
        <w:t xml:space="preserve"> </w:t>
      </w:r>
    </w:p>
    <w:sectPr w:rsidR="00194F8A" w:rsidRPr="00C929C2" w:rsidSect="00B11A3A">
      <w:pgSz w:w="16840" w:h="23814" w:code="9"/>
      <w:pgMar w:top="1418" w:right="1247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F55" w:rsidRDefault="00590F55">
      <w:r>
        <w:separator/>
      </w:r>
    </w:p>
  </w:endnote>
  <w:endnote w:type="continuationSeparator" w:id="0">
    <w:p w:rsidR="00590F55" w:rsidRDefault="00590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F55" w:rsidRDefault="00590F55">
      <w:r>
        <w:separator/>
      </w:r>
    </w:p>
  </w:footnote>
  <w:footnote w:type="continuationSeparator" w:id="0">
    <w:p w:rsidR="00590F55" w:rsidRDefault="00590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3806"/>
    <w:multiLevelType w:val="hybridMultilevel"/>
    <w:tmpl w:val="66A2C4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865493"/>
    <w:multiLevelType w:val="hybridMultilevel"/>
    <w:tmpl w:val="23DC3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hyphenationZone w:val="425"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41A36"/>
    <w:rsid w:val="00007010"/>
    <w:rsid w:val="00035F43"/>
    <w:rsid w:val="000D04DE"/>
    <w:rsid w:val="000D663B"/>
    <w:rsid w:val="00104044"/>
    <w:rsid w:val="00194F8A"/>
    <w:rsid w:val="001F5A09"/>
    <w:rsid w:val="00206001"/>
    <w:rsid w:val="00293226"/>
    <w:rsid w:val="00344C5D"/>
    <w:rsid w:val="00590F55"/>
    <w:rsid w:val="00610B41"/>
    <w:rsid w:val="006110CA"/>
    <w:rsid w:val="00661B1C"/>
    <w:rsid w:val="007C11BF"/>
    <w:rsid w:val="007D10E0"/>
    <w:rsid w:val="00841263"/>
    <w:rsid w:val="00896B51"/>
    <w:rsid w:val="00916DC3"/>
    <w:rsid w:val="00A41906"/>
    <w:rsid w:val="00A91E19"/>
    <w:rsid w:val="00B11A3A"/>
    <w:rsid w:val="00B2512F"/>
    <w:rsid w:val="00B41A36"/>
    <w:rsid w:val="00B976E2"/>
    <w:rsid w:val="00C408DC"/>
    <w:rsid w:val="00C929C2"/>
    <w:rsid w:val="00CA2B46"/>
    <w:rsid w:val="00CD34EA"/>
    <w:rsid w:val="00CF02CE"/>
    <w:rsid w:val="00D51CC6"/>
    <w:rsid w:val="00D51FD6"/>
    <w:rsid w:val="00D77AFE"/>
    <w:rsid w:val="00DA3490"/>
    <w:rsid w:val="00DA37CB"/>
    <w:rsid w:val="00E604E6"/>
    <w:rsid w:val="00E64993"/>
    <w:rsid w:val="00EA7234"/>
    <w:rsid w:val="00F44A50"/>
    <w:rsid w:val="00F5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3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11A3A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B1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11A3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4F66F-F4C2-4536-AB17-461F6EFE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2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2015-11-16T12:34:00Z</dcterms:created>
  <dcterms:modified xsi:type="dcterms:W3CDTF">2016-02-10T17:40:00Z</dcterms:modified>
</cp:coreProperties>
</file>