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FD3" w:themeColor="accent1" w:themeTint="33"/>
  <w:body>
    <w:p w14:paraId="73C4E9E1" w14:textId="77777777" w:rsidR="00430F27" w:rsidRPr="00430F27" w:rsidRDefault="00B17558" w:rsidP="000123F4">
      <w:pPr>
        <w:jc w:val="center"/>
        <w:rPr>
          <w:lang w:val="en-GB"/>
        </w:rPr>
      </w:pPr>
      <w:r>
        <w:rPr>
          <w:noProof/>
          <w:lang w:val="en-GB"/>
        </w:rPr>
        <w:drawing>
          <wp:inline distT="0" distB="0" distL="0" distR="0" wp14:anchorId="0433A951" wp14:editId="4CF348CA">
            <wp:extent cx="5760720" cy="119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ara-logo2.png"/>
                    <pic:cNvPicPr/>
                  </pic:nvPicPr>
                  <pic:blipFill rotWithShape="1">
                    <a:blip r:embed="rId8" cstate="print">
                      <a:extLst>
                        <a:ext uri="{28A0092B-C50C-407E-A947-70E740481C1C}">
                          <a14:useLocalDpi xmlns:a14="http://schemas.microsoft.com/office/drawing/2010/main" val="0"/>
                        </a:ext>
                      </a:extLst>
                    </a:blip>
                    <a:srcRect t="18162" b="14886"/>
                    <a:stretch/>
                  </pic:blipFill>
                  <pic:spPr bwMode="auto">
                    <a:xfrm>
                      <a:off x="0" y="0"/>
                      <a:ext cx="5760720" cy="1193800"/>
                    </a:xfrm>
                    <a:prstGeom prst="rect">
                      <a:avLst/>
                    </a:prstGeom>
                    <a:ln>
                      <a:noFill/>
                    </a:ln>
                    <a:extLst>
                      <a:ext uri="{53640926-AAD7-44D8-BBD7-CCE9431645EC}">
                        <a14:shadowObscured xmlns:a14="http://schemas.microsoft.com/office/drawing/2010/main"/>
                      </a:ext>
                    </a:extLst>
                  </pic:spPr>
                </pic:pic>
              </a:graphicData>
            </a:graphic>
          </wp:inline>
        </w:drawing>
      </w:r>
    </w:p>
    <w:p w14:paraId="644D6422" w14:textId="77777777" w:rsidR="0034155B" w:rsidRDefault="0034155B" w:rsidP="007973EF">
      <w:pPr>
        <w:pStyle w:val="Subtitle"/>
        <w:spacing w:line="276" w:lineRule="auto"/>
        <w:jc w:val="both"/>
        <w:rPr>
          <w:lang w:val="en-GB"/>
        </w:rPr>
      </w:pPr>
    </w:p>
    <w:p w14:paraId="08074EE3" w14:textId="77777777" w:rsidR="00BA02FA" w:rsidRDefault="00BA02FA" w:rsidP="007973EF">
      <w:pPr>
        <w:pStyle w:val="Subtitle"/>
        <w:spacing w:line="276" w:lineRule="auto"/>
        <w:jc w:val="both"/>
        <w:rPr>
          <w:lang w:val="en-GB"/>
        </w:rPr>
      </w:pPr>
      <w:r w:rsidRPr="00BA02FA">
        <w:rPr>
          <w:lang w:val="en-GB"/>
        </w:rPr>
        <w:t>Carbon</w:t>
      </w:r>
      <w:r w:rsidR="0024413B">
        <w:rPr>
          <w:lang w:val="en-GB"/>
        </w:rPr>
        <w:t xml:space="preserve"> Dioxide (CO</w:t>
      </w:r>
      <w:r w:rsidR="00C306D2" w:rsidRPr="00C306D2">
        <w:rPr>
          <w:vertAlign w:val="subscript"/>
          <w:lang w:val="en-GB"/>
        </w:rPr>
        <w:t>2</w:t>
      </w:r>
      <w:r w:rsidR="00C306D2">
        <w:rPr>
          <w:lang w:val="en-GB"/>
        </w:rPr>
        <w:t>)</w:t>
      </w:r>
      <w:r w:rsidRPr="00BA02FA">
        <w:rPr>
          <w:lang w:val="en-GB"/>
        </w:rPr>
        <w:t xml:space="preserve"> Compensation for Blockchain Transactions</w:t>
      </w:r>
    </w:p>
    <w:p w14:paraId="1B6A0879" w14:textId="77777777" w:rsidR="006A7640" w:rsidRPr="002F0A02" w:rsidRDefault="006A7640" w:rsidP="007973EF">
      <w:pPr>
        <w:spacing w:line="276" w:lineRule="auto"/>
        <w:jc w:val="both"/>
        <w:rPr>
          <w:rStyle w:val="IntenseReference"/>
          <w:lang w:val="en-GB"/>
        </w:rPr>
      </w:pPr>
      <w:r w:rsidRPr="002F0A02">
        <w:rPr>
          <w:rStyle w:val="IntenseReference"/>
          <w:lang w:val="en-GB"/>
        </w:rPr>
        <w:t xml:space="preserve">Green Paper </w:t>
      </w:r>
      <w:r w:rsidR="00430F27">
        <w:rPr>
          <w:rStyle w:val="IntenseReference"/>
          <w:lang w:val="en-GB"/>
        </w:rPr>
        <w:t>April</w:t>
      </w:r>
      <w:r w:rsidRPr="002F0A02">
        <w:rPr>
          <w:rStyle w:val="IntenseReference"/>
          <w:lang w:val="en-GB"/>
        </w:rPr>
        <w:t xml:space="preserve"> 2019</w:t>
      </w:r>
    </w:p>
    <w:p w14:paraId="4DD3D1AA" w14:textId="77777777" w:rsidR="008F7C03" w:rsidRPr="007973EF" w:rsidRDefault="008F7C03" w:rsidP="007973EF">
      <w:pPr>
        <w:spacing w:line="276" w:lineRule="auto"/>
        <w:jc w:val="both"/>
        <w:rPr>
          <w:rStyle w:val="SubtleEmphasis"/>
          <w:lang w:val="en-GB"/>
        </w:rPr>
      </w:pPr>
      <w:r w:rsidRPr="007973EF">
        <w:rPr>
          <w:rStyle w:val="SubtleEmphasis"/>
          <w:lang w:val="en-GB"/>
        </w:rPr>
        <w:t>Klaus Alfert, CTO Zühlke Engineering GmbH</w:t>
      </w:r>
    </w:p>
    <w:p w14:paraId="521F3A14" w14:textId="77777777" w:rsidR="008F7C03" w:rsidRDefault="008F7C03" w:rsidP="007973EF">
      <w:pPr>
        <w:spacing w:line="276" w:lineRule="auto"/>
        <w:jc w:val="both"/>
        <w:rPr>
          <w:rStyle w:val="SubtleEmphasis"/>
          <w:lang w:val="en-GB"/>
        </w:rPr>
      </w:pPr>
      <w:r w:rsidRPr="007973EF">
        <w:rPr>
          <w:rStyle w:val="SubtleEmphasis"/>
          <w:lang w:val="en-GB"/>
        </w:rPr>
        <w:t>Stefan Schmidt, CTO Unibright IT GmbH</w:t>
      </w:r>
    </w:p>
    <w:p w14:paraId="1303EA82" w14:textId="77777777" w:rsidR="00430F27" w:rsidRPr="007973EF" w:rsidRDefault="00430F27" w:rsidP="007973EF">
      <w:pPr>
        <w:spacing w:line="276" w:lineRule="auto"/>
        <w:jc w:val="both"/>
        <w:rPr>
          <w:rStyle w:val="SubtleEmphasis"/>
          <w:lang w:val="en-GB"/>
        </w:rPr>
      </w:pPr>
      <w:r>
        <w:rPr>
          <w:rStyle w:val="SubtleEmphasis"/>
          <w:lang w:val="en-GB"/>
        </w:rPr>
        <w:t>Xxx, xxx</w:t>
      </w:r>
    </w:p>
    <w:p w14:paraId="18483D85" w14:textId="77777777" w:rsidR="006A7640" w:rsidRPr="007973EF" w:rsidRDefault="006A7640" w:rsidP="007973EF">
      <w:pPr>
        <w:spacing w:line="276" w:lineRule="auto"/>
        <w:jc w:val="both"/>
        <w:rPr>
          <w:lang w:val="en-GB"/>
        </w:rPr>
      </w:pPr>
    </w:p>
    <w:sdt>
      <w:sdtPr>
        <w:rPr>
          <w:rFonts w:asciiTheme="minorHAnsi" w:eastAsiaTheme="minorHAnsi" w:hAnsiTheme="minorHAnsi" w:cstheme="minorBidi"/>
          <w:color w:val="auto"/>
          <w:sz w:val="22"/>
          <w:szCs w:val="22"/>
          <w:lang w:eastAsia="en-US"/>
        </w:rPr>
        <w:id w:val="276070988"/>
        <w:docPartObj>
          <w:docPartGallery w:val="Table of Contents"/>
          <w:docPartUnique/>
        </w:docPartObj>
      </w:sdtPr>
      <w:sdtEndPr>
        <w:rPr>
          <w:b/>
          <w:bCs/>
        </w:rPr>
      </w:sdtEndPr>
      <w:sdtContent>
        <w:p w14:paraId="266CC4F3" w14:textId="77777777" w:rsidR="000873C7" w:rsidRDefault="000873C7">
          <w:pPr>
            <w:pStyle w:val="TOCHeading"/>
          </w:pPr>
          <w:r>
            <w:t>Content</w:t>
          </w:r>
        </w:p>
        <w:p w14:paraId="35CC6982" w14:textId="77777777" w:rsidR="00EF7D29" w:rsidRDefault="000873C7">
          <w:pPr>
            <w:pStyle w:val="TOC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03557" w:history="1">
            <w:r w:rsidR="00EF7D29" w:rsidRPr="003A4F70">
              <w:rPr>
                <w:rStyle w:val="Hyperlink"/>
                <w:noProof/>
                <w:lang w:val="en-GB"/>
              </w:rPr>
              <w:t>“How green is blockchain technology?”</w:t>
            </w:r>
            <w:r w:rsidR="00EF7D29">
              <w:rPr>
                <w:noProof/>
                <w:webHidden/>
              </w:rPr>
              <w:tab/>
            </w:r>
            <w:r w:rsidR="00EF7D29">
              <w:rPr>
                <w:noProof/>
                <w:webHidden/>
              </w:rPr>
              <w:fldChar w:fldCharType="begin"/>
            </w:r>
            <w:r w:rsidR="00EF7D29">
              <w:rPr>
                <w:noProof/>
                <w:webHidden/>
              </w:rPr>
              <w:instrText xml:space="preserve"> PAGEREF _Toc5103557 \h </w:instrText>
            </w:r>
            <w:r w:rsidR="00EF7D29">
              <w:rPr>
                <w:noProof/>
                <w:webHidden/>
              </w:rPr>
            </w:r>
            <w:r w:rsidR="00EF7D29">
              <w:rPr>
                <w:noProof/>
                <w:webHidden/>
              </w:rPr>
              <w:fldChar w:fldCharType="separate"/>
            </w:r>
            <w:r w:rsidR="00EF7D29">
              <w:rPr>
                <w:noProof/>
                <w:webHidden/>
              </w:rPr>
              <w:t>2</w:t>
            </w:r>
            <w:r w:rsidR="00EF7D29">
              <w:rPr>
                <w:noProof/>
                <w:webHidden/>
              </w:rPr>
              <w:fldChar w:fldCharType="end"/>
            </w:r>
          </w:hyperlink>
        </w:p>
        <w:p w14:paraId="7DF861C9" w14:textId="77777777" w:rsidR="00EF7D29" w:rsidRDefault="002E4F8A">
          <w:pPr>
            <w:pStyle w:val="TOC1"/>
            <w:tabs>
              <w:tab w:val="right" w:leader="dot" w:pos="9062"/>
            </w:tabs>
            <w:rPr>
              <w:rFonts w:eastAsiaTheme="minorEastAsia"/>
              <w:noProof/>
              <w:lang w:eastAsia="de-DE"/>
            </w:rPr>
          </w:pPr>
          <w:hyperlink w:anchor="_Toc5103558" w:history="1">
            <w:r w:rsidR="00EF7D29" w:rsidRPr="003A4F70">
              <w:rPr>
                <w:rStyle w:val="Hyperlink"/>
                <w:noProof/>
                <w:lang w:val="en-GB"/>
              </w:rPr>
              <w:t>Motivation</w:t>
            </w:r>
            <w:r w:rsidR="00EF7D29">
              <w:rPr>
                <w:noProof/>
                <w:webHidden/>
              </w:rPr>
              <w:tab/>
            </w:r>
            <w:r w:rsidR="00EF7D29">
              <w:rPr>
                <w:noProof/>
                <w:webHidden/>
              </w:rPr>
              <w:fldChar w:fldCharType="begin"/>
            </w:r>
            <w:r w:rsidR="00EF7D29">
              <w:rPr>
                <w:noProof/>
                <w:webHidden/>
              </w:rPr>
              <w:instrText xml:space="preserve"> PAGEREF _Toc5103558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3CCC59C0" w14:textId="77777777" w:rsidR="00EF7D29" w:rsidRDefault="002E4F8A">
          <w:pPr>
            <w:pStyle w:val="TOC2"/>
            <w:tabs>
              <w:tab w:val="right" w:leader="dot" w:pos="9062"/>
            </w:tabs>
            <w:rPr>
              <w:rFonts w:eastAsiaTheme="minorEastAsia"/>
              <w:noProof/>
              <w:lang w:eastAsia="de-DE"/>
            </w:rPr>
          </w:pPr>
          <w:hyperlink w:anchor="_Toc5103559" w:history="1">
            <w:r w:rsidR="00EF7D29" w:rsidRPr="003A4F70">
              <w:rPr>
                <w:rStyle w:val="Hyperlink"/>
                <w:noProof/>
                <w:lang w:val="en-GB"/>
              </w:rPr>
              <w:t>Preliminary Notes</w:t>
            </w:r>
            <w:r w:rsidR="00EF7D29">
              <w:rPr>
                <w:noProof/>
                <w:webHidden/>
              </w:rPr>
              <w:tab/>
            </w:r>
            <w:r w:rsidR="00EF7D29">
              <w:rPr>
                <w:noProof/>
                <w:webHidden/>
              </w:rPr>
              <w:fldChar w:fldCharType="begin"/>
            </w:r>
            <w:r w:rsidR="00EF7D29">
              <w:rPr>
                <w:noProof/>
                <w:webHidden/>
              </w:rPr>
              <w:instrText xml:space="preserve"> PAGEREF _Toc5103559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069BECCD" w14:textId="77777777" w:rsidR="00EF7D29" w:rsidRDefault="002E4F8A">
          <w:pPr>
            <w:pStyle w:val="TOC2"/>
            <w:tabs>
              <w:tab w:val="right" w:leader="dot" w:pos="9062"/>
            </w:tabs>
            <w:rPr>
              <w:rFonts w:eastAsiaTheme="minorEastAsia"/>
              <w:noProof/>
              <w:lang w:eastAsia="de-DE"/>
            </w:rPr>
          </w:pPr>
          <w:hyperlink w:anchor="_Toc5103560" w:history="1">
            <w:r w:rsidR="00EF7D29" w:rsidRPr="003A4F70">
              <w:rPr>
                <w:rStyle w:val="Hyperlink"/>
                <w:noProof/>
                <w:lang w:val="en-GB"/>
              </w:rPr>
              <w:t>Creating knowledge around blockchain energy consumption</w:t>
            </w:r>
            <w:r w:rsidR="00EF7D29">
              <w:rPr>
                <w:noProof/>
                <w:webHidden/>
              </w:rPr>
              <w:tab/>
            </w:r>
            <w:r w:rsidR="00EF7D29">
              <w:rPr>
                <w:noProof/>
                <w:webHidden/>
              </w:rPr>
              <w:fldChar w:fldCharType="begin"/>
            </w:r>
            <w:r w:rsidR="00EF7D29">
              <w:rPr>
                <w:noProof/>
                <w:webHidden/>
              </w:rPr>
              <w:instrText xml:space="preserve"> PAGEREF _Toc5103560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26D823FB" w14:textId="77777777" w:rsidR="00EF7D29" w:rsidRDefault="002E4F8A">
          <w:pPr>
            <w:pStyle w:val="TOC2"/>
            <w:tabs>
              <w:tab w:val="right" w:leader="dot" w:pos="9062"/>
            </w:tabs>
            <w:rPr>
              <w:rFonts w:eastAsiaTheme="minorEastAsia"/>
              <w:noProof/>
              <w:lang w:eastAsia="de-DE"/>
            </w:rPr>
          </w:pPr>
          <w:hyperlink w:anchor="_Toc5103561" w:history="1">
            <w:r w:rsidR="00EF7D29" w:rsidRPr="003A4F70">
              <w:rPr>
                <w:rStyle w:val="Hyperlink"/>
                <w:noProof/>
                <w:lang w:val="en-GB"/>
              </w:rPr>
              <w:t>Incentivizing the future of blockchain to be more energy attentive and sustainable</w:t>
            </w:r>
            <w:r w:rsidR="00EF7D29">
              <w:rPr>
                <w:noProof/>
                <w:webHidden/>
              </w:rPr>
              <w:tab/>
            </w:r>
            <w:r w:rsidR="00EF7D29">
              <w:rPr>
                <w:noProof/>
                <w:webHidden/>
              </w:rPr>
              <w:fldChar w:fldCharType="begin"/>
            </w:r>
            <w:r w:rsidR="00EF7D29">
              <w:rPr>
                <w:noProof/>
                <w:webHidden/>
              </w:rPr>
              <w:instrText xml:space="preserve"> PAGEREF _Toc5103561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14:paraId="4CE90DCE" w14:textId="77777777" w:rsidR="00EF7D29" w:rsidRDefault="002E4F8A">
          <w:pPr>
            <w:pStyle w:val="TOC2"/>
            <w:tabs>
              <w:tab w:val="right" w:leader="dot" w:pos="9062"/>
            </w:tabs>
            <w:rPr>
              <w:rFonts w:eastAsiaTheme="minorEastAsia"/>
              <w:noProof/>
              <w:lang w:eastAsia="de-DE"/>
            </w:rPr>
          </w:pPr>
          <w:hyperlink w:anchor="_Toc5103562" w:history="1">
            <w:r w:rsidR="00EF7D29" w:rsidRPr="003A4F70">
              <w:rPr>
                <w:rStyle w:val="Hyperlink"/>
                <w:noProof/>
                <w:lang w:val="en-GB"/>
              </w:rPr>
              <w:t>Inspiring individuals to contribute to CO2 compensation projects</w:t>
            </w:r>
            <w:r w:rsidR="00EF7D29">
              <w:rPr>
                <w:noProof/>
                <w:webHidden/>
              </w:rPr>
              <w:tab/>
            </w:r>
            <w:r w:rsidR="00EF7D29">
              <w:rPr>
                <w:noProof/>
                <w:webHidden/>
              </w:rPr>
              <w:fldChar w:fldCharType="begin"/>
            </w:r>
            <w:r w:rsidR="00EF7D29">
              <w:rPr>
                <w:noProof/>
                <w:webHidden/>
              </w:rPr>
              <w:instrText xml:space="preserve"> PAGEREF _Toc5103562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14:paraId="23C36577" w14:textId="77777777" w:rsidR="00EF7D29" w:rsidRDefault="002E4F8A">
          <w:pPr>
            <w:pStyle w:val="TOC1"/>
            <w:tabs>
              <w:tab w:val="right" w:leader="dot" w:pos="9062"/>
            </w:tabs>
            <w:rPr>
              <w:rFonts w:eastAsiaTheme="minorEastAsia"/>
              <w:noProof/>
              <w:lang w:eastAsia="de-DE"/>
            </w:rPr>
          </w:pPr>
          <w:hyperlink w:anchor="_Toc5103563" w:history="1">
            <w:r w:rsidR="00EF7D29" w:rsidRPr="003A4F70">
              <w:rPr>
                <w:rStyle w:val="Hyperlink"/>
                <w:noProof/>
                <w:lang w:val="en-GB"/>
              </w:rPr>
              <w:t>The Setup of #Carbonara</w:t>
            </w:r>
            <w:r w:rsidR="00EF7D29">
              <w:rPr>
                <w:noProof/>
                <w:webHidden/>
              </w:rPr>
              <w:tab/>
            </w:r>
            <w:r w:rsidR="00EF7D29">
              <w:rPr>
                <w:noProof/>
                <w:webHidden/>
              </w:rPr>
              <w:fldChar w:fldCharType="begin"/>
            </w:r>
            <w:r w:rsidR="00EF7D29">
              <w:rPr>
                <w:noProof/>
                <w:webHidden/>
              </w:rPr>
              <w:instrText xml:space="preserve"> PAGEREF _Toc5103563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1A18409A" w14:textId="77777777" w:rsidR="00EF7D29" w:rsidRDefault="002E4F8A">
          <w:pPr>
            <w:pStyle w:val="TOC2"/>
            <w:tabs>
              <w:tab w:val="right" w:leader="dot" w:pos="9062"/>
            </w:tabs>
            <w:rPr>
              <w:rFonts w:eastAsiaTheme="minorEastAsia"/>
              <w:noProof/>
              <w:lang w:eastAsia="de-DE"/>
            </w:rPr>
          </w:pPr>
          <w:hyperlink w:anchor="_Toc5103564" w:history="1">
            <w:r w:rsidR="00EF7D29" w:rsidRPr="003A4F70">
              <w:rPr>
                <w:rStyle w:val="Hyperlink"/>
                <w:noProof/>
                <w:lang w:val="en-GB"/>
              </w:rPr>
              <w:t>First idea and tasks</w:t>
            </w:r>
            <w:r w:rsidR="00EF7D29">
              <w:rPr>
                <w:noProof/>
                <w:webHidden/>
              </w:rPr>
              <w:tab/>
            </w:r>
            <w:r w:rsidR="00EF7D29">
              <w:rPr>
                <w:noProof/>
                <w:webHidden/>
              </w:rPr>
              <w:fldChar w:fldCharType="begin"/>
            </w:r>
            <w:r w:rsidR="00EF7D29">
              <w:rPr>
                <w:noProof/>
                <w:webHidden/>
              </w:rPr>
              <w:instrText xml:space="preserve"> PAGEREF _Toc5103564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2F731A87" w14:textId="77777777" w:rsidR="00EF7D29" w:rsidRDefault="002E4F8A">
          <w:pPr>
            <w:pStyle w:val="TOC2"/>
            <w:tabs>
              <w:tab w:val="right" w:leader="dot" w:pos="9062"/>
            </w:tabs>
            <w:rPr>
              <w:rFonts w:eastAsiaTheme="minorEastAsia"/>
              <w:noProof/>
              <w:lang w:eastAsia="de-DE"/>
            </w:rPr>
          </w:pPr>
          <w:hyperlink w:anchor="_Toc5103565" w:history="1">
            <w:r w:rsidR="00EF7D29" w:rsidRPr="003A4F70">
              <w:rPr>
                <w:rStyle w:val="Hyperlink"/>
                <w:noProof/>
                <w:lang w:val="en-GB"/>
              </w:rPr>
              <w:t>Internal Hackathon</w:t>
            </w:r>
            <w:r w:rsidR="00EF7D29">
              <w:rPr>
                <w:noProof/>
                <w:webHidden/>
              </w:rPr>
              <w:tab/>
            </w:r>
            <w:r w:rsidR="00EF7D29">
              <w:rPr>
                <w:noProof/>
                <w:webHidden/>
              </w:rPr>
              <w:fldChar w:fldCharType="begin"/>
            </w:r>
            <w:r w:rsidR="00EF7D29">
              <w:rPr>
                <w:noProof/>
                <w:webHidden/>
              </w:rPr>
              <w:instrText xml:space="preserve"> PAGEREF _Toc5103565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6DCD8AED" w14:textId="77777777" w:rsidR="00EF7D29" w:rsidRDefault="002E4F8A">
          <w:pPr>
            <w:pStyle w:val="TOC2"/>
            <w:tabs>
              <w:tab w:val="right" w:leader="dot" w:pos="9062"/>
            </w:tabs>
            <w:rPr>
              <w:rFonts w:eastAsiaTheme="minorEastAsia"/>
              <w:noProof/>
              <w:lang w:eastAsia="de-DE"/>
            </w:rPr>
          </w:pPr>
          <w:hyperlink w:anchor="_Toc5103566" w:history="1">
            <w:r w:rsidR="00EF7D29" w:rsidRPr="003A4F70">
              <w:rPr>
                <w:rStyle w:val="Hyperlink"/>
                <w:noProof/>
                <w:lang w:val="en-GB"/>
              </w:rPr>
              <w:t>Evaluation, Launch and Afterwork</w:t>
            </w:r>
            <w:r w:rsidR="00EF7D29">
              <w:rPr>
                <w:noProof/>
                <w:webHidden/>
              </w:rPr>
              <w:tab/>
            </w:r>
            <w:r w:rsidR="00EF7D29">
              <w:rPr>
                <w:noProof/>
                <w:webHidden/>
              </w:rPr>
              <w:fldChar w:fldCharType="begin"/>
            </w:r>
            <w:r w:rsidR="00EF7D29">
              <w:rPr>
                <w:noProof/>
                <w:webHidden/>
              </w:rPr>
              <w:instrText xml:space="preserve"> PAGEREF _Toc5103566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14:paraId="015796CB" w14:textId="77777777" w:rsidR="00EF7D29" w:rsidRDefault="002E4F8A">
          <w:pPr>
            <w:pStyle w:val="TOC1"/>
            <w:tabs>
              <w:tab w:val="right" w:leader="dot" w:pos="9062"/>
            </w:tabs>
            <w:rPr>
              <w:rFonts w:eastAsiaTheme="minorEastAsia"/>
              <w:noProof/>
              <w:lang w:eastAsia="de-DE"/>
            </w:rPr>
          </w:pPr>
          <w:hyperlink w:anchor="_Toc5103567" w:history="1">
            <w:r w:rsidR="00EF7D29" w:rsidRPr="003A4F70">
              <w:rPr>
                <w:rStyle w:val="Hyperlink"/>
                <w:noProof/>
                <w:lang w:val="en-GB"/>
              </w:rPr>
              <w:t>Implementation Details</w:t>
            </w:r>
            <w:r w:rsidR="00EF7D29">
              <w:rPr>
                <w:noProof/>
                <w:webHidden/>
              </w:rPr>
              <w:tab/>
            </w:r>
            <w:r w:rsidR="00EF7D29">
              <w:rPr>
                <w:noProof/>
                <w:webHidden/>
              </w:rPr>
              <w:fldChar w:fldCharType="begin"/>
            </w:r>
            <w:r w:rsidR="00EF7D29">
              <w:rPr>
                <w:noProof/>
                <w:webHidden/>
              </w:rPr>
              <w:instrText xml:space="preserve"> PAGEREF _Toc5103567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14:paraId="1840A46B" w14:textId="77777777" w:rsidR="00EF7D29" w:rsidRDefault="002E4F8A">
          <w:pPr>
            <w:pStyle w:val="TOC1"/>
            <w:tabs>
              <w:tab w:val="right" w:leader="dot" w:pos="9062"/>
            </w:tabs>
            <w:rPr>
              <w:rFonts w:eastAsiaTheme="minorEastAsia"/>
              <w:noProof/>
              <w:lang w:eastAsia="de-DE"/>
            </w:rPr>
          </w:pPr>
          <w:hyperlink w:anchor="_Toc5103568" w:history="1">
            <w:r w:rsidR="00EF7D29" w:rsidRPr="003A4F70">
              <w:rPr>
                <w:rStyle w:val="Hyperlink"/>
                <w:noProof/>
                <w:lang w:val="en-US"/>
              </w:rPr>
              <w:t>The Formula</w:t>
            </w:r>
            <w:r w:rsidR="00EF7D29">
              <w:rPr>
                <w:noProof/>
                <w:webHidden/>
              </w:rPr>
              <w:tab/>
            </w:r>
            <w:r w:rsidR="00EF7D29">
              <w:rPr>
                <w:noProof/>
                <w:webHidden/>
              </w:rPr>
              <w:fldChar w:fldCharType="begin"/>
            </w:r>
            <w:r w:rsidR="00EF7D29">
              <w:rPr>
                <w:noProof/>
                <w:webHidden/>
              </w:rPr>
              <w:instrText xml:space="preserve"> PAGEREF _Toc5103568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02F058F8" w14:textId="77777777" w:rsidR="00EF7D29" w:rsidRDefault="002E4F8A">
          <w:pPr>
            <w:pStyle w:val="TOC2"/>
            <w:tabs>
              <w:tab w:val="right" w:leader="dot" w:pos="9062"/>
            </w:tabs>
            <w:rPr>
              <w:rFonts w:eastAsiaTheme="minorEastAsia"/>
              <w:noProof/>
              <w:lang w:eastAsia="de-DE"/>
            </w:rPr>
          </w:pPr>
          <w:hyperlink w:anchor="_Toc5103569" w:history="1">
            <w:r w:rsidR="00EF7D29" w:rsidRPr="003A4F70">
              <w:rPr>
                <w:rStyle w:val="Hyperlink"/>
                <w:noProof/>
                <w:lang w:val="en-US"/>
              </w:rPr>
              <w:t>Basic definitions</w:t>
            </w:r>
            <w:r w:rsidR="00EF7D29">
              <w:rPr>
                <w:noProof/>
                <w:webHidden/>
              </w:rPr>
              <w:tab/>
            </w:r>
            <w:r w:rsidR="00EF7D29">
              <w:rPr>
                <w:noProof/>
                <w:webHidden/>
              </w:rPr>
              <w:fldChar w:fldCharType="begin"/>
            </w:r>
            <w:r w:rsidR="00EF7D29">
              <w:rPr>
                <w:noProof/>
                <w:webHidden/>
              </w:rPr>
              <w:instrText xml:space="preserve"> PAGEREF _Toc5103569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5991D4A2" w14:textId="77777777" w:rsidR="00EF7D29" w:rsidRDefault="002E4F8A">
          <w:pPr>
            <w:pStyle w:val="TOC2"/>
            <w:tabs>
              <w:tab w:val="right" w:leader="dot" w:pos="9062"/>
            </w:tabs>
            <w:rPr>
              <w:rFonts w:eastAsiaTheme="minorEastAsia"/>
              <w:noProof/>
              <w:lang w:eastAsia="de-DE"/>
            </w:rPr>
          </w:pPr>
          <w:hyperlink w:anchor="_Toc5103570" w:history="1">
            <w:r w:rsidR="00EF7D29" w:rsidRPr="003A4F70">
              <w:rPr>
                <w:rStyle w:val="Hyperlink"/>
                <w:noProof/>
                <w:lang w:val="en-US"/>
              </w:rPr>
              <w:t>Average energy consumption</w:t>
            </w:r>
            <w:r w:rsidR="00EF7D29">
              <w:rPr>
                <w:noProof/>
                <w:webHidden/>
              </w:rPr>
              <w:tab/>
            </w:r>
            <w:r w:rsidR="00EF7D29">
              <w:rPr>
                <w:noProof/>
                <w:webHidden/>
              </w:rPr>
              <w:fldChar w:fldCharType="begin"/>
            </w:r>
            <w:r w:rsidR="00EF7D29">
              <w:rPr>
                <w:noProof/>
                <w:webHidden/>
              </w:rPr>
              <w:instrText xml:space="preserve"> PAGEREF _Toc5103570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4A972554" w14:textId="77777777" w:rsidR="00EF7D29" w:rsidRDefault="002E4F8A">
          <w:pPr>
            <w:pStyle w:val="TOC2"/>
            <w:tabs>
              <w:tab w:val="right" w:leader="dot" w:pos="9062"/>
            </w:tabs>
            <w:rPr>
              <w:rFonts w:eastAsiaTheme="minorEastAsia"/>
              <w:noProof/>
              <w:lang w:eastAsia="de-DE"/>
            </w:rPr>
          </w:pPr>
          <w:hyperlink w:anchor="_Toc5103571" w:history="1">
            <w:r w:rsidR="00EF7D29" w:rsidRPr="003A4F70">
              <w:rPr>
                <w:rStyle w:val="Hyperlink"/>
                <w:noProof/>
                <w:lang w:val="en-US"/>
              </w:rPr>
              <w:t>Estimating the CO</w:t>
            </w:r>
            <w:r w:rsidR="00EF7D29" w:rsidRPr="003A4F70">
              <w:rPr>
                <w:rStyle w:val="Hyperlink"/>
                <w:noProof/>
                <w:vertAlign w:val="subscript"/>
                <w:lang w:val="en-US"/>
              </w:rPr>
              <w:t>2</w:t>
            </w:r>
            <w:r w:rsidR="00EF7D29" w:rsidRPr="003A4F70">
              <w:rPr>
                <w:rStyle w:val="Hyperlink"/>
                <w:noProof/>
                <w:lang w:val="en-US"/>
              </w:rPr>
              <w:t xml:space="preserve"> footprint</w:t>
            </w:r>
            <w:r w:rsidR="00EF7D29">
              <w:rPr>
                <w:noProof/>
                <w:webHidden/>
              </w:rPr>
              <w:tab/>
            </w:r>
            <w:r w:rsidR="00EF7D29">
              <w:rPr>
                <w:noProof/>
                <w:webHidden/>
              </w:rPr>
              <w:fldChar w:fldCharType="begin"/>
            </w:r>
            <w:r w:rsidR="00EF7D29">
              <w:rPr>
                <w:noProof/>
                <w:webHidden/>
              </w:rPr>
              <w:instrText xml:space="preserve"> PAGEREF _Toc5103571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14:paraId="237FF1D7" w14:textId="77777777" w:rsidR="00EF7D29" w:rsidRDefault="002E4F8A">
          <w:pPr>
            <w:pStyle w:val="TOC1"/>
            <w:tabs>
              <w:tab w:val="right" w:leader="dot" w:pos="9062"/>
            </w:tabs>
            <w:rPr>
              <w:rFonts w:eastAsiaTheme="minorEastAsia"/>
              <w:noProof/>
              <w:lang w:eastAsia="de-DE"/>
            </w:rPr>
          </w:pPr>
          <w:hyperlink w:anchor="_Toc5103572" w:history="1">
            <w:r w:rsidR="00EF7D29" w:rsidRPr="003A4F70">
              <w:rPr>
                <w:rStyle w:val="Hyperlink"/>
                <w:noProof/>
                <w:lang w:val="en-GB"/>
              </w:rPr>
              <w:t>Fundamental Data Sources and an Example Walkthrough</w:t>
            </w:r>
            <w:r w:rsidR="00EF7D29">
              <w:rPr>
                <w:noProof/>
                <w:webHidden/>
              </w:rPr>
              <w:tab/>
            </w:r>
            <w:r w:rsidR="00EF7D29">
              <w:rPr>
                <w:noProof/>
                <w:webHidden/>
              </w:rPr>
              <w:fldChar w:fldCharType="begin"/>
            </w:r>
            <w:r w:rsidR="00EF7D29">
              <w:rPr>
                <w:noProof/>
                <w:webHidden/>
              </w:rPr>
              <w:instrText xml:space="preserve"> PAGEREF _Toc5103572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14:paraId="7E6D9546" w14:textId="77777777" w:rsidR="00EF7D29" w:rsidRDefault="002E4F8A">
          <w:pPr>
            <w:pStyle w:val="TOC1"/>
            <w:tabs>
              <w:tab w:val="right" w:leader="dot" w:pos="9062"/>
            </w:tabs>
            <w:rPr>
              <w:rFonts w:eastAsiaTheme="minorEastAsia"/>
              <w:noProof/>
              <w:lang w:eastAsia="de-DE"/>
            </w:rPr>
          </w:pPr>
          <w:hyperlink w:anchor="_Toc5103573" w:history="1">
            <w:r w:rsidR="00EF7D29" w:rsidRPr="003A4F70">
              <w:rPr>
                <w:rStyle w:val="Hyperlink"/>
                <w:noProof/>
                <w:lang w:val="en-GB"/>
              </w:rPr>
              <w:t>Future Work and Call for Participation</w:t>
            </w:r>
            <w:r w:rsidR="00EF7D29">
              <w:rPr>
                <w:noProof/>
                <w:webHidden/>
              </w:rPr>
              <w:tab/>
            </w:r>
            <w:r w:rsidR="00EF7D29">
              <w:rPr>
                <w:noProof/>
                <w:webHidden/>
              </w:rPr>
              <w:fldChar w:fldCharType="begin"/>
            </w:r>
            <w:r w:rsidR="00EF7D29">
              <w:rPr>
                <w:noProof/>
                <w:webHidden/>
              </w:rPr>
              <w:instrText xml:space="preserve"> PAGEREF _Toc5103573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14:paraId="4D04AC45" w14:textId="77777777" w:rsidR="00EF7D29" w:rsidRDefault="002E4F8A">
          <w:pPr>
            <w:pStyle w:val="TOC1"/>
            <w:tabs>
              <w:tab w:val="right" w:leader="dot" w:pos="9062"/>
            </w:tabs>
            <w:rPr>
              <w:rFonts w:eastAsiaTheme="minorEastAsia"/>
              <w:noProof/>
              <w:lang w:eastAsia="de-DE"/>
            </w:rPr>
          </w:pPr>
          <w:hyperlink w:anchor="_Toc5103574" w:history="1">
            <w:r w:rsidR="00EF7D29" w:rsidRPr="003A4F70">
              <w:rPr>
                <w:rStyle w:val="Hyperlink"/>
                <w:noProof/>
                <w:lang w:val="en-GB"/>
              </w:rPr>
              <w:t>Disclaimers</w:t>
            </w:r>
            <w:r w:rsidR="00EF7D29">
              <w:rPr>
                <w:noProof/>
                <w:webHidden/>
              </w:rPr>
              <w:tab/>
            </w:r>
            <w:r w:rsidR="00EF7D29">
              <w:rPr>
                <w:noProof/>
                <w:webHidden/>
              </w:rPr>
              <w:fldChar w:fldCharType="begin"/>
            </w:r>
            <w:r w:rsidR="00EF7D29">
              <w:rPr>
                <w:noProof/>
                <w:webHidden/>
              </w:rPr>
              <w:instrText xml:space="preserve"> PAGEREF _Toc5103574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14:paraId="4751A710" w14:textId="77777777" w:rsidR="000873C7" w:rsidRDefault="000873C7">
          <w:r>
            <w:rPr>
              <w:b/>
              <w:bCs/>
            </w:rPr>
            <w:fldChar w:fldCharType="end"/>
          </w:r>
        </w:p>
      </w:sdtContent>
    </w:sdt>
    <w:p w14:paraId="2282DC0B" w14:textId="77777777" w:rsidR="00307C4A" w:rsidRDefault="00307C4A">
      <w:pPr>
        <w:rPr>
          <w:rFonts w:asciiTheme="majorHAnsi" w:eastAsiaTheme="majorEastAsia" w:hAnsiTheme="majorHAnsi" w:cstheme="majorBidi"/>
          <w:color w:val="3E762A" w:themeColor="accent1" w:themeShade="BF"/>
          <w:sz w:val="32"/>
          <w:szCs w:val="32"/>
          <w:lang w:val="en-GB"/>
        </w:rPr>
      </w:pPr>
      <w:r>
        <w:rPr>
          <w:lang w:val="en-GB"/>
        </w:rPr>
        <w:br w:type="page"/>
      </w:r>
    </w:p>
    <w:p w14:paraId="11405390" w14:textId="77777777" w:rsidR="000873C7" w:rsidRDefault="000873C7" w:rsidP="000873C7">
      <w:pPr>
        <w:pStyle w:val="Heading1"/>
        <w:spacing w:line="276" w:lineRule="auto"/>
        <w:jc w:val="both"/>
        <w:rPr>
          <w:lang w:val="en-GB"/>
        </w:rPr>
      </w:pPr>
      <w:bookmarkStart w:id="0" w:name="_Toc5103557"/>
      <w:r>
        <w:rPr>
          <w:lang w:val="en-GB"/>
        </w:rPr>
        <w:lastRenderedPageBreak/>
        <w:t>“How green is blockchain technology?”</w:t>
      </w:r>
      <w:bookmarkEnd w:id="0"/>
    </w:p>
    <w:p w14:paraId="6BD26C50" w14:textId="77777777" w:rsidR="000873C7" w:rsidRDefault="000873C7" w:rsidP="000873C7">
      <w:pPr>
        <w:spacing w:line="276" w:lineRule="auto"/>
        <w:jc w:val="both"/>
        <w:rPr>
          <w:i/>
          <w:lang w:val="en-GB"/>
        </w:rPr>
      </w:pPr>
    </w:p>
    <w:p w14:paraId="02923154" w14:textId="77777777" w:rsidR="000873C7" w:rsidRDefault="0083092E" w:rsidP="000873C7">
      <w:pPr>
        <w:spacing w:line="276" w:lineRule="auto"/>
        <w:jc w:val="both"/>
        <w:rPr>
          <w:lang w:val="en-GB"/>
        </w:rPr>
      </w:pPr>
      <w:r>
        <w:rPr>
          <w:i/>
          <w:lang w:val="en-GB"/>
        </w:rPr>
        <w:t xml:space="preserve">The Carbonara </w:t>
      </w:r>
      <w:proofErr w:type="spellStart"/>
      <w:r>
        <w:rPr>
          <w:i/>
          <w:lang w:val="en-GB"/>
        </w:rPr>
        <w:t>Coinpensator</w:t>
      </w:r>
      <w:proofErr w:type="spellEnd"/>
      <w:r w:rsidR="00187141">
        <w:rPr>
          <w:i/>
          <w:lang w:val="en-GB"/>
        </w:rPr>
        <w:t xml:space="preserve"> (#Carbonara)</w:t>
      </w:r>
      <w:r w:rsidR="000873C7">
        <w:rPr>
          <w:lang w:val="en-GB"/>
        </w:rPr>
        <w:t xml:space="preserve"> is a blockchain related open-source project, established by </w:t>
      </w:r>
      <w:proofErr w:type="spellStart"/>
      <w:r w:rsidR="000873C7">
        <w:rPr>
          <w:lang w:val="en-GB"/>
        </w:rPr>
        <w:t>Unibright</w:t>
      </w:r>
      <w:proofErr w:type="spellEnd"/>
      <w:r w:rsidR="000873C7">
        <w:rPr>
          <w:lang w:val="en-GB"/>
        </w:rPr>
        <w:t xml:space="preserve"> and Zühlke Engineering. The main goal of the project is to raise awareness of energy consumption of public blockchains. </w:t>
      </w:r>
    </w:p>
    <w:p w14:paraId="3D7B0529" w14:textId="77777777" w:rsidR="000873C7" w:rsidRDefault="000873C7" w:rsidP="000873C7">
      <w:pPr>
        <w:spacing w:line="276" w:lineRule="auto"/>
        <w:jc w:val="both"/>
        <w:rPr>
          <w:lang w:val="en-GB"/>
        </w:rPr>
      </w:pPr>
      <w:r w:rsidRPr="005C1400">
        <w:rPr>
          <w:b/>
          <w:lang w:val="en-GB"/>
        </w:rPr>
        <w:t xml:space="preserve">To motivate the personal examination of the topic, </w:t>
      </w:r>
      <w:r w:rsidR="00187141">
        <w:rPr>
          <w:b/>
          <w:lang w:val="en-GB"/>
        </w:rPr>
        <w:t>#</w:t>
      </w:r>
      <w:r w:rsidRPr="005C1400">
        <w:rPr>
          <w:b/>
          <w:lang w:val="en-GB"/>
        </w:rPr>
        <w:t>Carbonara enables the calculation of consumed energy of personal blockchain transactions.</w:t>
      </w:r>
      <w:r>
        <w:rPr>
          <w:lang w:val="en-GB"/>
        </w:rPr>
        <w:t xml:space="preserve"> Depending on different factors like given </w:t>
      </w:r>
      <w:proofErr w:type="spellStart"/>
      <w:r>
        <w:rPr>
          <w:lang w:val="en-GB"/>
        </w:rPr>
        <w:t>hashrate</w:t>
      </w:r>
      <w:proofErr w:type="spellEnd"/>
      <w:r>
        <w:rPr>
          <w:lang w:val="en-GB"/>
        </w:rPr>
        <w:t xml:space="preserve"> by the time of transaction, mining time and contributing energy sources, #Carbonara proposes an approximated carbon dioxide amount to be compensated in green energy projects.</w:t>
      </w:r>
    </w:p>
    <w:p w14:paraId="3381BEBA" w14:textId="77777777" w:rsidR="00307C4A" w:rsidRDefault="00307C4A" w:rsidP="000873C7">
      <w:pPr>
        <w:spacing w:line="276" w:lineRule="auto"/>
        <w:jc w:val="both"/>
        <w:rPr>
          <w:lang w:val="en-GB"/>
        </w:rPr>
      </w:pPr>
    </w:p>
    <w:p w14:paraId="137EC555" w14:textId="77777777" w:rsidR="00307C4A" w:rsidRDefault="00307C4A" w:rsidP="000873C7">
      <w:pPr>
        <w:spacing w:line="276" w:lineRule="auto"/>
        <w:jc w:val="both"/>
        <w:rPr>
          <w:lang w:val="en-GB"/>
        </w:rPr>
      </w:pPr>
      <w:r>
        <w:rPr>
          <w:noProof/>
          <w:lang w:val="en-GB"/>
        </w:rPr>
        <w:drawing>
          <wp:inline distT="0" distB="0" distL="0" distR="0" wp14:anchorId="2C3C4859" wp14:editId="1FB04571">
            <wp:extent cx="5759450" cy="3841750"/>
            <wp:effectExtent l="0" t="0" r="0" b="6350"/>
            <wp:docPr id="1" name="Grafik 1" descr="C:\Users\stefs\Downloads\roman-bozhko-251398-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s\Downloads\roman-bozhko-251398-unspl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41750"/>
                    </a:xfrm>
                    <a:prstGeom prst="rect">
                      <a:avLst/>
                    </a:prstGeom>
                    <a:noFill/>
                    <a:ln>
                      <a:noFill/>
                    </a:ln>
                  </pic:spPr>
                </pic:pic>
              </a:graphicData>
            </a:graphic>
          </wp:inline>
        </w:drawing>
      </w:r>
    </w:p>
    <w:p w14:paraId="0165069B" w14:textId="77777777" w:rsidR="00307C4A" w:rsidRPr="00307C4A" w:rsidRDefault="00307C4A" w:rsidP="00307C4A">
      <w:pPr>
        <w:pStyle w:val="Subtitle"/>
        <w:jc w:val="center"/>
        <w:rPr>
          <w:sz w:val="18"/>
          <w:lang w:val="en-GB"/>
        </w:rPr>
      </w:pPr>
      <w:r w:rsidRPr="00307C4A">
        <w:rPr>
          <w:sz w:val="18"/>
          <w:lang w:val="en-GB"/>
        </w:rPr>
        <w:t xml:space="preserve">Photo by Roman </w:t>
      </w:r>
      <w:proofErr w:type="spellStart"/>
      <w:r w:rsidRPr="00307C4A">
        <w:rPr>
          <w:sz w:val="18"/>
          <w:lang w:val="en-GB"/>
        </w:rPr>
        <w:t>Bozhko</w:t>
      </w:r>
      <w:proofErr w:type="spellEnd"/>
      <w:r w:rsidRPr="00307C4A">
        <w:rPr>
          <w:sz w:val="18"/>
          <w:lang w:val="en-GB"/>
        </w:rPr>
        <w:t xml:space="preserve"> on </w:t>
      </w:r>
      <w:proofErr w:type="spellStart"/>
      <w:r w:rsidRPr="00307C4A">
        <w:rPr>
          <w:sz w:val="18"/>
          <w:lang w:val="en-GB"/>
        </w:rPr>
        <w:t>Unsplash</w:t>
      </w:r>
      <w:proofErr w:type="spellEnd"/>
    </w:p>
    <w:p w14:paraId="1BBB08AE" w14:textId="77777777" w:rsidR="00F349DB" w:rsidRDefault="00F349DB">
      <w:pPr>
        <w:rPr>
          <w:lang w:val="en-GB"/>
        </w:rPr>
      </w:pPr>
      <w:r>
        <w:rPr>
          <w:lang w:val="en-GB"/>
        </w:rPr>
        <w:br w:type="page"/>
      </w:r>
    </w:p>
    <w:p w14:paraId="7148C0AB" w14:textId="77777777" w:rsidR="00BA02FA" w:rsidRDefault="00BA02FA" w:rsidP="007973EF">
      <w:pPr>
        <w:pStyle w:val="Heading1"/>
        <w:jc w:val="both"/>
        <w:rPr>
          <w:lang w:val="en-GB"/>
        </w:rPr>
      </w:pPr>
      <w:bookmarkStart w:id="1" w:name="_Toc5103558"/>
      <w:r>
        <w:rPr>
          <w:lang w:val="en-GB"/>
        </w:rPr>
        <w:lastRenderedPageBreak/>
        <w:t>Motivation</w:t>
      </w:r>
      <w:bookmarkEnd w:id="1"/>
    </w:p>
    <w:p w14:paraId="0F145413" w14:textId="77777777" w:rsidR="000873C7" w:rsidRDefault="000873C7" w:rsidP="000873C7">
      <w:pPr>
        <w:pStyle w:val="Heading2"/>
        <w:rPr>
          <w:lang w:val="en-GB"/>
        </w:rPr>
      </w:pPr>
      <w:bookmarkStart w:id="2" w:name="_Toc5103559"/>
      <w:r>
        <w:rPr>
          <w:lang w:val="en-GB"/>
        </w:rPr>
        <w:t>Preliminary Notes</w:t>
      </w:r>
      <w:bookmarkEnd w:id="2"/>
    </w:p>
    <w:p w14:paraId="19EA2702" w14:textId="77777777" w:rsidR="008F7C03" w:rsidRDefault="00BA02FA" w:rsidP="007973EF">
      <w:pPr>
        <w:spacing w:line="276" w:lineRule="auto"/>
        <w:jc w:val="both"/>
        <w:rPr>
          <w:lang w:val="en-GB"/>
        </w:rPr>
      </w:pPr>
      <w:r w:rsidRPr="008F7C03">
        <w:rPr>
          <w:lang w:val="en-GB"/>
        </w:rPr>
        <w:t>Blockchain</w:t>
      </w:r>
      <w:r w:rsidR="008F7C03">
        <w:rPr>
          <w:lang w:val="en-GB"/>
        </w:rPr>
        <w:t>, as a technology,</w:t>
      </w:r>
      <w:r w:rsidRPr="008F7C03">
        <w:rPr>
          <w:lang w:val="en-GB"/>
        </w:rPr>
        <w:t xml:space="preserve"> is still </w:t>
      </w:r>
      <w:r w:rsidR="008F7C03">
        <w:rPr>
          <w:lang w:val="en-GB"/>
        </w:rPr>
        <w:t>finding its way to mass</w:t>
      </w:r>
      <w:r w:rsidRPr="008F7C03">
        <w:rPr>
          <w:lang w:val="en-GB"/>
        </w:rPr>
        <w:t xml:space="preserve"> adopt</w:t>
      </w:r>
      <w:r w:rsidR="008F7C03">
        <w:rPr>
          <w:lang w:val="en-GB"/>
        </w:rPr>
        <w:t>ion. Starting with the blockchain based cryptocurrency “Bitcoin” in 2009, the ecosystem around blockchain has evolved ever since</w:t>
      </w:r>
      <w:r w:rsidRPr="008F7C03">
        <w:rPr>
          <w:lang w:val="en-GB"/>
        </w:rPr>
        <w:t>,</w:t>
      </w:r>
      <w:r w:rsidR="008F7C03">
        <w:rPr>
          <w:lang w:val="en-GB"/>
        </w:rPr>
        <w:t xml:space="preserve"> generating a wide range of protocols, applications, implementations, consulting providers and many other roles and players. </w:t>
      </w:r>
    </w:p>
    <w:p w14:paraId="46E743DB" w14:textId="77777777" w:rsidR="00B61C8E" w:rsidRDefault="00B61C8E" w:rsidP="007973EF">
      <w:pPr>
        <w:spacing w:line="276" w:lineRule="auto"/>
        <w:jc w:val="both"/>
        <w:rPr>
          <w:lang w:val="en-GB"/>
        </w:rPr>
      </w:pPr>
      <w:r>
        <w:rPr>
          <w:lang w:val="en-GB"/>
        </w:rPr>
        <w:t xml:space="preserve">Still, in 2019, the </w:t>
      </w:r>
      <w:r w:rsidR="00C306D2">
        <w:rPr>
          <w:lang w:val="en-GB"/>
        </w:rPr>
        <w:t>best-known</w:t>
      </w:r>
      <w:r>
        <w:rPr>
          <w:lang w:val="en-GB"/>
        </w:rPr>
        <w:t xml:space="preserve"> application for blockchain is cryptocurrencies – and among the most famous ones, Bitcoin</w:t>
      </w:r>
      <w:r w:rsidR="00F349DB">
        <w:rPr>
          <w:lang w:val="en-GB"/>
        </w:rPr>
        <w:t xml:space="preserve"> and Ether</w:t>
      </w:r>
      <w:r>
        <w:rPr>
          <w:lang w:val="en-GB"/>
        </w:rPr>
        <w:t xml:space="preserve"> are under the reputation to be implemented on protocols that are very energy consuming.</w:t>
      </w:r>
    </w:p>
    <w:p w14:paraId="3122F104" w14:textId="77777777" w:rsidR="00B61C8E" w:rsidRDefault="00B61C8E" w:rsidP="007973EF">
      <w:pPr>
        <w:spacing w:line="276" w:lineRule="auto"/>
        <w:jc w:val="both"/>
        <w:rPr>
          <w:lang w:val="en-GB"/>
        </w:rPr>
      </w:pPr>
      <w:r w:rsidRPr="00B61C8E">
        <w:rPr>
          <w:lang w:val="en-GB"/>
        </w:rPr>
        <w:t>Mo</w:t>
      </w:r>
      <w:r>
        <w:rPr>
          <w:lang w:val="en-GB"/>
        </w:rPr>
        <w:t xml:space="preserve">reover, cryptocurrencies – offering anonymity or at least pseudonymity by design – are under the reputation to be intransparent concerning their participants. This holds true for both users of the networks (those who send and receive cryptocurrencies via transactions) and the enablers of the network (those who “mine” new transactions to be put into the blockchain). </w:t>
      </w:r>
    </w:p>
    <w:p w14:paraId="2484F2BB" w14:textId="77777777" w:rsidR="00BA02FA" w:rsidRDefault="00B61C8E" w:rsidP="007973EF">
      <w:pPr>
        <w:spacing w:line="276" w:lineRule="auto"/>
        <w:jc w:val="both"/>
        <w:rPr>
          <w:lang w:val="en-GB"/>
        </w:rPr>
      </w:pPr>
      <w:r>
        <w:rPr>
          <w:lang w:val="en-GB"/>
        </w:rPr>
        <w:t xml:space="preserve">It is not an easy task to exactly </w:t>
      </w:r>
      <w:r w:rsidR="00F349DB">
        <w:rPr>
          <w:lang w:val="en-GB"/>
        </w:rPr>
        <w:t>tell</w:t>
      </w:r>
      <w:r>
        <w:rPr>
          <w:lang w:val="en-GB"/>
        </w:rPr>
        <w:t xml:space="preserve"> “How much energy did my </w:t>
      </w:r>
      <w:r w:rsidR="00187141">
        <w:rPr>
          <w:lang w:val="en-GB"/>
        </w:rPr>
        <w:t xml:space="preserve">blockchain </w:t>
      </w:r>
      <w:r>
        <w:rPr>
          <w:lang w:val="en-GB"/>
        </w:rPr>
        <w:t xml:space="preserve">transaction consume”, as the calculation is dependant on a large </w:t>
      </w:r>
      <w:proofErr w:type="gramStart"/>
      <w:r>
        <w:rPr>
          <w:lang w:val="en-GB"/>
        </w:rPr>
        <w:t>amount</w:t>
      </w:r>
      <w:proofErr w:type="gramEnd"/>
      <w:r>
        <w:rPr>
          <w:lang w:val="en-GB"/>
        </w:rPr>
        <w:t xml:space="preserve"> of parameters, of which the majority can only be assumed</w:t>
      </w:r>
      <w:r w:rsidR="00F349DB">
        <w:rPr>
          <w:lang w:val="en-GB"/>
        </w:rPr>
        <w:t>, estimated</w:t>
      </w:r>
      <w:r>
        <w:rPr>
          <w:lang w:val="en-GB"/>
        </w:rPr>
        <w:t xml:space="preserve"> or sometimes </w:t>
      </w:r>
      <w:r w:rsidR="00F349DB">
        <w:rPr>
          <w:lang w:val="en-GB"/>
        </w:rPr>
        <w:t>even guessed.</w:t>
      </w:r>
    </w:p>
    <w:p w14:paraId="1B60C654" w14:textId="77777777" w:rsidR="00F349DB" w:rsidRPr="00187141" w:rsidRDefault="00F349DB" w:rsidP="00187141">
      <w:pPr>
        <w:rPr>
          <w:rStyle w:val="IntenseEmphasis"/>
          <w:lang w:val="en-GB"/>
        </w:rPr>
      </w:pPr>
      <w:r w:rsidRPr="00187141">
        <w:rPr>
          <w:rStyle w:val="IntenseEmphasis"/>
          <w:lang w:val="en-GB"/>
        </w:rPr>
        <w:t>#Carbonara wants to answer some of the</w:t>
      </w:r>
      <w:r w:rsidR="00187141" w:rsidRPr="00187141">
        <w:rPr>
          <w:rStyle w:val="IntenseEmphasis"/>
          <w:lang w:val="en-GB"/>
        </w:rPr>
        <w:t>se</w:t>
      </w:r>
      <w:r w:rsidRPr="00187141">
        <w:rPr>
          <w:rStyle w:val="IntenseEmphasis"/>
          <w:lang w:val="en-GB"/>
        </w:rPr>
        <w:t xml:space="preserve"> open questions around energy consumption of blockchains</w:t>
      </w:r>
      <w:r w:rsidR="00187141">
        <w:rPr>
          <w:rStyle w:val="IntenseEmphasis"/>
          <w:lang w:val="en-GB"/>
        </w:rPr>
        <w:t>. Furthermore, #Carbonara</w:t>
      </w:r>
      <w:r w:rsidRPr="00187141">
        <w:rPr>
          <w:rStyle w:val="IntenseEmphasis"/>
          <w:lang w:val="en-GB"/>
        </w:rPr>
        <w:t xml:space="preserve"> </w:t>
      </w:r>
      <w:r w:rsidR="00187141">
        <w:rPr>
          <w:rStyle w:val="IntenseEmphasis"/>
          <w:lang w:val="en-GB"/>
        </w:rPr>
        <w:t>wants to</w:t>
      </w:r>
      <w:r w:rsidRPr="00187141">
        <w:rPr>
          <w:rStyle w:val="IntenseEmphasis"/>
          <w:lang w:val="en-GB"/>
        </w:rPr>
        <w:t xml:space="preserve"> show, which questions are still open to be answered in the future.</w:t>
      </w:r>
    </w:p>
    <w:p w14:paraId="6AA5488C" w14:textId="77777777" w:rsidR="00B61C8E" w:rsidRDefault="007973EF" w:rsidP="007973EF">
      <w:pPr>
        <w:spacing w:line="276" w:lineRule="auto"/>
        <w:jc w:val="both"/>
        <w:rPr>
          <w:lang w:val="en-GB"/>
        </w:rPr>
      </w:pPr>
      <w:r>
        <w:rPr>
          <w:lang w:val="en-GB"/>
        </w:rPr>
        <w:t>The motivation for working on this project can be explained by three key incitements.</w:t>
      </w:r>
    </w:p>
    <w:p w14:paraId="61DD205D" w14:textId="77777777" w:rsidR="005D780D" w:rsidRDefault="005D780D" w:rsidP="007973EF">
      <w:pPr>
        <w:pStyle w:val="ListParagraph"/>
        <w:numPr>
          <w:ilvl w:val="0"/>
          <w:numId w:val="8"/>
        </w:numPr>
        <w:spacing w:line="276" w:lineRule="auto"/>
        <w:jc w:val="both"/>
        <w:rPr>
          <w:lang w:val="en-GB"/>
        </w:rPr>
      </w:pPr>
      <w:r>
        <w:rPr>
          <w:lang w:val="en-GB"/>
        </w:rPr>
        <w:t xml:space="preserve">Creating knowledge around blockchain energy consumption </w:t>
      </w:r>
    </w:p>
    <w:p w14:paraId="7B2F7323" w14:textId="77777777" w:rsidR="007973EF" w:rsidRDefault="007973EF" w:rsidP="007973EF">
      <w:pPr>
        <w:pStyle w:val="ListParagraph"/>
        <w:numPr>
          <w:ilvl w:val="0"/>
          <w:numId w:val="8"/>
        </w:numPr>
        <w:spacing w:line="276" w:lineRule="auto"/>
        <w:jc w:val="both"/>
        <w:rPr>
          <w:lang w:val="en-GB"/>
        </w:rPr>
      </w:pPr>
      <w:r>
        <w:rPr>
          <w:lang w:val="en-GB"/>
        </w:rPr>
        <w:t>Incentivizing the future of blockchain to be more energy attentive and sustainable</w:t>
      </w:r>
    </w:p>
    <w:p w14:paraId="6661005F" w14:textId="77777777" w:rsidR="007973EF" w:rsidRPr="007973EF" w:rsidRDefault="007973EF" w:rsidP="007973EF">
      <w:pPr>
        <w:pStyle w:val="ListParagraph"/>
        <w:numPr>
          <w:ilvl w:val="0"/>
          <w:numId w:val="8"/>
        </w:numPr>
        <w:spacing w:line="276" w:lineRule="auto"/>
        <w:jc w:val="both"/>
        <w:rPr>
          <w:lang w:val="en-GB"/>
        </w:rPr>
      </w:pPr>
      <w:r>
        <w:rPr>
          <w:lang w:val="en-GB"/>
        </w:rPr>
        <w:t>Inspiring individuals to contribute to CO</w:t>
      </w:r>
      <w:r w:rsidRPr="00187141">
        <w:rPr>
          <w:vertAlign w:val="subscript"/>
          <w:lang w:val="en-GB"/>
        </w:rPr>
        <w:t>2</w:t>
      </w:r>
      <w:r>
        <w:rPr>
          <w:lang w:val="en-GB"/>
        </w:rPr>
        <w:t xml:space="preserve"> compensation projects</w:t>
      </w:r>
    </w:p>
    <w:p w14:paraId="325823B0" w14:textId="77777777" w:rsidR="008B0EC6" w:rsidRDefault="007973EF" w:rsidP="007973EF">
      <w:pPr>
        <w:spacing w:line="276" w:lineRule="auto"/>
        <w:jc w:val="both"/>
        <w:rPr>
          <w:lang w:val="en-GB"/>
        </w:rPr>
      </w:pPr>
      <w:r>
        <w:rPr>
          <w:lang w:val="en-GB"/>
        </w:rPr>
        <w:t>These</w:t>
      </w:r>
      <w:r w:rsidR="00187141">
        <w:rPr>
          <w:lang w:val="en-GB"/>
        </w:rPr>
        <w:t xml:space="preserve"> key incitements</w:t>
      </w:r>
      <w:r>
        <w:rPr>
          <w:lang w:val="en-GB"/>
        </w:rPr>
        <w:t xml:space="preserve"> </w:t>
      </w:r>
      <w:r w:rsidR="00187141">
        <w:rPr>
          <w:lang w:val="en-GB"/>
        </w:rPr>
        <w:t>are</w:t>
      </w:r>
      <w:r>
        <w:rPr>
          <w:lang w:val="en-GB"/>
        </w:rPr>
        <w:t xml:space="preserve"> presented in detail in the following sections.</w:t>
      </w:r>
    </w:p>
    <w:p w14:paraId="7A5DF558" w14:textId="77777777" w:rsidR="000873C7" w:rsidRDefault="000873C7" w:rsidP="007973EF">
      <w:pPr>
        <w:pStyle w:val="Heading2"/>
        <w:rPr>
          <w:lang w:val="en-GB"/>
        </w:rPr>
      </w:pPr>
    </w:p>
    <w:p w14:paraId="019A2C14" w14:textId="77777777" w:rsidR="007973EF" w:rsidRDefault="005D780D" w:rsidP="007973EF">
      <w:pPr>
        <w:pStyle w:val="Heading2"/>
        <w:rPr>
          <w:lang w:val="en-GB"/>
        </w:rPr>
      </w:pPr>
      <w:bookmarkStart w:id="3" w:name="_Toc5103560"/>
      <w:r>
        <w:rPr>
          <w:lang w:val="en-GB"/>
        </w:rPr>
        <w:t>Creating knowledge around</w:t>
      </w:r>
      <w:r w:rsidR="007973EF">
        <w:rPr>
          <w:lang w:val="en-GB"/>
        </w:rPr>
        <w:t xml:space="preserve"> blockchain energy consumption</w:t>
      </w:r>
      <w:bookmarkEnd w:id="3"/>
    </w:p>
    <w:p w14:paraId="1299BF87" w14:textId="77777777" w:rsidR="005D780D" w:rsidRDefault="005D780D" w:rsidP="007973EF">
      <w:pPr>
        <w:spacing w:line="276" w:lineRule="auto"/>
        <w:jc w:val="both"/>
        <w:rPr>
          <w:lang w:val="en-GB"/>
        </w:rPr>
      </w:pPr>
      <w:r>
        <w:rPr>
          <w:lang w:val="en-GB"/>
        </w:rPr>
        <w:t xml:space="preserve">While dealing with the overall topic of blockchain energy consumption, we noticed that many parts of the information needed are hard to research. Many different domains like mining hardware, differences in energy sourcing in different geographical locations and the missing unification of available data with estimated data challenged the #Carbonara team big time. During the research phase and the MVP implementation phase, we gathered a lot of resources, estimations, personal findings and assumptions. Some of them helped us to disprove existing prejudices others confirmed them. </w:t>
      </w:r>
    </w:p>
    <w:p w14:paraId="2F5563BB" w14:textId="77777777" w:rsidR="005D780D" w:rsidRDefault="005D780D" w:rsidP="007973EF">
      <w:pPr>
        <w:spacing w:line="276" w:lineRule="auto"/>
        <w:jc w:val="both"/>
        <w:rPr>
          <w:lang w:val="en-GB"/>
        </w:rPr>
      </w:pPr>
      <w:r>
        <w:rPr>
          <w:lang w:val="en-GB"/>
        </w:rPr>
        <w:t>We explicitly want to especially tell the world what we do not know! We want to motivate everybody to participate in finding better data, better sources and calculation parameters leading to better results.</w:t>
      </w:r>
    </w:p>
    <w:p w14:paraId="79DFB90F" w14:textId="77777777" w:rsidR="006913F9" w:rsidRPr="000123F4" w:rsidRDefault="006913F9" w:rsidP="00187141">
      <w:pPr>
        <w:rPr>
          <w:rStyle w:val="IntenseEmphasis"/>
          <w:lang w:val="en-GB"/>
        </w:rPr>
      </w:pPr>
      <w:r w:rsidRPr="000123F4">
        <w:rPr>
          <w:rStyle w:val="IntenseEmphasis"/>
          <w:lang w:val="en-GB"/>
        </w:rPr>
        <w:t xml:space="preserve">#Carbonara </w:t>
      </w:r>
      <w:r w:rsidR="005D780D" w:rsidRPr="000123F4">
        <w:rPr>
          <w:rStyle w:val="IntenseEmphasis"/>
          <w:lang w:val="en-GB"/>
        </w:rPr>
        <w:t xml:space="preserve">wants to raise </w:t>
      </w:r>
      <w:r w:rsidRPr="000123F4">
        <w:rPr>
          <w:rStyle w:val="IntenseEmphasis"/>
          <w:lang w:val="en-GB"/>
        </w:rPr>
        <w:t>awareness</w:t>
      </w:r>
      <w:r w:rsidR="00C57DB3" w:rsidRPr="000123F4">
        <w:rPr>
          <w:rStyle w:val="IntenseEmphasis"/>
          <w:lang w:val="en-GB"/>
        </w:rPr>
        <w:t xml:space="preserve"> for blockchain energy consumption. Communities of both blockchain and compensation domain are encouraged to participate</w:t>
      </w:r>
      <w:r w:rsidR="005D780D" w:rsidRPr="000123F4">
        <w:rPr>
          <w:rStyle w:val="IntenseEmphasis"/>
          <w:lang w:val="en-GB"/>
        </w:rPr>
        <w:t>, create further knowledge</w:t>
      </w:r>
      <w:r w:rsidR="00C57DB3" w:rsidRPr="000123F4">
        <w:rPr>
          <w:rStyle w:val="IntenseEmphasis"/>
          <w:lang w:val="en-GB"/>
        </w:rPr>
        <w:t xml:space="preserve"> and spread the word</w:t>
      </w:r>
      <w:r w:rsidR="005D780D" w:rsidRPr="000123F4">
        <w:rPr>
          <w:rStyle w:val="IntenseEmphasis"/>
          <w:lang w:val="en-GB"/>
        </w:rPr>
        <w:t>, non-profit oriented.</w:t>
      </w:r>
    </w:p>
    <w:p w14:paraId="16CB7EE2" w14:textId="77777777" w:rsidR="007973EF" w:rsidRDefault="007973EF" w:rsidP="00C12EEA">
      <w:pPr>
        <w:pStyle w:val="Heading2"/>
        <w:rPr>
          <w:lang w:val="en-GB"/>
        </w:rPr>
      </w:pPr>
      <w:bookmarkStart w:id="4" w:name="_Toc5103561"/>
      <w:r>
        <w:rPr>
          <w:lang w:val="en-GB"/>
        </w:rPr>
        <w:lastRenderedPageBreak/>
        <w:t>Incentivizing the future of blockchain to be more energy attentive and sustainable</w:t>
      </w:r>
      <w:bookmarkEnd w:id="4"/>
    </w:p>
    <w:p w14:paraId="17CF5ABA" w14:textId="77777777" w:rsidR="007973EF" w:rsidRDefault="007973EF" w:rsidP="007973EF">
      <w:pPr>
        <w:spacing w:line="276" w:lineRule="auto"/>
        <w:jc w:val="both"/>
        <w:rPr>
          <w:lang w:val="en-GB"/>
        </w:rPr>
      </w:pPr>
      <w:r w:rsidRPr="007973EF">
        <w:rPr>
          <w:lang w:val="en-GB"/>
        </w:rPr>
        <w:t xml:space="preserve">The </w:t>
      </w:r>
      <w:r>
        <w:rPr>
          <w:lang w:val="en-GB"/>
        </w:rPr>
        <w:t>evaluation of</w:t>
      </w:r>
      <w:r w:rsidRPr="007973EF">
        <w:rPr>
          <w:lang w:val="en-GB"/>
        </w:rPr>
        <w:t xml:space="preserve"> existing blockchain protocols</w:t>
      </w:r>
      <w:r w:rsidR="00C25F30">
        <w:rPr>
          <w:lang w:val="en-GB"/>
        </w:rPr>
        <w:t xml:space="preserve"> in 2019</w:t>
      </w:r>
      <w:r w:rsidRPr="007973EF">
        <w:rPr>
          <w:lang w:val="en-GB"/>
        </w:rPr>
        <w:t xml:space="preserve"> </w:t>
      </w:r>
      <w:r>
        <w:rPr>
          <w:lang w:val="en-GB"/>
        </w:rPr>
        <w:t>still</w:t>
      </w:r>
      <w:r w:rsidR="00C25F30">
        <w:rPr>
          <w:lang w:val="en-GB"/>
        </w:rPr>
        <w:t xml:space="preserve"> appear</w:t>
      </w:r>
      <w:r w:rsidR="00187141">
        <w:rPr>
          <w:lang w:val="en-GB"/>
        </w:rPr>
        <w:t>s</w:t>
      </w:r>
      <w:r w:rsidR="00C25F30">
        <w:rPr>
          <w:lang w:val="en-GB"/>
        </w:rPr>
        <w:t xml:space="preserve"> to be</w:t>
      </w:r>
      <w:r>
        <w:rPr>
          <w:lang w:val="en-GB"/>
        </w:rPr>
        <w:t xml:space="preserve"> tightly coupled to the value of the connected cryptocurrency, coin or token. With the maturing of a new technology, other metrics </w:t>
      </w:r>
      <w:r w:rsidR="00C25F30">
        <w:rPr>
          <w:lang w:val="en-GB"/>
        </w:rPr>
        <w:t>will be considered important to decide for a specific protocol: Throughput (“How many transactions per time period are possible”), latency (“How long do transactions need to be present in the network?”), transaction types (“</w:t>
      </w:r>
      <w:r w:rsidR="00C12EEA">
        <w:rPr>
          <w:lang w:val="en-GB"/>
        </w:rPr>
        <w:t>Token transfers vs. smart contract transactions”) or target audience (IOT focused protocols, industry specific protocols, …) and many more.</w:t>
      </w:r>
    </w:p>
    <w:p w14:paraId="08D85502" w14:textId="77777777" w:rsidR="007973EF" w:rsidRDefault="00C12EEA" w:rsidP="007973EF">
      <w:pPr>
        <w:spacing w:line="276" w:lineRule="auto"/>
        <w:jc w:val="both"/>
        <w:rPr>
          <w:lang w:val="en-GB"/>
        </w:rPr>
      </w:pPr>
      <w:r>
        <w:rPr>
          <w:lang w:val="en-GB"/>
        </w:rPr>
        <w:t>In that understanding, t</w:t>
      </w:r>
      <w:r w:rsidR="007973EF" w:rsidRPr="007973EF">
        <w:rPr>
          <w:lang w:val="en-GB"/>
        </w:rPr>
        <w:t xml:space="preserve">he emerging competition among existing and future blockchain protocols will </w:t>
      </w:r>
      <w:r>
        <w:rPr>
          <w:lang w:val="en-GB"/>
        </w:rPr>
        <w:t>also be</w:t>
      </w:r>
      <w:r w:rsidR="007973EF" w:rsidRPr="007973EF">
        <w:rPr>
          <w:lang w:val="en-GB"/>
        </w:rPr>
        <w:t xml:space="preserve"> coupled to the underlying consensus algorithm and energy consumption related to it</w:t>
      </w:r>
      <w:r>
        <w:rPr>
          <w:lang w:val="en-GB"/>
        </w:rPr>
        <w:t>. Picking “the right” protocol for a specific use case will thus also be a question of how much information about the consensus algorithm, the distribution of the network and the other about eco-related attributes will be available.</w:t>
      </w:r>
    </w:p>
    <w:p w14:paraId="6E41F37B" w14:textId="77777777" w:rsidR="00C12EEA" w:rsidRDefault="00C12EEA" w:rsidP="007973EF">
      <w:pPr>
        <w:spacing w:line="276" w:lineRule="auto"/>
        <w:jc w:val="both"/>
        <w:rPr>
          <w:lang w:val="en-GB"/>
        </w:rPr>
      </w:pPr>
      <w:r>
        <w:rPr>
          <w:lang w:val="en-GB"/>
        </w:rPr>
        <w:t>To reward thoughtful and eco-friendly designed protocols, certifications will very likely be established in the future, as well as benchmarks and revision processes.</w:t>
      </w:r>
    </w:p>
    <w:p w14:paraId="7326BA01" w14:textId="77777777" w:rsidR="00C12EEA" w:rsidRPr="000123F4" w:rsidRDefault="00C12EEA" w:rsidP="00187141">
      <w:pPr>
        <w:rPr>
          <w:rStyle w:val="IntenseEmphasis"/>
          <w:lang w:val="en-GB"/>
        </w:rPr>
      </w:pPr>
      <w:r w:rsidRPr="000123F4">
        <w:rPr>
          <w:rStyle w:val="IntenseEmphasis"/>
          <w:lang w:val="en-GB"/>
        </w:rPr>
        <w:t>#Carbonara shows what parts of information on energy consumption of blockchain we already know, which parts we have to estimate, and how future blockchain projects can build their protocol in consideration of the eco-related effects.</w:t>
      </w:r>
    </w:p>
    <w:p w14:paraId="2FBAB02D" w14:textId="77777777" w:rsidR="000873C7" w:rsidRDefault="000873C7" w:rsidP="00CD6D66">
      <w:pPr>
        <w:pStyle w:val="Heading2"/>
        <w:rPr>
          <w:lang w:val="en-GB"/>
        </w:rPr>
      </w:pPr>
    </w:p>
    <w:p w14:paraId="280572E9" w14:textId="77777777" w:rsidR="00CD6D66" w:rsidRPr="00CD6D66" w:rsidRDefault="00CD6D66" w:rsidP="00CD6D66">
      <w:pPr>
        <w:pStyle w:val="Heading2"/>
        <w:rPr>
          <w:lang w:val="en-GB"/>
        </w:rPr>
      </w:pPr>
      <w:bookmarkStart w:id="5" w:name="_Toc5103562"/>
      <w:r w:rsidRPr="00CD6D66">
        <w:rPr>
          <w:lang w:val="en-GB"/>
        </w:rPr>
        <w:t>Inspiring individuals to contribute to CO2 compensation projects</w:t>
      </w:r>
      <w:bookmarkEnd w:id="5"/>
    </w:p>
    <w:p w14:paraId="74160FD6" w14:textId="77777777" w:rsidR="00CD6D66" w:rsidRDefault="00CD6D66" w:rsidP="007973EF">
      <w:pPr>
        <w:spacing w:line="276" w:lineRule="auto"/>
        <w:jc w:val="both"/>
        <w:rPr>
          <w:lang w:val="en-GB"/>
        </w:rPr>
      </w:pPr>
      <w:r>
        <w:rPr>
          <w:lang w:val="en-GB"/>
        </w:rPr>
        <w:t>Independent on how exact or elaborated the presented calculation of this project may be, we believe that every individual motivated to think about CO</w:t>
      </w:r>
      <w:r w:rsidRPr="00187141">
        <w:rPr>
          <w:vertAlign w:val="subscript"/>
          <w:lang w:val="en-GB"/>
        </w:rPr>
        <w:t>2</w:t>
      </w:r>
      <w:r>
        <w:rPr>
          <w:lang w:val="en-GB"/>
        </w:rPr>
        <w:t xml:space="preserve">-compensation of his or her blockchain transactions is already a benefit. </w:t>
      </w:r>
      <w:r w:rsidR="000873C7">
        <w:rPr>
          <w:lang w:val="en-GB"/>
        </w:rPr>
        <w:t>We understand #Carbonara as an open project, aiming to integrate many potential partners in the future.</w:t>
      </w:r>
    </w:p>
    <w:p w14:paraId="0D6A719E" w14:textId="77777777" w:rsidR="00C12EEA" w:rsidRPr="00187141" w:rsidRDefault="00CD6D66" w:rsidP="00187141">
      <w:pPr>
        <w:rPr>
          <w:rStyle w:val="IntenseEmphasis"/>
          <w:lang w:val="en-GB"/>
        </w:rPr>
      </w:pPr>
      <w:r w:rsidRPr="00187141">
        <w:rPr>
          <w:rStyle w:val="IntenseEmphasis"/>
          <w:lang w:val="en-GB"/>
        </w:rPr>
        <w:t xml:space="preserve">#Carbonara is built open to potential compensation partners or online publications including our widgets from the very beginning, and every EUR raised for environmental projects through this project is </w:t>
      </w:r>
      <w:r w:rsidR="00187141" w:rsidRPr="00187141">
        <w:rPr>
          <w:rStyle w:val="IntenseEmphasis"/>
          <w:lang w:val="en-GB"/>
        </w:rPr>
        <w:t>co</w:t>
      </w:r>
      <w:r w:rsidR="00187141">
        <w:rPr>
          <w:rStyle w:val="IntenseEmphasis"/>
          <w:lang w:val="en-GB"/>
        </w:rPr>
        <w:t xml:space="preserve">nsidered </w:t>
      </w:r>
      <w:r w:rsidRPr="00187141">
        <w:rPr>
          <w:rStyle w:val="IntenseEmphasis"/>
          <w:lang w:val="en-GB"/>
        </w:rPr>
        <w:t>a success in our understanding.</w:t>
      </w:r>
    </w:p>
    <w:p w14:paraId="47956B07" w14:textId="77777777" w:rsidR="00187141" w:rsidRDefault="00187141">
      <w:pPr>
        <w:rPr>
          <w:rFonts w:asciiTheme="majorHAnsi" w:eastAsiaTheme="majorEastAsia" w:hAnsiTheme="majorHAnsi" w:cstheme="majorBidi"/>
          <w:color w:val="3E762A" w:themeColor="accent1" w:themeShade="BF"/>
          <w:sz w:val="32"/>
          <w:szCs w:val="32"/>
          <w:lang w:val="en-GB"/>
        </w:rPr>
      </w:pPr>
      <w:r>
        <w:rPr>
          <w:lang w:val="en-GB"/>
        </w:rPr>
        <w:br w:type="page"/>
      </w:r>
    </w:p>
    <w:p w14:paraId="4A37C0F6" w14:textId="77777777" w:rsidR="005D780D" w:rsidRDefault="000873C7" w:rsidP="0036741D">
      <w:pPr>
        <w:pStyle w:val="Heading1"/>
        <w:rPr>
          <w:lang w:val="en-GB"/>
        </w:rPr>
      </w:pPr>
      <w:bookmarkStart w:id="6" w:name="_Toc5103563"/>
      <w:r>
        <w:rPr>
          <w:lang w:val="en-GB"/>
        </w:rPr>
        <w:lastRenderedPageBreak/>
        <w:t xml:space="preserve">The </w:t>
      </w:r>
      <w:r w:rsidR="005D780D">
        <w:rPr>
          <w:lang w:val="en-GB"/>
        </w:rPr>
        <w:t>Setup of #Carbonara</w:t>
      </w:r>
      <w:bookmarkEnd w:id="6"/>
    </w:p>
    <w:p w14:paraId="57F279E7" w14:textId="77777777" w:rsidR="0036741D" w:rsidRDefault="0036741D" w:rsidP="007973EF">
      <w:pPr>
        <w:spacing w:line="276" w:lineRule="auto"/>
        <w:jc w:val="both"/>
        <w:rPr>
          <w:lang w:val="en-GB"/>
        </w:rPr>
      </w:pPr>
    </w:p>
    <w:p w14:paraId="0C3B7946" w14:textId="77777777" w:rsidR="00CF29FB" w:rsidRDefault="00CF29FB" w:rsidP="00CF29FB">
      <w:pPr>
        <w:pStyle w:val="Heading2"/>
        <w:rPr>
          <w:lang w:val="en-GB"/>
        </w:rPr>
      </w:pPr>
      <w:bookmarkStart w:id="7" w:name="_Toc5103564"/>
      <w:r>
        <w:rPr>
          <w:lang w:val="en-GB"/>
        </w:rPr>
        <w:t>First idea and tasks</w:t>
      </w:r>
      <w:bookmarkEnd w:id="7"/>
    </w:p>
    <w:p w14:paraId="60A82A8D" w14:textId="77777777" w:rsidR="000873C7" w:rsidRDefault="000873C7" w:rsidP="007973EF">
      <w:pPr>
        <w:spacing w:line="276" w:lineRule="auto"/>
        <w:jc w:val="both"/>
        <w:rPr>
          <w:lang w:val="en-GB"/>
        </w:rPr>
      </w:pPr>
      <w:r>
        <w:rPr>
          <w:lang w:val="en-GB"/>
        </w:rPr>
        <w:t>#Carbonara was set</w:t>
      </w:r>
      <w:r w:rsidR="00AF2505">
        <w:rPr>
          <w:lang w:val="en-GB"/>
        </w:rPr>
        <w:t xml:space="preserve"> </w:t>
      </w:r>
      <w:r>
        <w:rPr>
          <w:lang w:val="en-GB"/>
        </w:rPr>
        <w:t>up as a “side-project” between</w:t>
      </w:r>
      <w:r w:rsidR="00C51FD4">
        <w:rPr>
          <w:lang w:val="en-GB"/>
        </w:rPr>
        <w:t xml:space="preserve"> Partners </w:t>
      </w:r>
      <w:proofErr w:type="spellStart"/>
      <w:r w:rsidR="00C51FD4">
        <w:rPr>
          <w:lang w:val="en-GB"/>
        </w:rPr>
        <w:t>Unibright</w:t>
      </w:r>
      <w:proofErr w:type="spellEnd"/>
      <w:r w:rsidR="00C51FD4">
        <w:rPr>
          <w:lang w:val="en-GB"/>
        </w:rPr>
        <w:t xml:space="preserve"> and Zühlke in </w:t>
      </w:r>
      <w:r w:rsidR="00AF2505">
        <w:rPr>
          <w:lang w:val="en-GB"/>
        </w:rPr>
        <w:t>January</w:t>
      </w:r>
      <w:r w:rsidR="00C51FD4">
        <w:rPr>
          <w:lang w:val="en-GB"/>
        </w:rPr>
        <w:t xml:space="preserve"> 2019. The team consists of members that are also working together on </w:t>
      </w:r>
      <w:proofErr w:type="spellStart"/>
      <w:r w:rsidR="00C51FD4">
        <w:rPr>
          <w:lang w:val="en-GB"/>
        </w:rPr>
        <w:t>Unibright’s</w:t>
      </w:r>
      <w:proofErr w:type="spellEnd"/>
      <w:r w:rsidR="00C51FD4">
        <w:rPr>
          <w:lang w:val="en-GB"/>
        </w:rPr>
        <w:t xml:space="preserve"> Block</w:t>
      </w:r>
      <w:r w:rsidR="00AF2505">
        <w:rPr>
          <w:lang w:val="en-GB"/>
        </w:rPr>
        <w:t>c</w:t>
      </w:r>
      <w:r w:rsidR="00C51FD4">
        <w:rPr>
          <w:lang w:val="en-GB"/>
        </w:rPr>
        <w:t>hain integration framework.</w:t>
      </w:r>
    </w:p>
    <w:p w14:paraId="2E753EF0" w14:textId="77777777" w:rsidR="00C51FD4" w:rsidRDefault="00C51FD4" w:rsidP="007973EF">
      <w:pPr>
        <w:spacing w:line="276" w:lineRule="auto"/>
        <w:jc w:val="both"/>
        <w:rPr>
          <w:lang w:val="en-GB"/>
        </w:rPr>
      </w:pPr>
      <w:r>
        <w:rPr>
          <w:lang w:val="en-GB"/>
        </w:rPr>
        <w:t xml:space="preserve">Being a non-profit project, the target of #Carbonara </w:t>
      </w:r>
      <w:r w:rsidR="00187141">
        <w:rPr>
          <w:lang w:val="en-GB"/>
        </w:rPr>
        <w:t>is</w:t>
      </w:r>
      <w:r>
        <w:rPr>
          <w:lang w:val="en-GB"/>
        </w:rPr>
        <w:t xml:space="preserve"> to be utilized by the community as fast as possible. It </w:t>
      </w:r>
      <w:r w:rsidR="00187141">
        <w:rPr>
          <w:lang w:val="en-GB"/>
        </w:rPr>
        <w:t>has been</w:t>
      </w:r>
      <w:r>
        <w:rPr>
          <w:lang w:val="en-GB"/>
        </w:rPr>
        <w:t xml:space="preserve"> planned as an open-source project from the very beginning, explicitly motivating interested individuals, research groups or compensation partners to participate.</w:t>
      </w:r>
    </w:p>
    <w:p w14:paraId="62FC3D40" w14:textId="77777777" w:rsidR="00AF2505" w:rsidRDefault="00AF2505" w:rsidP="007973EF">
      <w:pPr>
        <w:spacing w:line="276" w:lineRule="auto"/>
        <w:jc w:val="both"/>
        <w:rPr>
          <w:lang w:val="en-GB"/>
        </w:rPr>
      </w:pPr>
      <w:r>
        <w:rPr>
          <w:lang w:val="en-GB"/>
        </w:rPr>
        <w:t xml:space="preserve">The idea of #Carbonara </w:t>
      </w:r>
      <w:r w:rsidR="00187141">
        <w:rPr>
          <w:lang w:val="en-GB"/>
        </w:rPr>
        <w:t>is</w:t>
      </w:r>
      <w:r>
        <w:rPr>
          <w:lang w:val="en-GB"/>
        </w:rPr>
        <w:t xml:space="preserve"> specified by a list of tasks to be accomplished.</w:t>
      </w:r>
    </w:p>
    <w:p w14:paraId="01C6A5B5" w14:textId="77777777" w:rsidR="00AF2505" w:rsidRDefault="00CF29FB" w:rsidP="007973EF">
      <w:pPr>
        <w:spacing w:line="276" w:lineRule="auto"/>
        <w:jc w:val="both"/>
        <w:rPr>
          <w:lang w:val="en-GB"/>
        </w:rPr>
      </w:pPr>
      <w:r>
        <w:rPr>
          <w:lang w:val="en-GB"/>
        </w:rPr>
        <w:t>For a</w:t>
      </w:r>
      <w:r w:rsidR="00AF2505">
        <w:rPr>
          <w:lang w:val="en-GB"/>
        </w:rPr>
        <w:t xml:space="preserve"> user of #Carbonara</w:t>
      </w:r>
      <w:r>
        <w:rPr>
          <w:lang w:val="en-GB"/>
        </w:rPr>
        <w:t xml:space="preserve"> we </w:t>
      </w:r>
      <w:r w:rsidR="00187141">
        <w:rPr>
          <w:lang w:val="en-GB"/>
        </w:rPr>
        <w:t>want</w:t>
      </w:r>
      <w:r>
        <w:rPr>
          <w:lang w:val="en-GB"/>
        </w:rPr>
        <w:t xml:space="preserve"> to</w:t>
      </w:r>
      <w:r w:rsidR="00187141">
        <w:rPr>
          <w:lang w:val="en-GB"/>
        </w:rPr>
        <w:t>…</w:t>
      </w:r>
    </w:p>
    <w:p w14:paraId="3CCFC1FB" w14:textId="77777777" w:rsidR="00AF2505" w:rsidRDefault="00187141" w:rsidP="00AF2505">
      <w:pPr>
        <w:pStyle w:val="ListParagraph"/>
        <w:numPr>
          <w:ilvl w:val="0"/>
          <w:numId w:val="14"/>
        </w:numPr>
        <w:spacing w:line="276" w:lineRule="auto"/>
        <w:jc w:val="both"/>
        <w:rPr>
          <w:lang w:val="en-GB"/>
        </w:rPr>
      </w:pPr>
      <w:r>
        <w:rPr>
          <w:lang w:val="en-GB"/>
        </w:rPr>
        <w:t>… o</w:t>
      </w:r>
      <w:r w:rsidR="00AF2505">
        <w:rPr>
          <w:lang w:val="en-GB"/>
        </w:rPr>
        <w:t>ffer an interface to enter a blockchain wallet address and a time range</w:t>
      </w:r>
      <w:r w:rsidR="00CF29FB">
        <w:rPr>
          <w:lang w:val="en-GB"/>
        </w:rPr>
        <w:t>.</w:t>
      </w:r>
    </w:p>
    <w:p w14:paraId="0951A0FE" w14:textId="77777777"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etermine transactions on that wallet in the given time range and calculate the related energy consumption</w:t>
      </w:r>
      <w:r w:rsidR="00CF29FB">
        <w:rPr>
          <w:lang w:val="en-GB"/>
        </w:rPr>
        <w:t>.</w:t>
      </w:r>
    </w:p>
    <w:p w14:paraId="1B99DC7C" w14:textId="77777777" w:rsidR="00AF2505" w:rsidRDefault="00187141" w:rsidP="00AF2505">
      <w:pPr>
        <w:pStyle w:val="ListParagraph"/>
        <w:numPr>
          <w:ilvl w:val="0"/>
          <w:numId w:val="14"/>
        </w:numPr>
        <w:spacing w:line="276" w:lineRule="auto"/>
        <w:jc w:val="both"/>
        <w:rPr>
          <w:lang w:val="en-GB"/>
        </w:rPr>
      </w:pPr>
      <w:r>
        <w:rPr>
          <w:lang w:val="en-GB"/>
        </w:rPr>
        <w:t>… c</w:t>
      </w:r>
      <w:r w:rsidR="00AF2505">
        <w:rPr>
          <w:lang w:val="en-GB"/>
        </w:rPr>
        <w:t>alculate the carbon footprint of these transactions, based on statistic assumptions whose parameters can optionally be varied by the user</w:t>
      </w:r>
      <w:r w:rsidR="00CF29FB">
        <w:rPr>
          <w:lang w:val="en-GB"/>
        </w:rPr>
        <w:t>.</w:t>
      </w:r>
    </w:p>
    <w:p w14:paraId="78AC3AF7" w14:textId="77777777"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isplay an amount of CO</w:t>
      </w:r>
      <w:r w:rsidR="00AF2505" w:rsidRPr="00AF2505">
        <w:rPr>
          <w:vertAlign w:val="subscript"/>
          <w:lang w:val="en-GB"/>
        </w:rPr>
        <w:t>2</w:t>
      </w:r>
      <w:r w:rsidR="00AF2505">
        <w:rPr>
          <w:lang w:val="en-GB"/>
        </w:rPr>
        <w:t xml:space="preserve"> to be compensated and forward it to existing compensation portals or #Carbonara partners offering specific compensation projects</w:t>
      </w:r>
      <w:r w:rsidR="00CF29FB">
        <w:rPr>
          <w:lang w:val="en-GB"/>
        </w:rPr>
        <w:t>.</w:t>
      </w:r>
    </w:p>
    <w:p w14:paraId="025EFF3C" w14:textId="77777777" w:rsidR="00CF29FB" w:rsidRPr="00CF29FB" w:rsidRDefault="00CF29FB" w:rsidP="00CF29FB">
      <w:pPr>
        <w:spacing w:line="276" w:lineRule="auto"/>
        <w:jc w:val="both"/>
        <w:rPr>
          <w:lang w:val="en-GB"/>
        </w:rPr>
      </w:pPr>
      <w:r>
        <w:rPr>
          <w:lang w:val="en-GB"/>
        </w:rPr>
        <w:t>Furthermore, we want to</w:t>
      </w:r>
      <w:r w:rsidR="00187141">
        <w:rPr>
          <w:lang w:val="en-GB"/>
        </w:rPr>
        <w:t>…</w:t>
      </w:r>
    </w:p>
    <w:p w14:paraId="11724AAF" w14:textId="77777777" w:rsidR="00AF2505" w:rsidRDefault="00187141" w:rsidP="00AF2505">
      <w:pPr>
        <w:pStyle w:val="ListParagraph"/>
        <w:numPr>
          <w:ilvl w:val="0"/>
          <w:numId w:val="14"/>
        </w:numPr>
        <w:spacing w:line="276" w:lineRule="auto"/>
        <w:jc w:val="both"/>
        <w:rPr>
          <w:lang w:val="en-GB"/>
        </w:rPr>
      </w:pPr>
      <w:r>
        <w:rPr>
          <w:lang w:val="en-GB"/>
        </w:rPr>
        <w:t>…d</w:t>
      </w:r>
      <w:r w:rsidR="00AF2505">
        <w:rPr>
          <w:lang w:val="en-GB"/>
        </w:rPr>
        <w:t>etermine all</w:t>
      </w:r>
      <w:r w:rsidR="00CF29FB">
        <w:rPr>
          <w:lang w:val="en-GB"/>
        </w:rPr>
        <w:t xml:space="preserve"> calculation</w:t>
      </w:r>
      <w:r w:rsidR="00AF2505">
        <w:rPr>
          <w:lang w:val="en-GB"/>
        </w:rPr>
        <w:t xml:space="preserve"> parameters we would love to know and include them in the </w:t>
      </w:r>
      <w:r w:rsidR="00CF29FB">
        <w:rPr>
          <w:lang w:val="en-GB"/>
        </w:rPr>
        <w:t>formula</w:t>
      </w:r>
      <w:r w:rsidR="00AF2505">
        <w:rPr>
          <w:lang w:val="en-GB"/>
        </w:rPr>
        <w:t xml:space="preserve">. </w:t>
      </w:r>
      <w:r w:rsidR="00CF29FB">
        <w:rPr>
          <w:lang w:val="en-GB"/>
        </w:rPr>
        <w:t>Parameters</w:t>
      </w:r>
      <w:r w:rsidR="00AF2505">
        <w:rPr>
          <w:lang w:val="en-GB"/>
        </w:rPr>
        <w:t xml:space="preserve"> we do not know now are approximately </w:t>
      </w:r>
      <w:r w:rsidR="00CF29FB">
        <w:rPr>
          <w:lang w:val="en-GB"/>
        </w:rPr>
        <w:t>estimated</w:t>
      </w:r>
      <w:r w:rsidR="00AF2505">
        <w:rPr>
          <w:lang w:val="en-GB"/>
        </w:rPr>
        <w:t>.</w:t>
      </w:r>
      <w:r w:rsidR="00CF29FB">
        <w:rPr>
          <w:lang w:val="en-GB"/>
        </w:rPr>
        <w:t xml:space="preserve"> The solution should allow better values to be added,</w:t>
      </w:r>
      <w:r w:rsidR="00AF2505">
        <w:rPr>
          <w:lang w:val="en-GB"/>
        </w:rPr>
        <w:t xml:space="preserve"> </w:t>
      </w:r>
      <w:r w:rsidR="00CF29FB">
        <w:rPr>
          <w:lang w:val="en-GB"/>
        </w:rPr>
        <w:t>a</w:t>
      </w:r>
      <w:r w:rsidR="00AF2505">
        <w:rPr>
          <w:lang w:val="en-GB"/>
        </w:rPr>
        <w:t>s soon as knowledge rises</w:t>
      </w:r>
      <w:r w:rsidR="00CF29FB">
        <w:rPr>
          <w:lang w:val="en-GB"/>
        </w:rPr>
        <w:t>.</w:t>
      </w:r>
    </w:p>
    <w:p w14:paraId="68A7E3A8" w14:textId="77777777" w:rsidR="00AF2505" w:rsidRDefault="00EF7D29" w:rsidP="00AF2505">
      <w:pPr>
        <w:pStyle w:val="ListParagraph"/>
        <w:numPr>
          <w:ilvl w:val="0"/>
          <w:numId w:val="14"/>
        </w:numPr>
        <w:spacing w:line="276" w:lineRule="auto"/>
        <w:jc w:val="both"/>
        <w:rPr>
          <w:lang w:val="en-GB"/>
        </w:rPr>
      </w:pPr>
      <w:r>
        <w:rPr>
          <w:lang w:val="en-GB"/>
        </w:rPr>
        <w:t>… want to give the user option to “play” with some parameters, because we</w:t>
      </w:r>
      <w:r w:rsidR="00AF2505">
        <w:rPr>
          <w:lang w:val="en-GB"/>
        </w:rPr>
        <w:t xml:space="preserve"> </w:t>
      </w:r>
      <w:r>
        <w:rPr>
          <w:lang w:val="en-GB"/>
        </w:rPr>
        <w:t>d</w:t>
      </w:r>
      <w:r w:rsidR="00AF2505">
        <w:rPr>
          <w:lang w:val="en-GB"/>
        </w:rPr>
        <w:t>o not</w:t>
      </w:r>
      <w:r>
        <w:rPr>
          <w:lang w:val="en-GB"/>
        </w:rPr>
        <w:t xml:space="preserve"> may</w:t>
      </w:r>
      <w:r w:rsidR="00AF2505">
        <w:rPr>
          <w:lang w:val="en-GB"/>
        </w:rPr>
        <w:t xml:space="preserve"> </w:t>
      </w:r>
      <w:r>
        <w:rPr>
          <w:lang w:val="en-GB"/>
        </w:rPr>
        <w:t>k</w:t>
      </w:r>
      <w:r w:rsidR="00AF2505">
        <w:rPr>
          <w:lang w:val="en-GB"/>
        </w:rPr>
        <w:t>now all parameters</w:t>
      </w:r>
      <w:r>
        <w:rPr>
          <w:lang w:val="en-GB"/>
        </w:rPr>
        <w:t>.</w:t>
      </w:r>
      <w:r w:rsidR="00AF2505">
        <w:rPr>
          <w:lang w:val="en-GB"/>
        </w:rPr>
        <w:t xml:space="preserve"> This </w:t>
      </w:r>
      <w:r w:rsidR="00CF29FB">
        <w:rPr>
          <w:lang w:val="en-GB"/>
        </w:rPr>
        <w:t xml:space="preserve">“gamification” approach </w:t>
      </w:r>
      <w:r w:rsidR="00AF2505">
        <w:rPr>
          <w:lang w:val="en-GB"/>
        </w:rPr>
        <w:t>will raise future awareness on how blockchain technology can be expanded in a</w:t>
      </w:r>
      <w:r>
        <w:rPr>
          <w:lang w:val="en-GB"/>
        </w:rPr>
        <w:t>n</w:t>
      </w:r>
      <w:r w:rsidR="00AF2505">
        <w:rPr>
          <w:lang w:val="en-GB"/>
        </w:rPr>
        <w:t xml:space="preserve"> </w:t>
      </w:r>
      <w:r w:rsidR="00AF2505" w:rsidRPr="001B7A3D">
        <w:rPr>
          <w:lang w:val="en-GB"/>
        </w:rPr>
        <w:t>ecologically sensitive</w:t>
      </w:r>
      <w:r w:rsidR="00AF2505">
        <w:rPr>
          <w:lang w:val="en-GB"/>
        </w:rPr>
        <w:t xml:space="preserve"> manner</w:t>
      </w:r>
      <w:r w:rsidR="00CF29FB">
        <w:rPr>
          <w:lang w:val="en-GB"/>
        </w:rPr>
        <w:t>.</w:t>
      </w:r>
    </w:p>
    <w:p w14:paraId="0BD58AD6" w14:textId="77777777" w:rsidR="00AF2505" w:rsidRDefault="00EF7D29" w:rsidP="00AF2505">
      <w:pPr>
        <w:pStyle w:val="ListParagraph"/>
        <w:numPr>
          <w:ilvl w:val="0"/>
          <w:numId w:val="14"/>
        </w:numPr>
        <w:spacing w:line="276" w:lineRule="auto"/>
        <w:jc w:val="both"/>
        <w:rPr>
          <w:lang w:val="en-GB"/>
        </w:rPr>
      </w:pPr>
      <w:r>
        <w:rPr>
          <w:lang w:val="en-GB"/>
        </w:rPr>
        <w:t>… model a</w:t>
      </w:r>
      <w:r w:rsidR="00AF2505">
        <w:rPr>
          <w:lang w:val="en-GB"/>
        </w:rPr>
        <w:t>ll formula parts and data sources separat</w:t>
      </w:r>
      <w:r w:rsidR="00CF29FB">
        <w:rPr>
          <w:lang w:val="en-GB"/>
        </w:rPr>
        <w:t>ely</w:t>
      </w:r>
      <w:r>
        <w:rPr>
          <w:lang w:val="en-GB"/>
        </w:rPr>
        <w:t>,</w:t>
      </w:r>
      <w:r w:rsidR="00AF2505">
        <w:rPr>
          <w:lang w:val="en-GB"/>
        </w:rPr>
        <w:t xml:space="preserve"> to </w:t>
      </w:r>
      <w:r w:rsidR="00CF29FB">
        <w:rPr>
          <w:lang w:val="en-GB"/>
        </w:rPr>
        <w:t xml:space="preserve">allow </w:t>
      </w:r>
      <w:r>
        <w:rPr>
          <w:lang w:val="en-GB"/>
        </w:rPr>
        <w:t xml:space="preserve">them </w:t>
      </w:r>
      <w:r w:rsidR="00CF29FB">
        <w:rPr>
          <w:lang w:val="en-GB"/>
        </w:rPr>
        <w:t xml:space="preserve">to </w:t>
      </w:r>
      <w:r w:rsidR="00AF2505">
        <w:rPr>
          <w:lang w:val="en-GB"/>
        </w:rPr>
        <w:t>be improved separately</w:t>
      </w:r>
      <w:r w:rsidR="00CF29FB">
        <w:rPr>
          <w:lang w:val="en-GB"/>
        </w:rPr>
        <w:t>.</w:t>
      </w:r>
    </w:p>
    <w:p w14:paraId="1A3BEF50" w14:textId="77777777" w:rsidR="00AF2505" w:rsidRDefault="00EF7D29" w:rsidP="00AF2505">
      <w:pPr>
        <w:pStyle w:val="ListParagraph"/>
        <w:numPr>
          <w:ilvl w:val="0"/>
          <w:numId w:val="14"/>
        </w:numPr>
        <w:spacing w:line="276" w:lineRule="auto"/>
        <w:jc w:val="both"/>
        <w:rPr>
          <w:lang w:val="en-GB"/>
        </w:rPr>
      </w:pPr>
      <w:r>
        <w:rPr>
          <w:lang w:val="en-GB"/>
        </w:rPr>
        <w:t xml:space="preserve">… using Bitcoin as an example: </w:t>
      </w:r>
      <w:r w:rsidR="00CF29FB">
        <w:rPr>
          <w:lang w:val="en-GB"/>
        </w:rPr>
        <w:t xml:space="preserve">Due to the limited resources on the #Carbonara project, we are fine to use just </w:t>
      </w:r>
      <w:r w:rsidR="00AF2505">
        <w:rPr>
          <w:lang w:val="en-GB"/>
        </w:rPr>
        <w:t>Bitcoin as an example</w:t>
      </w:r>
      <w:r w:rsidR="00CF29FB">
        <w:rPr>
          <w:lang w:val="en-GB"/>
        </w:rPr>
        <w:t xml:space="preserve"> </w:t>
      </w:r>
      <w:proofErr w:type="gramStart"/>
      <w:r w:rsidR="00CF29FB">
        <w:rPr>
          <w:lang w:val="en-GB"/>
        </w:rPr>
        <w:t>as long as</w:t>
      </w:r>
      <w:proofErr w:type="gramEnd"/>
      <w:r w:rsidR="00CF29FB">
        <w:rPr>
          <w:lang w:val="en-GB"/>
        </w:rPr>
        <w:t xml:space="preserve"> the concept is open enough to allow the examination of other protocols as well.</w:t>
      </w:r>
    </w:p>
    <w:p w14:paraId="0858930D" w14:textId="77777777" w:rsidR="00CF29FB" w:rsidRDefault="00CF29FB" w:rsidP="007973EF">
      <w:pPr>
        <w:spacing w:line="276" w:lineRule="auto"/>
        <w:jc w:val="both"/>
        <w:rPr>
          <w:lang w:val="en-GB"/>
        </w:rPr>
      </w:pPr>
    </w:p>
    <w:p w14:paraId="490E1C09" w14:textId="77777777" w:rsidR="00CF29FB" w:rsidRDefault="00CF29FB" w:rsidP="00CF29FB">
      <w:pPr>
        <w:pStyle w:val="Heading2"/>
        <w:rPr>
          <w:lang w:val="en-GB"/>
        </w:rPr>
      </w:pPr>
      <w:bookmarkStart w:id="8" w:name="_Toc5103565"/>
      <w:r>
        <w:rPr>
          <w:lang w:val="en-GB"/>
        </w:rPr>
        <w:t>Internal Hackathon</w:t>
      </w:r>
      <w:bookmarkEnd w:id="8"/>
    </w:p>
    <w:p w14:paraId="3D565598" w14:textId="77777777" w:rsidR="0036741D" w:rsidRDefault="00C51FD4" w:rsidP="007973EF">
      <w:pPr>
        <w:spacing w:line="276" w:lineRule="auto"/>
        <w:jc w:val="both"/>
        <w:rPr>
          <w:lang w:val="en-GB"/>
        </w:rPr>
      </w:pPr>
      <w:r>
        <w:rPr>
          <w:lang w:val="en-GB"/>
        </w:rPr>
        <w:t xml:space="preserve">After an initial research phase in focus groups on both </w:t>
      </w:r>
      <w:proofErr w:type="spellStart"/>
      <w:r>
        <w:rPr>
          <w:lang w:val="en-GB"/>
        </w:rPr>
        <w:t>Unibright</w:t>
      </w:r>
      <w:proofErr w:type="spellEnd"/>
      <w:r>
        <w:rPr>
          <w:lang w:val="en-GB"/>
        </w:rPr>
        <w:t xml:space="preserve"> and Zühlke side</w:t>
      </w:r>
      <w:r w:rsidR="00AF2505">
        <w:rPr>
          <w:lang w:val="en-GB"/>
        </w:rPr>
        <w:t xml:space="preserve"> in February and March 2019</w:t>
      </w:r>
      <w:r>
        <w:rPr>
          <w:lang w:val="en-GB"/>
        </w:rPr>
        <w:t>, the basic implementation of #Carbonara was aroused in an internal 3-day hackathon of 8 participants</w:t>
      </w:r>
      <w:r w:rsidR="0036741D">
        <w:rPr>
          <w:lang w:val="en-GB"/>
        </w:rPr>
        <w:t xml:space="preserve"> from March 13</w:t>
      </w:r>
      <w:r w:rsidR="0036741D" w:rsidRPr="0036741D">
        <w:rPr>
          <w:vertAlign w:val="superscript"/>
          <w:lang w:val="en-GB"/>
        </w:rPr>
        <w:t>th</w:t>
      </w:r>
      <w:r w:rsidR="0036741D">
        <w:rPr>
          <w:lang w:val="en-GB"/>
        </w:rPr>
        <w:t xml:space="preserve"> to March 15</w:t>
      </w:r>
      <w:r w:rsidR="0036741D" w:rsidRPr="0036741D">
        <w:rPr>
          <w:vertAlign w:val="superscript"/>
          <w:lang w:val="en-GB"/>
        </w:rPr>
        <w:t>th</w:t>
      </w:r>
      <w:r w:rsidR="0036741D">
        <w:rPr>
          <w:lang w:val="en-GB"/>
        </w:rPr>
        <w:t xml:space="preserve"> in </w:t>
      </w:r>
      <w:proofErr w:type="spellStart"/>
      <w:r w:rsidR="0036741D">
        <w:rPr>
          <w:lang w:val="en-GB"/>
        </w:rPr>
        <w:t>Bingen</w:t>
      </w:r>
      <w:proofErr w:type="spellEnd"/>
      <w:r w:rsidR="0036741D">
        <w:rPr>
          <w:lang w:val="en-GB"/>
        </w:rPr>
        <w:t>, Germany</w:t>
      </w:r>
      <w:r>
        <w:rPr>
          <w:lang w:val="en-GB"/>
        </w:rPr>
        <w:t xml:space="preserve">. </w:t>
      </w:r>
    </w:p>
    <w:p w14:paraId="341E7745" w14:textId="77777777" w:rsidR="00C51FD4" w:rsidRDefault="00C51FD4" w:rsidP="007973EF">
      <w:pPr>
        <w:spacing w:line="276" w:lineRule="auto"/>
        <w:jc w:val="both"/>
        <w:rPr>
          <w:lang w:val="en-GB"/>
        </w:rPr>
      </w:pPr>
      <w:r>
        <w:rPr>
          <w:lang w:val="en-GB"/>
        </w:rPr>
        <w:t>Scope of that 3-day-hackathon was:</w:t>
      </w:r>
    </w:p>
    <w:p w14:paraId="0FD25DBF" w14:textId="77777777" w:rsidR="00C51FD4" w:rsidRDefault="00C51FD4" w:rsidP="00C51FD4">
      <w:pPr>
        <w:pStyle w:val="ListParagraph"/>
        <w:numPr>
          <w:ilvl w:val="0"/>
          <w:numId w:val="10"/>
        </w:numPr>
        <w:spacing w:line="276" w:lineRule="auto"/>
        <w:jc w:val="both"/>
        <w:rPr>
          <w:lang w:val="en-GB"/>
        </w:rPr>
      </w:pPr>
      <w:r>
        <w:rPr>
          <w:lang w:val="en-GB"/>
        </w:rPr>
        <w:t>Educating the other team members on the learnings from the research phase</w:t>
      </w:r>
    </w:p>
    <w:p w14:paraId="14632D66" w14:textId="77777777" w:rsidR="00C51FD4" w:rsidRDefault="00C51FD4" w:rsidP="00C51FD4">
      <w:pPr>
        <w:pStyle w:val="ListParagraph"/>
        <w:numPr>
          <w:ilvl w:val="0"/>
          <w:numId w:val="10"/>
        </w:numPr>
        <w:spacing w:line="276" w:lineRule="auto"/>
        <w:jc w:val="both"/>
        <w:rPr>
          <w:lang w:val="en-GB"/>
        </w:rPr>
      </w:pPr>
      <w:r>
        <w:rPr>
          <w:lang w:val="en-GB"/>
        </w:rPr>
        <w:t>Build</w:t>
      </w:r>
      <w:r w:rsidR="0036741D">
        <w:rPr>
          <w:lang w:val="en-GB"/>
        </w:rPr>
        <w:t>ing</w:t>
      </w:r>
      <w:r>
        <w:rPr>
          <w:lang w:val="en-GB"/>
        </w:rPr>
        <w:t xml:space="preserve"> a calculation model for estimating energy consumption of bitcoin transactions</w:t>
      </w:r>
    </w:p>
    <w:p w14:paraId="3BD160B2" w14:textId="77777777" w:rsidR="00C51FD4" w:rsidRDefault="00C51FD4" w:rsidP="00C51FD4">
      <w:pPr>
        <w:pStyle w:val="ListParagraph"/>
        <w:numPr>
          <w:ilvl w:val="0"/>
          <w:numId w:val="10"/>
        </w:numPr>
        <w:spacing w:line="276" w:lineRule="auto"/>
        <w:jc w:val="both"/>
        <w:rPr>
          <w:lang w:val="en-GB"/>
        </w:rPr>
      </w:pPr>
      <w:r>
        <w:rPr>
          <w:lang w:val="en-GB"/>
        </w:rPr>
        <w:t xml:space="preserve">Structuring the calculation model and dividing it into components </w:t>
      </w:r>
      <w:r w:rsidR="0036741D">
        <w:rPr>
          <w:lang w:val="en-GB"/>
        </w:rPr>
        <w:t>to enable future research</w:t>
      </w:r>
    </w:p>
    <w:p w14:paraId="6A7760CE" w14:textId="77777777" w:rsidR="00C51FD4" w:rsidRDefault="00C51FD4" w:rsidP="00C51FD4">
      <w:pPr>
        <w:pStyle w:val="ListParagraph"/>
        <w:numPr>
          <w:ilvl w:val="0"/>
          <w:numId w:val="10"/>
        </w:numPr>
        <w:spacing w:line="276" w:lineRule="auto"/>
        <w:jc w:val="both"/>
        <w:rPr>
          <w:lang w:val="en-GB"/>
        </w:rPr>
      </w:pPr>
      <w:r>
        <w:rPr>
          <w:lang w:val="en-GB"/>
        </w:rPr>
        <w:lastRenderedPageBreak/>
        <w:t>Building a software architecture and an API to implement the model</w:t>
      </w:r>
      <w:r w:rsidR="0036741D">
        <w:rPr>
          <w:lang w:val="en-GB"/>
        </w:rPr>
        <w:t xml:space="preserve"> and providing access to other research groups</w:t>
      </w:r>
    </w:p>
    <w:p w14:paraId="00C9BE5E" w14:textId="77777777" w:rsidR="00C51FD4" w:rsidRDefault="00C51FD4" w:rsidP="00C51FD4">
      <w:pPr>
        <w:pStyle w:val="ListParagraph"/>
        <w:numPr>
          <w:ilvl w:val="0"/>
          <w:numId w:val="10"/>
        </w:numPr>
        <w:spacing w:line="276" w:lineRule="auto"/>
        <w:jc w:val="both"/>
        <w:rPr>
          <w:lang w:val="en-GB"/>
        </w:rPr>
      </w:pPr>
      <w:r>
        <w:rPr>
          <w:lang w:val="en-GB"/>
        </w:rPr>
        <w:t>Building a web fronted to use the API</w:t>
      </w:r>
    </w:p>
    <w:p w14:paraId="5698D578" w14:textId="77777777" w:rsidR="00C51FD4" w:rsidRDefault="00C51FD4" w:rsidP="00C51FD4">
      <w:pPr>
        <w:pStyle w:val="ListParagraph"/>
        <w:numPr>
          <w:ilvl w:val="0"/>
          <w:numId w:val="10"/>
        </w:numPr>
        <w:spacing w:line="276" w:lineRule="auto"/>
        <w:jc w:val="both"/>
        <w:rPr>
          <w:lang w:val="en-GB"/>
        </w:rPr>
      </w:pPr>
      <w:r>
        <w:rPr>
          <w:lang w:val="en-GB"/>
        </w:rPr>
        <w:t>Documenting the learnings in this Green Paper</w:t>
      </w:r>
    </w:p>
    <w:p w14:paraId="404234B6" w14:textId="77777777" w:rsidR="0036741D" w:rsidRDefault="00C51FD4" w:rsidP="00C51FD4">
      <w:pPr>
        <w:pStyle w:val="ListParagraph"/>
        <w:numPr>
          <w:ilvl w:val="0"/>
          <w:numId w:val="10"/>
        </w:numPr>
        <w:spacing w:line="276" w:lineRule="auto"/>
        <w:jc w:val="both"/>
        <w:rPr>
          <w:lang w:val="en-GB"/>
        </w:rPr>
      </w:pPr>
      <w:r w:rsidRPr="0036741D">
        <w:rPr>
          <w:lang w:val="en-GB"/>
        </w:rPr>
        <w:t xml:space="preserve">Contacting </w:t>
      </w:r>
      <w:r w:rsidR="0036741D" w:rsidRPr="0036741D">
        <w:rPr>
          <w:lang w:val="en-GB"/>
        </w:rPr>
        <w:t xml:space="preserve">potential </w:t>
      </w:r>
      <w:r w:rsidRPr="0036741D">
        <w:rPr>
          <w:lang w:val="en-GB"/>
        </w:rPr>
        <w:t>partners for</w:t>
      </w:r>
      <w:r w:rsidR="0036741D" w:rsidRPr="0036741D">
        <w:rPr>
          <w:lang w:val="en-GB"/>
        </w:rPr>
        <w:t xml:space="preserve"> handling the actual</w:t>
      </w:r>
      <w:r w:rsidRPr="0036741D">
        <w:rPr>
          <w:lang w:val="en-GB"/>
        </w:rPr>
        <w:t xml:space="preserve"> </w:t>
      </w:r>
      <w:r w:rsidR="0036741D" w:rsidRPr="0036741D">
        <w:rPr>
          <w:lang w:val="en-GB"/>
        </w:rPr>
        <w:t xml:space="preserve">CO2-compensation </w:t>
      </w:r>
    </w:p>
    <w:p w14:paraId="46ED006F" w14:textId="77777777" w:rsidR="0036741D" w:rsidRDefault="0036741D" w:rsidP="0036741D">
      <w:pPr>
        <w:spacing w:line="276" w:lineRule="auto"/>
        <w:jc w:val="both"/>
        <w:rPr>
          <w:lang w:val="en-GB"/>
        </w:rPr>
      </w:pPr>
      <w:r>
        <w:rPr>
          <w:lang w:val="en-GB"/>
        </w:rPr>
        <w:t xml:space="preserve">The team was joined by a member of </w:t>
      </w:r>
      <w:proofErr w:type="spellStart"/>
      <w:proofErr w:type="gramStart"/>
      <w:r>
        <w:rPr>
          <w:lang w:val="en-GB"/>
        </w:rPr>
        <w:t>eth.events</w:t>
      </w:r>
      <w:proofErr w:type="spellEnd"/>
      <w:proofErr w:type="gramEnd"/>
      <w:r>
        <w:rPr>
          <w:lang w:val="en-GB"/>
        </w:rPr>
        <w:t>, sharing his knowledge on finding and querying blockchain metadata.</w:t>
      </w:r>
    </w:p>
    <w:p w14:paraId="0D3685C2" w14:textId="77777777" w:rsidR="00CF29FB" w:rsidRDefault="00CF29FB" w:rsidP="0036741D">
      <w:pPr>
        <w:spacing w:line="276" w:lineRule="auto"/>
        <w:jc w:val="both"/>
        <w:rPr>
          <w:lang w:val="en-GB"/>
        </w:rPr>
      </w:pPr>
    </w:p>
    <w:p w14:paraId="7FB6185F" w14:textId="77777777" w:rsidR="00CF29FB" w:rsidRDefault="00CF29FB" w:rsidP="00CF29FB">
      <w:pPr>
        <w:pStyle w:val="Heading2"/>
        <w:rPr>
          <w:lang w:val="en-GB"/>
        </w:rPr>
      </w:pPr>
      <w:bookmarkStart w:id="9" w:name="_Toc5103566"/>
      <w:r>
        <w:rPr>
          <w:lang w:val="en-GB"/>
        </w:rPr>
        <w:t>Evaluation, Launch and Afterwork</w:t>
      </w:r>
      <w:bookmarkEnd w:id="9"/>
    </w:p>
    <w:p w14:paraId="07D1FDDC" w14:textId="77777777" w:rsidR="0036741D" w:rsidRDefault="0036741D" w:rsidP="0036741D">
      <w:pPr>
        <w:spacing w:line="276" w:lineRule="auto"/>
        <w:jc w:val="both"/>
        <w:rPr>
          <w:lang w:val="en-GB"/>
        </w:rPr>
      </w:pPr>
      <w:r>
        <w:rPr>
          <w:lang w:val="en-GB"/>
        </w:rPr>
        <w:t xml:space="preserve">The hackathon </w:t>
      </w:r>
      <w:r w:rsidR="00EF7D29">
        <w:rPr>
          <w:lang w:val="en-GB"/>
        </w:rPr>
        <w:t>is</w:t>
      </w:r>
      <w:r>
        <w:rPr>
          <w:lang w:val="en-GB"/>
        </w:rPr>
        <w:t xml:space="preserve"> followed by an evaluation phase, reviewing concepts, testing the software, contacting potential partners and preparing marketing materials</w:t>
      </w:r>
      <w:r w:rsidR="00CF29FB">
        <w:rPr>
          <w:lang w:val="en-GB"/>
        </w:rPr>
        <w:t xml:space="preserve"> in March and April 2019.</w:t>
      </w:r>
    </w:p>
    <w:p w14:paraId="1E049274" w14:textId="77777777" w:rsidR="0036741D" w:rsidRDefault="0036741D" w:rsidP="0036741D">
      <w:pPr>
        <w:spacing w:line="276" w:lineRule="auto"/>
        <w:jc w:val="both"/>
        <w:rPr>
          <w:lang w:val="en-GB"/>
        </w:rPr>
      </w:pPr>
      <w:r>
        <w:rPr>
          <w:lang w:val="en-GB"/>
        </w:rPr>
        <w:t xml:space="preserve">The official launch </w:t>
      </w:r>
      <w:r w:rsidR="00EF7D29">
        <w:rPr>
          <w:lang w:val="en-GB"/>
        </w:rPr>
        <w:t xml:space="preserve">date </w:t>
      </w:r>
      <w:r>
        <w:rPr>
          <w:lang w:val="en-GB"/>
        </w:rPr>
        <w:t xml:space="preserve">of #Carbonara </w:t>
      </w:r>
      <w:r w:rsidR="00EF7D29">
        <w:rPr>
          <w:lang w:val="en-GB"/>
        </w:rPr>
        <w:t>is set to April 2019</w:t>
      </w:r>
      <w:r>
        <w:rPr>
          <w:lang w:val="en-GB"/>
        </w:rPr>
        <w:t>.</w:t>
      </w:r>
      <w:r w:rsidR="00AF2505">
        <w:rPr>
          <w:lang w:val="en-GB"/>
        </w:rPr>
        <w:t xml:space="preserve"> Future efforts on afterwork, maintenance and enhancements are equally spread between </w:t>
      </w:r>
      <w:proofErr w:type="spellStart"/>
      <w:r w:rsidR="00AF2505">
        <w:rPr>
          <w:lang w:val="en-GB"/>
        </w:rPr>
        <w:t>Unibright</w:t>
      </w:r>
      <w:proofErr w:type="spellEnd"/>
      <w:r w:rsidR="00AF2505">
        <w:rPr>
          <w:lang w:val="en-GB"/>
        </w:rPr>
        <w:t xml:space="preserve"> and Zühlke</w:t>
      </w:r>
      <w:r w:rsidR="00EF7D29">
        <w:rPr>
          <w:lang w:val="en-GB"/>
        </w:rPr>
        <w:t xml:space="preserve"> and given to the open-source community.</w:t>
      </w:r>
    </w:p>
    <w:p w14:paraId="30732217" w14:textId="77777777" w:rsidR="00AF2505" w:rsidRDefault="00AF2505">
      <w:pPr>
        <w:rPr>
          <w:lang w:val="en-GB"/>
        </w:rPr>
      </w:pPr>
    </w:p>
    <w:p w14:paraId="4BEF9DCD" w14:textId="77777777" w:rsidR="00F76D64" w:rsidRDefault="00F76D64" w:rsidP="00CF29FB">
      <w:pPr>
        <w:pStyle w:val="Heading1"/>
        <w:rPr>
          <w:lang w:val="en-GB"/>
        </w:rPr>
      </w:pPr>
      <w:bookmarkStart w:id="10" w:name="_Toc5103567"/>
      <w:r>
        <w:rPr>
          <w:lang w:val="en-GB"/>
        </w:rPr>
        <w:t xml:space="preserve">Implementation </w:t>
      </w:r>
      <w:r w:rsidR="00CF29FB">
        <w:rPr>
          <w:lang w:val="en-GB"/>
        </w:rPr>
        <w:t>Details</w:t>
      </w:r>
      <w:bookmarkEnd w:id="10"/>
    </w:p>
    <w:p w14:paraId="4285AC52" w14:textId="77777777" w:rsidR="00715658" w:rsidRDefault="00CF29FB" w:rsidP="007973EF">
      <w:pPr>
        <w:spacing w:line="276" w:lineRule="auto"/>
        <w:jc w:val="both"/>
        <w:rPr>
          <w:lang w:val="en-GB"/>
        </w:rPr>
      </w:pPr>
      <w:r>
        <w:rPr>
          <w:lang w:val="en-GB"/>
        </w:rPr>
        <w:t xml:space="preserve">The #Carbonara backend </w:t>
      </w:r>
      <w:r w:rsidR="00EF7D29">
        <w:rPr>
          <w:lang w:val="en-GB"/>
        </w:rPr>
        <w:t>is</w:t>
      </w:r>
      <w:r>
        <w:rPr>
          <w:lang w:val="en-GB"/>
        </w:rPr>
        <w:t xml:space="preserve"> written in .NET core. Without referencing any </w:t>
      </w:r>
      <w:proofErr w:type="gramStart"/>
      <w:r>
        <w:rPr>
          <w:lang w:val="en-GB"/>
        </w:rPr>
        <w:t>third party</w:t>
      </w:r>
      <w:proofErr w:type="gramEnd"/>
      <w:r>
        <w:rPr>
          <w:lang w:val="en-GB"/>
        </w:rPr>
        <w:t xml:space="preserve"> tools under further licencing, the backend is platform independent. The API </w:t>
      </w:r>
      <w:r w:rsidR="00EF7D29">
        <w:rPr>
          <w:lang w:val="en-GB"/>
        </w:rPr>
        <w:t>is</w:t>
      </w:r>
      <w:r>
        <w:rPr>
          <w:lang w:val="en-GB"/>
        </w:rPr>
        <w:t xml:space="preserve"> </w:t>
      </w:r>
      <w:r w:rsidR="00EF7D29">
        <w:rPr>
          <w:lang w:val="en-GB"/>
        </w:rPr>
        <w:t>set up</w:t>
      </w:r>
      <w:r w:rsidR="00715658">
        <w:rPr>
          <w:lang w:val="en-GB"/>
        </w:rPr>
        <w:t xml:space="preserve"> as REST Services. The application is hosted under the German Microsoft Azure cloud and can be found under carbonara</w:t>
      </w:r>
      <w:r w:rsidR="00EF7D29">
        <w:rPr>
          <w:lang w:val="en-GB"/>
        </w:rPr>
        <w:t>backend</w:t>
      </w:r>
      <w:r w:rsidR="00715658">
        <w:rPr>
          <w:lang w:val="en-GB"/>
        </w:rPr>
        <w:t>.azurewebsites.</w:t>
      </w:r>
      <w:r w:rsidR="00EF7D29">
        <w:rPr>
          <w:lang w:val="en-GB"/>
        </w:rPr>
        <w:t>net</w:t>
      </w:r>
    </w:p>
    <w:p w14:paraId="1D30A061" w14:textId="77777777" w:rsidR="00CF29FB" w:rsidRDefault="00CF29FB" w:rsidP="007973EF">
      <w:pPr>
        <w:spacing w:line="276" w:lineRule="auto"/>
        <w:jc w:val="both"/>
        <w:rPr>
          <w:lang w:val="en-GB"/>
        </w:rPr>
      </w:pPr>
      <w:r>
        <w:rPr>
          <w:lang w:val="en-GB"/>
        </w:rPr>
        <w:t xml:space="preserve">The HTML5 frontend </w:t>
      </w:r>
      <w:r w:rsidR="00EF7D29">
        <w:rPr>
          <w:lang w:val="en-GB"/>
        </w:rPr>
        <w:t>is</w:t>
      </w:r>
      <w:r>
        <w:rPr>
          <w:lang w:val="en-GB"/>
        </w:rPr>
        <w:t xml:space="preserve"> written in React</w:t>
      </w:r>
      <w:r w:rsidR="00715658">
        <w:rPr>
          <w:lang w:val="en-GB"/>
        </w:rPr>
        <w:t xml:space="preserve"> and can be found under </w:t>
      </w:r>
      <w:r w:rsidR="00EF7D29">
        <w:rPr>
          <w:lang w:val="en-GB"/>
        </w:rPr>
        <w:t>carbonarafrontend.azurewebsites.net</w:t>
      </w:r>
    </w:p>
    <w:p w14:paraId="6D8573DD" w14:textId="77777777" w:rsidR="00CF29FB" w:rsidRDefault="00CF29FB" w:rsidP="007973EF">
      <w:pPr>
        <w:spacing w:line="276" w:lineRule="auto"/>
        <w:jc w:val="both"/>
        <w:rPr>
          <w:lang w:val="en-GB"/>
        </w:rPr>
      </w:pPr>
      <w:r>
        <w:rPr>
          <w:lang w:val="en-GB"/>
        </w:rPr>
        <w:t>All developments are published open-source</w:t>
      </w:r>
      <w:r w:rsidR="00EF7D29">
        <w:rPr>
          <w:lang w:val="en-GB"/>
        </w:rPr>
        <w:t xml:space="preserve"> under GPL V3 licence,</w:t>
      </w:r>
      <w:r>
        <w:rPr>
          <w:lang w:val="en-GB"/>
        </w:rPr>
        <w:t xml:space="preserve"> and can be found on the #Carbonara GitHub-Repository: github.com/carbonara</w:t>
      </w:r>
      <w:r w:rsidR="00EF7D29">
        <w:rPr>
          <w:lang w:val="en-GB"/>
        </w:rPr>
        <w:t>-</w:t>
      </w:r>
      <w:proofErr w:type="spellStart"/>
      <w:r w:rsidR="00EF7D29">
        <w:rPr>
          <w:lang w:val="en-GB"/>
        </w:rPr>
        <w:t>coinpensator</w:t>
      </w:r>
      <w:proofErr w:type="spellEnd"/>
    </w:p>
    <w:p w14:paraId="33BAE231" w14:textId="77777777" w:rsidR="00EF7D29" w:rsidRDefault="00EF7D29" w:rsidP="007973EF">
      <w:pPr>
        <w:spacing w:line="276" w:lineRule="auto"/>
        <w:jc w:val="both"/>
        <w:rPr>
          <w:lang w:val="en-GB"/>
        </w:rPr>
      </w:pPr>
    </w:p>
    <w:p w14:paraId="238443D9" w14:textId="77777777" w:rsidR="00CF29FB" w:rsidRDefault="00CF29FB">
      <w:pPr>
        <w:rPr>
          <w:rFonts w:asciiTheme="majorHAnsi" w:eastAsiaTheme="majorEastAsia" w:hAnsiTheme="majorHAnsi" w:cstheme="majorBidi"/>
          <w:color w:val="3E762A" w:themeColor="accent1" w:themeShade="BF"/>
          <w:sz w:val="32"/>
          <w:szCs w:val="32"/>
          <w:lang w:val="en-US"/>
        </w:rPr>
      </w:pPr>
      <w:r>
        <w:rPr>
          <w:lang w:val="en-US"/>
        </w:rPr>
        <w:br w:type="page"/>
      </w:r>
    </w:p>
    <w:p w14:paraId="242BB1B4" w14:textId="77777777" w:rsidR="002F0A02" w:rsidRDefault="002F0A02" w:rsidP="002F0A02">
      <w:pPr>
        <w:pStyle w:val="Heading1"/>
        <w:rPr>
          <w:lang w:val="en-US"/>
        </w:rPr>
      </w:pPr>
      <w:bookmarkStart w:id="11" w:name="_Toc5103568"/>
      <w:r>
        <w:rPr>
          <w:lang w:val="en-US"/>
        </w:rPr>
        <w:lastRenderedPageBreak/>
        <w:t xml:space="preserve">The </w:t>
      </w:r>
      <w:r w:rsidR="00715658">
        <w:rPr>
          <w:lang w:val="en-US"/>
        </w:rPr>
        <w:t>F</w:t>
      </w:r>
      <w:r>
        <w:rPr>
          <w:lang w:val="en-US"/>
        </w:rPr>
        <w:t>ormula</w:t>
      </w:r>
      <w:bookmarkEnd w:id="11"/>
    </w:p>
    <w:p w14:paraId="3B4D0003" w14:textId="77777777" w:rsidR="002F0A02" w:rsidRDefault="002F0A02" w:rsidP="002F0A02">
      <w:pPr>
        <w:rPr>
          <w:lang w:val="en-US"/>
        </w:rPr>
      </w:pPr>
    </w:p>
    <w:p w14:paraId="140640B8" w14:textId="77777777" w:rsidR="002F0A02" w:rsidRDefault="002F0A02" w:rsidP="00715658">
      <w:pPr>
        <w:jc w:val="both"/>
        <w:rPr>
          <w:lang w:val="en-US"/>
        </w:rPr>
      </w:pPr>
      <w:r>
        <w:rPr>
          <w:lang w:val="en-US"/>
        </w:rPr>
        <w:t>To calculate the amount of CO2 used for a single transaction in a blockchain, we need to put many information particles together. Starting from the available hash rate in the world down to the geographical distribution of mining pools together with the typical energy mix used by these pools</w:t>
      </w:r>
      <w:r w:rsidR="00EF7D29">
        <w:rPr>
          <w:lang w:val="en-US"/>
        </w:rPr>
        <w:t xml:space="preserve"> - a</w:t>
      </w:r>
      <w:r>
        <w:rPr>
          <w:lang w:val="en-US"/>
        </w:rPr>
        <w:t xml:space="preserve">nd </w:t>
      </w:r>
      <w:proofErr w:type="gramStart"/>
      <w:r>
        <w:rPr>
          <w:lang w:val="en-US"/>
        </w:rPr>
        <w:t>all of</w:t>
      </w:r>
      <w:proofErr w:type="gramEnd"/>
      <w:r>
        <w:rPr>
          <w:lang w:val="en-US"/>
        </w:rPr>
        <w:t xml:space="preserve"> this relative to the time when the transaction was mined.  </w:t>
      </w:r>
    </w:p>
    <w:p w14:paraId="4EED8D36" w14:textId="77777777" w:rsidR="002F0A02" w:rsidRDefault="002F0A02" w:rsidP="00715658">
      <w:pPr>
        <w:jc w:val="both"/>
        <w:rPr>
          <w:lang w:val="en-US"/>
        </w:rPr>
      </w:pPr>
    </w:p>
    <w:p w14:paraId="0A4F3D91" w14:textId="77777777" w:rsidR="002F0A02" w:rsidRDefault="002F0A02" w:rsidP="00715658">
      <w:pPr>
        <w:pStyle w:val="Heading2"/>
        <w:jc w:val="both"/>
        <w:rPr>
          <w:lang w:val="en-US"/>
        </w:rPr>
      </w:pPr>
      <w:bookmarkStart w:id="12" w:name="_Toc5103569"/>
      <w:r>
        <w:rPr>
          <w:lang w:val="en-US"/>
        </w:rPr>
        <w:t>Basic definitions</w:t>
      </w:r>
      <w:bookmarkEnd w:id="12"/>
    </w:p>
    <w:p w14:paraId="1CF99B33" w14:textId="77777777" w:rsidR="002F0A02" w:rsidRDefault="002F0A02" w:rsidP="00715658">
      <w:pPr>
        <w:jc w:val="both"/>
        <w:rPr>
          <w:rFonts w:eastAsiaTheme="minorEastAsia"/>
          <w:lang w:val="en-US"/>
        </w:rPr>
      </w:pPr>
      <w:r>
        <w:rPr>
          <w:lang w:val="en-US"/>
        </w:rPr>
        <w:t xml:space="preserve">Let </w:t>
      </w:r>
      <m:oMath>
        <m:r>
          <w:rPr>
            <w:rFonts w:ascii="Cambria Math" w:hAnsi="Cambria Math"/>
            <w:lang w:val="en-US"/>
          </w:rPr>
          <m:t>tr</m:t>
        </m:r>
      </m:oMath>
      <w:r>
        <w:rPr>
          <w:rFonts w:eastAsiaTheme="minorEastAsia"/>
          <w:lang w:val="en-US"/>
        </w:rPr>
        <w:t xml:space="preserve"> denote a single transaction. The block, in which the transaction is mined, is then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and the following and previous block is denoted as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respectively. The timepoint of publishing block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defined as </w:t>
      </w:r>
      <w:proofErr w:type="gramStart"/>
      <m:oMath>
        <m:r>
          <m:rPr>
            <m:nor/>
          </m:rPr>
          <w:rPr>
            <w:rFonts w:ascii="Cambria Math" w:eastAsiaTheme="minorEastAsia" w:hAnsi="Cambria Math"/>
            <w:lang w:val="en-US"/>
          </w:rPr>
          <m:t>time(</m:t>
        </m:r>
        <w:proofErr w:type="gramEnd"/>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m:t>
        </m:r>
      </m:oMath>
      <w:r>
        <w:rPr>
          <w:rFonts w:eastAsiaTheme="minorEastAsia"/>
          <w:lang w:val="en-US"/>
        </w:rPr>
        <w:t xml:space="preserve"> and is a part of the block data structure. The </w:t>
      </w:r>
      <w:proofErr w:type="gramStart"/>
      <w:r>
        <w:rPr>
          <w:rFonts w:eastAsiaTheme="minorEastAsia"/>
          <w:lang w:val="en-US"/>
        </w:rPr>
        <w:t>period of time</w:t>
      </w:r>
      <w:proofErr w:type="gramEnd"/>
      <w:r>
        <w:rPr>
          <w:rFonts w:eastAsiaTheme="minorEastAsia"/>
          <w:lang w:val="en-US"/>
        </w:rPr>
        <w:t xml:space="preserve">, in which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mined and in which energy is required, is named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oMath>
      <w:r>
        <w:rPr>
          <w:rFonts w:eastAsiaTheme="minorEastAsia"/>
          <w:lang w:val="en-US"/>
        </w:rPr>
        <w:t xml:space="preserve"> and defined as </w:t>
      </w:r>
    </w:p>
    <w:p w14:paraId="2EC3BDDC" w14:textId="77777777" w:rsidR="002F0A02" w:rsidRDefault="002F0A02" w:rsidP="00715658">
      <w:pPr>
        <w:jc w:val="both"/>
        <w:rPr>
          <w:rFonts w:eastAsiaTheme="minorEastAsia"/>
          <w:lang w:val="en-US"/>
        </w:rPr>
      </w:pPr>
    </w:p>
    <w:p w14:paraId="26575B98" w14:textId="77777777" w:rsidR="002F0A02" w:rsidRDefault="002F0A02" w:rsidP="00715658">
      <w:pPr>
        <w:jc w:val="center"/>
        <w:rPr>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 xml:space="preserve">)- </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r>
          <w:rPr>
            <w:rFonts w:ascii="Cambria Math" w:eastAsiaTheme="minorEastAsia" w:hAnsi="Cambria Math"/>
            <w:lang w:val="en-US"/>
          </w:rPr>
          <m:t>)</m:t>
        </m:r>
      </m:oMath>
      <w:r>
        <w:rPr>
          <w:rFonts w:eastAsiaTheme="minorEastAsia"/>
          <w:lang w:val="en-US"/>
        </w:rPr>
        <w:t>.</w:t>
      </w:r>
    </w:p>
    <w:p w14:paraId="00619251" w14:textId="77777777" w:rsidR="002F0A02" w:rsidRDefault="002F0A02" w:rsidP="00715658">
      <w:pPr>
        <w:jc w:val="both"/>
        <w:rPr>
          <w:lang w:val="en-US"/>
        </w:rPr>
      </w:pPr>
    </w:p>
    <w:p w14:paraId="3A36D477" w14:textId="77777777" w:rsidR="002F0A02" w:rsidRDefault="002F0A02" w:rsidP="00715658">
      <w:pPr>
        <w:jc w:val="both"/>
        <w:rPr>
          <w:lang w:val="en-US"/>
        </w:rPr>
      </w:pPr>
      <w:proofErr w:type="gramStart"/>
      <w:r>
        <w:rPr>
          <w:lang w:val="en-US"/>
        </w:rPr>
        <w:t>Similar to</w:t>
      </w:r>
      <w:proofErr w:type="gramEnd"/>
      <w:r>
        <w:rPr>
          <w:lang w:val="en-US"/>
        </w:rPr>
        <w:t xml:space="preserve"> the block time, we require also the amount of transactions per block. This varies naturally per block, since it depends on how many users want to submit a transaction. Function </w:t>
      </w:r>
      <w:proofErr w:type="gramStart"/>
      <m:oMath>
        <m:r>
          <m:rPr>
            <m:nor/>
          </m:rPr>
          <w:rPr>
            <w:rFonts w:ascii="Cambria Math" w:hAnsi="Cambria Math"/>
            <w:lang w:val="en-US"/>
          </w:rPr>
          <m:t>trans(</m:t>
        </m:r>
        <w:proofErr w:type="gramEnd"/>
        <m:r>
          <w:rPr>
            <w:rFonts w:ascii="Cambria Math" w:hAnsi="Cambria Math"/>
            <w:lang w:val="en-US"/>
          </w:rPr>
          <m:t>B)</m:t>
        </m:r>
      </m:oMath>
      <w:r>
        <w:rPr>
          <w:rFonts w:eastAsiaTheme="minorEastAsia"/>
          <w:lang w:val="en-US"/>
        </w:rPr>
        <w:t xml:space="preserve"> return the number of transaction of block </w:t>
      </w:r>
      <m:oMath>
        <m:r>
          <w:rPr>
            <w:rFonts w:ascii="Cambria Math" w:eastAsiaTheme="minorEastAsia" w:hAnsi="Cambria Math"/>
            <w:lang w:val="en-US"/>
          </w:rPr>
          <m:t>B.</m:t>
        </m:r>
      </m:oMath>
    </w:p>
    <w:p w14:paraId="6481A50F" w14:textId="77777777" w:rsidR="002F0A02" w:rsidRDefault="002F0A02" w:rsidP="00715658">
      <w:pPr>
        <w:jc w:val="both"/>
        <w:rPr>
          <w:lang w:val="en-US"/>
        </w:rPr>
      </w:pPr>
      <w:r>
        <w:rPr>
          <w:lang w:val="en-US"/>
        </w:rPr>
        <w:t xml:space="preserve">In the following, we consider all used elements as parameterized by the time in which the block of the transaction of interest was mined. This is for the sake of simplicity. </w:t>
      </w:r>
    </w:p>
    <w:p w14:paraId="5CA611C8" w14:textId="77777777" w:rsidR="002F0A02" w:rsidRDefault="002F0A02" w:rsidP="00715658">
      <w:pPr>
        <w:jc w:val="both"/>
        <w:rPr>
          <w:lang w:val="en-US"/>
        </w:rPr>
      </w:pPr>
    </w:p>
    <w:p w14:paraId="6A04FD9F" w14:textId="77777777" w:rsidR="00715658" w:rsidRDefault="00715658" w:rsidP="00715658">
      <w:pPr>
        <w:pStyle w:val="Heading2"/>
        <w:jc w:val="both"/>
        <w:rPr>
          <w:lang w:val="en-US"/>
        </w:rPr>
      </w:pPr>
    </w:p>
    <w:p w14:paraId="5C82A00A" w14:textId="77777777" w:rsidR="002F0A02" w:rsidRDefault="002F0A02" w:rsidP="00715658">
      <w:pPr>
        <w:pStyle w:val="Heading2"/>
        <w:jc w:val="both"/>
        <w:rPr>
          <w:lang w:val="en-US"/>
        </w:rPr>
      </w:pPr>
      <w:bookmarkStart w:id="13" w:name="_Toc5103570"/>
      <w:r>
        <w:rPr>
          <w:lang w:val="en-US"/>
        </w:rPr>
        <w:t>Average energy consumption</w:t>
      </w:r>
      <w:bookmarkEnd w:id="13"/>
    </w:p>
    <w:p w14:paraId="1A429353" w14:textId="77777777" w:rsidR="002F0A02" w:rsidRDefault="002F0A02" w:rsidP="00715658">
      <w:pPr>
        <w:jc w:val="both"/>
        <w:rPr>
          <w:lang w:val="en-US"/>
        </w:rPr>
      </w:pPr>
      <w:r>
        <w:rPr>
          <w:lang w:val="en-US"/>
        </w:rPr>
        <w:t xml:space="preserve">To come towards the energy consumption, we need to estimate how many machines with an average size of compute power and energy consumption are active. Let </w:t>
      </w:r>
      <m:oMath>
        <m:r>
          <w:rPr>
            <w:rFonts w:ascii="Cambria Math" w:hAnsi="Cambria Math"/>
            <w:lang w:val="en-US"/>
          </w:rPr>
          <m:t>M</m:t>
        </m:r>
      </m:oMath>
      <w:r>
        <w:rPr>
          <w:rFonts w:eastAsiaTheme="minorEastAsia"/>
          <w:lang w:val="en-US"/>
        </w:rPr>
        <w:t xml:space="preserve"> be such a machine, then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H</m:t>
            </m:r>
          </m:sub>
        </m:sSub>
      </m:oMath>
      <w:r>
        <w:rPr>
          <w:rFonts w:eastAsiaTheme="minorEastAsia"/>
          <w:lang w:val="en-US"/>
        </w:rPr>
        <w:t xml:space="preserve"> is the hashrate per second of this machine while requiring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kilo Watt of electrical power. To get estimate how many of such machines used in parallel, we need to take the full hash rate of all active mining pools – and thus all machines – into account. This hash rate is denoted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sub>
        </m:sSub>
      </m:oMath>
      <w:r>
        <w:rPr>
          <w:rFonts w:eastAsiaTheme="minorEastAsia"/>
          <w:lang w:val="en-US"/>
        </w:rPr>
        <w:t xml:space="preserve">. </w:t>
      </w:r>
    </w:p>
    <w:p w14:paraId="071A9C04" w14:textId="77777777" w:rsidR="002F0A02" w:rsidRDefault="002F0A02" w:rsidP="00715658">
      <w:pPr>
        <w:jc w:val="both"/>
        <w:rPr>
          <w:rFonts w:eastAsiaTheme="minorEastAsia"/>
          <w:lang w:val="en-US"/>
        </w:rPr>
      </w:pPr>
      <w:r>
        <w:rPr>
          <w:lang w:val="en-US"/>
        </w:rPr>
        <w:t xml:space="preserve">The energy consumption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t>
      </w:r>
      <w:r>
        <w:rPr>
          <w:lang w:val="en-US"/>
        </w:rPr>
        <w:t xml:space="preserve">for a single transaction </w:t>
      </w:r>
      <m:oMath>
        <m:r>
          <w:rPr>
            <w:rFonts w:ascii="Cambria Math" w:hAnsi="Cambria Math"/>
            <w:lang w:val="en-US"/>
          </w:rPr>
          <m:t>tr</m:t>
        </m:r>
      </m:oMath>
      <w:r>
        <w:rPr>
          <w:rFonts w:eastAsiaTheme="minorEastAsia"/>
          <w:lang w:val="en-US"/>
        </w:rPr>
        <w:t xml:space="preserve"> is the computed as </w:t>
      </w:r>
    </w:p>
    <w:p w14:paraId="22DFF629" w14:textId="77777777" w:rsidR="00715658" w:rsidRDefault="00715658" w:rsidP="00715658">
      <w:pPr>
        <w:jc w:val="both"/>
        <w:rPr>
          <w:lang w:val="en-US"/>
        </w:rPr>
      </w:pPr>
    </w:p>
    <w:p w14:paraId="04F338EC" w14:textId="77777777" w:rsidR="002F0A02" w:rsidRDefault="002F0A02" w:rsidP="00715658">
      <w:pPr>
        <w:jc w:val="both"/>
        <w:rPr>
          <w:rFonts w:eastAsiaTheme="minorEastAsia"/>
          <w:lang w:val="en-US"/>
        </w:rPr>
      </w:pPr>
      <m:oMathPara>
        <m:oMath>
          <m:r>
            <w:rPr>
              <w:rFonts w:ascii="Cambria Math" w:hAnsi="Cambria Math"/>
              <w:lang w:val="en-US"/>
            </w:rPr>
            <m:t>E(tr)=</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m:rPr>
                  <m:nor/>
                </m:rPr>
                <w:rPr>
                  <w:rFonts w:ascii="Cambria Math" w:hAnsi="Cambria Math"/>
                  <w:lang w:val="en-US"/>
                </w:rPr>
                <m:t>trans</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hAnsi="Cambria Math"/>
                  <w:lang w:val="en-US"/>
                </w:rPr>
                <m:t>)</m:t>
              </m:r>
            </m:den>
          </m:f>
        </m:oMath>
      </m:oMathPara>
    </w:p>
    <w:p w14:paraId="01DB67CA" w14:textId="77777777" w:rsidR="002F0A02" w:rsidRPr="00477079" w:rsidRDefault="002F0A02" w:rsidP="00715658">
      <w:pPr>
        <w:jc w:val="both"/>
        <w:rPr>
          <w:rFonts w:eastAsiaTheme="minorEastAsia"/>
          <w:lang w:val="en-US"/>
        </w:rPr>
      </w:pPr>
    </w:p>
    <w:p w14:paraId="592970BF" w14:textId="77777777" w:rsidR="00715658" w:rsidRDefault="00715658">
      <w:pPr>
        <w:rPr>
          <w:rFonts w:asciiTheme="majorHAnsi" w:eastAsiaTheme="majorEastAsia" w:hAnsiTheme="majorHAnsi" w:cstheme="majorBidi"/>
          <w:color w:val="3E762A" w:themeColor="accent1" w:themeShade="BF"/>
          <w:sz w:val="26"/>
          <w:szCs w:val="26"/>
          <w:lang w:val="en-US"/>
        </w:rPr>
      </w:pPr>
      <w:r>
        <w:rPr>
          <w:lang w:val="en-US"/>
        </w:rPr>
        <w:br w:type="page"/>
      </w:r>
    </w:p>
    <w:p w14:paraId="25D72A5B" w14:textId="77777777" w:rsidR="002F0A02" w:rsidRDefault="002F0A02" w:rsidP="00715658">
      <w:pPr>
        <w:pStyle w:val="Heading2"/>
        <w:jc w:val="both"/>
        <w:rPr>
          <w:lang w:val="en-US"/>
        </w:rPr>
      </w:pPr>
      <w:bookmarkStart w:id="14" w:name="_Toc5103571"/>
      <w:r>
        <w:rPr>
          <w:lang w:val="en-US"/>
        </w:rPr>
        <w:lastRenderedPageBreak/>
        <w:t>Estimating the CO</w:t>
      </w:r>
      <w:r>
        <w:rPr>
          <w:vertAlign w:val="subscript"/>
          <w:lang w:val="en-US"/>
        </w:rPr>
        <w:t>2</w:t>
      </w:r>
      <w:r>
        <w:rPr>
          <w:lang w:val="en-US"/>
        </w:rPr>
        <w:t xml:space="preserve"> footprint</w:t>
      </w:r>
      <w:bookmarkEnd w:id="14"/>
    </w:p>
    <w:p w14:paraId="4A809CCE" w14:textId="77777777" w:rsidR="002F0A02" w:rsidRDefault="002F0A02" w:rsidP="00715658">
      <w:pPr>
        <w:jc w:val="both"/>
        <w:rPr>
          <w:rFonts w:eastAsiaTheme="minorEastAsia"/>
          <w:lang w:val="en-US"/>
        </w:rPr>
      </w:pPr>
      <w:r>
        <w:rPr>
          <w:lang w:val="en-US"/>
        </w:rPr>
        <w:t xml:space="preserve">With function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we know about the required energy to mine a single transaction. This is independent of who is mining except that the estimation for average machine </w:t>
      </w:r>
      <m:oMath>
        <m:r>
          <w:rPr>
            <w:rFonts w:ascii="Cambria Math" w:eastAsiaTheme="minorEastAsia" w:hAnsi="Cambria Math"/>
            <w:lang w:val="en-US"/>
          </w:rPr>
          <m:t>M</m:t>
        </m:r>
      </m:oMath>
      <w:r>
        <w:rPr>
          <w:rFonts w:eastAsiaTheme="minorEastAsia"/>
          <w:lang w:val="en-US"/>
        </w:rPr>
        <w:t xml:space="preserve"> must be valid. But for the CO</w:t>
      </w:r>
      <w:r>
        <w:rPr>
          <w:rFonts w:eastAsiaTheme="minorEastAsia"/>
          <w:vertAlign w:val="subscript"/>
          <w:lang w:val="en-US"/>
        </w:rPr>
        <w:t>2</w:t>
      </w:r>
      <w:r>
        <w:rPr>
          <w:rFonts w:eastAsiaTheme="minorEastAsia"/>
          <w:lang w:val="en-US"/>
        </w:rPr>
        <w:t xml:space="preserve"> footprint, it is quite important to understand which kind of energy mix the various active mining pools use. </w:t>
      </w:r>
    </w:p>
    <w:p w14:paraId="430C6A12" w14:textId="77777777" w:rsidR="002F0A02" w:rsidRDefault="002F0A02" w:rsidP="00715658">
      <w:pPr>
        <w:jc w:val="both"/>
        <w:rPr>
          <w:rFonts w:eastAsiaTheme="minorEastAsia"/>
          <w:lang w:val="en-US"/>
        </w:rPr>
      </w:pPr>
      <w:r>
        <w:rPr>
          <w:rFonts w:eastAsiaTheme="minorEastAsia"/>
          <w:lang w:val="en-US"/>
        </w:rPr>
        <w:t xml:space="preserve">Each mining pool </w:t>
      </w:r>
      <m:oMath>
        <m:r>
          <w:rPr>
            <w:rFonts w:ascii="Cambria Math" w:eastAsiaTheme="minorEastAsia" w:hAnsi="Cambria Math"/>
            <w:lang w:val="en-US"/>
          </w:rPr>
          <m:t>p</m:t>
        </m:r>
      </m:oMath>
      <w:r>
        <w:rPr>
          <w:rFonts w:eastAsiaTheme="minorEastAsia"/>
          <w:lang w:val="en-US"/>
        </w:rPr>
        <w:t xml:space="preserve"> has assigned a hash power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oMath>
      <w:r>
        <w:rPr>
          <w:rFonts w:eastAsiaTheme="minorEastAsia"/>
          <w:lang w:val="en-US"/>
        </w:rPr>
        <w:t xml:space="preserve"> a geographic location </w:t>
      </w:r>
      <w:proofErr w:type="gramStart"/>
      <m:oMath>
        <m:r>
          <m:rPr>
            <m:nor/>
          </m:rPr>
          <w:rPr>
            <w:rFonts w:ascii="Cambria Math" w:eastAsiaTheme="minorEastAsia" w:hAnsi="Cambria Math"/>
            <w:lang w:val="en-US"/>
          </w:rPr>
          <m:t>geo(</m:t>
        </m:r>
        <w:proofErr w:type="gramEnd"/>
        <m:r>
          <w:rPr>
            <w:rFonts w:ascii="Cambria Math" w:eastAsiaTheme="minorEastAsia" w:hAnsi="Cambria Math"/>
            <w:lang w:val="en-US"/>
          </w:rPr>
          <m:t>p)</m:t>
        </m:r>
      </m:oMath>
      <w:r>
        <w:rPr>
          <w:rFonts w:eastAsiaTheme="minorEastAsia"/>
          <w:lang w:val="en-US"/>
        </w:rPr>
        <w:t xml:space="preserve"> and a carbon footprint </w:t>
      </w:r>
      <m:oMath>
        <m:r>
          <w:rPr>
            <w:rFonts w:ascii="Cambria Math" w:eastAsiaTheme="minorEastAsia" w:hAnsi="Cambria Math"/>
            <w:lang w:val="en-US"/>
          </w:rPr>
          <m:t>C(p)</m:t>
        </m:r>
      </m:oMath>
      <w:r>
        <w:rPr>
          <w:rFonts w:eastAsiaTheme="minorEastAsia"/>
          <w:lang w:val="en-US"/>
        </w:rPr>
        <w:t xml:space="preserve"> relating tons of CO</w:t>
      </w:r>
      <w:r>
        <w:rPr>
          <w:rFonts w:eastAsiaTheme="minorEastAsia"/>
          <w:vertAlign w:val="subscript"/>
          <w:lang w:val="en-US"/>
        </w:rPr>
        <w:t>2</w:t>
      </w:r>
      <w:r>
        <w:rPr>
          <w:rFonts w:eastAsiaTheme="minorEastAsia"/>
          <w:lang w:val="en-US"/>
        </w:rPr>
        <w:t xml:space="preserve"> to energy in kWh. With that information we can estimate the carbon footprint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 xml:space="preserve"> </m:t>
        </m:r>
      </m:oMath>
      <w:r>
        <w:rPr>
          <w:rFonts w:eastAsiaTheme="minorEastAsia"/>
          <w:lang w:val="en-US"/>
        </w:rPr>
        <w:t xml:space="preserve">of a transaction </w:t>
      </w:r>
      <m:oMath>
        <m:r>
          <w:rPr>
            <w:rFonts w:ascii="Cambria Math" w:eastAsiaTheme="minorEastAsia" w:hAnsi="Cambria Math"/>
            <w:lang w:val="en-US"/>
          </w:rPr>
          <m:t>tr</m:t>
        </m:r>
      </m:oMath>
      <w:r>
        <w:rPr>
          <w:rFonts w:eastAsiaTheme="minorEastAsia"/>
          <w:lang w:val="en-US"/>
        </w:rPr>
        <w:t xml:space="preserve"> and Pool </w:t>
      </w:r>
      <m:oMath>
        <m:r>
          <w:rPr>
            <w:rFonts w:ascii="Cambria Math" w:eastAsiaTheme="minorEastAsia" w:hAnsi="Cambria Math"/>
            <w:lang w:val="en-US"/>
          </w:rPr>
          <m:t>p</m:t>
        </m:r>
      </m:oMath>
      <w:r>
        <w:rPr>
          <w:rFonts w:eastAsiaTheme="minorEastAsia"/>
          <w:lang w:val="en-US"/>
        </w:rPr>
        <w:t xml:space="preserve"> as</w:t>
      </w:r>
    </w:p>
    <w:p w14:paraId="4E4E0935" w14:textId="77777777" w:rsidR="00715658" w:rsidRDefault="00715658" w:rsidP="00715658">
      <w:pPr>
        <w:jc w:val="both"/>
        <w:rPr>
          <w:rFonts w:eastAsiaTheme="minorEastAsia"/>
          <w:lang w:val="en-US"/>
        </w:rPr>
      </w:pPr>
    </w:p>
    <w:p w14:paraId="22C419D6" w14:textId="77777777" w:rsidR="002F0A02" w:rsidRDefault="002F0A02" w:rsidP="00715658">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=E(tr)</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oMath>
      </m:oMathPara>
    </w:p>
    <w:p w14:paraId="581FE994" w14:textId="77777777" w:rsidR="00715658" w:rsidRDefault="00715658" w:rsidP="00715658">
      <w:pPr>
        <w:jc w:val="both"/>
        <w:rPr>
          <w:lang w:val="en-US"/>
        </w:rPr>
      </w:pPr>
    </w:p>
    <w:p w14:paraId="5B50AD81" w14:textId="77777777" w:rsidR="002F0A02" w:rsidRDefault="002F0A02" w:rsidP="00715658">
      <w:pPr>
        <w:jc w:val="both"/>
        <w:rPr>
          <w:rFonts w:eastAsiaTheme="minorEastAsia"/>
          <w:lang w:val="en-US"/>
        </w:rPr>
      </w:pPr>
      <w:r>
        <w:rPr>
          <w:lang w:val="en-US"/>
        </w:rPr>
        <w:t xml:space="preserve">The entire carbon consumption across all pools </w:t>
      </w:r>
      <m:oMath>
        <m:r>
          <w:rPr>
            <w:rFonts w:ascii="Cambria Math" w:hAnsi="Cambria Math"/>
            <w:lang w:val="en-US"/>
          </w:rPr>
          <m:t>p</m:t>
        </m:r>
      </m:oMath>
      <w:r>
        <w:rPr>
          <w:rFonts w:eastAsiaTheme="minorEastAsia"/>
          <w:lang w:val="en-US"/>
        </w:rPr>
        <w:t xml:space="preserve"> from the set of all pools </w:t>
      </w:r>
      <m:oMath>
        <m:r>
          <w:rPr>
            <w:rFonts w:ascii="Cambria Math" w:eastAsiaTheme="minorEastAsia" w:hAnsi="Cambria Math"/>
            <w:lang w:val="en-US"/>
          </w:rPr>
          <m:t>P</m:t>
        </m:r>
      </m:oMath>
      <w:r>
        <w:rPr>
          <w:rFonts w:eastAsiaTheme="minorEastAsia"/>
          <w:lang w:val="en-US"/>
        </w:rPr>
        <w:t xml:space="preserve">: </w:t>
      </w:r>
    </w:p>
    <w:p w14:paraId="411D066E" w14:textId="77777777" w:rsidR="002F0A02" w:rsidRPr="00D26CE3" w:rsidRDefault="002F0A02" w:rsidP="00715658">
      <w:pPr>
        <w:jc w:val="both"/>
        <w:rPr>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=E(tr)</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e>
          </m:nary>
        </m:oMath>
      </m:oMathPara>
    </w:p>
    <w:p w14:paraId="118C7844" w14:textId="77777777" w:rsidR="00715658" w:rsidRDefault="00715658" w:rsidP="007973EF">
      <w:pPr>
        <w:spacing w:line="276" w:lineRule="auto"/>
        <w:jc w:val="both"/>
        <w:rPr>
          <w:lang w:val="en-GB"/>
        </w:rPr>
      </w:pPr>
    </w:p>
    <w:p w14:paraId="54EE750F" w14:textId="77777777" w:rsidR="00715658" w:rsidRDefault="00715658" w:rsidP="00715658">
      <w:pPr>
        <w:pStyle w:val="Heading1"/>
        <w:rPr>
          <w:lang w:val="en-GB"/>
        </w:rPr>
      </w:pPr>
    </w:p>
    <w:p w14:paraId="5B0DAEAB" w14:textId="77777777" w:rsidR="009F6B97" w:rsidRDefault="000873C7" w:rsidP="00715658">
      <w:pPr>
        <w:pStyle w:val="Heading1"/>
        <w:rPr>
          <w:lang w:val="en-GB"/>
        </w:rPr>
      </w:pPr>
      <w:bookmarkStart w:id="15" w:name="_Toc5103572"/>
      <w:r>
        <w:rPr>
          <w:lang w:val="en-GB"/>
        </w:rPr>
        <w:t>Fundamental Data Sources and an Example Walkthrough</w:t>
      </w:r>
      <w:bookmarkEnd w:id="15"/>
    </w:p>
    <w:p w14:paraId="36F2B761" w14:textId="77777777" w:rsidR="001F6D93" w:rsidRDefault="00715658" w:rsidP="00715658">
      <w:pPr>
        <w:spacing w:line="276" w:lineRule="auto"/>
        <w:jc w:val="both"/>
        <w:rPr>
          <w:lang w:val="en-GB"/>
        </w:rPr>
      </w:pPr>
      <w:r>
        <w:rPr>
          <w:lang w:val="en-GB"/>
        </w:rPr>
        <w:t>To explain the underlying concepts, the application of the formula and the quality and source of the fundamental data used, an example walkthrough is provided</w:t>
      </w:r>
      <w:r w:rsidR="001F6D93">
        <w:rPr>
          <w:lang w:val="en-GB"/>
        </w:rPr>
        <w:t>.</w:t>
      </w:r>
    </w:p>
    <w:p w14:paraId="1871D53D" w14:textId="77777777" w:rsidR="00B61B80" w:rsidRPr="00BC61CA" w:rsidRDefault="00443E07" w:rsidP="000B1935">
      <w:pPr>
        <w:spacing w:line="276" w:lineRule="auto"/>
        <w:jc w:val="both"/>
        <w:rPr>
          <w:color w:val="000000" w:themeColor="text1"/>
          <w:lang w:val="en-GB"/>
        </w:rPr>
      </w:pPr>
      <w:r w:rsidRPr="00BC61CA">
        <w:rPr>
          <w:color w:val="000000" w:themeColor="text1"/>
          <w:lang w:val="en-GB"/>
        </w:rPr>
        <w:t>We start by calculating the total energy consumption of the network for one transaction. In order to get to that, we first need the t</w:t>
      </w:r>
      <w:r w:rsidR="001F6D93" w:rsidRPr="00BC61CA">
        <w:rPr>
          <w:color w:val="000000" w:themeColor="text1"/>
          <w:lang w:val="en-GB"/>
        </w:rPr>
        <w:t xml:space="preserve">ransaction id. </w:t>
      </w:r>
      <w:r w:rsidR="002B6105" w:rsidRPr="00BC61CA">
        <w:rPr>
          <w:color w:val="000000" w:themeColor="text1"/>
          <w:lang w:val="en-GB"/>
        </w:rPr>
        <w:t>That id is used to fetch the block and prev</w:t>
      </w:r>
      <w:r w:rsidR="0023366B" w:rsidRPr="00BC61CA">
        <w:rPr>
          <w:color w:val="000000" w:themeColor="text1"/>
          <w:lang w:val="en-GB"/>
        </w:rPr>
        <w:t>ious</w:t>
      </w:r>
      <w:r w:rsidR="002B6105" w:rsidRPr="00BC61CA">
        <w:rPr>
          <w:color w:val="000000" w:themeColor="text1"/>
          <w:lang w:val="en-GB"/>
        </w:rPr>
        <w:t xml:space="preserve"> block information which is used later in the calculation.</w:t>
      </w:r>
    </w:p>
    <w:p w14:paraId="620E4632" w14:textId="56EF2D46" w:rsidR="003169F1" w:rsidRPr="00BC61CA" w:rsidRDefault="006E588B" w:rsidP="00715658">
      <w:pPr>
        <w:spacing w:line="276" w:lineRule="auto"/>
        <w:jc w:val="both"/>
        <w:rPr>
          <w:color w:val="000000" w:themeColor="text1"/>
          <w:lang w:val="en-GB"/>
        </w:rPr>
      </w:pPr>
      <w:r>
        <w:rPr>
          <w:color w:val="000000" w:themeColor="text1"/>
          <w:lang w:val="en-GB"/>
        </w:rPr>
        <w:t>The</w:t>
      </w:r>
      <w:r w:rsidR="003169F1" w:rsidRPr="00BC61CA">
        <w:rPr>
          <w:color w:val="000000" w:themeColor="text1"/>
          <w:lang w:val="en-GB"/>
        </w:rPr>
        <w:t xml:space="preserve"> service we use</w:t>
      </w:r>
      <w:r>
        <w:rPr>
          <w:color w:val="000000" w:themeColor="text1"/>
          <w:lang w:val="en-GB"/>
        </w:rPr>
        <w:t xml:space="preserve"> </w:t>
      </w:r>
      <w:r w:rsidR="004E1C5A">
        <w:rPr>
          <w:color w:val="000000" w:themeColor="text1"/>
          <w:lang w:val="en-GB"/>
        </w:rPr>
        <w:t>now</w:t>
      </w:r>
      <w:r w:rsidR="003169F1" w:rsidRPr="00BC61CA">
        <w:rPr>
          <w:color w:val="000000" w:themeColor="text1"/>
          <w:lang w:val="en-GB"/>
        </w:rPr>
        <w:t xml:space="preserve"> for fetching the information is </w:t>
      </w:r>
      <w:hyperlink r:id="rId10" w:history="1">
        <w:r w:rsidR="003169F1" w:rsidRPr="00BC61CA">
          <w:rPr>
            <w:rStyle w:val="Hyperlink"/>
            <w:color w:val="000000" w:themeColor="text1"/>
            <w:lang w:val="en-GB"/>
          </w:rPr>
          <w:t>https://chain.so</w:t>
        </w:r>
      </w:hyperlink>
      <w:r w:rsidR="00BC61CA">
        <w:rPr>
          <w:color w:val="000000" w:themeColor="text1"/>
          <w:lang w:val="en-GB"/>
        </w:rPr>
        <w:t>.</w:t>
      </w:r>
    </w:p>
    <w:p w14:paraId="58A7DF7A" w14:textId="77777777" w:rsidR="00B61B80" w:rsidRPr="00BC61CA" w:rsidRDefault="00B61B80" w:rsidP="00715658">
      <w:pPr>
        <w:spacing w:line="276" w:lineRule="auto"/>
        <w:jc w:val="both"/>
        <w:rPr>
          <w:color w:val="000000" w:themeColor="text1"/>
          <w:lang w:val="en-GB"/>
        </w:rPr>
      </w:pPr>
      <w:r w:rsidRPr="00BC61CA">
        <w:rPr>
          <w:color w:val="000000" w:themeColor="text1"/>
          <w:lang w:val="en-GB"/>
        </w:rPr>
        <w:t>Returned block parameters look like this:</w:t>
      </w:r>
    </w:p>
    <w:p w14:paraId="3B353A11" w14:textId="77777777" w:rsidR="003169F1" w:rsidRPr="00BC61CA" w:rsidRDefault="003169F1" w:rsidP="003169F1">
      <w:pPr>
        <w:spacing w:line="276" w:lineRule="auto"/>
        <w:ind w:firstLine="708"/>
        <w:jc w:val="both"/>
        <w:rPr>
          <w:color w:val="000000" w:themeColor="text1"/>
          <w:lang w:val="en-GB"/>
        </w:rPr>
      </w:pPr>
      <w:proofErr w:type="spellStart"/>
      <w:r w:rsidRPr="00BC61CA">
        <w:rPr>
          <w:i/>
          <w:color w:val="000000" w:themeColor="text1"/>
          <w:lang w:val="en-GB"/>
        </w:rPr>
        <w:t>NumberOfTransactionsInBlock</w:t>
      </w:r>
      <w:proofErr w:type="spellEnd"/>
      <w:r w:rsidRPr="00BC61CA">
        <w:rPr>
          <w:color w:val="000000" w:themeColor="text1"/>
          <w:lang w:val="en-GB"/>
        </w:rPr>
        <w:t xml:space="preserve"> – Read from the transaction block information</w:t>
      </w:r>
    </w:p>
    <w:p w14:paraId="0401637D" w14:textId="77777777" w:rsidR="003169F1" w:rsidRPr="00BC61CA" w:rsidRDefault="003169F1" w:rsidP="003169F1">
      <w:pPr>
        <w:spacing w:line="276" w:lineRule="auto"/>
        <w:ind w:firstLine="708"/>
        <w:jc w:val="both"/>
        <w:rPr>
          <w:color w:val="000000" w:themeColor="text1"/>
          <w:lang w:val="en-GB"/>
        </w:rPr>
      </w:pPr>
      <w:proofErr w:type="spellStart"/>
      <w:r w:rsidRPr="00BC61CA">
        <w:rPr>
          <w:i/>
          <w:color w:val="000000" w:themeColor="text1"/>
          <w:lang w:val="en-GB"/>
        </w:rPr>
        <w:t>BlockTimeInSeconds</w:t>
      </w:r>
      <w:proofErr w:type="spellEnd"/>
      <w:r w:rsidRPr="00BC61CA">
        <w:rPr>
          <w:color w:val="000000" w:themeColor="text1"/>
          <w:lang w:val="en-GB"/>
        </w:rPr>
        <w:t xml:space="preserve"> – Calculated by reading the previous block time and subtracting</w:t>
      </w:r>
    </w:p>
    <w:p w14:paraId="4452668F" w14:textId="77777777" w:rsidR="00F23DA0" w:rsidRPr="00BC61CA" w:rsidRDefault="003169F1" w:rsidP="00265902">
      <w:pPr>
        <w:spacing w:line="276" w:lineRule="auto"/>
        <w:ind w:firstLine="708"/>
        <w:jc w:val="both"/>
        <w:rPr>
          <w:color w:val="000000" w:themeColor="text1"/>
          <w:lang w:val="en-GB"/>
        </w:rPr>
      </w:pPr>
      <w:proofErr w:type="spellStart"/>
      <w:r w:rsidRPr="00BC61CA">
        <w:rPr>
          <w:i/>
          <w:color w:val="000000" w:themeColor="text1"/>
          <w:lang w:val="en-GB"/>
        </w:rPr>
        <w:t>TimeOfBlockMining</w:t>
      </w:r>
      <w:proofErr w:type="spellEnd"/>
      <w:r w:rsidRPr="00BC61CA">
        <w:rPr>
          <w:color w:val="000000" w:themeColor="text1"/>
          <w:lang w:val="en-GB"/>
        </w:rPr>
        <w:t xml:space="preserve"> – Time when the block was mined</w:t>
      </w:r>
      <w:r w:rsidR="00411BFE" w:rsidRPr="00BC61CA">
        <w:rPr>
          <w:color w:val="000000" w:themeColor="text1"/>
          <w:lang w:val="en-GB"/>
        </w:rPr>
        <w:t>, read from the transaction block information</w:t>
      </w:r>
    </w:p>
    <w:p w14:paraId="283565F9" w14:textId="77777777" w:rsidR="00F23DA0" w:rsidRPr="00BC61CA" w:rsidRDefault="0023366B" w:rsidP="00B61B80">
      <w:pPr>
        <w:spacing w:line="276" w:lineRule="auto"/>
        <w:jc w:val="both"/>
        <w:rPr>
          <w:color w:val="000000" w:themeColor="text1"/>
          <w:lang w:val="en-US"/>
        </w:rPr>
      </w:pPr>
      <w:r w:rsidRPr="00BC61CA">
        <w:rPr>
          <w:color w:val="000000" w:themeColor="text1"/>
          <w:lang w:val="en-US"/>
        </w:rPr>
        <w:t>What we need next</w:t>
      </w:r>
      <w:r w:rsidR="00EC0E7F" w:rsidRPr="00BC61CA">
        <w:rPr>
          <w:color w:val="000000" w:themeColor="text1"/>
          <w:lang w:val="en-US"/>
        </w:rPr>
        <w:t xml:space="preserve"> is the actual global hash-rate at the time when the transaction was mined as well as an approximation of the mining hardware power used for that year.</w:t>
      </w:r>
    </w:p>
    <w:p w14:paraId="2395DC1F" w14:textId="77777777" w:rsidR="00443E07" w:rsidRPr="00BC61CA" w:rsidRDefault="00EC0E7F" w:rsidP="00B61B80">
      <w:pPr>
        <w:spacing w:line="276" w:lineRule="auto"/>
        <w:jc w:val="both"/>
        <w:rPr>
          <w:color w:val="000000" w:themeColor="text1"/>
          <w:lang w:val="en-US"/>
        </w:rPr>
      </w:pPr>
      <w:r w:rsidRPr="00BC61CA">
        <w:rPr>
          <w:color w:val="000000" w:themeColor="text1"/>
          <w:lang w:val="en-US"/>
        </w:rPr>
        <w:t xml:space="preserve">Global hash rate is </w:t>
      </w:r>
      <w:r w:rsidR="00265902" w:rsidRPr="00BC61CA">
        <w:rPr>
          <w:color w:val="000000" w:themeColor="text1"/>
          <w:lang w:val="en-US"/>
        </w:rPr>
        <w:t>fetched from the following source</w:t>
      </w:r>
      <w:r w:rsidRPr="00BC61CA">
        <w:rPr>
          <w:color w:val="000000" w:themeColor="text1"/>
          <w:lang w:val="en-US"/>
        </w:rPr>
        <w:t xml:space="preserve">: </w:t>
      </w:r>
      <w:hyperlink r:id="rId11" w:history="1">
        <w:r w:rsidRPr="00BC61CA">
          <w:rPr>
            <w:rStyle w:val="Hyperlink"/>
            <w:color w:val="000000" w:themeColor="text1"/>
            <w:lang w:val="en-US"/>
          </w:rPr>
          <w:t>https://api.blockchain.info/charts/hash-rate</w:t>
        </w:r>
      </w:hyperlink>
    </w:p>
    <w:p w14:paraId="472A62DC" w14:textId="77777777" w:rsidR="00EC0E7F" w:rsidRDefault="00EC0E7F" w:rsidP="00443E07">
      <w:pPr>
        <w:spacing w:line="276" w:lineRule="auto"/>
        <w:jc w:val="both"/>
        <w:rPr>
          <w:color w:val="000000" w:themeColor="text1"/>
          <w:lang w:val="en-US"/>
        </w:rPr>
      </w:pPr>
      <w:r w:rsidRPr="00BC61CA">
        <w:rPr>
          <w:color w:val="000000" w:themeColor="text1"/>
          <w:lang w:val="en-US"/>
        </w:rPr>
        <w:t xml:space="preserve">For the approximation of the mining hardware, we fallback to a static file </w:t>
      </w:r>
      <w:proofErr w:type="spellStart"/>
      <w:r w:rsidRPr="00BC61CA">
        <w:rPr>
          <w:i/>
          <w:color w:val="000000" w:themeColor="text1"/>
          <w:lang w:val="en-US"/>
        </w:rPr>
        <w:t>MiningHardware</w:t>
      </w:r>
      <w:r w:rsidRPr="00BC61CA">
        <w:rPr>
          <w:color w:val="000000" w:themeColor="text1"/>
          <w:lang w:val="en-US"/>
        </w:rPr>
        <w:t>.</w:t>
      </w:r>
      <w:r w:rsidRPr="00BC61CA">
        <w:rPr>
          <w:i/>
          <w:color w:val="000000" w:themeColor="text1"/>
          <w:lang w:val="en-US"/>
        </w:rPr>
        <w:t>json</w:t>
      </w:r>
      <w:proofErr w:type="spellEnd"/>
      <w:r w:rsidRPr="00BC61CA">
        <w:rPr>
          <w:color w:val="000000" w:themeColor="text1"/>
          <w:lang w:val="en-US"/>
        </w:rPr>
        <w:t xml:space="preserve"> which contains a list of the most popular mining rig with </w:t>
      </w:r>
      <w:r w:rsidR="0031604C" w:rsidRPr="00BC61CA">
        <w:rPr>
          <w:color w:val="000000" w:themeColor="text1"/>
          <w:lang w:val="en-US"/>
        </w:rPr>
        <w:t>its</w:t>
      </w:r>
      <w:r w:rsidRPr="00BC61CA">
        <w:rPr>
          <w:color w:val="000000" w:themeColor="text1"/>
          <w:lang w:val="en-US"/>
        </w:rPr>
        <w:t xml:space="preserve"> hash</w:t>
      </w:r>
      <w:r w:rsidR="0031604C" w:rsidRPr="00BC61CA">
        <w:rPr>
          <w:color w:val="000000" w:themeColor="text1"/>
          <w:lang w:val="en-US"/>
        </w:rPr>
        <w:t>-</w:t>
      </w:r>
      <w:r w:rsidRPr="00BC61CA">
        <w:rPr>
          <w:color w:val="000000" w:themeColor="text1"/>
          <w:lang w:val="en-US"/>
        </w:rPr>
        <w:t>rate</w:t>
      </w:r>
      <w:r w:rsidR="0031604C" w:rsidRPr="00BC61CA">
        <w:rPr>
          <w:color w:val="000000" w:themeColor="text1"/>
          <w:lang w:val="en-US"/>
        </w:rPr>
        <w:t xml:space="preserve"> and energy consumption for a given year.</w:t>
      </w:r>
      <w:r w:rsidR="00BC61CA">
        <w:rPr>
          <w:color w:val="000000" w:themeColor="text1"/>
          <w:lang w:val="en-US"/>
        </w:rPr>
        <w:t xml:space="preserve"> This list is </w:t>
      </w:r>
      <w:r w:rsidR="00292141">
        <w:rPr>
          <w:color w:val="000000" w:themeColor="text1"/>
          <w:lang w:val="en-US"/>
        </w:rPr>
        <w:t xml:space="preserve">assembled by going through the available specifications and selecting </w:t>
      </w:r>
      <w:commentRangeStart w:id="16"/>
      <w:commentRangeStart w:id="17"/>
      <w:r w:rsidR="00292141">
        <w:rPr>
          <w:color w:val="000000" w:themeColor="text1"/>
          <w:lang w:val="en-US"/>
        </w:rPr>
        <w:t>the</w:t>
      </w:r>
      <w:commentRangeEnd w:id="16"/>
      <w:r w:rsidR="00292141">
        <w:rPr>
          <w:rStyle w:val="CommentReference"/>
        </w:rPr>
        <w:commentReference w:id="16"/>
      </w:r>
      <w:commentRangeEnd w:id="17"/>
      <w:r w:rsidR="00292141">
        <w:rPr>
          <w:rStyle w:val="CommentReference"/>
        </w:rPr>
        <w:commentReference w:id="17"/>
      </w:r>
      <w:r w:rsidR="00292141">
        <w:rPr>
          <w:color w:val="000000" w:themeColor="text1"/>
          <w:lang w:val="en-US"/>
        </w:rPr>
        <w:t xml:space="preserve">  </w:t>
      </w:r>
      <w:r w:rsidR="00BC61CA">
        <w:rPr>
          <w:color w:val="000000" w:themeColor="text1"/>
          <w:lang w:val="en-US"/>
        </w:rPr>
        <w:t>and is a subject for further improvement by the community. From there, we get the following two values:</w:t>
      </w:r>
    </w:p>
    <w:p w14:paraId="401F6458" w14:textId="77777777" w:rsidR="00BC61CA" w:rsidRDefault="00217B36" w:rsidP="00004C24">
      <w:pPr>
        <w:spacing w:line="276" w:lineRule="auto"/>
        <w:ind w:left="708"/>
        <w:jc w:val="both"/>
        <w:rPr>
          <w:color w:val="000000" w:themeColor="text1"/>
          <w:lang w:val="en-US"/>
        </w:rPr>
      </w:pPr>
      <w:proofErr w:type="spellStart"/>
      <w:r w:rsidRPr="00BC61CA">
        <w:rPr>
          <w:i/>
          <w:color w:val="000000" w:themeColor="text1"/>
          <w:lang w:val="en-US"/>
        </w:rPr>
        <w:lastRenderedPageBreak/>
        <w:t>AverageMachineHashRate</w:t>
      </w:r>
      <w:proofErr w:type="spellEnd"/>
      <w:r>
        <w:rPr>
          <w:i/>
          <w:color w:val="000000" w:themeColor="text1"/>
          <w:lang w:val="en-US"/>
        </w:rPr>
        <w:t xml:space="preserve"> –</w:t>
      </w:r>
      <w:r>
        <w:rPr>
          <w:color w:val="000000" w:themeColor="text1"/>
          <w:lang w:val="en-US"/>
        </w:rPr>
        <w:t xml:space="preserve"> Hash rate of the rig as defined in the specification</w:t>
      </w:r>
    </w:p>
    <w:p w14:paraId="0F595651" w14:textId="77777777" w:rsidR="00217B36" w:rsidRPr="00217B36" w:rsidRDefault="00217B36" w:rsidP="00004C24">
      <w:pPr>
        <w:spacing w:line="276" w:lineRule="auto"/>
        <w:ind w:left="708"/>
        <w:jc w:val="both"/>
        <w:rPr>
          <w:color w:val="000000" w:themeColor="text1"/>
          <w:lang w:val="en-US"/>
        </w:rPr>
      </w:pPr>
      <w:proofErr w:type="spellStart"/>
      <w:r w:rsidRPr="00BC61CA">
        <w:rPr>
          <w:i/>
          <w:color w:val="000000" w:themeColor="text1"/>
          <w:lang w:val="en-US"/>
        </w:rPr>
        <w:t>AverageMachineEnergyConsumptionInKWH</w:t>
      </w:r>
      <w:proofErr w:type="spellEnd"/>
      <w:r>
        <w:rPr>
          <w:i/>
          <w:color w:val="000000" w:themeColor="text1"/>
          <w:lang w:val="en-US"/>
        </w:rPr>
        <w:t xml:space="preserve"> – </w:t>
      </w:r>
      <w:r>
        <w:rPr>
          <w:color w:val="000000" w:themeColor="text1"/>
          <w:lang w:val="en-US"/>
        </w:rPr>
        <w:t>Energy consumption of the rig as defined in the specification</w:t>
      </w:r>
    </w:p>
    <w:p w14:paraId="71512CCD" w14:textId="77777777" w:rsidR="0031604C" w:rsidRPr="00BC61CA" w:rsidRDefault="0031604C" w:rsidP="00443E07">
      <w:pPr>
        <w:spacing w:line="276" w:lineRule="auto"/>
        <w:jc w:val="both"/>
        <w:rPr>
          <w:color w:val="000000" w:themeColor="text1"/>
          <w:lang w:val="en-US"/>
        </w:rPr>
      </w:pPr>
      <w:r w:rsidRPr="00BC61CA">
        <w:rPr>
          <w:color w:val="000000" w:themeColor="text1"/>
          <w:lang w:val="en-US"/>
        </w:rPr>
        <w:t xml:space="preserve">Finally, with the given data, we can calculate the total energy consumption for a given transaction. We do that in the method named </w:t>
      </w:r>
      <w:proofErr w:type="spellStart"/>
      <w:r w:rsidRPr="00BC61CA">
        <w:rPr>
          <w:i/>
          <w:color w:val="000000" w:themeColor="text1"/>
          <w:lang w:val="en-US"/>
        </w:rPr>
        <w:t>CalculateFullEnergyConsumptionPerTransactionInKwhByDevice</w:t>
      </w:r>
      <w:proofErr w:type="spellEnd"/>
      <w:r w:rsidRPr="00BC61CA">
        <w:rPr>
          <w:color w:val="000000" w:themeColor="text1"/>
          <w:lang w:val="en-US"/>
        </w:rPr>
        <w:t xml:space="preserve"> </w:t>
      </w:r>
      <w:r w:rsidR="00BC61CA">
        <w:rPr>
          <w:color w:val="000000" w:themeColor="text1"/>
          <w:lang w:val="en-US"/>
        </w:rPr>
        <w:t>with the following steps:</w:t>
      </w:r>
    </w:p>
    <w:p w14:paraId="5230AA56" w14:textId="77777777" w:rsidR="00265902" w:rsidRPr="00BC61CA" w:rsidRDefault="00265902" w:rsidP="00004C24">
      <w:pPr>
        <w:spacing w:line="276" w:lineRule="auto"/>
        <w:ind w:left="708"/>
        <w:jc w:val="both"/>
        <w:rPr>
          <w:color w:val="000000" w:themeColor="text1"/>
          <w:lang w:val="en-US"/>
        </w:rPr>
      </w:pPr>
      <w:proofErr w:type="spellStart"/>
      <w:r w:rsidRPr="00BC61CA">
        <w:rPr>
          <w:i/>
          <w:color w:val="000000" w:themeColor="text1"/>
          <w:lang w:val="en-US"/>
        </w:rPr>
        <w:t>NumberOfMachinesDoingTheMining</w:t>
      </w:r>
      <w:proofErr w:type="spellEnd"/>
      <w:r w:rsidRPr="00BC61CA">
        <w:rPr>
          <w:color w:val="000000" w:themeColor="text1"/>
          <w:lang w:val="en-US"/>
        </w:rPr>
        <w:t xml:space="preserve"> = </w:t>
      </w:r>
      <w:proofErr w:type="spellStart"/>
      <w:r w:rsidRPr="00BC61CA">
        <w:rPr>
          <w:i/>
          <w:color w:val="000000" w:themeColor="text1"/>
          <w:lang w:val="en-US"/>
        </w:rPr>
        <w:t>NetworkHashRate</w:t>
      </w:r>
      <w:proofErr w:type="spellEnd"/>
      <w:r w:rsidRPr="00BC61CA">
        <w:rPr>
          <w:color w:val="000000" w:themeColor="text1"/>
          <w:lang w:val="en-US"/>
        </w:rPr>
        <w:t xml:space="preserve"> / </w:t>
      </w:r>
      <w:proofErr w:type="spellStart"/>
      <w:r w:rsidRPr="00BC61CA">
        <w:rPr>
          <w:i/>
          <w:color w:val="000000" w:themeColor="text1"/>
          <w:lang w:val="en-US"/>
        </w:rPr>
        <w:t>AverageMachineHashRate</w:t>
      </w:r>
      <w:proofErr w:type="spellEnd"/>
      <w:r w:rsidRPr="00BC61CA">
        <w:rPr>
          <w:color w:val="000000" w:themeColor="text1"/>
          <w:lang w:val="en-US"/>
        </w:rPr>
        <w:t>;</w:t>
      </w:r>
    </w:p>
    <w:p w14:paraId="30037471" w14:textId="77777777" w:rsidR="00265902" w:rsidRPr="00BC61CA" w:rsidRDefault="00265902" w:rsidP="00004C24">
      <w:pPr>
        <w:spacing w:line="276" w:lineRule="auto"/>
        <w:ind w:left="708"/>
        <w:jc w:val="both"/>
        <w:rPr>
          <w:color w:val="000000" w:themeColor="text1"/>
          <w:lang w:val="en-US"/>
        </w:rPr>
      </w:pPr>
      <w:proofErr w:type="spellStart"/>
      <w:r w:rsidRPr="00BC61CA">
        <w:rPr>
          <w:i/>
          <w:color w:val="000000" w:themeColor="text1"/>
          <w:lang w:val="en-US"/>
        </w:rPr>
        <w:t>EnergyConsumptionPerMachinePerBlock</w:t>
      </w:r>
      <w:proofErr w:type="spellEnd"/>
      <w:r w:rsidRPr="00BC61CA">
        <w:rPr>
          <w:color w:val="000000" w:themeColor="text1"/>
          <w:lang w:val="en-US"/>
        </w:rPr>
        <w:t xml:space="preserve"> = </w:t>
      </w:r>
    </w:p>
    <w:p w14:paraId="0F96ECAB" w14:textId="6B8DF85E" w:rsidR="00265902" w:rsidRPr="00BC61CA" w:rsidRDefault="00265902" w:rsidP="00004C24">
      <w:pPr>
        <w:spacing w:line="276" w:lineRule="auto"/>
        <w:ind w:left="708" w:firstLine="708"/>
        <w:jc w:val="both"/>
        <w:rPr>
          <w:i/>
          <w:color w:val="000000" w:themeColor="text1"/>
          <w:lang w:val="en-GB"/>
        </w:rPr>
      </w:pPr>
      <w:proofErr w:type="spellStart"/>
      <w:r w:rsidRPr="00BC61CA">
        <w:rPr>
          <w:i/>
          <w:color w:val="000000" w:themeColor="text1"/>
          <w:lang w:val="en-US"/>
        </w:rPr>
        <w:t>AverageMachineEnergyConsumptionInKWH</w:t>
      </w:r>
      <w:proofErr w:type="spellEnd"/>
      <w:r w:rsidRPr="00BC61CA">
        <w:rPr>
          <w:color w:val="000000" w:themeColor="text1"/>
          <w:lang w:val="en-US"/>
        </w:rPr>
        <w:t xml:space="preserve"> * </w:t>
      </w:r>
      <w:proofErr w:type="spellStart"/>
      <w:r w:rsidRPr="00BC61CA">
        <w:rPr>
          <w:i/>
          <w:color w:val="000000" w:themeColor="text1"/>
          <w:lang w:val="en-GB"/>
        </w:rPr>
        <w:t>BlockTimeInSeconds</w:t>
      </w:r>
      <w:proofErr w:type="spellEnd"/>
      <w:r w:rsidR="008E0478" w:rsidRPr="00BC61CA">
        <w:rPr>
          <w:i/>
          <w:color w:val="000000" w:themeColor="text1"/>
          <w:lang w:val="en-GB"/>
        </w:rPr>
        <w:t xml:space="preserve"> </w:t>
      </w:r>
      <w:r w:rsidRPr="00BC61CA">
        <w:rPr>
          <w:i/>
          <w:color w:val="000000" w:themeColor="text1"/>
          <w:lang w:val="en-GB"/>
        </w:rPr>
        <w:t>/ 3600</w:t>
      </w:r>
      <w:r w:rsidR="00BC61CA">
        <w:rPr>
          <w:i/>
          <w:color w:val="000000" w:themeColor="text1"/>
          <w:lang w:val="en-GB"/>
        </w:rPr>
        <w:t>;</w:t>
      </w:r>
    </w:p>
    <w:p w14:paraId="2C0218E4" w14:textId="77777777" w:rsidR="008E0478" w:rsidRPr="00BC61CA" w:rsidRDefault="008E0478" w:rsidP="00004C24">
      <w:pPr>
        <w:spacing w:line="276" w:lineRule="auto"/>
        <w:ind w:left="708"/>
        <w:jc w:val="both"/>
        <w:rPr>
          <w:i/>
          <w:color w:val="000000" w:themeColor="text1"/>
          <w:lang w:val="en-GB"/>
        </w:rPr>
      </w:pPr>
      <w:proofErr w:type="spellStart"/>
      <w:r w:rsidRPr="00BC61CA">
        <w:rPr>
          <w:i/>
          <w:color w:val="000000" w:themeColor="text1"/>
          <w:lang w:val="en-GB"/>
        </w:rPr>
        <w:t>FullEnergyConsumptionPerTransaction</w:t>
      </w:r>
      <w:proofErr w:type="spellEnd"/>
      <w:r w:rsidRPr="00BC61CA">
        <w:rPr>
          <w:i/>
          <w:color w:val="000000" w:themeColor="text1"/>
          <w:lang w:val="en-GB"/>
        </w:rPr>
        <w:t xml:space="preserve"> = </w:t>
      </w:r>
    </w:p>
    <w:p w14:paraId="6781A237" w14:textId="77777777" w:rsidR="008E0478" w:rsidRPr="00BC61CA" w:rsidRDefault="008E0478" w:rsidP="00004C24">
      <w:pPr>
        <w:spacing w:line="276" w:lineRule="auto"/>
        <w:ind w:left="708"/>
        <w:jc w:val="both"/>
        <w:rPr>
          <w:color w:val="000000" w:themeColor="text1"/>
          <w:lang w:val="en-US"/>
        </w:rPr>
      </w:pPr>
      <w:r w:rsidRPr="00BC61CA">
        <w:rPr>
          <w:i/>
          <w:color w:val="000000" w:themeColor="text1"/>
          <w:lang w:val="en-GB"/>
        </w:rPr>
        <w:tab/>
      </w:r>
      <w:proofErr w:type="spellStart"/>
      <w:r w:rsidRPr="00BC61CA">
        <w:rPr>
          <w:i/>
          <w:color w:val="000000" w:themeColor="text1"/>
          <w:lang w:val="en-US"/>
        </w:rPr>
        <w:t>NumberOfMachinesDoingTheMining</w:t>
      </w:r>
      <w:proofErr w:type="spellEnd"/>
      <w:r w:rsidRPr="00BC61CA">
        <w:rPr>
          <w:color w:val="000000" w:themeColor="text1"/>
          <w:lang w:val="en-US"/>
        </w:rPr>
        <w:t xml:space="preserve"> * </w:t>
      </w:r>
      <w:proofErr w:type="spellStart"/>
      <w:r w:rsidRPr="00BC61CA">
        <w:rPr>
          <w:i/>
          <w:color w:val="000000" w:themeColor="text1"/>
          <w:lang w:val="en-US"/>
        </w:rPr>
        <w:t>EnergyConsumptionPerMachinePerBlock</w:t>
      </w:r>
      <w:proofErr w:type="spellEnd"/>
      <w:r w:rsidRPr="00BC61CA">
        <w:rPr>
          <w:color w:val="000000" w:themeColor="text1"/>
          <w:lang w:val="en-US"/>
        </w:rPr>
        <w:t xml:space="preserve"> /</w:t>
      </w:r>
    </w:p>
    <w:p w14:paraId="73390B71" w14:textId="77777777" w:rsidR="0031604C" w:rsidRPr="00BC61CA" w:rsidRDefault="008E0478" w:rsidP="00004C24">
      <w:pPr>
        <w:spacing w:line="276" w:lineRule="auto"/>
        <w:ind w:left="708"/>
        <w:jc w:val="both"/>
        <w:rPr>
          <w:color w:val="000000" w:themeColor="text1"/>
          <w:lang w:val="en-US"/>
        </w:rPr>
      </w:pPr>
      <w:r w:rsidRPr="00BC61CA">
        <w:rPr>
          <w:color w:val="000000" w:themeColor="text1"/>
          <w:lang w:val="en-US"/>
        </w:rPr>
        <w:tab/>
      </w:r>
      <w:proofErr w:type="spellStart"/>
      <w:r w:rsidRPr="00BC61CA">
        <w:rPr>
          <w:i/>
          <w:color w:val="000000" w:themeColor="text1"/>
          <w:lang w:val="en-GB"/>
        </w:rPr>
        <w:t>NumberOfTransactionsInBlock</w:t>
      </w:r>
      <w:proofErr w:type="spellEnd"/>
      <w:r w:rsidR="00BC61CA">
        <w:rPr>
          <w:i/>
          <w:color w:val="000000" w:themeColor="text1"/>
          <w:lang w:val="en-GB"/>
        </w:rPr>
        <w:t>;</w:t>
      </w:r>
    </w:p>
    <w:p w14:paraId="6E78EABB" w14:textId="13EB5CA8" w:rsidR="0023366B" w:rsidRPr="00BC61CA" w:rsidRDefault="0023366B" w:rsidP="00217B36">
      <w:pPr>
        <w:spacing w:line="276" w:lineRule="auto"/>
        <w:jc w:val="both"/>
        <w:rPr>
          <w:color w:val="000000" w:themeColor="text1"/>
          <w:lang w:val="en-US"/>
        </w:rPr>
      </w:pPr>
      <w:r w:rsidRPr="00BC61CA">
        <w:rPr>
          <w:color w:val="000000" w:themeColor="text1"/>
          <w:lang w:val="en-GB"/>
        </w:rPr>
        <w:t>Now that we have the energy consumption for a transa</w:t>
      </w:r>
      <w:r w:rsidR="00F23DA0" w:rsidRPr="00BC61CA">
        <w:rPr>
          <w:color w:val="000000" w:themeColor="text1"/>
          <w:lang w:val="en-GB"/>
        </w:rPr>
        <w:t>c</w:t>
      </w:r>
      <w:r w:rsidRPr="00BC61CA">
        <w:rPr>
          <w:color w:val="000000" w:themeColor="text1"/>
          <w:lang w:val="en-GB"/>
        </w:rPr>
        <w:t>tion, we can move on to extract the distribution of the global hash</w:t>
      </w:r>
      <w:r w:rsidR="00F23DA0" w:rsidRPr="00BC61CA">
        <w:rPr>
          <w:color w:val="000000" w:themeColor="text1"/>
          <w:lang w:val="en-GB"/>
        </w:rPr>
        <w:t>-</w:t>
      </w:r>
      <w:r w:rsidRPr="00BC61CA">
        <w:rPr>
          <w:color w:val="000000" w:themeColor="text1"/>
          <w:lang w:val="en-GB"/>
        </w:rPr>
        <w:t xml:space="preserve">rate among pools for that date. This is </w:t>
      </w:r>
      <w:r w:rsidR="00217B36">
        <w:rPr>
          <w:color w:val="000000" w:themeColor="text1"/>
          <w:lang w:val="en-GB"/>
        </w:rPr>
        <w:t xml:space="preserve">done by taking the timestamp of the </w:t>
      </w:r>
      <w:r w:rsidRPr="00BC61CA">
        <w:rPr>
          <w:color w:val="000000" w:themeColor="text1"/>
          <w:lang w:val="en-GB"/>
        </w:rPr>
        <w:t xml:space="preserve">mined block and use it to fetch the relevant data from the </w:t>
      </w:r>
      <w:proofErr w:type="spellStart"/>
      <w:r w:rsidRPr="00217B36">
        <w:rPr>
          <w:i/>
          <w:color w:val="000000" w:themeColor="text1"/>
          <w:lang w:val="en-GB"/>
        </w:rPr>
        <w:t>HashRateDistribution.json</w:t>
      </w:r>
      <w:proofErr w:type="spellEnd"/>
      <w:r w:rsidRPr="00BC61CA">
        <w:rPr>
          <w:color w:val="000000" w:themeColor="text1"/>
          <w:lang w:val="en-GB"/>
        </w:rPr>
        <w:t xml:space="preserve"> static file. Data in this file is fetched from </w:t>
      </w:r>
      <w:hyperlink r:id="rId15" w:history="1">
        <w:r w:rsidRPr="00BC61CA">
          <w:rPr>
            <w:rStyle w:val="Hyperlink"/>
            <w:color w:val="000000" w:themeColor="text1"/>
            <w:lang w:val="en-US"/>
          </w:rPr>
          <w:t>https://btc.com/stats/pool</w:t>
        </w:r>
      </w:hyperlink>
      <w:r w:rsidRPr="00BC61CA">
        <w:rPr>
          <w:color w:val="000000" w:themeColor="text1"/>
          <w:lang w:val="en-US"/>
        </w:rPr>
        <w:t xml:space="preserve"> – Historical Distribution chart, where we currently split each year into two periods, and use the half of the year and end of the year distributions for each period respectively. Currently, the starting year is 201</w:t>
      </w:r>
      <w:r w:rsidR="00B31BFD">
        <w:rPr>
          <w:color w:val="000000" w:themeColor="text1"/>
          <w:lang w:val="en-US"/>
        </w:rPr>
        <w:t>3</w:t>
      </w:r>
      <w:r w:rsidRPr="00BC61CA">
        <w:rPr>
          <w:color w:val="000000" w:themeColor="text1"/>
          <w:lang w:val="en-US"/>
        </w:rPr>
        <w:t>.</w:t>
      </w:r>
    </w:p>
    <w:p w14:paraId="2FD1EB5D"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Returned value is a list of pool objects containing:</w:t>
      </w:r>
    </w:p>
    <w:p w14:paraId="233F2A20" w14:textId="358A2A8D" w:rsidR="0023366B" w:rsidRPr="00BC61CA" w:rsidRDefault="0023366B" w:rsidP="0023366B">
      <w:pPr>
        <w:spacing w:line="276" w:lineRule="auto"/>
        <w:jc w:val="both"/>
        <w:rPr>
          <w:color w:val="000000" w:themeColor="text1"/>
          <w:lang w:val="en-US"/>
        </w:rPr>
      </w:pPr>
      <w:r w:rsidRPr="00BC61CA">
        <w:rPr>
          <w:color w:val="000000" w:themeColor="text1"/>
          <w:lang w:val="en-US"/>
        </w:rPr>
        <w:t xml:space="preserve">    </w:t>
      </w:r>
      <w:r w:rsidR="00E84F56" w:rsidRPr="00BC61CA">
        <w:rPr>
          <w:i/>
          <w:color w:val="000000" w:themeColor="text1"/>
          <w:lang w:val="en-US"/>
        </w:rPr>
        <w:t xml:space="preserve">Name </w:t>
      </w:r>
      <w:r w:rsidR="00E84F56" w:rsidRPr="00BC61CA">
        <w:rPr>
          <w:color w:val="000000" w:themeColor="text1"/>
          <w:lang w:val="en-US"/>
        </w:rPr>
        <w:t>-</w:t>
      </w:r>
      <w:r w:rsidRPr="00BC61CA">
        <w:rPr>
          <w:color w:val="000000" w:themeColor="text1"/>
          <w:lang w:val="en-US"/>
        </w:rPr>
        <w:t xml:space="preserve"> Name of the pool</w:t>
      </w:r>
    </w:p>
    <w:p w14:paraId="493FD136"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 xml:space="preserve">    </w:t>
      </w:r>
      <w:r w:rsidRPr="00BC61CA">
        <w:rPr>
          <w:i/>
          <w:color w:val="000000" w:themeColor="text1"/>
          <w:lang w:val="en-US"/>
        </w:rPr>
        <w:t>Percent</w:t>
      </w:r>
      <w:r w:rsidRPr="00BC61CA">
        <w:rPr>
          <w:color w:val="000000" w:themeColor="text1"/>
          <w:lang w:val="en-US"/>
        </w:rPr>
        <w:t xml:space="preserve"> – Percentage of the pool participation in the global hash-rate for the given year period</w:t>
      </w:r>
    </w:p>
    <w:p w14:paraId="3049D850" w14:textId="77777777" w:rsidR="0031604C" w:rsidRPr="00BC61CA" w:rsidRDefault="0023366B" w:rsidP="00443E07">
      <w:pPr>
        <w:spacing w:line="276" w:lineRule="auto"/>
        <w:jc w:val="both"/>
        <w:rPr>
          <w:color w:val="000000" w:themeColor="text1"/>
          <w:lang w:val="en-US"/>
        </w:rPr>
      </w:pPr>
      <w:r w:rsidRPr="00BC61CA">
        <w:rPr>
          <w:color w:val="000000" w:themeColor="text1"/>
          <w:lang w:val="en-US"/>
        </w:rPr>
        <w:t xml:space="preserve">    </w:t>
      </w:r>
      <w:proofErr w:type="spellStart"/>
      <w:r w:rsidRPr="00BC61CA">
        <w:rPr>
          <w:i/>
          <w:color w:val="000000" w:themeColor="text1"/>
          <w:lang w:val="en-US"/>
        </w:rPr>
        <w:t>PoolType</w:t>
      </w:r>
      <w:proofErr w:type="spellEnd"/>
      <w:r w:rsidRPr="00BC61CA">
        <w:rPr>
          <w:color w:val="000000" w:themeColor="text1"/>
          <w:lang w:val="en-US"/>
        </w:rPr>
        <w:t xml:space="preserve"> – Categorization of the pool (Will be explained later in the document)</w:t>
      </w:r>
    </w:p>
    <w:p w14:paraId="1BFC4AC8" w14:textId="77777777" w:rsidR="0023366B" w:rsidRDefault="0023366B" w:rsidP="00443E07">
      <w:pPr>
        <w:spacing w:line="276" w:lineRule="auto"/>
        <w:jc w:val="both"/>
        <w:rPr>
          <w:color w:val="000000" w:themeColor="text1"/>
          <w:lang w:val="en-US"/>
        </w:rPr>
      </w:pPr>
      <w:r w:rsidRPr="00BC61CA">
        <w:rPr>
          <w:color w:val="000000" w:themeColor="text1"/>
          <w:lang w:val="en-US"/>
        </w:rPr>
        <w:t>W</w:t>
      </w:r>
      <w:r w:rsidR="0031604C" w:rsidRPr="00BC61CA">
        <w:rPr>
          <w:color w:val="000000" w:themeColor="text1"/>
          <w:lang w:val="en-US"/>
        </w:rPr>
        <w:t xml:space="preserve">e </w:t>
      </w:r>
      <w:r w:rsidR="00217B36">
        <w:rPr>
          <w:color w:val="000000" w:themeColor="text1"/>
          <w:lang w:val="en-US"/>
        </w:rPr>
        <w:t>now</w:t>
      </w:r>
      <w:r w:rsidR="00B31BFD">
        <w:rPr>
          <w:color w:val="000000" w:themeColor="text1"/>
          <w:lang w:val="en-US"/>
        </w:rPr>
        <w:t xml:space="preserve"> </w:t>
      </w:r>
      <w:r w:rsidR="0031604C" w:rsidRPr="00BC61CA">
        <w:rPr>
          <w:color w:val="000000" w:themeColor="text1"/>
          <w:lang w:val="en-US"/>
        </w:rPr>
        <w:t xml:space="preserve">use the global pool </w:t>
      </w:r>
      <w:r w:rsidR="006C02D2" w:rsidRPr="00BC61CA">
        <w:rPr>
          <w:color w:val="000000" w:themeColor="text1"/>
          <w:lang w:val="en-US"/>
        </w:rPr>
        <w:t>hash</w:t>
      </w:r>
      <w:r w:rsidRPr="00BC61CA">
        <w:rPr>
          <w:color w:val="000000" w:themeColor="text1"/>
          <w:lang w:val="en-US"/>
        </w:rPr>
        <w:t>-</w:t>
      </w:r>
      <w:r w:rsidR="006C02D2" w:rsidRPr="00BC61CA">
        <w:rPr>
          <w:color w:val="000000" w:themeColor="text1"/>
          <w:lang w:val="en-US"/>
        </w:rPr>
        <w:t>rate distribution to distribute the energy consumption of a trans</w:t>
      </w:r>
      <w:r w:rsidRPr="00BC61CA">
        <w:rPr>
          <w:color w:val="000000" w:themeColor="text1"/>
          <w:lang w:val="en-US"/>
        </w:rPr>
        <w:t>ac</w:t>
      </w:r>
      <w:r w:rsidR="006C02D2" w:rsidRPr="00BC61CA">
        <w:rPr>
          <w:color w:val="000000" w:themeColor="text1"/>
          <w:lang w:val="en-US"/>
        </w:rPr>
        <w:t xml:space="preserve">tion per pool. </w:t>
      </w:r>
      <w:r w:rsidR="00B31BFD">
        <w:rPr>
          <w:color w:val="000000" w:themeColor="text1"/>
          <w:lang w:val="en-US"/>
        </w:rPr>
        <w:t>The result</w:t>
      </w:r>
      <w:r w:rsidR="00217B36">
        <w:rPr>
          <w:color w:val="000000" w:themeColor="text1"/>
          <w:lang w:val="en-US"/>
        </w:rPr>
        <w:t xml:space="preserve"> is</w:t>
      </w:r>
      <w:r w:rsidR="00B31BFD">
        <w:rPr>
          <w:color w:val="000000" w:themeColor="text1"/>
          <w:lang w:val="en-US"/>
        </w:rPr>
        <w:t>:</w:t>
      </w:r>
    </w:p>
    <w:p w14:paraId="38CDACB4" w14:textId="77777777" w:rsidR="00B31BFD" w:rsidRPr="00B31BFD" w:rsidRDefault="00B31BFD" w:rsidP="00B31BFD">
      <w:pPr>
        <w:spacing w:line="276" w:lineRule="auto"/>
        <w:ind w:left="708"/>
        <w:jc w:val="both"/>
        <w:rPr>
          <w:color w:val="000000" w:themeColor="text1"/>
          <w:lang w:val="en-US"/>
        </w:rPr>
      </w:pPr>
      <w:r>
        <w:rPr>
          <w:color w:val="000000" w:themeColor="text1"/>
          <w:lang w:val="en-US"/>
        </w:rPr>
        <w:t xml:space="preserve"> </w:t>
      </w:r>
      <w:proofErr w:type="spellStart"/>
      <w:r w:rsidRPr="00B31BFD">
        <w:rPr>
          <w:i/>
          <w:color w:val="000000" w:themeColor="text1"/>
          <w:lang w:val="en-US"/>
        </w:rPr>
        <w:t>EnergyConsumptionPerPool</w:t>
      </w:r>
      <w:proofErr w:type="spellEnd"/>
      <w:r>
        <w:rPr>
          <w:i/>
          <w:color w:val="000000" w:themeColor="text1"/>
          <w:lang w:val="en-US"/>
        </w:rPr>
        <w:t xml:space="preserve"> – </w:t>
      </w:r>
      <w:r>
        <w:rPr>
          <w:color w:val="000000" w:themeColor="text1"/>
          <w:lang w:val="en-US"/>
        </w:rPr>
        <w:t xml:space="preserve">Key-value collection of pools with their energy consumption, based on the </w:t>
      </w:r>
      <w:proofErr w:type="spellStart"/>
      <w:r w:rsidRPr="00BC61CA">
        <w:rPr>
          <w:i/>
          <w:color w:val="000000" w:themeColor="text1"/>
          <w:lang w:val="en-GB"/>
        </w:rPr>
        <w:t>FullEnergyConsumptionPerTransaction</w:t>
      </w:r>
      <w:proofErr w:type="spellEnd"/>
      <w:r>
        <w:rPr>
          <w:i/>
          <w:color w:val="000000" w:themeColor="text1"/>
          <w:lang w:val="en-GB"/>
        </w:rPr>
        <w:t xml:space="preserve"> </w:t>
      </w:r>
      <w:r>
        <w:rPr>
          <w:color w:val="000000" w:themeColor="text1"/>
          <w:lang w:val="en-GB"/>
        </w:rPr>
        <w:t xml:space="preserve">and their participation in the global hash-rate </w:t>
      </w:r>
      <w:proofErr w:type="gramStart"/>
      <w:r>
        <w:rPr>
          <w:color w:val="000000" w:themeColor="text1"/>
          <w:lang w:val="en-GB"/>
        </w:rPr>
        <w:t>at the moment</w:t>
      </w:r>
      <w:proofErr w:type="gramEnd"/>
      <w:r>
        <w:rPr>
          <w:color w:val="000000" w:themeColor="text1"/>
          <w:lang w:val="en-GB"/>
        </w:rPr>
        <w:t xml:space="preserve"> of mining.</w:t>
      </w:r>
    </w:p>
    <w:p w14:paraId="45674B42" w14:textId="77777777" w:rsidR="00217B36" w:rsidRPr="00217B36" w:rsidRDefault="00443E07" w:rsidP="00443E07">
      <w:pPr>
        <w:spacing w:line="276" w:lineRule="auto"/>
        <w:jc w:val="both"/>
        <w:rPr>
          <w:color w:val="000000" w:themeColor="text1"/>
          <w:lang w:val="en-US"/>
        </w:rPr>
      </w:pPr>
      <w:r w:rsidRPr="00BC61CA">
        <w:rPr>
          <w:color w:val="000000" w:themeColor="text1"/>
          <w:lang w:val="en-US"/>
        </w:rPr>
        <w:t>Next, we need the geographical distributions of the hash</w:t>
      </w:r>
      <w:r w:rsidR="00F23DA0" w:rsidRPr="00BC61CA">
        <w:rPr>
          <w:color w:val="000000" w:themeColor="text1"/>
          <w:lang w:val="en-US"/>
        </w:rPr>
        <w:t>-</w:t>
      </w:r>
      <w:r w:rsidRPr="00BC61CA">
        <w:rPr>
          <w:color w:val="000000" w:themeColor="text1"/>
          <w:lang w:val="en-US"/>
        </w:rPr>
        <w:t xml:space="preserve">rate for each pool. This data is stored in another static file - </w:t>
      </w:r>
      <w:proofErr w:type="spellStart"/>
      <w:r w:rsidRPr="00217B36">
        <w:rPr>
          <w:i/>
          <w:color w:val="000000" w:themeColor="text1"/>
          <w:lang w:val="en-US"/>
        </w:rPr>
        <w:t>HashRateDistributionPerPool.json</w:t>
      </w:r>
      <w:proofErr w:type="spellEnd"/>
      <w:r w:rsidRPr="00217B36">
        <w:rPr>
          <w:i/>
          <w:color w:val="000000" w:themeColor="text1"/>
          <w:lang w:val="en-US"/>
        </w:rPr>
        <w:t>.</w:t>
      </w:r>
      <w:r w:rsidRPr="00BC61CA">
        <w:rPr>
          <w:color w:val="000000" w:themeColor="text1"/>
          <w:lang w:val="en-US"/>
        </w:rPr>
        <w:t xml:space="preserve"> </w:t>
      </w:r>
      <w:r w:rsidR="00217B36">
        <w:rPr>
          <w:color w:val="000000" w:themeColor="text1"/>
          <w:lang w:val="en-US"/>
        </w:rPr>
        <w:t xml:space="preserve">Sources for this distribution are the </w:t>
      </w:r>
      <w:proofErr w:type="spellStart"/>
      <w:r w:rsidR="00217B36">
        <w:rPr>
          <w:color w:val="000000" w:themeColor="text1"/>
          <w:lang w:val="en-US"/>
        </w:rPr>
        <w:t>coinbase</w:t>
      </w:r>
      <w:proofErr w:type="spellEnd"/>
      <w:r w:rsidR="00217B36">
        <w:rPr>
          <w:color w:val="000000" w:themeColor="text1"/>
          <w:lang w:val="en-US"/>
        </w:rPr>
        <w:t xml:space="preserve"> data from BTC pool and </w:t>
      </w:r>
      <w:hyperlink r:id="rId16" w:history="1">
        <w:r w:rsidR="00217B36" w:rsidRPr="00217B36">
          <w:rPr>
            <w:rStyle w:val="Hyperlink"/>
            <w:lang w:val="en-US"/>
          </w:rPr>
          <w:t>https://slushpool.com/stats/?c=btc</w:t>
        </w:r>
      </w:hyperlink>
      <w:r w:rsidR="00217B36" w:rsidRPr="00217B36">
        <w:rPr>
          <w:lang w:val="en-US"/>
        </w:rPr>
        <w:t xml:space="preserve"> </w:t>
      </w:r>
      <w:r w:rsidR="00217B36">
        <w:rPr>
          <w:lang w:val="en-US"/>
        </w:rPr>
        <w:t xml:space="preserve">– </w:t>
      </w:r>
      <w:proofErr w:type="spellStart"/>
      <w:r w:rsidR="00217B36">
        <w:rPr>
          <w:lang w:val="en-US"/>
        </w:rPr>
        <w:t>Hashrate</w:t>
      </w:r>
      <w:proofErr w:type="spellEnd"/>
      <w:r w:rsidR="00217B36">
        <w:rPr>
          <w:lang w:val="en-US"/>
        </w:rPr>
        <w:t xml:space="preserve"> per Location graph for Slush pool.</w:t>
      </w:r>
      <w:r w:rsidR="00B31BFD">
        <w:rPr>
          <w:lang w:val="en-US"/>
        </w:rPr>
        <w:t xml:space="preserve"> For the rest, we just assume that they are mostly working in a single region or are evenly spread (OTH). Again, this data is quite unprecise, especially for earlier years, and is a good starting point for improving the calculation by the community.</w:t>
      </w:r>
    </w:p>
    <w:p w14:paraId="26BF02F6"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This is where the </w:t>
      </w:r>
      <w:proofErr w:type="spellStart"/>
      <w:r w:rsidRPr="00BC61CA">
        <w:rPr>
          <w:i/>
          <w:color w:val="000000" w:themeColor="text1"/>
          <w:lang w:val="en-US"/>
        </w:rPr>
        <w:t>PoolType</w:t>
      </w:r>
      <w:proofErr w:type="spellEnd"/>
      <w:r w:rsidRPr="00BC61CA">
        <w:rPr>
          <w:i/>
          <w:color w:val="000000" w:themeColor="text1"/>
          <w:lang w:val="en-US"/>
        </w:rPr>
        <w:t xml:space="preserve"> </w:t>
      </w:r>
      <w:r w:rsidRPr="00BC61CA">
        <w:rPr>
          <w:color w:val="000000" w:themeColor="text1"/>
          <w:lang w:val="en-US"/>
        </w:rPr>
        <w:t>value comes in. It represents our custom categorization of the pools, based on which we spread the distribution of their hash</w:t>
      </w:r>
      <w:r w:rsidR="00F23DA0" w:rsidRPr="00BC61CA">
        <w:rPr>
          <w:color w:val="000000" w:themeColor="text1"/>
          <w:lang w:val="en-US"/>
        </w:rPr>
        <w:t>-</w:t>
      </w:r>
      <w:r w:rsidRPr="00BC61CA">
        <w:rPr>
          <w:color w:val="000000" w:themeColor="text1"/>
          <w:lang w:val="en-US"/>
        </w:rPr>
        <w:t>rate across different countries\regions. There are five categories:</w:t>
      </w:r>
    </w:p>
    <w:p w14:paraId="08E164FF" w14:textId="77777777" w:rsidR="00443E07" w:rsidRPr="00BC61CA" w:rsidRDefault="00443E07" w:rsidP="00443E07">
      <w:pPr>
        <w:spacing w:line="276" w:lineRule="auto"/>
        <w:jc w:val="both"/>
        <w:rPr>
          <w:i/>
          <w:color w:val="000000" w:themeColor="text1"/>
          <w:lang w:val="en-US"/>
        </w:rPr>
      </w:pPr>
      <w:r w:rsidRPr="00BC61CA">
        <w:rPr>
          <w:color w:val="000000" w:themeColor="text1"/>
          <w:lang w:val="en-US"/>
        </w:rPr>
        <w:t xml:space="preserve">    </w:t>
      </w:r>
      <w:r w:rsidRPr="00BC61CA">
        <w:rPr>
          <w:i/>
          <w:color w:val="000000" w:themeColor="text1"/>
          <w:lang w:val="en-US"/>
        </w:rPr>
        <w:t>BTC,</w:t>
      </w:r>
      <w:r w:rsidRPr="00BC61CA">
        <w:rPr>
          <w:color w:val="000000" w:themeColor="text1"/>
          <w:lang w:val="en-US"/>
        </w:rPr>
        <w:t xml:space="preserve"> </w:t>
      </w:r>
      <w:r w:rsidRPr="00BC61CA">
        <w:rPr>
          <w:i/>
          <w:color w:val="000000" w:themeColor="text1"/>
          <w:lang w:val="en-US"/>
        </w:rPr>
        <w:t>SLUSH,</w:t>
      </w:r>
      <w:r w:rsidRPr="00BC61CA">
        <w:rPr>
          <w:color w:val="000000" w:themeColor="text1"/>
          <w:lang w:val="en-US"/>
        </w:rPr>
        <w:t xml:space="preserve"> </w:t>
      </w:r>
      <w:r w:rsidRPr="00BC61CA">
        <w:rPr>
          <w:i/>
          <w:color w:val="000000" w:themeColor="text1"/>
          <w:lang w:val="en-US"/>
        </w:rPr>
        <w:t>US,</w:t>
      </w:r>
      <w:r w:rsidRPr="00BC61CA">
        <w:rPr>
          <w:color w:val="000000" w:themeColor="text1"/>
          <w:lang w:val="en-US"/>
        </w:rPr>
        <w:t xml:space="preserve"> </w:t>
      </w:r>
      <w:r w:rsidRPr="00BC61CA">
        <w:rPr>
          <w:i/>
          <w:color w:val="000000" w:themeColor="text1"/>
          <w:lang w:val="en-US"/>
        </w:rPr>
        <w:t>CN,</w:t>
      </w:r>
      <w:r w:rsidRPr="00BC61CA">
        <w:rPr>
          <w:color w:val="000000" w:themeColor="text1"/>
          <w:lang w:val="en-US"/>
        </w:rPr>
        <w:t xml:space="preserve"> </w:t>
      </w:r>
      <w:r w:rsidRPr="00BC61CA">
        <w:rPr>
          <w:i/>
          <w:color w:val="000000" w:themeColor="text1"/>
          <w:lang w:val="en-US"/>
        </w:rPr>
        <w:t>OTH</w:t>
      </w:r>
    </w:p>
    <w:p w14:paraId="49EC4501"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lastRenderedPageBreak/>
        <w:t>Distribution in those categories is spread geographically like this:</w:t>
      </w:r>
    </w:p>
    <w:p w14:paraId="08202450" w14:textId="77777777" w:rsidR="00217B36" w:rsidRDefault="00443E07" w:rsidP="00443E07">
      <w:pPr>
        <w:spacing w:line="276" w:lineRule="auto"/>
        <w:jc w:val="both"/>
        <w:rPr>
          <w:color w:val="000000" w:themeColor="text1"/>
          <w:lang w:val="en-US"/>
        </w:rPr>
      </w:pPr>
      <w:r w:rsidRPr="00BC61CA">
        <w:rPr>
          <w:color w:val="000000" w:themeColor="text1"/>
          <w:lang w:val="en-US"/>
        </w:rPr>
        <w:t xml:space="preserve">  BTC: China – 60.8%, EU – 25.2%, US – 14% -</w:t>
      </w:r>
    </w:p>
    <w:p w14:paraId="541DC895"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SLUSH: Canada – 14.65%, China, 5.8%, EU – 45.65%, Japan – 1.36%, Singapore – 0.94%, US – 31.99%</w:t>
      </w:r>
    </w:p>
    <w:p w14:paraId="15A4ECD3"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US: US – 100%</w:t>
      </w:r>
    </w:p>
    <w:p w14:paraId="731E1552"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CN: China – 100%</w:t>
      </w:r>
    </w:p>
    <w:p w14:paraId="6424CD3E" w14:textId="77777777" w:rsidR="00F23DA0" w:rsidRPr="00BC61CA" w:rsidRDefault="00F23DA0" w:rsidP="00443E07">
      <w:pPr>
        <w:spacing w:line="276" w:lineRule="auto"/>
        <w:jc w:val="both"/>
        <w:rPr>
          <w:color w:val="000000" w:themeColor="text1"/>
          <w:lang w:val="en-US"/>
        </w:rPr>
      </w:pPr>
      <w:r w:rsidRPr="00BC61CA">
        <w:rPr>
          <w:color w:val="000000" w:themeColor="text1"/>
          <w:lang w:val="en-US"/>
        </w:rPr>
        <w:t xml:space="preserve">  EU: EU – 100%</w:t>
      </w:r>
    </w:p>
    <w:p w14:paraId="72E2B76F" w14:textId="77777777" w:rsidR="006C02D2" w:rsidRPr="00BC61CA" w:rsidRDefault="00443E07" w:rsidP="00443E07">
      <w:pPr>
        <w:spacing w:line="276" w:lineRule="auto"/>
        <w:jc w:val="both"/>
        <w:rPr>
          <w:color w:val="000000" w:themeColor="text1"/>
          <w:lang w:val="en-US"/>
        </w:rPr>
      </w:pPr>
      <w:r w:rsidRPr="00BC61CA">
        <w:rPr>
          <w:color w:val="000000" w:themeColor="text1"/>
          <w:lang w:val="en-US"/>
        </w:rPr>
        <w:t xml:space="preserve">  OTH: US – 33.33%, China – 33.33%, EU – 33.33% </w:t>
      </w:r>
    </w:p>
    <w:p w14:paraId="7EA41D73" w14:textId="0291CBA2" w:rsidR="006C02D2" w:rsidRDefault="006C02D2" w:rsidP="00443E07">
      <w:pPr>
        <w:spacing w:line="276" w:lineRule="auto"/>
        <w:jc w:val="both"/>
        <w:rPr>
          <w:color w:val="000000" w:themeColor="text1"/>
          <w:lang w:val="en-US"/>
        </w:rPr>
      </w:pPr>
      <w:r w:rsidRPr="00BC61CA">
        <w:rPr>
          <w:color w:val="000000" w:themeColor="text1"/>
          <w:lang w:val="en-US"/>
        </w:rPr>
        <w:t>With this data we can further distribute the transaction energy consumption per country</w:t>
      </w:r>
      <w:r w:rsidR="00B31BFD">
        <w:rPr>
          <w:color w:val="000000" w:themeColor="text1"/>
          <w:lang w:val="en-US"/>
        </w:rPr>
        <w:t xml:space="preserve">. We go </w:t>
      </w:r>
      <w:r w:rsidR="00F8126A">
        <w:rPr>
          <w:color w:val="000000" w:themeColor="text1"/>
          <w:lang w:val="en-US"/>
        </w:rPr>
        <w:t>through</w:t>
      </w:r>
      <w:r w:rsidR="00B31BFD">
        <w:rPr>
          <w:color w:val="000000" w:themeColor="text1"/>
          <w:lang w:val="en-US"/>
        </w:rPr>
        <w:t xml:space="preserve"> </w:t>
      </w:r>
      <w:bookmarkStart w:id="18" w:name="_GoBack"/>
      <w:bookmarkEnd w:id="18"/>
      <w:r w:rsidR="00B31BFD">
        <w:rPr>
          <w:color w:val="000000" w:themeColor="text1"/>
          <w:lang w:val="en-US"/>
        </w:rPr>
        <w:t xml:space="preserve">the </w:t>
      </w:r>
      <w:proofErr w:type="spellStart"/>
      <w:r w:rsidR="00B31BFD" w:rsidRPr="00B31BFD">
        <w:rPr>
          <w:i/>
          <w:color w:val="000000" w:themeColor="text1"/>
          <w:lang w:val="en-US"/>
        </w:rPr>
        <w:t>EnergyConsumptionPerPool</w:t>
      </w:r>
      <w:proofErr w:type="spellEnd"/>
      <w:r w:rsidR="00B31BFD">
        <w:rPr>
          <w:i/>
          <w:color w:val="000000" w:themeColor="text1"/>
          <w:lang w:val="en-US"/>
        </w:rPr>
        <w:t xml:space="preserve"> </w:t>
      </w:r>
      <w:r w:rsidR="00B31BFD">
        <w:rPr>
          <w:color w:val="000000" w:themeColor="text1"/>
          <w:lang w:val="en-US"/>
        </w:rPr>
        <w:t xml:space="preserve">key-value collection and for each pool, based on its </w:t>
      </w:r>
      <w:proofErr w:type="spellStart"/>
      <w:r w:rsidR="00B31BFD" w:rsidRPr="00B31BFD">
        <w:rPr>
          <w:i/>
          <w:color w:val="000000" w:themeColor="text1"/>
          <w:lang w:val="en-US"/>
        </w:rPr>
        <w:t>PoolType</w:t>
      </w:r>
      <w:proofErr w:type="spellEnd"/>
      <w:r w:rsidR="00B31BFD">
        <w:rPr>
          <w:i/>
          <w:color w:val="000000" w:themeColor="text1"/>
          <w:lang w:val="en-US"/>
        </w:rPr>
        <w:t>,</w:t>
      </w:r>
      <w:r w:rsidR="00B31BFD">
        <w:rPr>
          <w:color w:val="000000" w:themeColor="text1"/>
          <w:lang w:val="en-US"/>
        </w:rPr>
        <w:t xml:space="preserve"> distribute the energy consumption per region.</w:t>
      </w:r>
      <w:r w:rsidR="000466BA">
        <w:rPr>
          <w:color w:val="000000" w:themeColor="text1"/>
          <w:lang w:val="en-US"/>
        </w:rPr>
        <w:t xml:space="preserve"> Then we sum the consumption of each pool for a given region and arrive at</w:t>
      </w:r>
      <w:r w:rsidR="00B31BFD">
        <w:rPr>
          <w:color w:val="000000" w:themeColor="text1"/>
          <w:lang w:val="en-US"/>
        </w:rPr>
        <w:t>:</w:t>
      </w:r>
    </w:p>
    <w:p w14:paraId="790AB5FE" w14:textId="77777777" w:rsidR="00B31BFD" w:rsidRPr="006E588B" w:rsidRDefault="000466BA" w:rsidP="006E588B">
      <w:pPr>
        <w:spacing w:line="276" w:lineRule="auto"/>
        <w:ind w:left="708"/>
        <w:jc w:val="both"/>
        <w:rPr>
          <w:lang w:val="en-US"/>
        </w:rPr>
      </w:pPr>
      <w:proofErr w:type="spellStart"/>
      <w:r w:rsidRPr="00B31BFD">
        <w:rPr>
          <w:i/>
          <w:color w:val="000000" w:themeColor="text1"/>
          <w:lang w:val="en-US"/>
        </w:rPr>
        <w:t>EnergyConsumptionPer</w:t>
      </w:r>
      <w:r>
        <w:rPr>
          <w:i/>
          <w:color w:val="000000" w:themeColor="text1"/>
          <w:lang w:val="en-US"/>
        </w:rPr>
        <w:t>Region</w:t>
      </w:r>
      <w:proofErr w:type="spellEnd"/>
      <w:r>
        <w:rPr>
          <w:i/>
          <w:color w:val="000000" w:themeColor="text1"/>
          <w:lang w:val="en-US"/>
        </w:rPr>
        <w:t xml:space="preserve"> –</w:t>
      </w:r>
      <w:r w:rsidR="006E588B">
        <w:rPr>
          <w:i/>
          <w:color w:val="000000" w:themeColor="text1"/>
          <w:lang w:val="en-US"/>
        </w:rPr>
        <w:t xml:space="preserve"> K</w:t>
      </w:r>
      <w:r>
        <w:rPr>
          <w:lang w:val="en-US"/>
        </w:rPr>
        <w:t>ey</w:t>
      </w:r>
      <w:r w:rsidR="006E588B">
        <w:rPr>
          <w:lang w:val="en-US"/>
        </w:rPr>
        <w:t>-</w:t>
      </w:r>
      <w:r>
        <w:rPr>
          <w:lang w:val="en-US"/>
        </w:rPr>
        <w:t>value collection</w:t>
      </w:r>
      <w:r w:rsidR="006E588B">
        <w:rPr>
          <w:lang w:val="en-US"/>
        </w:rPr>
        <w:t xml:space="preserve"> of regions with their energy consumption, based on the </w:t>
      </w:r>
      <w:proofErr w:type="spellStart"/>
      <w:r w:rsidR="006E588B" w:rsidRPr="00B31BFD">
        <w:rPr>
          <w:i/>
          <w:color w:val="000000" w:themeColor="text1"/>
          <w:lang w:val="en-US"/>
        </w:rPr>
        <w:t>EnergyConsumptionPerPool</w:t>
      </w:r>
      <w:proofErr w:type="spellEnd"/>
      <w:r w:rsidR="006E588B">
        <w:rPr>
          <w:i/>
          <w:color w:val="000000" w:themeColor="text1"/>
          <w:lang w:val="en-US"/>
        </w:rPr>
        <w:t xml:space="preserve"> </w:t>
      </w:r>
      <w:r w:rsidR="006E588B">
        <w:rPr>
          <w:color w:val="000000" w:themeColor="text1"/>
          <w:lang w:val="en-US"/>
        </w:rPr>
        <w:t>and the pool geographical hash rate distribution.</w:t>
      </w:r>
    </w:p>
    <w:p w14:paraId="2AF4BCCC" w14:textId="77777777" w:rsidR="00443E07" w:rsidRPr="00BC61CA" w:rsidRDefault="006C02D2" w:rsidP="00B61B80">
      <w:pPr>
        <w:spacing w:line="276" w:lineRule="auto"/>
        <w:jc w:val="both"/>
        <w:rPr>
          <w:color w:val="000000" w:themeColor="text1"/>
          <w:lang w:val="en-US"/>
        </w:rPr>
      </w:pPr>
      <w:r w:rsidRPr="00BC61CA">
        <w:rPr>
          <w:color w:val="000000" w:themeColor="text1"/>
          <w:lang w:val="en-US"/>
        </w:rPr>
        <w:t xml:space="preserve">Finally, we come to the last part of the formula. The energy consumption is spread per country and we now need information about the average CO2 emission per each KWH of energy produced for those countries. We fetch this data from another static file </w:t>
      </w:r>
      <w:r w:rsidRPr="006E588B">
        <w:rPr>
          <w:i/>
          <w:color w:val="000000" w:themeColor="text1"/>
          <w:lang w:val="en-US"/>
        </w:rPr>
        <w:t>CountryCo2EmissionPerKwh.json</w:t>
      </w:r>
      <w:r w:rsidRPr="00BC61CA">
        <w:rPr>
          <w:color w:val="000000" w:themeColor="text1"/>
          <w:lang w:val="en-US"/>
        </w:rPr>
        <w:t xml:space="preserve"> which is populated from the </w:t>
      </w:r>
      <w:hyperlink r:id="rId17" w:history="1">
        <w:r w:rsidR="006E588B" w:rsidRPr="006E588B">
          <w:rPr>
            <w:rStyle w:val="Hyperlink"/>
            <w:color w:val="000000" w:themeColor="text1"/>
            <w:lang w:val="en-US"/>
          </w:rPr>
          <w:t>http://www.compareyourcountry.org/climate-policies?cr=oecd&amp;lg=en&amp;page=2</w:t>
        </w:r>
      </w:hyperlink>
      <w:r w:rsidRPr="006E588B">
        <w:rPr>
          <w:color w:val="000000" w:themeColor="text1"/>
          <w:lang w:val="en-US"/>
        </w:rPr>
        <w:t>.</w:t>
      </w:r>
    </w:p>
    <w:p w14:paraId="09FBAAC4" w14:textId="77777777" w:rsidR="006C02D2" w:rsidRPr="00BC61CA" w:rsidRDefault="006C02D2" w:rsidP="00B61B80">
      <w:pPr>
        <w:spacing w:line="276" w:lineRule="auto"/>
        <w:jc w:val="both"/>
        <w:rPr>
          <w:color w:val="000000" w:themeColor="text1"/>
          <w:lang w:val="en-US"/>
        </w:rPr>
      </w:pPr>
      <w:r w:rsidRPr="00BC61CA">
        <w:rPr>
          <w:color w:val="000000" w:themeColor="text1"/>
          <w:lang w:val="en-US"/>
        </w:rPr>
        <w:t>In order to get</w:t>
      </w:r>
      <w:r w:rsidR="006E588B">
        <w:rPr>
          <w:color w:val="000000" w:themeColor="text1"/>
          <w:lang w:val="en-US"/>
        </w:rPr>
        <w:t xml:space="preserve"> to the final calculation,</w:t>
      </w:r>
      <w:r w:rsidRPr="00BC61CA">
        <w:rPr>
          <w:color w:val="000000" w:themeColor="text1"/>
          <w:lang w:val="en-US"/>
        </w:rPr>
        <w:t xml:space="preserve"> we apply the avg CO2 emissions on the energy consumed by a specific r</w:t>
      </w:r>
      <w:r w:rsidR="006E588B">
        <w:rPr>
          <w:color w:val="000000" w:themeColor="text1"/>
          <w:lang w:val="en-US"/>
        </w:rPr>
        <w:t>egion</w:t>
      </w:r>
      <w:r w:rsidRPr="00BC61CA">
        <w:rPr>
          <w:color w:val="000000" w:themeColor="text1"/>
          <w:lang w:val="en-US"/>
        </w:rPr>
        <w:t xml:space="preserve">, sum </w:t>
      </w:r>
      <w:r w:rsidR="006E588B">
        <w:rPr>
          <w:color w:val="000000" w:themeColor="text1"/>
          <w:lang w:val="en-US"/>
        </w:rPr>
        <w:t xml:space="preserve">all the regions emission </w:t>
      </w:r>
      <w:r w:rsidRPr="00BC61CA">
        <w:rPr>
          <w:color w:val="000000" w:themeColor="text1"/>
          <w:lang w:val="en-US"/>
        </w:rPr>
        <w:t>up and come to a number representing the emission of C02 per transa</w:t>
      </w:r>
      <w:r w:rsidR="0023366B" w:rsidRPr="00BC61CA">
        <w:rPr>
          <w:color w:val="000000" w:themeColor="text1"/>
          <w:lang w:val="en-US"/>
        </w:rPr>
        <w:t>c</w:t>
      </w:r>
      <w:r w:rsidRPr="00BC61CA">
        <w:rPr>
          <w:color w:val="000000" w:themeColor="text1"/>
          <w:lang w:val="en-US"/>
        </w:rPr>
        <w:t>tion</w:t>
      </w:r>
      <w:r w:rsidR="006E588B">
        <w:rPr>
          <w:color w:val="000000" w:themeColor="text1"/>
          <w:lang w:val="en-US"/>
        </w:rPr>
        <w:t>.</w:t>
      </w:r>
    </w:p>
    <w:p w14:paraId="16D2CDB7" w14:textId="77777777" w:rsidR="006C02D2" w:rsidRPr="00BC61CA" w:rsidRDefault="006C02D2" w:rsidP="00B61B80">
      <w:pPr>
        <w:spacing w:line="276" w:lineRule="auto"/>
        <w:jc w:val="both"/>
        <w:rPr>
          <w:color w:val="000000" w:themeColor="text1"/>
          <w:lang w:val="en-US"/>
        </w:rPr>
      </w:pPr>
    </w:p>
    <w:p w14:paraId="302A94E9" w14:textId="77777777" w:rsidR="00C776FE" w:rsidRDefault="00C776FE" w:rsidP="00715658">
      <w:pPr>
        <w:spacing w:line="276" w:lineRule="auto"/>
        <w:jc w:val="both"/>
        <w:rPr>
          <w:color w:val="FF0000"/>
          <w:lang w:val="en-GB"/>
        </w:rPr>
      </w:pPr>
    </w:p>
    <w:p w14:paraId="6C9F87A8" w14:textId="77777777" w:rsidR="00C776FE" w:rsidRDefault="00C776FE" w:rsidP="00715658">
      <w:pPr>
        <w:spacing w:line="276" w:lineRule="auto"/>
        <w:jc w:val="both"/>
        <w:rPr>
          <w:color w:val="FF0000"/>
          <w:lang w:val="en-GB"/>
        </w:rPr>
      </w:pPr>
    </w:p>
    <w:p w14:paraId="3F243024" w14:textId="77777777" w:rsidR="00C776FE" w:rsidRDefault="00C776FE" w:rsidP="00715658">
      <w:pPr>
        <w:spacing w:line="276" w:lineRule="auto"/>
        <w:jc w:val="both"/>
        <w:rPr>
          <w:color w:val="FF0000"/>
          <w:lang w:val="en-GB"/>
        </w:rPr>
      </w:pPr>
    </w:p>
    <w:p w14:paraId="6A57B582" w14:textId="77777777" w:rsidR="00C776FE" w:rsidRDefault="00C776FE" w:rsidP="00715658">
      <w:pPr>
        <w:spacing w:line="276" w:lineRule="auto"/>
        <w:jc w:val="both"/>
        <w:rPr>
          <w:color w:val="FF0000"/>
          <w:lang w:val="en-GB"/>
        </w:rPr>
      </w:pPr>
    </w:p>
    <w:p w14:paraId="41DB33AA" w14:textId="77777777" w:rsidR="00C776FE" w:rsidRDefault="00C776FE" w:rsidP="00715658">
      <w:pPr>
        <w:spacing w:line="276" w:lineRule="auto"/>
        <w:jc w:val="both"/>
        <w:rPr>
          <w:color w:val="FF0000"/>
          <w:lang w:val="en-GB"/>
        </w:rPr>
      </w:pPr>
    </w:p>
    <w:p w14:paraId="1159C8C4" w14:textId="77777777" w:rsidR="00C776FE" w:rsidRDefault="00C776FE" w:rsidP="00715658">
      <w:pPr>
        <w:spacing w:line="276" w:lineRule="auto"/>
        <w:jc w:val="both"/>
        <w:rPr>
          <w:color w:val="FF0000"/>
          <w:lang w:val="en-GB"/>
        </w:rPr>
      </w:pPr>
    </w:p>
    <w:p w14:paraId="3C77D009" w14:textId="77777777" w:rsidR="00C776FE" w:rsidRDefault="00C776FE" w:rsidP="00715658">
      <w:pPr>
        <w:spacing w:line="276" w:lineRule="auto"/>
        <w:jc w:val="both"/>
        <w:rPr>
          <w:color w:val="FF0000"/>
          <w:lang w:val="en-GB"/>
        </w:rPr>
      </w:pPr>
    </w:p>
    <w:p w14:paraId="5B74B206" w14:textId="77777777" w:rsidR="00C776FE" w:rsidRDefault="00C776FE" w:rsidP="00715658">
      <w:pPr>
        <w:spacing w:line="276" w:lineRule="auto"/>
        <w:jc w:val="both"/>
        <w:rPr>
          <w:color w:val="FF0000"/>
          <w:lang w:val="en-GB"/>
        </w:rPr>
      </w:pPr>
    </w:p>
    <w:p w14:paraId="26DE7855" w14:textId="77777777" w:rsidR="00C776FE" w:rsidRDefault="00C776FE" w:rsidP="00715658">
      <w:pPr>
        <w:spacing w:line="276" w:lineRule="auto"/>
        <w:jc w:val="both"/>
        <w:rPr>
          <w:color w:val="FF0000"/>
          <w:lang w:val="en-GB"/>
        </w:rPr>
      </w:pPr>
    </w:p>
    <w:p w14:paraId="3FBB1ACA" w14:textId="77777777" w:rsidR="00C776FE" w:rsidRDefault="00C776FE" w:rsidP="00715658">
      <w:pPr>
        <w:spacing w:line="276" w:lineRule="auto"/>
        <w:jc w:val="both"/>
        <w:rPr>
          <w:color w:val="FF0000"/>
          <w:lang w:val="en-GB"/>
        </w:rPr>
      </w:pPr>
    </w:p>
    <w:p w14:paraId="07FF7CEC" w14:textId="77777777" w:rsidR="00EF7D29" w:rsidRPr="000123F4" w:rsidRDefault="00EF7D29" w:rsidP="00715658">
      <w:pPr>
        <w:spacing w:line="276" w:lineRule="auto"/>
        <w:jc w:val="both"/>
        <w:rPr>
          <w:color w:val="FF0000"/>
          <w:lang w:val="en-GB"/>
        </w:rPr>
      </w:pPr>
      <w:r w:rsidRPr="000123F4">
        <w:rPr>
          <w:color w:val="FF0000"/>
          <w:lang w:val="en-GB"/>
        </w:rPr>
        <w:lastRenderedPageBreak/>
        <w:t>TODO: Insert Screenshots of the Frontend and explain the actions in the backend taking place to provide the result. Specifically pay attention to mentioning our information sources (and our “</w:t>
      </w:r>
      <w:proofErr w:type="spellStart"/>
      <w:r w:rsidRPr="000123F4">
        <w:rPr>
          <w:color w:val="FF0000"/>
          <w:lang w:val="en-GB"/>
        </w:rPr>
        <w:t>guessings</w:t>
      </w:r>
      <w:proofErr w:type="spellEnd"/>
      <w:r w:rsidRPr="000123F4">
        <w:rPr>
          <w:color w:val="FF0000"/>
          <w:lang w:val="en-GB"/>
        </w:rPr>
        <w:t>”) on:</w:t>
      </w:r>
    </w:p>
    <w:p w14:paraId="6F680C6C" w14:textId="77777777" w:rsidR="00715658" w:rsidRPr="000123F4" w:rsidRDefault="00715658" w:rsidP="00715658">
      <w:pPr>
        <w:pStyle w:val="ListParagraph"/>
        <w:spacing w:line="276" w:lineRule="auto"/>
        <w:jc w:val="both"/>
        <w:rPr>
          <w:color w:val="FF0000"/>
          <w:lang w:val="en-GB"/>
        </w:rPr>
      </w:pPr>
    </w:p>
    <w:p w14:paraId="05B18F43"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Mining</w:t>
      </w:r>
    </w:p>
    <w:p w14:paraId="07D1B2EB"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Pools</w:t>
      </w:r>
    </w:p>
    <w:p w14:paraId="12C98FFB" w14:textId="77777777" w:rsidR="00EF7D29" w:rsidRPr="000123F4" w:rsidRDefault="00EF7D29" w:rsidP="007973EF">
      <w:pPr>
        <w:pStyle w:val="ListParagraph"/>
        <w:numPr>
          <w:ilvl w:val="0"/>
          <w:numId w:val="5"/>
        </w:numPr>
        <w:spacing w:line="276" w:lineRule="auto"/>
        <w:jc w:val="both"/>
        <w:rPr>
          <w:color w:val="FF0000"/>
          <w:lang w:val="en-GB"/>
        </w:rPr>
      </w:pPr>
      <w:proofErr w:type="spellStart"/>
      <w:r w:rsidRPr="000123F4">
        <w:rPr>
          <w:color w:val="FF0000"/>
          <w:lang w:val="en-GB"/>
        </w:rPr>
        <w:t>Geographicals</w:t>
      </w:r>
      <w:proofErr w:type="spellEnd"/>
      <w:r w:rsidRPr="000123F4">
        <w:rPr>
          <w:color w:val="FF0000"/>
          <w:lang w:val="en-GB"/>
        </w:rPr>
        <w:t xml:space="preserve"> Distribution</w:t>
      </w:r>
    </w:p>
    <w:p w14:paraId="59A542E9" w14:textId="77777777"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Consensuns</w:t>
      </w:r>
      <w:proofErr w:type="spellEnd"/>
      <w:r w:rsidRPr="000123F4">
        <w:rPr>
          <w:color w:val="FF0000"/>
          <w:lang w:val="en-GB"/>
        </w:rPr>
        <w:t xml:space="preserve"> Algorithms</w:t>
      </w:r>
    </w:p>
    <w:p w14:paraId="3404BD5C" w14:textId="77777777"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Hashrates</w:t>
      </w:r>
      <w:proofErr w:type="spellEnd"/>
    </w:p>
    <w:p w14:paraId="34E14EA9"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Energy types</w:t>
      </w:r>
    </w:p>
    <w:p w14:paraId="429373E0"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CO</w:t>
      </w:r>
      <w:r w:rsidRPr="000123F4">
        <w:rPr>
          <w:color w:val="FF0000"/>
          <w:vertAlign w:val="subscript"/>
          <w:lang w:val="en-GB"/>
        </w:rPr>
        <w:t>2</w:t>
      </w:r>
      <w:r w:rsidRPr="000123F4">
        <w:rPr>
          <w:color w:val="FF0000"/>
          <w:lang w:val="en-GB"/>
        </w:rPr>
        <w:t xml:space="preserve"> consumption</w:t>
      </w:r>
      <w:r w:rsidR="00EF7D29" w:rsidRPr="000123F4">
        <w:rPr>
          <w:color w:val="FF0000"/>
          <w:lang w:val="en-GB"/>
        </w:rPr>
        <w:t xml:space="preserve"> comparisons</w:t>
      </w:r>
    </w:p>
    <w:p w14:paraId="2DD120FB" w14:textId="77777777" w:rsidR="00715658" w:rsidRPr="000123F4" w:rsidRDefault="00715658" w:rsidP="007973EF">
      <w:pPr>
        <w:pStyle w:val="ListParagraph"/>
        <w:numPr>
          <w:ilvl w:val="0"/>
          <w:numId w:val="5"/>
        </w:numPr>
        <w:spacing w:line="276" w:lineRule="auto"/>
        <w:jc w:val="both"/>
        <w:rPr>
          <w:color w:val="FF0000"/>
          <w:lang w:val="en-GB"/>
        </w:rPr>
      </w:pPr>
      <w:r w:rsidRPr="000123F4">
        <w:rPr>
          <w:color w:val="FF0000"/>
          <w:lang w:val="en-GB"/>
        </w:rPr>
        <w:t>…</w:t>
      </w:r>
    </w:p>
    <w:p w14:paraId="4AEB1766" w14:textId="77777777" w:rsidR="00AF5F56" w:rsidRDefault="00AF5F56" w:rsidP="007973EF">
      <w:pPr>
        <w:spacing w:line="276" w:lineRule="auto"/>
        <w:jc w:val="both"/>
        <w:rPr>
          <w:lang w:val="en-GB"/>
        </w:rPr>
      </w:pPr>
    </w:p>
    <w:p w14:paraId="37ED7235" w14:textId="77777777" w:rsidR="00AF5F56" w:rsidRPr="00AF5F56" w:rsidRDefault="00AF5F56" w:rsidP="007973EF">
      <w:pPr>
        <w:spacing w:line="276" w:lineRule="auto"/>
        <w:jc w:val="both"/>
        <w:rPr>
          <w:lang w:val="en-GB"/>
        </w:rPr>
      </w:pPr>
    </w:p>
    <w:p w14:paraId="2B43200A" w14:textId="77777777" w:rsidR="00BA02FA" w:rsidRDefault="00BA02FA" w:rsidP="007973EF">
      <w:pPr>
        <w:spacing w:line="276" w:lineRule="auto"/>
        <w:jc w:val="both"/>
        <w:rPr>
          <w:lang w:val="en-GB"/>
        </w:rPr>
      </w:pPr>
    </w:p>
    <w:p w14:paraId="4930EFBB" w14:textId="77777777" w:rsidR="00715658" w:rsidRDefault="00BA02FA" w:rsidP="007973EF">
      <w:pPr>
        <w:spacing w:line="276" w:lineRule="auto"/>
        <w:jc w:val="both"/>
        <w:rPr>
          <w:lang w:val="en-GB"/>
        </w:rPr>
      </w:pPr>
      <w:r>
        <w:rPr>
          <w:lang w:val="en-GB"/>
        </w:rPr>
        <w:t xml:space="preserve"> </w:t>
      </w:r>
    </w:p>
    <w:p w14:paraId="7569B970" w14:textId="77777777" w:rsidR="00BA02FA" w:rsidRDefault="00715658" w:rsidP="00307C4A">
      <w:pPr>
        <w:pStyle w:val="Heading1"/>
        <w:rPr>
          <w:lang w:val="en-GB"/>
        </w:rPr>
      </w:pPr>
      <w:bookmarkStart w:id="19" w:name="_Toc5103573"/>
      <w:r>
        <w:rPr>
          <w:lang w:val="en-GB"/>
        </w:rPr>
        <w:t>Future Work and Call for Participation</w:t>
      </w:r>
      <w:bookmarkEnd w:id="19"/>
    </w:p>
    <w:p w14:paraId="73FBFC17" w14:textId="77777777" w:rsidR="00715658" w:rsidRDefault="00715658" w:rsidP="00715658">
      <w:pPr>
        <w:rPr>
          <w:lang w:val="en-GB"/>
        </w:rPr>
      </w:pPr>
      <w:proofErr w:type="spellStart"/>
      <w:r>
        <w:rPr>
          <w:lang w:val="en-GB"/>
        </w:rPr>
        <w:t>Unibright</w:t>
      </w:r>
      <w:proofErr w:type="spellEnd"/>
      <w:r>
        <w:rPr>
          <w:lang w:val="en-GB"/>
        </w:rPr>
        <w:t xml:space="preserve"> and Zühlke will continue supervising the #Carbonara project and its enhancement. Yet, the long-term benefit of #Carbonara will be dependant on participation of interested individuals, research groups, partner portals and companies. </w:t>
      </w:r>
    </w:p>
    <w:p w14:paraId="2502E8AE" w14:textId="77777777" w:rsidR="00715658" w:rsidRDefault="00715658" w:rsidP="00715658">
      <w:pPr>
        <w:rPr>
          <w:lang w:val="en-GB"/>
        </w:rPr>
      </w:pPr>
      <w:r>
        <w:rPr>
          <w:lang w:val="en-GB"/>
        </w:rPr>
        <w:t>Please contact</w:t>
      </w:r>
      <w:r w:rsidR="00EF7D29">
        <w:rPr>
          <w:lang w:val="en-GB"/>
        </w:rPr>
        <w:t xml:space="preserve"> us and/or contribute to</w:t>
      </w:r>
      <w:r>
        <w:rPr>
          <w:lang w:val="en-GB"/>
        </w:rPr>
        <w:t xml:space="preserve"> #Carbonara if you want to</w:t>
      </w:r>
      <w:r w:rsidR="00EF7D29">
        <w:rPr>
          <w:lang w:val="en-GB"/>
        </w:rPr>
        <w:t>…</w:t>
      </w:r>
    </w:p>
    <w:p w14:paraId="7BA52B75" w14:textId="77777777" w:rsidR="00307C4A" w:rsidRDefault="00EF7D29" w:rsidP="00307C4A">
      <w:pPr>
        <w:pStyle w:val="ListParagraph"/>
        <w:numPr>
          <w:ilvl w:val="0"/>
          <w:numId w:val="16"/>
        </w:numPr>
        <w:rPr>
          <w:lang w:val="en-GB"/>
        </w:rPr>
      </w:pPr>
      <w:r>
        <w:rPr>
          <w:lang w:val="en-GB"/>
        </w:rPr>
        <w:t>… p</w:t>
      </w:r>
      <w:r w:rsidR="00307C4A">
        <w:rPr>
          <w:lang w:val="en-GB"/>
        </w:rPr>
        <w:t>rovide better data on parts of our calculation</w:t>
      </w:r>
    </w:p>
    <w:p w14:paraId="0A8115F4" w14:textId="77777777" w:rsidR="00307C4A" w:rsidRDefault="00EF7D29" w:rsidP="00307C4A">
      <w:pPr>
        <w:pStyle w:val="ListParagraph"/>
        <w:numPr>
          <w:ilvl w:val="0"/>
          <w:numId w:val="16"/>
        </w:numPr>
        <w:rPr>
          <w:lang w:val="en-GB"/>
        </w:rPr>
      </w:pPr>
      <w:r>
        <w:rPr>
          <w:lang w:val="en-GB"/>
        </w:rPr>
        <w:t>… p</w:t>
      </w:r>
      <w:r w:rsidR="00307C4A">
        <w:rPr>
          <w:lang w:val="en-GB"/>
        </w:rPr>
        <w:t>rovide data on other Protocols</w:t>
      </w:r>
    </w:p>
    <w:p w14:paraId="1533DB3B" w14:textId="77777777" w:rsidR="00307C4A" w:rsidRDefault="00EF7D29" w:rsidP="00307C4A">
      <w:pPr>
        <w:pStyle w:val="ListParagraph"/>
        <w:numPr>
          <w:ilvl w:val="0"/>
          <w:numId w:val="16"/>
        </w:numPr>
        <w:rPr>
          <w:lang w:val="en-GB"/>
        </w:rPr>
      </w:pPr>
      <w:r>
        <w:rPr>
          <w:lang w:val="en-GB"/>
        </w:rPr>
        <w:t>… i</w:t>
      </w:r>
      <w:r w:rsidR="00307C4A">
        <w:rPr>
          <w:lang w:val="en-GB"/>
        </w:rPr>
        <w:t>nclude the #Carbonara backend on your blockchain explorer</w:t>
      </w:r>
    </w:p>
    <w:p w14:paraId="016E12A5" w14:textId="77777777" w:rsidR="00307C4A" w:rsidRDefault="00EF7D29" w:rsidP="00307C4A">
      <w:pPr>
        <w:pStyle w:val="ListParagraph"/>
        <w:numPr>
          <w:ilvl w:val="0"/>
          <w:numId w:val="16"/>
        </w:numPr>
        <w:rPr>
          <w:lang w:val="en-GB"/>
        </w:rPr>
      </w:pPr>
      <w:r>
        <w:rPr>
          <w:lang w:val="en-GB"/>
        </w:rPr>
        <w:t>… i</w:t>
      </w:r>
      <w:r w:rsidR="00307C4A">
        <w:rPr>
          <w:lang w:val="en-GB"/>
        </w:rPr>
        <w:t>ntegrate #Carbonara to your compensation project</w:t>
      </w:r>
    </w:p>
    <w:p w14:paraId="76CDFDDC" w14:textId="77777777" w:rsidR="00307C4A" w:rsidRPr="00307C4A" w:rsidRDefault="00EF7D29" w:rsidP="00307C4A">
      <w:pPr>
        <w:pStyle w:val="ListParagraph"/>
        <w:numPr>
          <w:ilvl w:val="0"/>
          <w:numId w:val="16"/>
        </w:numPr>
        <w:rPr>
          <w:lang w:val="en-GB"/>
        </w:rPr>
      </w:pPr>
      <w:r>
        <w:rPr>
          <w:lang w:val="en-GB"/>
        </w:rPr>
        <w:t>… w</w:t>
      </w:r>
      <w:r w:rsidR="00307C4A">
        <w:rPr>
          <w:lang w:val="en-GB"/>
        </w:rPr>
        <w:t>rite an article, tweet, interview or blog entry on #Carbonara</w:t>
      </w:r>
    </w:p>
    <w:p w14:paraId="5790CA6C" w14:textId="77777777" w:rsidR="00715658" w:rsidRDefault="00715658" w:rsidP="00715658">
      <w:pPr>
        <w:rPr>
          <w:lang w:val="en-GB"/>
        </w:rPr>
      </w:pPr>
      <w:r>
        <w:rPr>
          <w:lang w:val="en-GB"/>
        </w:rPr>
        <w:t>To join, contribute and participate, use one of the channels we established.</w:t>
      </w:r>
    </w:p>
    <w:p w14:paraId="68B26D05" w14:textId="77777777" w:rsidR="00307C4A" w:rsidRDefault="00307C4A" w:rsidP="00715658">
      <w:pPr>
        <w:pStyle w:val="ListParagraph"/>
        <w:numPr>
          <w:ilvl w:val="0"/>
          <w:numId w:val="15"/>
        </w:numPr>
        <w:rPr>
          <w:lang w:val="en-GB"/>
        </w:rPr>
      </w:pPr>
      <w:r>
        <w:rPr>
          <w:lang w:val="en-GB"/>
        </w:rPr>
        <w:t>Press contact</w:t>
      </w:r>
      <w:r w:rsidR="00EF7D29">
        <w:rPr>
          <w:lang w:val="en-GB"/>
        </w:rPr>
        <w:t>:</w:t>
      </w:r>
    </w:p>
    <w:p w14:paraId="200D4637" w14:textId="77777777" w:rsidR="00307C4A" w:rsidRDefault="00307C4A" w:rsidP="00715658">
      <w:pPr>
        <w:pStyle w:val="ListParagraph"/>
        <w:numPr>
          <w:ilvl w:val="0"/>
          <w:numId w:val="15"/>
        </w:numPr>
        <w:rPr>
          <w:lang w:val="en-GB"/>
        </w:rPr>
      </w:pPr>
      <w:r w:rsidRPr="00307C4A">
        <w:rPr>
          <w:lang w:val="en-GB"/>
        </w:rPr>
        <w:t xml:space="preserve">Contact the Team: </w:t>
      </w:r>
    </w:p>
    <w:p w14:paraId="384B66F3" w14:textId="77777777" w:rsidR="00715658" w:rsidRPr="00307C4A" w:rsidRDefault="00715658" w:rsidP="00715658">
      <w:pPr>
        <w:pStyle w:val="ListParagraph"/>
        <w:numPr>
          <w:ilvl w:val="0"/>
          <w:numId w:val="15"/>
        </w:numPr>
        <w:rPr>
          <w:lang w:val="en-GB"/>
        </w:rPr>
      </w:pPr>
      <w:r w:rsidRPr="00307C4A">
        <w:rPr>
          <w:lang w:val="en-GB"/>
        </w:rPr>
        <w:t xml:space="preserve">Join the </w:t>
      </w:r>
      <w:r w:rsidR="00307C4A" w:rsidRPr="00307C4A">
        <w:rPr>
          <w:lang w:val="en-GB"/>
        </w:rPr>
        <w:t xml:space="preserve">Zühlke and </w:t>
      </w:r>
      <w:proofErr w:type="spellStart"/>
      <w:r w:rsidR="00307C4A" w:rsidRPr="00307C4A">
        <w:rPr>
          <w:lang w:val="en-GB"/>
        </w:rPr>
        <w:t>Unibright</w:t>
      </w:r>
      <w:proofErr w:type="spellEnd"/>
      <w:r w:rsidR="00307C4A" w:rsidRPr="00307C4A">
        <w:rPr>
          <w:lang w:val="en-GB"/>
        </w:rPr>
        <w:t xml:space="preserve"> Twitter Communities</w:t>
      </w:r>
      <w:r w:rsidR="00EF7D29">
        <w:rPr>
          <w:lang w:val="en-GB"/>
        </w:rPr>
        <w:t>:</w:t>
      </w:r>
    </w:p>
    <w:p w14:paraId="3FB9503E" w14:textId="77777777" w:rsidR="00307C4A" w:rsidRDefault="00307C4A" w:rsidP="00715658">
      <w:pPr>
        <w:pStyle w:val="ListParagraph"/>
        <w:numPr>
          <w:ilvl w:val="0"/>
          <w:numId w:val="15"/>
        </w:numPr>
        <w:rPr>
          <w:lang w:val="en-GB"/>
        </w:rPr>
      </w:pPr>
      <w:r>
        <w:rPr>
          <w:lang w:val="en-GB"/>
        </w:rPr>
        <w:t>Join Unibright on Telegram</w:t>
      </w:r>
      <w:r w:rsidR="00EF7D29">
        <w:rPr>
          <w:lang w:val="en-GB"/>
        </w:rPr>
        <w:t xml:space="preserve">: </w:t>
      </w:r>
    </w:p>
    <w:p w14:paraId="43483DCE" w14:textId="77777777" w:rsidR="003549C6" w:rsidRDefault="003549C6" w:rsidP="003549C6">
      <w:pPr>
        <w:rPr>
          <w:lang w:val="en-GB"/>
        </w:rPr>
      </w:pPr>
    </w:p>
    <w:p w14:paraId="4577D529" w14:textId="77777777" w:rsidR="00EF7D29" w:rsidRDefault="00EF7D29" w:rsidP="00EF7D29">
      <w:pPr>
        <w:pStyle w:val="Heading1"/>
        <w:rPr>
          <w:lang w:val="en-GB"/>
        </w:rPr>
      </w:pPr>
      <w:bookmarkStart w:id="20" w:name="_Toc5103574"/>
      <w:r>
        <w:rPr>
          <w:lang w:val="en-GB"/>
        </w:rPr>
        <w:t>Disclaimers</w:t>
      </w:r>
      <w:bookmarkEnd w:id="20"/>
    </w:p>
    <w:p w14:paraId="2139711E" w14:textId="77777777" w:rsidR="003549C6" w:rsidRDefault="003549C6" w:rsidP="003549C6">
      <w:pPr>
        <w:rPr>
          <w:lang w:val="en-GB"/>
        </w:rPr>
      </w:pPr>
      <w:r>
        <w:rPr>
          <w:lang w:val="en-GB"/>
        </w:rPr>
        <w:t>DISCLAIMERS ON USED DATA AND APROXIMATIONS</w:t>
      </w:r>
    </w:p>
    <w:p w14:paraId="33B562F7" w14:textId="77777777" w:rsidR="003549C6" w:rsidRPr="003549C6" w:rsidRDefault="003549C6" w:rsidP="003549C6">
      <w:pPr>
        <w:rPr>
          <w:lang w:val="en-GB"/>
        </w:rPr>
      </w:pPr>
    </w:p>
    <w:p w14:paraId="50A27A1E" w14:textId="77777777" w:rsidR="00715658" w:rsidRPr="00BA02FA" w:rsidRDefault="00715658" w:rsidP="00715658">
      <w:pPr>
        <w:rPr>
          <w:lang w:val="en-GB"/>
        </w:rPr>
      </w:pPr>
    </w:p>
    <w:sectPr w:rsidR="00715658" w:rsidRPr="00BA02FA">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Kurtic, Ognjen" w:date="2019-04-19T15:13:00Z" w:initials="KO">
    <w:p w14:paraId="130BEAED" w14:textId="77777777" w:rsidR="00292141" w:rsidRDefault="00292141">
      <w:pPr>
        <w:pStyle w:val="CommentText"/>
        <w:rPr>
          <w:lang w:val="en-US"/>
        </w:rPr>
      </w:pPr>
      <w:r>
        <w:rPr>
          <w:rStyle w:val="CommentReference"/>
        </w:rPr>
        <w:annotationRef/>
      </w:r>
      <w:r w:rsidRPr="00292141">
        <w:rPr>
          <w:lang w:val="en-US"/>
        </w:rPr>
        <w:t>@</w:t>
      </w:r>
      <w:proofErr w:type="spellStart"/>
      <w:r w:rsidRPr="00292141">
        <w:rPr>
          <w:lang w:val="en-US"/>
        </w:rPr>
        <w:t>achilles</w:t>
      </w:r>
      <w:proofErr w:type="spellEnd"/>
      <w:r w:rsidRPr="00292141">
        <w:rPr>
          <w:lang w:val="en-US"/>
        </w:rPr>
        <w:t>: Please add the criteria y</w:t>
      </w:r>
      <w:r>
        <w:rPr>
          <w:lang w:val="en-US"/>
        </w:rPr>
        <w:t>ou used for selecting one machine per year.</w:t>
      </w:r>
    </w:p>
    <w:p w14:paraId="4B4035FA" w14:textId="77777777" w:rsidR="00292141" w:rsidRPr="00292141" w:rsidRDefault="00292141">
      <w:pPr>
        <w:pStyle w:val="CommentText"/>
        <w:rPr>
          <w:lang w:val="en-US"/>
        </w:rPr>
      </w:pPr>
    </w:p>
  </w:comment>
  <w:comment w:id="17" w:author="Kurtic, Ognjen" w:date="2019-04-19T15:13:00Z" w:initials="KO">
    <w:p w14:paraId="79639447" w14:textId="77777777" w:rsidR="00292141" w:rsidRDefault="0029214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035FA" w15:done="0"/>
  <w15:commentEx w15:paraId="79639447" w15:paraIdParent="4B4035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035FA" w16cid:durableId="2064640B"/>
  <w16cid:commentId w16cid:paraId="79639447" w16cid:durableId="20646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C7ABD" w14:textId="77777777" w:rsidR="002E4F8A" w:rsidRDefault="002E4F8A" w:rsidP="000873C7">
      <w:pPr>
        <w:spacing w:after="0" w:line="240" w:lineRule="auto"/>
      </w:pPr>
      <w:r>
        <w:separator/>
      </w:r>
    </w:p>
  </w:endnote>
  <w:endnote w:type="continuationSeparator" w:id="0">
    <w:p w14:paraId="4B519FC7" w14:textId="77777777" w:rsidR="002E4F8A" w:rsidRDefault="002E4F8A" w:rsidP="000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B6BE1" w14:textId="77777777" w:rsidR="000873C7" w:rsidRPr="000873C7" w:rsidRDefault="000873C7" w:rsidP="000873C7">
    <w:pPr>
      <w:pStyle w:val="Footer"/>
      <w:pBdr>
        <w:top w:val="single" w:sz="4" w:space="1" w:color="auto"/>
      </w:pBdr>
      <w:rPr>
        <w:sz w:val="18"/>
        <w:szCs w:val="18"/>
      </w:rPr>
    </w:pPr>
    <w:r w:rsidRPr="000873C7">
      <w:rPr>
        <w:sz w:val="18"/>
        <w:szCs w:val="18"/>
      </w:rPr>
      <w:t>#</w:t>
    </w:r>
    <w:proofErr w:type="spellStart"/>
    <w:r w:rsidRPr="000873C7">
      <w:rPr>
        <w:sz w:val="18"/>
        <w:szCs w:val="18"/>
      </w:rPr>
      <w:t>Carbonara</w:t>
    </w:r>
    <w:proofErr w:type="spellEnd"/>
    <w:r w:rsidRPr="000873C7">
      <w:rPr>
        <w:sz w:val="18"/>
        <w:szCs w:val="18"/>
      </w:rPr>
      <w:t xml:space="preserve"> Green Paper</w:t>
    </w:r>
    <w:r w:rsidRPr="000873C7">
      <w:rPr>
        <w:sz w:val="18"/>
        <w:szCs w:val="18"/>
      </w:rPr>
      <w:ptab w:relativeTo="margin" w:alignment="center" w:leader="none"/>
    </w:r>
    <w:r w:rsidRPr="000873C7">
      <w:rPr>
        <w:sz w:val="18"/>
        <w:szCs w:val="18"/>
      </w:rPr>
      <w:ptab w:relativeTo="margin" w:alignment="right" w:leader="none"/>
    </w:r>
    <w:r w:rsidRPr="000873C7">
      <w:rPr>
        <w:sz w:val="18"/>
        <w:szCs w:val="18"/>
      </w:rPr>
      <w:fldChar w:fldCharType="begin"/>
    </w:r>
    <w:r w:rsidRPr="000873C7">
      <w:rPr>
        <w:sz w:val="18"/>
        <w:szCs w:val="18"/>
      </w:rPr>
      <w:instrText>PAGE   \* MERGEFORMAT</w:instrText>
    </w:r>
    <w:r w:rsidRPr="000873C7">
      <w:rPr>
        <w:sz w:val="18"/>
        <w:szCs w:val="18"/>
      </w:rPr>
      <w:fldChar w:fldCharType="separate"/>
    </w:r>
    <w:r w:rsidRPr="000873C7">
      <w:rPr>
        <w:sz w:val="18"/>
        <w:szCs w:val="18"/>
      </w:rPr>
      <w:t>1</w:t>
    </w:r>
    <w:r w:rsidRPr="000873C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7025A" w14:textId="77777777" w:rsidR="002E4F8A" w:rsidRDefault="002E4F8A" w:rsidP="000873C7">
      <w:pPr>
        <w:spacing w:after="0" w:line="240" w:lineRule="auto"/>
      </w:pPr>
      <w:r>
        <w:separator/>
      </w:r>
    </w:p>
  </w:footnote>
  <w:footnote w:type="continuationSeparator" w:id="0">
    <w:p w14:paraId="43806699" w14:textId="77777777" w:rsidR="002E4F8A" w:rsidRDefault="002E4F8A" w:rsidP="0008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5F"/>
    <w:multiLevelType w:val="hybridMultilevel"/>
    <w:tmpl w:val="6868F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610"/>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424D78"/>
    <w:multiLevelType w:val="hybridMultilevel"/>
    <w:tmpl w:val="8A3EF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73916"/>
    <w:multiLevelType w:val="hybridMultilevel"/>
    <w:tmpl w:val="707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570EE"/>
    <w:multiLevelType w:val="hybridMultilevel"/>
    <w:tmpl w:val="40D0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F83622"/>
    <w:multiLevelType w:val="hybridMultilevel"/>
    <w:tmpl w:val="ECB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62245"/>
    <w:multiLevelType w:val="hybridMultilevel"/>
    <w:tmpl w:val="E76845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3A3EF3"/>
    <w:multiLevelType w:val="hybridMultilevel"/>
    <w:tmpl w:val="7FCAE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C44C29"/>
    <w:multiLevelType w:val="hybridMultilevel"/>
    <w:tmpl w:val="270EC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633EED"/>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A5439C"/>
    <w:multiLevelType w:val="hybridMultilevel"/>
    <w:tmpl w:val="F68C1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4D208A"/>
    <w:multiLevelType w:val="hybridMultilevel"/>
    <w:tmpl w:val="FB7EC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D26322"/>
    <w:multiLevelType w:val="hybridMultilevel"/>
    <w:tmpl w:val="C8865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C3E06"/>
    <w:multiLevelType w:val="hybridMultilevel"/>
    <w:tmpl w:val="6554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F358D"/>
    <w:multiLevelType w:val="hybridMultilevel"/>
    <w:tmpl w:val="483C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A46F7"/>
    <w:multiLevelType w:val="hybridMultilevel"/>
    <w:tmpl w:val="7C94A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0"/>
  </w:num>
  <w:num w:numId="5">
    <w:abstractNumId w:val="4"/>
  </w:num>
  <w:num w:numId="6">
    <w:abstractNumId w:val="5"/>
  </w:num>
  <w:num w:numId="7">
    <w:abstractNumId w:val="14"/>
  </w:num>
  <w:num w:numId="8">
    <w:abstractNumId w:val="9"/>
  </w:num>
  <w:num w:numId="9">
    <w:abstractNumId w:val="1"/>
  </w:num>
  <w:num w:numId="10">
    <w:abstractNumId w:val="13"/>
  </w:num>
  <w:num w:numId="11">
    <w:abstractNumId w:val="12"/>
  </w:num>
  <w:num w:numId="12">
    <w:abstractNumId w:val="3"/>
  </w:num>
  <w:num w:numId="13">
    <w:abstractNumId w:val="0"/>
  </w:num>
  <w:num w:numId="14">
    <w:abstractNumId w:val="6"/>
  </w:num>
  <w:num w:numId="15">
    <w:abstractNumId w:val="8"/>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rtic, Ognjen">
    <w15:presenceInfo w15:providerId="AD" w15:userId="S::Ognjen.Kurtic@zuehlke.com::a20dd4ec-91eb-4ad0-abf2-c79e4f9969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FA"/>
    <w:rsid w:val="00004C24"/>
    <w:rsid w:val="00006A84"/>
    <w:rsid w:val="000123F4"/>
    <w:rsid w:val="000466BA"/>
    <w:rsid w:val="000873C7"/>
    <w:rsid w:val="000B1935"/>
    <w:rsid w:val="00187141"/>
    <w:rsid w:val="001B7A3D"/>
    <w:rsid w:val="001F6D93"/>
    <w:rsid w:val="00217B36"/>
    <w:rsid w:val="0023366B"/>
    <w:rsid w:val="0024413B"/>
    <w:rsid w:val="00264CF8"/>
    <w:rsid w:val="00265902"/>
    <w:rsid w:val="00292141"/>
    <w:rsid w:val="002B6105"/>
    <w:rsid w:val="002B6FC6"/>
    <w:rsid w:val="002E4F8A"/>
    <w:rsid w:val="002F0A02"/>
    <w:rsid w:val="002F2D05"/>
    <w:rsid w:val="00307C4A"/>
    <w:rsid w:val="0031604C"/>
    <w:rsid w:val="003169F1"/>
    <w:rsid w:val="00327145"/>
    <w:rsid w:val="0034155B"/>
    <w:rsid w:val="003549C6"/>
    <w:rsid w:val="00354DF1"/>
    <w:rsid w:val="0036741D"/>
    <w:rsid w:val="003B5E08"/>
    <w:rsid w:val="003E5563"/>
    <w:rsid w:val="00411BFE"/>
    <w:rsid w:val="00430F27"/>
    <w:rsid w:val="00443E07"/>
    <w:rsid w:val="004608AE"/>
    <w:rsid w:val="004E1C5A"/>
    <w:rsid w:val="005B0069"/>
    <w:rsid w:val="005C1400"/>
    <w:rsid w:val="005D780D"/>
    <w:rsid w:val="006913F9"/>
    <w:rsid w:val="006A7640"/>
    <w:rsid w:val="006C02D2"/>
    <w:rsid w:val="006E588B"/>
    <w:rsid w:val="00715658"/>
    <w:rsid w:val="00725A25"/>
    <w:rsid w:val="007973EF"/>
    <w:rsid w:val="0083092E"/>
    <w:rsid w:val="0086404B"/>
    <w:rsid w:val="008B0EC6"/>
    <w:rsid w:val="008C7651"/>
    <w:rsid w:val="008E0478"/>
    <w:rsid w:val="008F7C03"/>
    <w:rsid w:val="009B3424"/>
    <w:rsid w:val="009F6B97"/>
    <w:rsid w:val="00AC2723"/>
    <w:rsid w:val="00AF2505"/>
    <w:rsid w:val="00AF5F56"/>
    <w:rsid w:val="00B17558"/>
    <w:rsid w:val="00B31BFD"/>
    <w:rsid w:val="00B61B80"/>
    <w:rsid w:val="00B61C8E"/>
    <w:rsid w:val="00BA02FA"/>
    <w:rsid w:val="00BC61CA"/>
    <w:rsid w:val="00C12EEA"/>
    <w:rsid w:val="00C25F30"/>
    <w:rsid w:val="00C306D2"/>
    <w:rsid w:val="00C44360"/>
    <w:rsid w:val="00C51FD4"/>
    <w:rsid w:val="00C57DB3"/>
    <w:rsid w:val="00C776FE"/>
    <w:rsid w:val="00CD6D66"/>
    <w:rsid w:val="00CF29FB"/>
    <w:rsid w:val="00DC69DC"/>
    <w:rsid w:val="00E02C0B"/>
    <w:rsid w:val="00E53638"/>
    <w:rsid w:val="00E84F56"/>
    <w:rsid w:val="00EB186D"/>
    <w:rsid w:val="00EC0E7F"/>
    <w:rsid w:val="00EF7D29"/>
    <w:rsid w:val="00F23DA0"/>
    <w:rsid w:val="00F349DB"/>
    <w:rsid w:val="00F44C51"/>
    <w:rsid w:val="00F71C61"/>
    <w:rsid w:val="00F76D64"/>
    <w:rsid w:val="00F8126A"/>
    <w:rsid w:val="00F94B9B"/>
    <w:rsid w:val="00FA1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17A"/>
  <w15:chartTrackingRefBased/>
  <w15:docId w15:val="{FD982BB7-99EA-48E6-9EA7-2A114083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973E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CF29FB"/>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FA"/>
    <w:pPr>
      <w:ind w:left="720"/>
      <w:contextualSpacing/>
    </w:pPr>
  </w:style>
  <w:style w:type="paragraph" w:styleId="Title">
    <w:name w:val="Title"/>
    <w:basedOn w:val="Normal"/>
    <w:next w:val="Normal"/>
    <w:link w:val="TitleChar"/>
    <w:uiPriority w:val="10"/>
    <w:qFormat/>
    <w:rsid w:val="006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640"/>
    <w:rPr>
      <w:rFonts w:eastAsiaTheme="minorEastAsia"/>
      <w:color w:val="5A5A5A" w:themeColor="text1" w:themeTint="A5"/>
      <w:spacing w:val="15"/>
    </w:rPr>
  </w:style>
  <w:style w:type="character" w:styleId="SubtleEmphasis">
    <w:name w:val="Subtle Emphasis"/>
    <w:basedOn w:val="DefaultParagraphFont"/>
    <w:uiPriority w:val="19"/>
    <w:qFormat/>
    <w:rsid w:val="008F7C03"/>
    <w:rPr>
      <w:i/>
      <w:iCs/>
      <w:color w:val="404040" w:themeColor="text1" w:themeTint="BF"/>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E762A" w:themeColor="accent1" w:themeShade="BF"/>
      <w:sz w:val="32"/>
      <w:szCs w:val="32"/>
    </w:rPr>
  </w:style>
  <w:style w:type="character" w:styleId="IntenseReference">
    <w:name w:val="Intense Reference"/>
    <w:basedOn w:val="DefaultParagraphFont"/>
    <w:uiPriority w:val="32"/>
    <w:qFormat/>
    <w:rsid w:val="007973EF"/>
    <w:rPr>
      <w:b/>
      <w:bCs/>
      <w:smallCaps/>
      <w:color w:val="549E39" w:themeColor="accent1"/>
      <w:spacing w:val="5"/>
    </w:rPr>
  </w:style>
  <w:style w:type="character" w:customStyle="1" w:styleId="Heading2Char">
    <w:name w:val="Heading 2 Char"/>
    <w:basedOn w:val="DefaultParagraphFont"/>
    <w:link w:val="Heading2"/>
    <w:uiPriority w:val="9"/>
    <w:rsid w:val="007973EF"/>
    <w:rPr>
      <w:rFonts w:asciiTheme="majorHAnsi" w:eastAsiaTheme="majorEastAsia" w:hAnsiTheme="majorHAnsi" w:cstheme="majorBidi"/>
      <w:color w:val="3E762A" w:themeColor="accent1" w:themeShade="BF"/>
      <w:sz w:val="26"/>
      <w:szCs w:val="26"/>
    </w:rPr>
  </w:style>
  <w:style w:type="paragraph" w:styleId="IntenseQuote">
    <w:name w:val="Intense Quote"/>
    <w:basedOn w:val="Normal"/>
    <w:next w:val="Normal"/>
    <w:link w:val="IntenseQuoteChar"/>
    <w:uiPriority w:val="30"/>
    <w:qFormat/>
    <w:rsid w:val="00CD6D66"/>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CD6D66"/>
    <w:rPr>
      <w:i/>
      <w:iCs/>
      <w:color w:val="549E39" w:themeColor="accent1"/>
    </w:rPr>
  </w:style>
  <w:style w:type="paragraph" w:styleId="TOCHeading">
    <w:name w:val="TOC Heading"/>
    <w:basedOn w:val="Heading1"/>
    <w:next w:val="Normal"/>
    <w:uiPriority w:val="39"/>
    <w:unhideWhenUsed/>
    <w:qFormat/>
    <w:rsid w:val="000873C7"/>
    <w:pPr>
      <w:outlineLvl w:val="9"/>
    </w:pPr>
    <w:rPr>
      <w:lang w:eastAsia="de-DE"/>
    </w:rPr>
  </w:style>
  <w:style w:type="paragraph" w:styleId="TOC1">
    <w:name w:val="toc 1"/>
    <w:basedOn w:val="Normal"/>
    <w:next w:val="Normal"/>
    <w:autoRedefine/>
    <w:uiPriority w:val="39"/>
    <w:unhideWhenUsed/>
    <w:rsid w:val="000873C7"/>
    <w:pPr>
      <w:spacing w:after="100"/>
    </w:pPr>
  </w:style>
  <w:style w:type="paragraph" w:styleId="TOC2">
    <w:name w:val="toc 2"/>
    <w:basedOn w:val="Normal"/>
    <w:next w:val="Normal"/>
    <w:autoRedefine/>
    <w:uiPriority w:val="39"/>
    <w:unhideWhenUsed/>
    <w:rsid w:val="000873C7"/>
    <w:pPr>
      <w:spacing w:after="100"/>
      <w:ind w:left="220"/>
    </w:pPr>
  </w:style>
  <w:style w:type="character" w:styleId="Hyperlink">
    <w:name w:val="Hyperlink"/>
    <w:basedOn w:val="DefaultParagraphFont"/>
    <w:uiPriority w:val="99"/>
    <w:unhideWhenUsed/>
    <w:rsid w:val="000873C7"/>
    <w:rPr>
      <w:color w:val="6B9F25" w:themeColor="hyperlink"/>
      <w:u w:val="single"/>
    </w:rPr>
  </w:style>
  <w:style w:type="paragraph" w:styleId="Header">
    <w:name w:val="header"/>
    <w:basedOn w:val="Normal"/>
    <w:link w:val="HeaderChar"/>
    <w:uiPriority w:val="99"/>
    <w:unhideWhenUsed/>
    <w:rsid w:val="000873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73C7"/>
  </w:style>
  <w:style w:type="paragraph" w:styleId="Footer">
    <w:name w:val="footer"/>
    <w:basedOn w:val="Normal"/>
    <w:link w:val="FooterChar"/>
    <w:uiPriority w:val="99"/>
    <w:unhideWhenUsed/>
    <w:rsid w:val="000873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73C7"/>
  </w:style>
  <w:style w:type="character" w:customStyle="1" w:styleId="Heading3Char">
    <w:name w:val="Heading 3 Char"/>
    <w:basedOn w:val="DefaultParagraphFont"/>
    <w:link w:val="Heading3"/>
    <w:uiPriority w:val="9"/>
    <w:rsid w:val="00CF29FB"/>
    <w:rPr>
      <w:rFonts w:asciiTheme="majorHAnsi" w:eastAsiaTheme="majorEastAsia" w:hAnsiTheme="majorHAnsi" w:cstheme="majorBidi"/>
      <w:color w:val="294E1C" w:themeColor="accent1" w:themeShade="7F"/>
      <w:sz w:val="24"/>
      <w:szCs w:val="24"/>
    </w:rPr>
  </w:style>
  <w:style w:type="character" w:styleId="IntenseEmphasis">
    <w:name w:val="Intense Emphasis"/>
    <w:basedOn w:val="DefaultParagraphFont"/>
    <w:uiPriority w:val="21"/>
    <w:qFormat/>
    <w:rsid w:val="00187141"/>
    <w:rPr>
      <w:i/>
      <w:iCs/>
      <w:color w:val="549E39" w:themeColor="accent1"/>
    </w:rPr>
  </w:style>
  <w:style w:type="paragraph" w:styleId="BalloonText">
    <w:name w:val="Balloon Text"/>
    <w:basedOn w:val="Normal"/>
    <w:link w:val="BalloonTextChar"/>
    <w:uiPriority w:val="99"/>
    <w:semiHidden/>
    <w:unhideWhenUsed/>
    <w:rsid w:val="001F6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D93"/>
    <w:rPr>
      <w:rFonts w:ascii="Segoe UI" w:hAnsi="Segoe UI" w:cs="Segoe UI"/>
      <w:sz w:val="18"/>
      <w:szCs w:val="18"/>
    </w:rPr>
  </w:style>
  <w:style w:type="character" w:styleId="UnresolvedMention">
    <w:name w:val="Unresolved Mention"/>
    <w:basedOn w:val="DefaultParagraphFont"/>
    <w:uiPriority w:val="99"/>
    <w:semiHidden/>
    <w:unhideWhenUsed/>
    <w:rsid w:val="00B61B80"/>
    <w:rPr>
      <w:color w:val="605E5C"/>
      <w:shd w:val="clear" w:color="auto" w:fill="E1DFDD"/>
    </w:rPr>
  </w:style>
  <w:style w:type="character" w:styleId="CommentReference">
    <w:name w:val="annotation reference"/>
    <w:basedOn w:val="DefaultParagraphFont"/>
    <w:uiPriority w:val="99"/>
    <w:semiHidden/>
    <w:unhideWhenUsed/>
    <w:rsid w:val="00292141"/>
    <w:rPr>
      <w:sz w:val="16"/>
      <w:szCs w:val="16"/>
    </w:rPr>
  </w:style>
  <w:style w:type="paragraph" w:styleId="CommentText">
    <w:name w:val="annotation text"/>
    <w:basedOn w:val="Normal"/>
    <w:link w:val="CommentTextChar"/>
    <w:uiPriority w:val="99"/>
    <w:semiHidden/>
    <w:unhideWhenUsed/>
    <w:rsid w:val="00292141"/>
    <w:pPr>
      <w:spacing w:line="240" w:lineRule="auto"/>
    </w:pPr>
    <w:rPr>
      <w:sz w:val="20"/>
      <w:szCs w:val="20"/>
    </w:rPr>
  </w:style>
  <w:style w:type="character" w:customStyle="1" w:styleId="CommentTextChar">
    <w:name w:val="Comment Text Char"/>
    <w:basedOn w:val="DefaultParagraphFont"/>
    <w:link w:val="CommentText"/>
    <w:uiPriority w:val="99"/>
    <w:semiHidden/>
    <w:rsid w:val="00292141"/>
    <w:rPr>
      <w:sz w:val="20"/>
      <w:szCs w:val="20"/>
    </w:rPr>
  </w:style>
  <w:style w:type="paragraph" w:styleId="CommentSubject">
    <w:name w:val="annotation subject"/>
    <w:basedOn w:val="CommentText"/>
    <w:next w:val="CommentText"/>
    <w:link w:val="CommentSubjectChar"/>
    <w:uiPriority w:val="99"/>
    <w:semiHidden/>
    <w:unhideWhenUsed/>
    <w:rsid w:val="00292141"/>
    <w:rPr>
      <w:b/>
      <w:bCs/>
    </w:rPr>
  </w:style>
  <w:style w:type="character" w:customStyle="1" w:styleId="CommentSubjectChar">
    <w:name w:val="Comment Subject Char"/>
    <w:basedOn w:val="CommentTextChar"/>
    <w:link w:val="CommentSubject"/>
    <w:uiPriority w:val="99"/>
    <w:semiHidden/>
    <w:rsid w:val="002921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4396">
      <w:bodyDiv w:val="1"/>
      <w:marLeft w:val="0"/>
      <w:marRight w:val="0"/>
      <w:marTop w:val="0"/>
      <w:marBottom w:val="0"/>
      <w:divBdr>
        <w:top w:val="none" w:sz="0" w:space="0" w:color="auto"/>
        <w:left w:val="none" w:sz="0" w:space="0" w:color="auto"/>
        <w:bottom w:val="none" w:sz="0" w:space="0" w:color="auto"/>
        <w:right w:val="none" w:sz="0" w:space="0" w:color="auto"/>
      </w:divBdr>
      <w:divsChild>
        <w:div w:id="256984723">
          <w:marLeft w:val="0"/>
          <w:marRight w:val="0"/>
          <w:marTop w:val="0"/>
          <w:marBottom w:val="0"/>
          <w:divBdr>
            <w:top w:val="none" w:sz="0" w:space="0" w:color="auto"/>
            <w:left w:val="none" w:sz="0" w:space="0" w:color="auto"/>
            <w:bottom w:val="none" w:sz="0" w:space="0" w:color="auto"/>
            <w:right w:val="none" w:sz="0" w:space="0" w:color="auto"/>
          </w:divBdr>
          <w:divsChild>
            <w:div w:id="158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4300">
      <w:bodyDiv w:val="1"/>
      <w:marLeft w:val="0"/>
      <w:marRight w:val="0"/>
      <w:marTop w:val="0"/>
      <w:marBottom w:val="0"/>
      <w:divBdr>
        <w:top w:val="none" w:sz="0" w:space="0" w:color="auto"/>
        <w:left w:val="none" w:sz="0" w:space="0" w:color="auto"/>
        <w:bottom w:val="none" w:sz="0" w:space="0" w:color="auto"/>
        <w:right w:val="none" w:sz="0" w:space="0" w:color="auto"/>
      </w:divBdr>
      <w:divsChild>
        <w:div w:id="260186265">
          <w:marLeft w:val="0"/>
          <w:marRight w:val="0"/>
          <w:marTop w:val="0"/>
          <w:marBottom w:val="0"/>
          <w:divBdr>
            <w:top w:val="none" w:sz="0" w:space="0" w:color="auto"/>
            <w:left w:val="none" w:sz="0" w:space="0" w:color="auto"/>
            <w:bottom w:val="none" w:sz="0" w:space="0" w:color="auto"/>
            <w:right w:val="none" w:sz="0" w:space="0" w:color="auto"/>
          </w:divBdr>
          <w:divsChild>
            <w:div w:id="65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433">
      <w:bodyDiv w:val="1"/>
      <w:marLeft w:val="0"/>
      <w:marRight w:val="0"/>
      <w:marTop w:val="0"/>
      <w:marBottom w:val="0"/>
      <w:divBdr>
        <w:top w:val="none" w:sz="0" w:space="0" w:color="auto"/>
        <w:left w:val="none" w:sz="0" w:space="0" w:color="auto"/>
        <w:bottom w:val="none" w:sz="0" w:space="0" w:color="auto"/>
        <w:right w:val="none" w:sz="0" w:space="0" w:color="auto"/>
      </w:divBdr>
      <w:divsChild>
        <w:div w:id="1996950176">
          <w:marLeft w:val="0"/>
          <w:marRight w:val="0"/>
          <w:marTop w:val="0"/>
          <w:marBottom w:val="0"/>
          <w:divBdr>
            <w:top w:val="none" w:sz="0" w:space="0" w:color="auto"/>
            <w:left w:val="none" w:sz="0" w:space="0" w:color="auto"/>
            <w:bottom w:val="none" w:sz="0" w:space="0" w:color="auto"/>
            <w:right w:val="none" w:sz="0" w:space="0" w:color="auto"/>
          </w:divBdr>
          <w:divsChild>
            <w:div w:id="845053479">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854537510">
              <w:marLeft w:val="0"/>
              <w:marRight w:val="0"/>
              <w:marTop w:val="0"/>
              <w:marBottom w:val="0"/>
              <w:divBdr>
                <w:top w:val="none" w:sz="0" w:space="0" w:color="auto"/>
                <w:left w:val="none" w:sz="0" w:space="0" w:color="auto"/>
                <w:bottom w:val="none" w:sz="0" w:space="0" w:color="auto"/>
                <w:right w:val="none" w:sz="0" w:space="0" w:color="auto"/>
              </w:divBdr>
            </w:div>
            <w:div w:id="136802394">
              <w:marLeft w:val="0"/>
              <w:marRight w:val="0"/>
              <w:marTop w:val="0"/>
              <w:marBottom w:val="0"/>
              <w:divBdr>
                <w:top w:val="none" w:sz="0" w:space="0" w:color="auto"/>
                <w:left w:val="none" w:sz="0" w:space="0" w:color="auto"/>
                <w:bottom w:val="none" w:sz="0" w:space="0" w:color="auto"/>
                <w:right w:val="none" w:sz="0" w:space="0" w:color="auto"/>
              </w:divBdr>
            </w:div>
            <w:div w:id="1358238835">
              <w:marLeft w:val="0"/>
              <w:marRight w:val="0"/>
              <w:marTop w:val="0"/>
              <w:marBottom w:val="0"/>
              <w:divBdr>
                <w:top w:val="none" w:sz="0" w:space="0" w:color="auto"/>
                <w:left w:val="none" w:sz="0" w:space="0" w:color="auto"/>
                <w:bottom w:val="none" w:sz="0" w:space="0" w:color="auto"/>
                <w:right w:val="none" w:sz="0" w:space="0" w:color="auto"/>
              </w:divBdr>
            </w:div>
            <w:div w:id="336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424">
      <w:bodyDiv w:val="1"/>
      <w:marLeft w:val="0"/>
      <w:marRight w:val="0"/>
      <w:marTop w:val="0"/>
      <w:marBottom w:val="0"/>
      <w:divBdr>
        <w:top w:val="none" w:sz="0" w:space="0" w:color="auto"/>
        <w:left w:val="none" w:sz="0" w:space="0" w:color="auto"/>
        <w:bottom w:val="none" w:sz="0" w:space="0" w:color="auto"/>
        <w:right w:val="none" w:sz="0" w:space="0" w:color="auto"/>
      </w:divBdr>
      <w:divsChild>
        <w:div w:id="90055674">
          <w:marLeft w:val="0"/>
          <w:marRight w:val="0"/>
          <w:marTop w:val="0"/>
          <w:marBottom w:val="0"/>
          <w:divBdr>
            <w:top w:val="none" w:sz="0" w:space="0" w:color="auto"/>
            <w:left w:val="none" w:sz="0" w:space="0" w:color="auto"/>
            <w:bottom w:val="none" w:sz="0" w:space="0" w:color="auto"/>
            <w:right w:val="none" w:sz="0" w:space="0" w:color="auto"/>
          </w:divBdr>
          <w:divsChild>
            <w:div w:id="554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831">
      <w:bodyDiv w:val="1"/>
      <w:marLeft w:val="0"/>
      <w:marRight w:val="0"/>
      <w:marTop w:val="0"/>
      <w:marBottom w:val="0"/>
      <w:divBdr>
        <w:top w:val="none" w:sz="0" w:space="0" w:color="auto"/>
        <w:left w:val="none" w:sz="0" w:space="0" w:color="auto"/>
        <w:bottom w:val="none" w:sz="0" w:space="0" w:color="auto"/>
        <w:right w:val="none" w:sz="0" w:space="0" w:color="auto"/>
      </w:divBdr>
      <w:divsChild>
        <w:div w:id="566965237">
          <w:marLeft w:val="0"/>
          <w:marRight w:val="0"/>
          <w:marTop w:val="0"/>
          <w:marBottom w:val="0"/>
          <w:divBdr>
            <w:top w:val="none" w:sz="0" w:space="0" w:color="auto"/>
            <w:left w:val="none" w:sz="0" w:space="0" w:color="auto"/>
            <w:bottom w:val="none" w:sz="0" w:space="0" w:color="auto"/>
            <w:right w:val="none" w:sz="0" w:space="0" w:color="auto"/>
          </w:divBdr>
          <w:divsChild>
            <w:div w:id="493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5796">
          <w:marLeft w:val="0"/>
          <w:marRight w:val="0"/>
          <w:marTop w:val="0"/>
          <w:marBottom w:val="0"/>
          <w:divBdr>
            <w:top w:val="none" w:sz="0" w:space="0" w:color="auto"/>
            <w:left w:val="none" w:sz="0" w:space="0" w:color="auto"/>
            <w:bottom w:val="none" w:sz="0" w:space="0" w:color="auto"/>
            <w:right w:val="none" w:sz="0" w:space="0" w:color="auto"/>
          </w:divBdr>
          <w:divsChild>
            <w:div w:id="489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252">
      <w:bodyDiv w:val="1"/>
      <w:marLeft w:val="0"/>
      <w:marRight w:val="0"/>
      <w:marTop w:val="0"/>
      <w:marBottom w:val="0"/>
      <w:divBdr>
        <w:top w:val="none" w:sz="0" w:space="0" w:color="auto"/>
        <w:left w:val="none" w:sz="0" w:space="0" w:color="auto"/>
        <w:bottom w:val="none" w:sz="0" w:space="0" w:color="auto"/>
        <w:right w:val="none" w:sz="0" w:space="0" w:color="auto"/>
      </w:divBdr>
      <w:divsChild>
        <w:div w:id="1276133856">
          <w:marLeft w:val="0"/>
          <w:marRight w:val="0"/>
          <w:marTop w:val="0"/>
          <w:marBottom w:val="0"/>
          <w:divBdr>
            <w:top w:val="none" w:sz="0" w:space="0" w:color="auto"/>
            <w:left w:val="none" w:sz="0" w:space="0" w:color="auto"/>
            <w:bottom w:val="none" w:sz="0" w:space="0" w:color="auto"/>
            <w:right w:val="none" w:sz="0" w:space="0" w:color="auto"/>
          </w:divBdr>
          <w:divsChild>
            <w:div w:id="1256010811">
              <w:marLeft w:val="0"/>
              <w:marRight w:val="0"/>
              <w:marTop w:val="0"/>
              <w:marBottom w:val="0"/>
              <w:divBdr>
                <w:top w:val="none" w:sz="0" w:space="0" w:color="auto"/>
                <w:left w:val="none" w:sz="0" w:space="0" w:color="auto"/>
                <w:bottom w:val="none" w:sz="0" w:space="0" w:color="auto"/>
                <w:right w:val="none" w:sz="0" w:space="0" w:color="auto"/>
              </w:divBdr>
            </w:div>
            <w:div w:id="1507553119">
              <w:marLeft w:val="0"/>
              <w:marRight w:val="0"/>
              <w:marTop w:val="0"/>
              <w:marBottom w:val="0"/>
              <w:divBdr>
                <w:top w:val="none" w:sz="0" w:space="0" w:color="auto"/>
                <w:left w:val="none" w:sz="0" w:space="0" w:color="auto"/>
                <w:bottom w:val="none" w:sz="0" w:space="0" w:color="auto"/>
                <w:right w:val="none" w:sz="0" w:space="0" w:color="auto"/>
              </w:divBdr>
            </w:div>
            <w:div w:id="807431379">
              <w:marLeft w:val="0"/>
              <w:marRight w:val="0"/>
              <w:marTop w:val="0"/>
              <w:marBottom w:val="0"/>
              <w:divBdr>
                <w:top w:val="none" w:sz="0" w:space="0" w:color="auto"/>
                <w:left w:val="none" w:sz="0" w:space="0" w:color="auto"/>
                <w:bottom w:val="none" w:sz="0" w:space="0" w:color="auto"/>
                <w:right w:val="none" w:sz="0" w:space="0" w:color="auto"/>
              </w:divBdr>
            </w:div>
            <w:div w:id="260996647">
              <w:marLeft w:val="0"/>
              <w:marRight w:val="0"/>
              <w:marTop w:val="0"/>
              <w:marBottom w:val="0"/>
              <w:divBdr>
                <w:top w:val="none" w:sz="0" w:space="0" w:color="auto"/>
                <w:left w:val="none" w:sz="0" w:space="0" w:color="auto"/>
                <w:bottom w:val="none" w:sz="0" w:space="0" w:color="auto"/>
                <w:right w:val="none" w:sz="0" w:space="0" w:color="auto"/>
              </w:divBdr>
            </w:div>
            <w:div w:id="1461024842">
              <w:marLeft w:val="0"/>
              <w:marRight w:val="0"/>
              <w:marTop w:val="0"/>
              <w:marBottom w:val="0"/>
              <w:divBdr>
                <w:top w:val="none" w:sz="0" w:space="0" w:color="auto"/>
                <w:left w:val="none" w:sz="0" w:space="0" w:color="auto"/>
                <w:bottom w:val="none" w:sz="0" w:space="0" w:color="auto"/>
                <w:right w:val="none" w:sz="0" w:space="0" w:color="auto"/>
              </w:divBdr>
            </w:div>
            <w:div w:id="13800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8929">
      <w:bodyDiv w:val="1"/>
      <w:marLeft w:val="0"/>
      <w:marRight w:val="0"/>
      <w:marTop w:val="0"/>
      <w:marBottom w:val="0"/>
      <w:divBdr>
        <w:top w:val="none" w:sz="0" w:space="0" w:color="auto"/>
        <w:left w:val="none" w:sz="0" w:space="0" w:color="auto"/>
        <w:bottom w:val="none" w:sz="0" w:space="0" w:color="auto"/>
        <w:right w:val="none" w:sz="0" w:space="0" w:color="auto"/>
      </w:divBdr>
      <w:divsChild>
        <w:div w:id="774985453">
          <w:marLeft w:val="0"/>
          <w:marRight w:val="0"/>
          <w:marTop w:val="0"/>
          <w:marBottom w:val="0"/>
          <w:divBdr>
            <w:top w:val="none" w:sz="0" w:space="0" w:color="auto"/>
            <w:left w:val="none" w:sz="0" w:space="0" w:color="auto"/>
            <w:bottom w:val="none" w:sz="0" w:space="0" w:color="auto"/>
            <w:right w:val="none" w:sz="0" w:space="0" w:color="auto"/>
          </w:divBdr>
          <w:divsChild>
            <w:div w:id="1749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6765">
      <w:bodyDiv w:val="1"/>
      <w:marLeft w:val="0"/>
      <w:marRight w:val="0"/>
      <w:marTop w:val="0"/>
      <w:marBottom w:val="0"/>
      <w:divBdr>
        <w:top w:val="none" w:sz="0" w:space="0" w:color="auto"/>
        <w:left w:val="none" w:sz="0" w:space="0" w:color="auto"/>
        <w:bottom w:val="none" w:sz="0" w:space="0" w:color="auto"/>
        <w:right w:val="none" w:sz="0" w:space="0" w:color="auto"/>
      </w:divBdr>
      <w:divsChild>
        <w:div w:id="1307667239">
          <w:marLeft w:val="0"/>
          <w:marRight w:val="0"/>
          <w:marTop w:val="0"/>
          <w:marBottom w:val="0"/>
          <w:divBdr>
            <w:top w:val="none" w:sz="0" w:space="0" w:color="auto"/>
            <w:left w:val="none" w:sz="0" w:space="0" w:color="auto"/>
            <w:bottom w:val="none" w:sz="0" w:space="0" w:color="auto"/>
            <w:right w:val="none" w:sz="0" w:space="0" w:color="auto"/>
          </w:divBdr>
          <w:divsChild>
            <w:div w:id="975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790">
      <w:bodyDiv w:val="1"/>
      <w:marLeft w:val="0"/>
      <w:marRight w:val="0"/>
      <w:marTop w:val="0"/>
      <w:marBottom w:val="0"/>
      <w:divBdr>
        <w:top w:val="none" w:sz="0" w:space="0" w:color="auto"/>
        <w:left w:val="none" w:sz="0" w:space="0" w:color="auto"/>
        <w:bottom w:val="none" w:sz="0" w:space="0" w:color="auto"/>
        <w:right w:val="none" w:sz="0" w:space="0" w:color="auto"/>
      </w:divBdr>
      <w:divsChild>
        <w:div w:id="1330449101">
          <w:marLeft w:val="0"/>
          <w:marRight w:val="0"/>
          <w:marTop w:val="0"/>
          <w:marBottom w:val="0"/>
          <w:divBdr>
            <w:top w:val="none" w:sz="0" w:space="0" w:color="auto"/>
            <w:left w:val="none" w:sz="0" w:space="0" w:color="auto"/>
            <w:bottom w:val="none" w:sz="0" w:space="0" w:color="auto"/>
            <w:right w:val="none" w:sz="0" w:space="0" w:color="auto"/>
          </w:divBdr>
          <w:divsChild>
            <w:div w:id="102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25">
      <w:bodyDiv w:val="1"/>
      <w:marLeft w:val="0"/>
      <w:marRight w:val="0"/>
      <w:marTop w:val="0"/>
      <w:marBottom w:val="0"/>
      <w:divBdr>
        <w:top w:val="none" w:sz="0" w:space="0" w:color="auto"/>
        <w:left w:val="none" w:sz="0" w:space="0" w:color="auto"/>
        <w:bottom w:val="none" w:sz="0" w:space="0" w:color="auto"/>
        <w:right w:val="none" w:sz="0" w:space="0" w:color="auto"/>
      </w:divBdr>
      <w:divsChild>
        <w:div w:id="975914288">
          <w:marLeft w:val="0"/>
          <w:marRight w:val="0"/>
          <w:marTop w:val="0"/>
          <w:marBottom w:val="0"/>
          <w:divBdr>
            <w:top w:val="none" w:sz="0" w:space="0" w:color="auto"/>
            <w:left w:val="none" w:sz="0" w:space="0" w:color="auto"/>
            <w:bottom w:val="none" w:sz="0" w:space="0" w:color="auto"/>
            <w:right w:val="none" w:sz="0" w:space="0" w:color="auto"/>
          </w:divBdr>
          <w:divsChild>
            <w:div w:id="878206316">
              <w:marLeft w:val="0"/>
              <w:marRight w:val="0"/>
              <w:marTop w:val="0"/>
              <w:marBottom w:val="0"/>
              <w:divBdr>
                <w:top w:val="none" w:sz="0" w:space="0" w:color="auto"/>
                <w:left w:val="none" w:sz="0" w:space="0" w:color="auto"/>
                <w:bottom w:val="none" w:sz="0" w:space="0" w:color="auto"/>
                <w:right w:val="none" w:sz="0" w:space="0" w:color="auto"/>
              </w:divBdr>
            </w:div>
            <w:div w:id="643395725">
              <w:marLeft w:val="0"/>
              <w:marRight w:val="0"/>
              <w:marTop w:val="0"/>
              <w:marBottom w:val="0"/>
              <w:divBdr>
                <w:top w:val="none" w:sz="0" w:space="0" w:color="auto"/>
                <w:left w:val="none" w:sz="0" w:space="0" w:color="auto"/>
                <w:bottom w:val="none" w:sz="0" w:space="0" w:color="auto"/>
                <w:right w:val="none" w:sz="0" w:space="0" w:color="auto"/>
              </w:divBdr>
            </w:div>
            <w:div w:id="2005429331">
              <w:marLeft w:val="0"/>
              <w:marRight w:val="0"/>
              <w:marTop w:val="0"/>
              <w:marBottom w:val="0"/>
              <w:divBdr>
                <w:top w:val="none" w:sz="0" w:space="0" w:color="auto"/>
                <w:left w:val="none" w:sz="0" w:space="0" w:color="auto"/>
                <w:bottom w:val="none" w:sz="0" w:space="0" w:color="auto"/>
                <w:right w:val="none" w:sz="0" w:space="0" w:color="auto"/>
              </w:divBdr>
            </w:div>
            <w:div w:id="1462307799">
              <w:marLeft w:val="0"/>
              <w:marRight w:val="0"/>
              <w:marTop w:val="0"/>
              <w:marBottom w:val="0"/>
              <w:divBdr>
                <w:top w:val="none" w:sz="0" w:space="0" w:color="auto"/>
                <w:left w:val="none" w:sz="0" w:space="0" w:color="auto"/>
                <w:bottom w:val="none" w:sz="0" w:space="0" w:color="auto"/>
                <w:right w:val="none" w:sz="0" w:space="0" w:color="auto"/>
              </w:divBdr>
            </w:div>
            <w:div w:id="878007726">
              <w:marLeft w:val="0"/>
              <w:marRight w:val="0"/>
              <w:marTop w:val="0"/>
              <w:marBottom w:val="0"/>
              <w:divBdr>
                <w:top w:val="none" w:sz="0" w:space="0" w:color="auto"/>
                <w:left w:val="none" w:sz="0" w:space="0" w:color="auto"/>
                <w:bottom w:val="none" w:sz="0" w:space="0" w:color="auto"/>
                <w:right w:val="none" w:sz="0" w:space="0" w:color="auto"/>
              </w:divBdr>
            </w:div>
            <w:div w:id="290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905">
      <w:bodyDiv w:val="1"/>
      <w:marLeft w:val="0"/>
      <w:marRight w:val="0"/>
      <w:marTop w:val="0"/>
      <w:marBottom w:val="0"/>
      <w:divBdr>
        <w:top w:val="none" w:sz="0" w:space="0" w:color="auto"/>
        <w:left w:val="none" w:sz="0" w:space="0" w:color="auto"/>
        <w:bottom w:val="none" w:sz="0" w:space="0" w:color="auto"/>
        <w:right w:val="none" w:sz="0" w:space="0" w:color="auto"/>
      </w:divBdr>
      <w:divsChild>
        <w:div w:id="1040980713">
          <w:marLeft w:val="0"/>
          <w:marRight w:val="0"/>
          <w:marTop w:val="0"/>
          <w:marBottom w:val="0"/>
          <w:divBdr>
            <w:top w:val="none" w:sz="0" w:space="0" w:color="auto"/>
            <w:left w:val="none" w:sz="0" w:space="0" w:color="auto"/>
            <w:bottom w:val="none" w:sz="0" w:space="0" w:color="auto"/>
            <w:right w:val="none" w:sz="0" w:space="0" w:color="auto"/>
          </w:divBdr>
          <w:divsChild>
            <w:div w:id="340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779">
      <w:bodyDiv w:val="1"/>
      <w:marLeft w:val="0"/>
      <w:marRight w:val="0"/>
      <w:marTop w:val="0"/>
      <w:marBottom w:val="0"/>
      <w:divBdr>
        <w:top w:val="none" w:sz="0" w:space="0" w:color="auto"/>
        <w:left w:val="none" w:sz="0" w:space="0" w:color="auto"/>
        <w:bottom w:val="none" w:sz="0" w:space="0" w:color="auto"/>
        <w:right w:val="none" w:sz="0" w:space="0" w:color="auto"/>
      </w:divBdr>
      <w:divsChild>
        <w:div w:id="1753509898">
          <w:marLeft w:val="0"/>
          <w:marRight w:val="0"/>
          <w:marTop w:val="0"/>
          <w:marBottom w:val="0"/>
          <w:divBdr>
            <w:top w:val="none" w:sz="0" w:space="0" w:color="auto"/>
            <w:left w:val="none" w:sz="0" w:space="0" w:color="auto"/>
            <w:bottom w:val="none" w:sz="0" w:space="0" w:color="auto"/>
            <w:right w:val="none" w:sz="0" w:space="0" w:color="auto"/>
          </w:divBdr>
          <w:divsChild>
            <w:div w:id="484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105">
      <w:bodyDiv w:val="1"/>
      <w:marLeft w:val="0"/>
      <w:marRight w:val="0"/>
      <w:marTop w:val="0"/>
      <w:marBottom w:val="0"/>
      <w:divBdr>
        <w:top w:val="none" w:sz="0" w:space="0" w:color="auto"/>
        <w:left w:val="none" w:sz="0" w:space="0" w:color="auto"/>
        <w:bottom w:val="none" w:sz="0" w:space="0" w:color="auto"/>
        <w:right w:val="none" w:sz="0" w:space="0" w:color="auto"/>
      </w:divBdr>
      <w:divsChild>
        <w:div w:id="1684821381">
          <w:marLeft w:val="0"/>
          <w:marRight w:val="0"/>
          <w:marTop w:val="0"/>
          <w:marBottom w:val="0"/>
          <w:divBdr>
            <w:top w:val="none" w:sz="0" w:space="0" w:color="auto"/>
            <w:left w:val="none" w:sz="0" w:space="0" w:color="auto"/>
            <w:bottom w:val="none" w:sz="0" w:space="0" w:color="auto"/>
            <w:right w:val="none" w:sz="0" w:space="0" w:color="auto"/>
          </w:divBdr>
          <w:divsChild>
            <w:div w:id="19088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6">
      <w:bodyDiv w:val="1"/>
      <w:marLeft w:val="0"/>
      <w:marRight w:val="0"/>
      <w:marTop w:val="0"/>
      <w:marBottom w:val="0"/>
      <w:divBdr>
        <w:top w:val="none" w:sz="0" w:space="0" w:color="auto"/>
        <w:left w:val="none" w:sz="0" w:space="0" w:color="auto"/>
        <w:bottom w:val="none" w:sz="0" w:space="0" w:color="auto"/>
        <w:right w:val="none" w:sz="0" w:space="0" w:color="auto"/>
      </w:divBdr>
      <w:divsChild>
        <w:div w:id="1058624300">
          <w:marLeft w:val="0"/>
          <w:marRight w:val="0"/>
          <w:marTop w:val="0"/>
          <w:marBottom w:val="0"/>
          <w:divBdr>
            <w:top w:val="none" w:sz="0" w:space="0" w:color="auto"/>
            <w:left w:val="none" w:sz="0" w:space="0" w:color="auto"/>
            <w:bottom w:val="none" w:sz="0" w:space="0" w:color="auto"/>
            <w:right w:val="none" w:sz="0" w:space="0" w:color="auto"/>
          </w:divBdr>
          <w:divsChild>
            <w:div w:id="485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370">
      <w:bodyDiv w:val="1"/>
      <w:marLeft w:val="0"/>
      <w:marRight w:val="0"/>
      <w:marTop w:val="0"/>
      <w:marBottom w:val="0"/>
      <w:divBdr>
        <w:top w:val="none" w:sz="0" w:space="0" w:color="auto"/>
        <w:left w:val="none" w:sz="0" w:space="0" w:color="auto"/>
        <w:bottom w:val="none" w:sz="0" w:space="0" w:color="auto"/>
        <w:right w:val="none" w:sz="0" w:space="0" w:color="auto"/>
      </w:divBdr>
      <w:divsChild>
        <w:div w:id="1416586864">
          <w:marLeft w:val="0"/>
          <w:marRight w:val="0"/>
          <w:marTop w:val="0"/>
          <w:marBottom w:val="0"/>
          <w:divBdr>
            <w:top w:val="none" w:sz="0" w:space="0" w:color="auto"/>
            <w:left w:val="none" w:sz="0" w:space="0" w:color="auto"/>
            <w:bottom w:val="none" w:sz="0" w:space="0" w:color="auto"/>
            <w:right w:val="none" w:sz="0" w:space="0" w:color="auto"/>
          </w:divBdr>
          <w:divsChild>
            <w:div w:id="1965575924">
              <w:marLeft w:val="0"/>
              <w:marRight w:val="0"/>
              <w:marTop w:val="0"/>
              <w:marBottom w:val="0"/>
              <w:divBdr>
                <w:top w:val="none" w:sz="0" w:space="0" w:color="auto"/>
                <w:left w:val="none" w:sz="0" w:space="0" w:color="auto"/>
                <w:bottom w:val="none" w:sz="0" w:space="0" w:color="auto"/>
                <w:right w:val="none" w:sz="0" w:space="0" w:color="auto"/>
              </w:divBdr>
            </w:div>
            <w:div w:id="163014573">
              <w:marLeft w:val="0"/>
              <w:marRight w:val="0"/>
              <w:marTop w:val="0"/>
              <w:marBottom w:val="0"/>
              <w:divBdr>
                <w:top w:val="none" w:sz="0" w:space="0" w:color="auto"/>
                <w:left w:val="none" w:sz="0" w:space="0" w:color="auto"/>
                <w:bottom w:val="none" w:sz="0" w:space="0" w:color="auto"/>
                <w:right w:val="none" w:sz="0" w:space="0" w:color="auto"/>
              </w:divBdr>
            </w:div>
            <w:div w:id="2054504600">
              <w:marLeft w:val="0"/>
              <w:marRight w:val="0"/>
              <w:marTop w:val="0"/>
              <w:marBottom w:val="0"/>
              <w:divBdr>
                <w:top w:val="none" w:sz="0" w:space="0" w:color="auto"/>
                <w:left w:val="none" w:sz="0" w:space="0" w:color="auto"/>
                <w:bottom w:val="none" w:sz="0" w:space="0" w:color="auto"/>
                <w:right w:val="none" w:sz="0" w:space="0" w:color="auto"/>
              </w:divBdr>
            </w:div>
            <w:div w:id="694506624">
              <w:marLeft w:val="0"/>
              <w:marRight w:val="0"/>
              <w:marTop w:val="0"/>
              <w:marBottom w:val="0"/>
              <w:divBdr>
                <w:top w:val="none" w:sz="0" w:space="0" w:color="auto"/>
                <w:left w:val="none" w:sz="0" w:space="0" w:color="auto"/>
                <w:bottom w:val="none" w:sz="0" w:space="0" w:color="auto"/>
                <w:right w:val="none" w:sz="0" w:space="0" w:color="auto"/>
              </w:divBdr>
            </w:div>
            <w:div w:id="1724980341">
              <w:marLeft w:val="0"/>
              <w:marRight w:val="0"/>
              <w:marTop w:val="0"/>
              <w:marBottom w:val="0"/>
              <w:divBdr>
                <w:top w:val="none" w:sz="0" w:space="0" w:color="auto"/>
                <w:left w:val="none" w:sz="0" w:space="0" w:color="auto"/>
                <w:bottom w:val="none" w:sz="0" w:space="0" w:color="auto"/>
                <w:right w:val="none" w:sz="0" w:space="0" w:color="auto"/>
              </w:divBdr>
            </w:div>
            <w:div w:id="10894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622">
      <w:bodyDiv w:val="1"/>
      <w:marLeft w:val="0"/>
      <w:marRight w:val="0"/>
      <w:marTop w:val="0"/>
      <w:marBottom w:val="0"/>
      <w:divBdr>
        <w:top w:val="none" w:sz="0" w:space="0" w:color="auto"/>
        <w:left w:val="none" w:sz="0" w:space="0" w:color="auto"/>
        <w:bottom w:val="none" w:sz="0" w:space="0" w:color="auto"/>
        <w:right w:val="none" w:sz="0" w:space="0" w:color="auto"/>
      </w:divBdr>
      <w:divsChild>
        <w:div w:id="197158198">
          <w:marLeft w:val="0"/>
          <w:marRight w:val="0"/>
          <w:marTop w:val="0"/>
          <w:marBottom w:val="0"/>
          <w:divBdr>
            <w:top w:val="none" w:sz="0" w:space="0" w:color="auto"/>
            <w:left w:val="none" w:sz="0" w:space="0" w:color="auto"/>
            <w:bottom w:val="none" w:sz="0" w:space="0" w:color="auto"/>
            <w:right w:val="none" w:sz="0" w:space="0" w:color="auto"/>
          </w:divBdr>
          <w:divsChild>
            <w:div w:id="1740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compareyourcountry.org/climate-policies?cr=oecd&amp;lg=en&amp;page=2" TargetMode="External"/><Relationship Id="rId2" Type="http://schemas.openxmlformats.org/officeDocument/2006/relationships/numbering" Target="numbering.xml"/><Relationship Id="rId16" Type="http://schemas.openxmlformats.org/officeDocument/2006/relationships/hyperlink" Target="https://slushpool.com/stats/?c=bt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blockchain.info/charts/hash-rate" TargetMode="External"/><Relationship Id="rId5" Type="http://schemas.openxmlformats.org/officeDocument/2006/relationships/webSettings" Target="webSettings.xml"/><Relationship Id="rId15" Type="http://schemas.openxmlformats.org/officeDocument/2006/relationships/hyperlink" Target="https://btc.com/stats/pool" TargetMode="External"/><Relationship Id="rId10" Type="http://schemas.openxmlformats.org/officeDocument/2006/relationships/hyperlink" Target="https://chain.s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C8736-4444-4524-8D16-642184F7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3177</Words>
  <Characters>18113</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Kurtic, Ognjen</cp:lastModifiedBy>
  <cp:revision>28</cp:revision>
  <dcterms:created xsi:type="dcterms:W3CDTF">2019-03-13T11:12:00Z</dcterms:created>
  <dcterms:modified xsi:type="dcterms:W3CDTF">2019-04-19T13:26:00Z</dcterms:modified>
</cp:coreProperties>
</file>