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00CBD904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="009D7C87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9D7C87">
        <w:rPr>
          <w:rFonts w:ascii="Arial" w:eastAsia="DejaVu Sans Condensed" w:hAnsi="Arial"/>
          <w:color w:val="auto"/>
          <w:sz w:val="24"/>
          <w:lang w:val="en-GB"/>
        </w:rPr>
        <w:t>Visualization Sketch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2CE2C00C" w14:textId="61C23CC9" w:rsidR="00C4186B" w:rsidRPr="003B1399" w:rsidRDefault="00C4186B" w:rsidP="00C4186B">
      <w:pPr>
        <w:jc w:val="center"/>
        <w:rPr>
          <w:lang w:val="en-GB"/>
        </w:rPr>
      </w:pPr>
      <w:r>
        <w:rPr>
          <w:rFonts w:ascii="Calibri" w:eastAsia="DejaVu Sans Condensed" w:hAnsi="Calibri"/>
          <w:lang w:val="en-GB"/>
        </w:rPr>
        <w:t>G01-A</w:t>
      </w:r>
    </w:p>
    <w:p w14:paraId="0FDCC203" w14:textId="4224ECD9" w:rsidR="006B63BD" w:rsidRPr="006B63BD" w:rsidRDefault="00C4186B" w:rsidP="006B63BD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9D7C87">
        <w:rPr>
          <w:rFonts w:ascii="Calibri" w:eastAsia="DejaVu Sans Condensed" w:hAnsi="Calibri" w:cs="DejaVu Sans Condensed"/>
          <w:b/>
          <w:bCs/>
          <w:lang w:val="en-GB"/>
        </w:rPr>
        <w:t>Visual Encoding</w:t>
      </w:r>
    </w:p>
    <w:p w14:paraId="175C258A" w14:textId="3721CE06" w:rsidR="00275369" w:rsidRDefault="006B63BD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2"/>
          <w:szCs w:val="22"/>
          <w:lang w:val="en-GB"/>
        </w:rPr>
      </w:pPr>
      <w:r>
        <w:rPr>
          <w:rFonts w:ascii="Calibri" w:eastAsia="DejaVu Sans Condensed" w:hAnsi="Calibri"/>
          <w:sz w:val="22"/>
          <w:szCs w:val="22"/>
          <w:lang w:val="en-GB"/>
        </w:rPr>
        <w:t xml:space="preserve">For our </w:t>
      </w:r>
      <w:r w:rsidR="00931597">
        <w:rPr>
          <w:rFonts w:ascii="Calibri" w:eastAsia="DejaVu Sans Condensed" w:hAnsi="Calibri"/>
          <w:sz w:val="22"/>
          <w:szCs w:val="22"/>
          <w:lang w:val="en-GB"/>
        </w:rPr>
        <w:t>variables, we opted for two main</w:t>
      </w:r>
      <w:r>
        <w:rPr>
          <w:rFonts w:ascii="Calibri" w:eastAsia="DejaVu Sans Condensed" w:hAnsi="Calibri"/>
          <w:sz w:val="22"/>
          <w:szCs w:val="22"/>
          <w:lang w:val="en-GB"/>
        </w:rPr>
        <w:t xml:space="preserve"> visual encoding</w:t>
      </w:r>
      <w:r w:rsidR="00DE7912">
        <w:rPr>
          <w:rFonts w:ascii="Calibri" w:eastAsia="DejaVu Sans Condensed" w:hAnsi="Calibri"/>
          <w:sz w:val="22"/>
          <w:szCs w:val="22"/>
          <w:lang w:val="en-GB"/>
        </w:rPr>
        <w:t>s</w:t>
      </w:r>
      <w:r>
        <w:rPr>
          <w:rFonts w:ascii="Calibri" w:eastAsia="DejaVu Sans Condensed" w:hAnsi="Calibri"/>
          <w:sz w:val="22"/>
          <w:szCs w:val="22"/>
          <w:lang w:val="en-GB"/>
        </w:rPr>
        <w:t>, depending on the nature of the purposes</w:t>
      </w:r>
      <w:r w:rsidR="00275369">
        <w:rPr>
          <w:rFonts w:ascii="Calibri" w:eastAsia="DejaVu Sans Condensed" w:hAnsi="Calibri"/>
          <w:sz w:val="22"/>
          <w:szCs w:val="22"/>
          <w:lang w:val="en-GB"/>
        </w:rPr>
        <w:t xml:space="preserve"> we were looking for</w:t>
      </w:r>
      <w:r w:rsidR="00931597">
        <w:rPr>
          <w:rFonts w:ascii="Calibri" w:eastAsia="DejaVu Sans Condensed" w:hAnsi="Calibri"/>
          <w:sz w:val="22"/>
          <w:szCs w:val="22"/>
          <w:lang w:val="en-GB"/>
        </w:rPr>
        <w:t>.</w:t>
      </w:r>
    </w:p>
    <w:p w14:paraId="3B0965BB" w14:textId="58079D5E" w:rsidR="00F32780" w:rsidRDefault="00345164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2"/>
          <w:szCs w:val="22"/>
          <w:lang w:val="en-GB"/>
        </w:rPr>
      </w:pPr>
      <w:r>
        <w:rPr>
          <w:rFonts w:ascii="Calibri" w:eastAsia="DejaVu Sans Condensed" w:hAnsi="Calibri"/>
          <w:sz w:val="22"/>
          <w:szCs w:val="22"/>
          <w:lang w:val="en-GB"/>
        </w:rPr>
        <w:t xml:space="preserve">To </w:t>
      </w:r>
      <w:r w:rsidR="00931597">
        <w:rPr>
          <w:rFonts w:ascii="Calibri" w:eastAsia="DejaVu Sans Condensed" w:hAnsi="Calibri"/>
          <w:sz w:val="22"/>
          <w:szCs w:val="22"/>
          <w:lang w:val="en-GB"/>
        </w:rPr>
        <w:t xml:space="preserve">represent </w:t>
      </w:r>
      <w:r w:rsidR="00DE7912">
        <w:rPr>
          <w:rFonts w:ascii="Calibri" w:eastAsia="DejaVu Sans Condensed" w:hAnsi="Calibri"/>
          <w:sz w:val="22"/>
          <w:szCs w:val="22"/>
          <w:lang w:val="en-GB"/>
        </w:rPr>
        <w:t xml:space="preserve">the </w:t>
      </w:r>
      <w:r w:rsidR="00931597">
        <w:rPr>
          <w:rFonts w:ascii="Calibri" w:eastAsia="DejaVu Sans Condensed" w:hAnsi="Calibri"/>
          <w:sz w:val="22"/>
          <w:szCs w:val="22"/>
          <w:lang w:val="en-GB"/>
        </w:rPr>
        <w:t xml:space="preserve">amount </w:t>
      </w:r>
      <w:r w:rsidR="00DE7912">
        <w:rPr>
          <w:rFonts w:ascii="Calibri" w:eastAsia="DejaVu Sans Condensed" w:hAnsi="Calibri"/>
          <w:sz w:val="22"/>
          <w:szCs w:val="22"/>
          <w:lang w:val="en-GB"/>
        </w:rPr>
        <w:t xml:space="preserve">medals </w:t>
      </w:r>
      <w:r w:rsidR="00931597">
        <w:rPr>
          <w:rFonts w:ascii="Calibri" w:eastAsia="DejaVu Sans Condensed" w:hAnsi="Calibri"/>
          <w:sz w:val="22"/>
          <w:szCs w:val="22"/>
          <w:lang w:val="en-GB"/>
        </w:rPr>
        <w:t xml:space="preserve">of each country or </w:t>
      </w:r>
      <w:r w:rsidR="00931597">
        <w:rPr>
          <w:rFonts w:ascii="Calibri" w:eastAsia="DejaVu Sans Condensed" w:hAnsi="Calibri"/>
          <w:sz w:val="22"/>
          <w:szCs w:val="22"/>
          <w:lang w:val="en-GB"/>
        </w:rPr>
        <w:t>coefficient (medals/population)</w:t>
      </w:r>
      <w:r w:rsidR="00931597">
        <w:rPr>
          <w:rFonts w:ascii="Calibri" w:eastAsia="DejaVu Sans Condensed" w:hAnsi="Calibri"/>
          <w:sz w:val="22"/>
          <w:szCs w:val="22"/>
          <w:lang w:val="en-GB"/>
        </w:rPr>
        <w:t xml:space="preserve"> in a ranking, </w:t>
      </w:r>
      <w:r w:rsidR="00DE7912">
        <w:rPr>
          <w:rFonts w:ascii="Calibri" w:eastAsia="DejaVu Sans Condensed" w:hAnsi="Calibri"/>
          <w:sz w:val="22"/>
          <w:szCs w:val="22"/>
          <w:lang w:val="en-GB"/>
        </w:rPr>
        <w:t>under certain circumstances</w:t>
      </w:r>
      <w:r w:rsidR="008332BC">
        <w:rPr>
          <w:rFonts w:ascii="Calibri" w:eastAsia="DejaVu Sans Condensed" w:hAnsi="Calibri"/>
          <w:sz w:val="22"/>
          <w:szCs w:val="22"/>
          <w:lang w:val="en-GB"/>
        </w:rPr>
        <w:t xml:space="preserve"> (time, </w:t>
      </w:r>
      <w:r w:rsidR="00DE7912">
        <w:rPr>
          <w:rFonts w:ascii="Calibri" w:eastAsia="DejaVu Sans Condensed" w:hAnsi="Calibri"/>
          <w:sz w:val="22"/>
          <w:szCs w:val="22"/>
          <w:lang w:val="en-GB"/>
        </w:rPr>
        <w:t>sport</w:t>
      </w:r>
      <w:r w:rsidR="008332BC">
        <w:rPr>
          <w:rFonts w:ascii="Calibri" w:eastAsia="DejaVu Sans Condensed" w:hAnsi="Calibri"/>
          <w:sz w:val="22"/>
          <w:szCs w:val="22"/>
          <w:lang w:val="en-GB"/>
        </w:rPr>
        <w:t xml:space="preserve"> or medal</w:t>
      </w:r>
      <w:r w:rsidR="00DE7912">
        <w:rPr>
          <w:rFonts w:ascii="Calibri" w:eastAsia="DejaVu Sans Condensed" w:hAnsi="Calibri"/>
          <w:sz w:val="22"/>
          <w:szCs w:val="22"/>
          <w:lang w:val="en-GB"/>
        </w:rPr>
        <w:t>), we used length and position in a bar chart</w:t>
      </w:r>
      <w:r w:rsidR="006B63BD">
        <w:rPr>
          <w:rFonts w:ascii="Calibri" w:eastAsia="DejaVu Sans Condensed" w:hAnsi="Calibri"/>
          <w:sz w:val="22"/>
          <w:szCs w:val="22"/>
          <w:lang w:val="en-GB"/>
        </w:rPr>
        <w:t>.</w:t>
      </w:r>
      <w:r w:rsidR="00DE7912">
        <w:rPr>
          <w:rFonts w:ascii="Calibri" w:eastAsia="DejaVu Sans Condensed" w:hAnsi="Calibri"/>
          <w:sz w:val="22"/>
          <w:szCs w:val="22"/>
          <w:lang w:val="en-GB"/>
        </w:rPr>
        <w:t xml:space="preserve"> The length is the amount of medals and a different position is assigned to each country.</w:t>
      </w:r>
      <w:r w:rsidR="008332BC">
        <w:rPr>
          <w:rFonts w:ascii="Calibri" w:eastAsia="DejaVu Sans Condensed" w:hAnsi="Calibri"/>
          <w:sz w:val="22"/>
          <w:szCs w:val="22"/>
          <w:lang w:val="en-GB"/>
        </w:rPr>
        <w:t xml:space="preserve"> This allows us to browse through the countries sorted by number of medals.</w:t>
      </w:r>
    </w:p>
    <w:p w14:paraId="651AD36B" w14:textId="585C4D0E" w:rsidR="00275369" w:rsidRDefault="00275369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2"/>
          <w:szCs w:val="22"/>
          <w:lang w:val="en-GB"/>
        </w:rPr>
      </w:pPr>
      <w:r>
        <w:rPr>
          <w:rFonts w:ascii="Calibri" w:eastAsia="DejaVu Sans Condensed" w:hAnsi="Calibri"/>
          <w:sz w:val="22"/>
          <w:szCs w:val="22"/>
          <w:lang w:val="en-GB"/>
        </w:rPr>
        <w:t>To represent</w:t>
      </w:r>
      <w:r w:rsidR="00DE7912">
        <w:rPr>
          <w:rFonts w:ascii="Calibri" w:eastAsia="DejaVu Sans Condensed" w:hAnsi="Calibri"/>
          <w:sz w:val="22"/>
          <w:szCs w:val="22"/>
          <w:lang w:val="en-GB"/>
        </w:rPr>
        <w:t xml:space="preserve"> the country’s amount of medals or </w:t>
      </w:r>
      <w:r w:rsidR="00931597">
        <w:rPr>
          <w:rFonts w:ascii="Calibri" w:eastAsia="DejaVu Sans Condensed" w:hAnsi="Calibri"/>
          <w:sz w:val="22"/>
          <w:szCs w:val="22"/>
          <w:lang w:val="en-GB"/>
        </w:rPr>
        <w:t>its</w:t>
      </w:r>
      <w:r w:rsidR="00DE7912">
        <w:rPr>
          <w:rFonts w:ascii="Calibri" w:eastAsia="DejaVu Sans Condensed" w:hAnsi="Calibri"/>
          <w:sz w:val="22"/>
          <w:szCs w:val="22"/>
          <w:lang w:val="en-GB"/>
        </w:rPr>
        <w:t xml:space="preserve"> </w:t>
      </w:r>
      <w:r w:rsidR="00931597">
        <w:rPr>
          <w:rFonts w:ascii="Calibri" w:eastAsia="DejaVu Sans Condensed" w:hAnsi="Calibri"/>
          <w:sz w:val="22"/>
          <w:szCs w:val="22"/>
          <w:lang w:val="en-GB"/>
        </w:rPr>
        <w:t xml:space="preserve">coefficient on a map, </w:t>
      </w:r>
      <w:r w:rsidR="00DE7912">
        <w:rPr>
          <w:rFonts w:ascii="Calibri" w:eastAsia="DejaVu Sans Condensed" w:hAnsi="Calibri"/>
          <w:sz w:val="22"/>
          <w:szCs w:val="22"/>
          <w:lang w:val="en-GB"/>
        </w:rPr>
        <w:t>under certain circumstances</w:t>
      </w:r>
      <w:r w:rsidR="00931597">
        <w:rPr>
          <w:rFonts w:ascii="Calibri" w:eastAsia="DejaVu Sans Condensed" w:hAnsi="Calibri"/>
          <w:sz w:val="22"/>
          <w:szCs w:val="22"/>
          <w:lang w:val="en-GB"/>
        </w:rPr>
        <w:t xml:space="preserve">, we used circles placed over that </w:t>
      </w:r>
      <w:r w:rsidR="00DE7912">
        <w:rPr>
          <w:rFonts w:ascii="Calibri" w:eastAsia="DejaVu Sans Condensed" w:hAnsi="Calibri"/>
          <w:sz w:val="22"/>
          <w:szCs w:val="22"/>
          <w:lang w:val="en-GB"/>
        </w:rPr>
        <w:t>map (that should be scalable</w:t>
      </w:r>
      <w:r w:rsidR="00931597">
        <w:rPr>
          <w:rFonts w:ascii="Calibri" w:eastAsia="DejaVu Sans Condensed" w:hAnsi="Calibri"/>
          <w:sz w:val="22"/>
          <w:szCs w:val="22"/>
          <w:lang w:val="en-GB"/>
        </w:rPr>
        <w:t xml:space="preserve"> for easy navigation</w:t>
      </w:r>
      <w:r w:rsidR="00DE7912">
        <w:rPr>
          <w:rFonts w:ascii="Calibri" w:eastAsia="DejaVu Sans Condensed" w:hAnsi="Calibri"/>
          <w:sz w:val="22"/>
          <w:szCs w:val="22"/>
          <w:lang w:val="en-GB"/>
        </w:rPr>
        <w:t>)</w:t>
      </w:r>
      <w:r>
        <w:rPr>
          <w:rFonts w:ascii="Calibri" w:eastAsia="DejaVu Sans Condensed" w:hAnsi="Calibri"/>
          <w:sz w:val="22"/>
          <w:szCs w:val="22"/>
          <w:lang w:val="en-GB"/>
        </w:rPr>
        <w:t>.</w:t>
      </w:r>
      <w:r w:rsidR="00DE7912">
        <w:rPr>
          <w:rFonts w:ascii="Calibri" w:eastAsia="DejaVu Sans Condensed" w:hAnsi="Calibri"/>
          <w:sz w:val="22"/>
          <w:szCs w:val="22"/>
          <w:lang w:val="en-GB"/>
        </w:rPr>
        <w:t xml:space="preserve"> The size of the circle is determined by the amount of medals or the coefficient (depending on the visualization), and the circle’s position is set using the country’s coordinates.</w:t>
      </w:r>
      <w:r w:rsidR="008332BC">
        <w:rPr>
          <w:rFonts w:ascii="Calibri" w:eastAsia="DejaVu Sans Condensed" w:hAnsi="Calibri"/>
          <w:sz w:val="22"/>
          <w:szCs w:val="22"/>
          <w:lang w:val="en-GB"/>
        </w:rPr>
        <w:t xml:space="preserve"> This allows us to navigate through the countries more easily.</w:t>
      </w:r>
    </w:p>
    <w:p w14:paraId="56F669F0" w14:textId="46ED7D35" w:rsidR="008332BC" w:rsidRDefault="008332BC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2"/>
          <w:szCs w:val="22"/>
          <w:lang w:val="en-GB"/>
        </w:rPr>
      </w:pPr>
      <w:r>
        <w:rPr>
          <w:rFonts w:ascii="Calibri" w:eastAsia="DejaVu Sans Condensed" w:hAnsi="Calibri"/>
          <w:sz w:val="22"/>
          <w:szCs w:val="22"/>
          <w:lang w:val="en-GB"/>
        </w:rPr>
        <w:t>Additionally, to represent the year, which will affect the visualisations, we will use a timeline, and to more easily select countries for focus, we intend to have a search bar.</w:t>
      </w:r>
    </w:p>
    <w:p w14:paraId="08A5BB80" w14:textId="3DE5007D"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9D7C87">
        <w:rPr>
          <w:rFonts w:ascii="Calibri" w:eastAsia="DejaVu Sans Condensed" w:hAnsi="Calibri" w:cs="DejaVu Sans Condensed"/>
          <w:b/>
          <w:bCs/>
          <w:lang w:val="en-GB"/>
        </w:rPr>
        <w:t>Idiom and Tasks/Questions</w:t>
      </w:r>
    </w:p>
    <w:p w14:paraId="6FC6E994" w14:textId="4E507366" w:rsidR="00931597" w:rsidRPr="00931597" w:rsidRDefault="00931597" w:rsidP="00931597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/>
          <w:sz w:val="22"/>
          <w:szCs w:val="22"/>
          <w:lang w:val="en-GB"/>
        </w:rPr>
        <w:t>First off, to make the marks distinguishable, a</w:t>
      </w:r>
      <w:r w:rsidRPr="00931597">
        <w:rPr>
          <w:rFonts w:ascii="Calibri" w:eastAsia="DejaVu Sans Condensed" w:hAnsi="Calibri"/>
          <w:sz w:val="22"/>
          <w:szCs w:val="22"/>
          <w:lang w:val="en-GB"/>
        </w:rPr>
        <w:t xml:space="preserve"> country’s circle</w:t>
      </w:r>
      <w:r>
        <w:rPr>
          <w:rFonts w:ascii="Calibri" w:eastAsia="DejaVu Sans Condensed" w:hAnsi="Calibri"/>
          <w:sz w:val="22"/>
          <w:szCs w:val="22"/>
          <w:lang w:val="en-GB"/>
        </w:rPr>
        <w:t xml:space="preserve"> we</w:t>
      </w:r>
      <w:r w:rsidRPr="00931597">
        <w:rPr>
          <w:rFonts w:ascii="Calibri" w:eastAsia="DejaVu Sans Condensed" w:hAnsi="Calibri"/>
          <w:sz w:val="22"/>
          <w:szCs w:val="22"/>
          <w:lang w:val="en-GB"/>
        </w:rPr>
        <w:t xml:space="preserve"> have selected on the map will gain a different colour, just like the corresponding bar in the chart (and vice versa</w:t>
      </w:r>
      <w:r>
        <w:rPr>
          <w:rFonts w:ascii="Calibri" w:eastAsia="DejaVu Sans Condensed" w:hAnsi="Calibri"/>
          <w:sz w:val="22"/>
          <w:szCs w:val="22"/>
          <w:lang w:val="en-GB"/>
        </w:rPr>
        <w:t>, if we select the bar</w:t>
      </w:r>
      <w:r w:rsidRPr="00931597">
        <w:rPr>
          <w:rFonts w:ascii="Calibri" w:eastAsia="DejaVu Sans Condensed" w:hAnsi="Calibri"/>
          <w:sz w:val="22"/>
          <w:szCs w:val="22"/>
          <w:lang w:val="en-GB"/>
        </w:rPr>
        <w:t>)</w:t>
      </w:r>
      <w:r>
        <w:rPr>
          <w:rFonts w:ascii="Calibri" w:eastAsia="DejaVu Sans Condensed" w:hAnsi="Calibri"/>
          <w:sz w:val="22"/>
          <w:szCs w:val="22"/>
          <w:lang w:val="en-GB"/>
        </w:rPr>
        <w:t>.</w:t>
      </w:r>
      <w:r w:rsidRPr="00931597">
        <w:rPr>
          <w:rFonts w:ascii="Calibri" w:eastAsia="DejaVu Sans Condensed" w:hAnsi="Calibri"/>
          <w:sz w:val="22"/>
          <w:szCs w:val="22"/>
          <w:lang w:val="en-GB"/>
        </w:rPr>
        <w:t xml:space="preserve"> </w:t>
      </w:r>
      <w:r w:rsidR="008B5A1F">
        <w:rPr>
          <w:rFonts w:ascii="Calibri" w:eastAsia="DejaVu Sans Condensed" w:hAnsi="Calibri"/>
          <w:sz w:val="22"/>
          <w:szCs w:val="22"/>
          <w:lang w:val="en-GB"/>
        </w:rPr>
        <w:t>The countries selected for comparison will also have different colours .</w:t>
      </w:r>
      <w:r w:rsidRPr="00931597">
        <w:rPr>
          <w:rFonts w:ascii="Calibri" w:eastAsia="DejaVu Sans Condensed" w:hAnsi="Calibri"/>
          <w:sz w:val="22"/>
          <w:szCs w:val="22"/>
          <w:lang w:val="en-GB"/>
        </w:rPr>
        <w:t>The colo</w:t>
      </w:r>
      <w:r w:rsidR="00502BB2">
        <w:rPr>
          <w:rFonts w:ascii="Calibri" w:eastAsia="DejaVu Sans Condensed" w:hAnsi="Calibri"/>
          <w:sz w:val="22"/>
          <w:szCs w:val="22"/>
          <w:lang w:val="en-GB"/>
        </w:rPr>
        <w:t xml:space="preserve">urs were chosen bearing in mind impairments caused by </w:t>
      </w:r>
      <w:r w:rsidRPr="00931597">
        <w:rPr>
          <w:rFonts w:ascii="Calibri" w:eastAsia="DejaVu Sans Condensed" w:hAnsi="Calibri"/>
          <w:sz w:val="22"/>
          <w:szCs w:val="22"/>
          <w:lang w:val="en-GB"/>
        </w:rPr>
        <w:t>colour-blindness.</w:t>
      </w:r>
    </w:p>
    <w:p w14:paraId="3CA609C3" w14:textId="76DFE5D4" w:rsidR="00502BB2" w:rsidRPr="00502BB2" w:rsidRDefault="00931597" w:rsidP="00502BB2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/>
          <w:sz w:val="22"/>
          <w:szCs w:val="22"/>
          <w:lang w:val="en-GB"/>
        </w:rPr>
        <w:t>Th</w:t>
      </w:r>
      <w:r w:rsidR="008332BC">
        <w:rPr>
          <w:rFonts w:ascii="Calibri" w:eastAsia="DejaVu Sans Condensed" w:hAnsi="Calibri"/>
          <w:sz w:val="22"/>
          <w:szCs w:val="22"/>
          <w:lang w:val="en-GB"/>
        </w:rPr>
        <w:t xml:space="preserve">e </w:t>
      </w:r>
      <w:r w:rsidR="008B5A1F">
        <w:rPr>
          <w:rFonts w:ascii="Calibri" w:eastAsia="DejaVu Sans Condensed" w:hAnsi="Calibri"/>
          <w:sz w:val="22"/>
          <w:szCs w:val="22"/>
          <w:lang w:val="en-GB"/>
        </w:rPr>
        <w:t>circumstances</w:t>
      </w:r>
      <w:r w:rsidR="008332BC">
        <w:rPr>
          <w:rFonts w:ascii="Calibri" w:eastAsia="DejaVu Sans Condensed" w:hAnsi="Calibri"/>
          <w:sz w:val="22"/>
          <w:szCs w:val="22"/>
          <w:lang w:val="en-GB"/>
        </w:rPr>
        <w:t xml:space="preserve"> mentioned before will decide with pieces of data are displayed. </w:t>
      </w:r>
      <w:r>
        <w:rPr>
          <w:rFonts w:ascii="Calibri" w:eastAsia="DejaVu Sans Condensed" w:hAnsi="Calibri"/>
          <w:sz w:val="22"/>
          <w:szCs w:val="22"/>
          <w:lang w:val="en-GB"/>
        </w:rPr>
        <w:t xml:space="preserve"> </w:t>
      </w:r>
      <w:r w:rsidR="008332BC">
        <w:rPr>
          <w:rFonts w:ascii="Calibri" w:eastAsia="DejaVu Sans Condensed" w:hAnsi="Calibri"/>
          <w:sz w:val="22"/>
          <w:szCs w:val="22"/>
          <w:lang w:val="en-GB"/>
        </w:rPr>
        <w:t>The medal and sports will be chosen in a drop-down menu, also giving the chance of showing information for all the medals or sports at once. The time variable is represented with the timeline, where we drag a slider for the year, with an extra option to represent information for all the years</w:t>
      </w:r>
      <w:r w:rsidR="008332BC" w:rsidRPr="00502BB2">
        <w:rPr>
          <w:rFonts w:ascii="Calibri" w:eastAsia="DejaVu Sans Condensed" w:hAnsi="Calibri"/>
          <w:sz w:val="22"/>
          <w:szCs w:val="22"/>
          <w:lang w:val="en-GB"/>
        </w:rPr>
        <w:t>.</w:t>
      </w:r>
    </w:p>
    <w:p w14:paraId="0680F04D" w14:textId="4F9C9F0A" w:rsidR="00502BB2" w:rsidRPr="00502BB2" w:rsidRDefault="0014146F" w:rsidP="00502BB2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/>
          <w:sz w:val="22"/>
          <w:szCs w:val="22"/>
          <w:lang w:val="en-GB"/>
        </w:rPr>
        <w:t>write the questions, how each picture answers the question, mention what the “mouse clicks” on the pictures mean</w:t>
      </w:r>
      <w:bookmarkStart w:id="0" w:name="_GoBack"/>
      <w:bookmarkEnd w:id="0"/>
    </w:p>
    <w:sectPr w:rsidR="00502BB2" w:rsidRPr="00502BB2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A3"/>
    <w:rsid w:val="000750F9"/>
    <w:rsid w:val="00075B63"/>
    <w:rsid w:val="000E3D4F"/>
    <w:rsid w:val="001368C0"/>
    <w:rsid w:val="0014146F"/>
    <w:rsid w:val="00142BEA"/>
    <w:rsid w:val="00156B15"/>
    <w:rsid w:val="001D5339"/>
    <w:rsid w:val="00275369"/>
    <w:rsid w:val="002A06E5"/>
    <w:rsid w:val="002D1B40"/>
    <w:rsid w:val="00302A69"/>
    <w:rsid w:val="00333286"/>
    <w:rsid w:val="00345164"/>
    <w:rsid w:val="003B1399"/>
    <w:rsid w:val="003C7865"/>
    <w:rsid w:val="0046216F"/>
    <w:rsid w:val="00502BB2"/>
    <w:rsid w:val="00542B88"/>
    <w:rsid w:val="005A762A"/>
    <w:rsid w:val="005E73C0"/>
    <w:rsid w:val="005F55CE"/>
    <w:rsid w:val="006410B2"/>
    <w:rsid w:val="006703DB"/>
    <w:rsid w:val="006762EC"/>
    <w:rsid w:val="006B63BD"/>
    <w:rsid w:val="006B7B09"/>
    <w:rsid w:val="00746CDD"/>
    <w:rsid w:val="00783546"/>
    <w:rsid w:val="00784358"/>
    <w:rsid w:val="008302B6"/>
    <w:rsid w:val="008332BC"/>
    <w:rsid w:val="00837F1C"/>
    <w:rsid w:val="008B5A1F"/>
    <w:rsid w:val="00914DA3"/>
    <w:rsid w:val="00931597"/>
    <w:rsid w:val="00992BD4"/>
    <w:rsid w:val="009D7C87"/>
    <w:rsid w:val="00AC633D"/>
    <w:rsid w:val="00B4746F"/>
    <w:rsid w:val="00B71509"/>
    <w:rsid w:val="00B766B9"/>
    <w:rsid w:val="00BA2C6B"/>
    <w:rsid w:val="00BF5A91"/>
    <w:rsid w:val="00C13537"/>
    <w:rsid w:val="00C4186B"/>
    <w:rsid w:val="00C70F42"/>
    <w:rsid w:val="00CE1D0F"/>
    <w:rsid w:val="00D30D76"/>
    <w:rsid w:val="00DE7912"/>
    <w:rsid w:val="00DF4628"/>
    <w:rsid w:val="00E21775"/>
    <w:rsid w:val="00EA3524"/>
    <w:rsid w:val="00EE1F9C"/>
    <w:rsid w:val="00F053A3"/>
    <w:rsid w:val="00F32780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3D1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Admin</cp:lastModifiedBy>
  <cp:revision>16</cp:revision>
  <dcterms:created xsi:type="dcterms:W3CDTF">2015-09-18T10:19:00Z</dcterms:created>
  <dcterms:modified xsi:type="dcterms:W3CDTF">2015-11-01T04:18:00Z</dcterms:modified>
</cp:coreProperties>
</file>