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045342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A16C798" w14:textId="21DF926C" w:rsidR="00BE0159" w:rsidRDefault="00606093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As shown in the first prototype,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we created 3 tabs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for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html. </w:t>
      </w:r>
      <w:proofErr w:type="gramStart"/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One with the standings of the countries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regarding their medals, 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one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to compare the amount of medals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proofErr w:type="spellStart"/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of</w:t>
      </w:r>
      <w:proofErr w:type="spellEnd"/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countries that the user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chooses, and the last </w:t>
      </w:r>
      <w:r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one with the coefficient medal/population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for each country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</w:t>
      </w:r>
      <w:proofErr w:type="gramEnd"/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W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e also made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fields to set attributes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like a range of years, the sport we want to filter and the medal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that the user will want to know information of. In the Standings tab and in the Coefficient tab we have a “Search Country” box that has the function to locate a country in the rank and in the map, by changing i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</w:t>
      </w:r>
      <w:r w:rsidR="0097288F" w:rsidRP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 colour.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 the Compare tab, there are two search boxes for the two countries we choose.</w:t>
      </w:r>
    </w:p>
    <w:p w14:paraId="2456C307" w14:textId="77777777" w:rsidR="007833E6" w:rsidRDefault="007833E6" w:rsidP="007833E6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</w:p>
    <w:p w14:paraId="3818D1EA" w14:textId="77777777" w:rsidR="00FB6E28" w:rsidRDefault="00FB6E28" w:rsidP="007833E6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</w:p>
    <w:p w14:paraId="120ECE07" w14:textId="3D59AC72" w:rsidR="007833E6" w:rsidRDefault="007833E6" w:rsidP="007833E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Standings Tab</w:t>
      </w:r>
    </w:p>
    <w:p w14:paraId="20ECF402" w14:textId="20353ED8" w:rsidR="007833E6" w:rsidRDefault="00347FC8" w:rsidP="007833E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pict w14:anchorId="2130D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pt;height:75.3pt">
            <v:imagedata r:id="rId6" o:title="imagem11"/>
          </v:shape>
        </w:pict>
      </w:r>
    </w:p>
    <w:p w14:paraId="2F84BB36" w14:textId="77777777" w:rsidR="007833E6" w:rsidRDefault="007833E6" w:rsidP="007833E6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</w:p>
    <w:p w14:paraId="29BFDF71" w14:textId="47DA68A2" w:rsidR="007833E6" w:rsidRDefault="007833E6" w:rsidP="007833E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Standings Comparison Tab</w:t>
      </w:r>
    </w:p>
    <w:p w14:paraId="4CAFAFD3" w14:textId="33841498" w:rsidR="007833E6" w:rsidRDefault="007833E6" w:rsidP="007833E6">
      <w:pPr>
        <w:widowControl w:val="0"/>
        <w:suppressAutoHyphens/>
        <w:spacing w:after="120"/>
        <w:jc w:val="center"/>
        <w:rPr>
          <w:rFonts w:ascii="Calibri" w:eastAsia="DejaVu Sans Condensed" w:hAnsi="Calibri"/>
          <w:sz w:val="20"/>
          <w:szCs w:val="20"/>
          <w:lang w:val="en-GB"/>
        </w:rPr>
      </w:pPr>
      <w:r w:rsidRPr="007833E6">
        <w:rPr>
          <w:rFonts w:ascii="Calibri" w:eastAsia="DejaVu Sans Condensed" w:hAnsi="Calibri"/>
          <w:noProof/>
          <w:sz w:val="20"/>
          <w:szCs w:val="20"/>
        </w:rPr>
        <w:drawing>
          <wp:inline distT="0" distB="0" distL="0" distR="0" wp14:anchorId="5C75828B" wp14:editId="1D7B9996">
            <wp:extent cx="3237620" cy="1090610"/>
            <wp:effectExtent l="0" t="0" r="1270" b="0"/>
            <wp:docPr id="13" name="Imagem 13" descr="http://puu.sh/lvlLs/113ffcdf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lvlLs/113ffcdf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20" cy="10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9BC4" w14:textId="77777777" w:rsidR="007833E6" w:rsidRDefault="007833E6" w:rsidP="007833E6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5B869C4E" w14:textId="1136C406" w:rsidR="007833E6" w:rsidRDefault="007833E6" w:rsidP="001D6315">
      <w:pPr>
        <w:widowControl w:val="0"/>
        <w:suppressAutoHyphens/>
        <w:spacing w:after="120"/>
        <w:jc w:val="center"/>
        <w:rPr>
          <w:rFonts w:ascii="Calibri" w:eastAsia="DejaVu Sans Condensed" w:hAnsi="Calibri"/>
          <w:sz w:val="20"/>
          <w:szCs w:val="20"/>
          <w:lang w:val="en-GB"/>
        </w:rPr>
      </w:pPr>
      <w:r>
        <w:rPr>
          <w:rFonts w:ascii="Calibri" w:eastAsia="DejaVu Sans Condensed" w:hAnsi="Calibri"/>
          <w:sz w:val="20"/>
          <w:szCs w:val="20"/>
          <w:lang w:val="en-GB"/>
        </w:rPr>
        <w:t>Coefficient Tab</w:t>
      </w:r>
    </w:p>
    <w:p w14:paraId="065C288F" w14:textId="23C2868F" w:rsidR="00BE0159" w:rsidRDefault="001D6315" w:rsidP="001D6315">
      <w:pPr>
        <w:widowControl w:val="0"/>
        <w:suppressAutoHyphens/>
        <w:spacing w:after="120"/>
        <w:jc w:val="center"/>
        <w:rPr>
          <w:rFonts w:ascii="Calibri" w:eastAsia="DejaVu Sans Condensed" w:hAnsi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0DE5D75" wp14:editId="7251E0B4">
            <wp:extent cx="3760967" cy="1047631"/>
            <wp:effectExtent l="0" t="0" r="0" b="635"/>
            <wp:docPr id="15" name="Picture 15" descr="http://puu.sh/lvmom/d7ca422a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vmom/d7ca422a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08" cy="10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37C3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4B43F434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08FC49DB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51AA1DAA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0640EB10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0386724C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57DB8AE6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1C6C89BA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0AEC54D4" w14:textId="77777777" w:rsidR="00AE6B38" w:rsidRDefault="00AE6B38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14:paraId="571176B6" w14:textId="77777777" w:rsidR="00BE0159" w:rsidRDefault="00C4186B" w:rsidP="00BE0159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7DFB31DD" w14:textId="704ECB82" w:rsidR="00BE0159" w:rsidRDefault="0097288F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For the S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tandings tab and the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oefficient tab, we made a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Bar Chart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w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ith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each country 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presented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on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rank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ing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he countries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names are</w:t>
      </w:r>
      <w:r w:rsidR="005307E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 the left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and in the centre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ab/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bars that with a </w:t>
      </w:r>
      <w:r w:rsidR="001E4B6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length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that specifies the amount of medals or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coefficient medals/population that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country had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under the specified conditions</w:t>
      </w:r>
      <w:r w:rsidR="00DB4076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We also put that amount or coefficient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after the bars 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in 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 text label</w:t>
      </w:r>
      <w:r w:rsidR="00E83C00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for ease of reading</w:t>
      </w:r>
      <w:r w:rsidR="00A437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In the end, we have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something like this:</w:t>
      </w:r>
    </w:p>
    <w:p w14:paraId="7DF0DD6E" w14:textId="77777777" w:rsidR="00BE0159" w:rsidRDefault="00BE0159" w:rsidP="00BE0159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val="pt-PT" w:eastAsia="pt-PT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2387C2B9" wp14:editId="3C069C3D">
            <wp:extent cx="2074460" cy="1236498"/>
            <wp:effectExtent l="0" t="0" r="2540" b="1905"/>
            <wp:docPr id="1" name="Imagem 1" descr="C:\Users\Daniel\AppData\Local\Microsoft\Windows\INetCache\Content.Word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image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14" cy="123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CE13" w14:textId="77777777" w:rsidR="00BE0159" w:rsidRDefault="00BE0159" w:rsidP="00BE0159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val="pt-PT" w:eastAsia="pt-PT"/>
        </w:rPr>
      </w:pPr>
    </w:p>
    <w:p w14:paraId="709901A6" w14:textId="693D6C5D" w:rsidR="00BE0159" w:rsidRDefault="007271DC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 w:rsidRPr="007271DC">
        <w:rPr>
          <w:rFonts w:ascii="Calibri" w:eastAsia="DejaVu Sans Condensed" w:hAnsi="Calibri" w:cs="DejaVu Sans Condensed"/>
          <w:bCs/>
          <w:sz w:val="20"/>
          <w:szCs w:val="20"/>
        </w:rPr>
        <w:t>W</w:t>
      </w:r>
      <w:proofErr w:type="spellStart"/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hen</w:t>
      </w:r>
      <w:proofErr w:type="spellEnd"/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user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hovers with the mouse over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bar of a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country, it will present them</w:t>
      </w:r>
      <w:r w:rsidR="009E63D1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NOC </w:t>
      </w:r>
      <w:r w:rsidR="006D10BA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code of the country.</w:t>
      </w:r>
      <w:r w:rsidR="001E4B6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Also, in the search box that we referenced in the first paragraph, when a user looks for a country, the co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lour of that country’s bar changes, </w:t>
      </w:r>
      <w:r w:rsidR="001E4B6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to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be able to distinguish it from the rest of the countries.</w:t>
      </w:r>
    </w:p>
    <w:p w14:paraId="747B95EE" w14:textId="77777777" w:rsidR="00BE0159" w:rsidRDefault="0071747C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 w:rsidRPr="0071747C">
        <w:rPr>
          <w:rFonts w:ascii="Calibri" w:eastAsia="DejaVu Sans Condensed" w:hAnsi="Calibri" w:cs="DejaVu Sans Condensed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F3E2" wp14:editId="58AE17C0">
                <wp:simplePos x="0" y="0"/>
                <wp:positionH relativeFrom="column">
                  <wp:posOffset>2239844</wp:posOffset>
                </wp:positionH>
                <wp:positionV relativeFrom="paragraph">
                  <wp:posOffset>138430</wp:posOffset>
                </wp:positionV>
                <wp:extent cx="1610360" cy="1403985"/>
                <wp:effectExtent l="0" t="0" r="8890" b="12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95BDB" w14:textId="40B3A870" w:rsidR="0071747C" w:rsidRPr="0071747C" w:rsidRDefault="0071747C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Calibri" w:eastAsia="DejaVu Sans Condensed" w:hAnsi="Calibri" w:cs="DejaVu Sans Condensed"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7519698" wp14:editId="706E02F3">
                                  <wp:extent cx="1276065" cy="454064"/>
                                  <wp:effectExtent l="0" t="0" r="635" b="3175"/>
                                  <wp:docPr id="3" name="Imagem 3" descr="C:\Users\Daniel\AppData\Local\Microsoft\Windows\INetCache\Content.Word\imagem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Daniel\AppData\Local\Microsoft\Windows\INetCache\Content.Word\imagem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241" cy="454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6.35pt;margin-top:10.9pt;width:126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" stroked="f">
                <v:textbox style="mso-fit-shape-to-text:t">
                  <w:txbxContent>
                    <w:p w14:paraId="35E95BDB" w14:textId="40B3A870" w:rsidR="0071747C" w:rsidRPr="0071747C" w:rsidRDefault="0071747C">
                      <w:pPr>
                        <w:rPr>
                          <w:lang w:val="pt-PT"/>
                        </w:rPr>
                      </w:pPr>
                      <w:r>
                        <w:rPr>
                          <w:rFonts w:ascii="Calibri" w:eastAsia="DejaVu Sans Condensed" w:hAnsi="Calibri" w:cs="DejaVu Sans Condensed"/>
                          <w:bCs/>
                          <w:noProof/>
                          <w:sz w:val="20"/>
                          <w:szCs w:val="20"/>
                          <w:lang w:val="pt-PT" w:eastAsia="pt-PT"/>
                        </w:rPr>
                        <w:drawing>
                          <wp:inline distT="0" distB="0" distL="0" distR="0" wp14:anchorId="47519698" wp14:editId="706E02F3">
                            <wp:extent cx="1276065" cy="454064"/>
                            <wp:effectExtent l="0" t="0" r="635" b="3175"/>
                            <wp:docPr id="3" name="Imagem 3" descr="C:\Users\Daniel\AppData\Local\Microsoft\Windows\INetCache\Content.Word\imagem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Daniel\AppData\Local\Microsoft\Windows\INetCache\Content.Word\imagem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241" cy="454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E0159"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  <w:t xml:space="preserve"> </w:t>
      </w: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45C9F82A" wp14:editId="1695B7AE">
            <wp:extent cx="2217761" cy="1289524"/>
            <wp:effectExtent l="0" t="0" r="0" b="6350"/>
            <wp:docPr id="2" name="Imagem 2" descr="C:\Users\Daniel\AppData\Local\Microsoft\Windows\INetCache\Content.Word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14" cy="12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159"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  <w:t xml:space="preserve">                                                     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514FA8D1" wp14:editId="780C3DF4">
            <wp:extent cx="2263628" cy="1296538"/>
            <wp:effectExtent l="0" t="0" r="3810" b="0"/>
            <wp:docPr id="4" name="Imagem 4" descr="C:\Users\Daniel\AppData\Local\Microsoft\Windows\INetCache\Content.Word\imag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el\AppData\Local\Microsoft\Windows\INetCache\Content.Word\image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595" cy="12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AE5B" w14:textId="77777777" w:rsidR="00BE0159" w:rsidRDefault="00BE0159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</w:p>
    <w:p w14:paraId="08183A52" w14:textId="04AE9CB5" w:rsidR="00BE0159" w:rsidRDefault="00C22977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val="en-GB" w:eastAsia="pt-PT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In the Compare Tab, we write the 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names of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countries in the 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two text boxes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and then the colour of the selected countries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’ bars will change. O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nly the bars of the two countries we selected </w:t>
      </w:r>
      <w:r w:rsidR="007271DC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will appear o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n the right side of the visualization.</w:t>
      </w:r>
    </w:p>
    <w:p w14:paraId="2EB57CAD" w14:textId="67BC3E1F" w:rsidR="00BE0159" w:rsidRDefault="00472F3C" w:rsidP="007833E6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val="en-GB" w:eastAsia="pt-PT"/>
        </w:rPr>
      </w:pPr>
      <w:r>
        <w:rPr>
          <w:noProof/>
        </w:rPr>
        <w:drawing>
          <wp:inline distT="0" distB="0" distL="0" distR="0" wp14:anchorId="3BA81B5B" wp14:editId="3F67CB97">
            <wp:extent cx="1917511" cy="411066"/>
            <wp:effectExtent l="0" t="0" r="6985" b="8255"/>
            <wp:docPr id="5" name="Imagem 5" descr="http://puu.sh/lvlGS/693d7f9f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lvlGS/693d7f9f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78" cy="41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F216" w14:textId="77777777" w:rsidR="00BE0159" w:rsidRDefault="00BE0159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val="en-GB" w:eastAsia="pt-PT"/>
        </w:rPr>
      </w:pPr>
    </w:p>
    <w:p w14:paraId="3B54B00F" w14:textId="68E673CC" w:rsidR="00BE0159" w:rsidRDefault="0009523B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In the Coefficient Tab, we had some interactivity with the second idiom. When we clicked on the bar of a country, the bar changed his colour, and then something will append also in the second idiom.</w:t>
      </w:r>
    </w:p>
    <w:p w14:paraId="45CD0B23" w14:textId="64A4AF3E" w:rsidR="00AE6B38" w:rsidRDefault="00D119DC" w:rsidP="00AE6B38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noProof/>
        </w:rPr>
        <w:drawing>
          <wp:inline distT="0" distB="0" distL="0" distR="0" wp14:anchorId="54EF0232" wp14:editId="24599275">
            <wp:extent cx="2231712" cy="1151525"/>
            <wp:effectExtent l="0" t="0" r="0" b="0"/>
            <wp:docPr id="11" name="Imagem 11" descr="http://puu.sh/lvkLg/e0d8d0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vkLg/e0d8d017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19" cy="115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1AC6" w14:textId="77777777" w:rsidR="00AE6B38" w:rsidRDefault="00AE6B38" w:rsidP="00BE0159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</w:p>
    <w:p w14:paraId="5778FF2C" w14:textId="38D9FC44" w:rsidR="00BE0159" w:rsidRDefault="0093401A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sz w:val="20"/>
          <w:szCs w:val="20"/>
        </w:rPr>
        <w:t>Our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second idiom is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bubble chart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over a world map. We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reference the location of the country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on the map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, and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size of 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bubbles represent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amount of medals or coe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fficient medal/population in the correspondent countries. The bigger 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amount of medals or their coefficient, the bigger the bubbles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will be; this way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For countries with </w:t>
      </w:r>
      <w:r w:rsidR="0097288F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more than 10 me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dals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we have a bubble big enough to include 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a label that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showing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amount of medals</w:t>
      </w:r>
      <w:r w:rsidR="00617C9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; this does not apply to the coefficient tab, though, since the coefficients aren’t integers, and some have a big amount of decimal places.</w:t>
      </w:r>
    </w:p>
    <w:p w14:paraId="7F9C677F" w14:textId="5B4CD9CD" w:rsidR="00BE0159" w:rsidRDefault="00606093" w:rsidP="00BE0159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lastRenderedPageBreak/>
        <w:pict w14:anchorId="3CD52341">
          <v:shape id="_x0000_i1026" type="#_x0000_t75" style="width:211.3pt;height:109.75pt">
            <v:imagedata r:id="rId16" o:title="imagem6"/>
          </v:shape>
        </w:pict>
      </w:r>
    </w:p>
    <w:p w14:paraId="66027C5C" w14:textId="77777777" w:rsidR="00BE0159" w:rsidRDefault="00BE0159" w:rsidP="00BE0159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</w:p>
    <w:p w14:paraId="1921C7F2" w14:textId="71D6E010" w:rsidR="00BE0159" w:rsidRDefault="00617C99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Like in the first idiom, if the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user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hovers over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 circle,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some information from that country will appear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including the NOC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code of the c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ountry and the number of medals or the </w:t>
      </w:r>
      <w:r w:rsidR="004A1FC2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coefficient </w:t>
      </w:r>
      <w:r w:rsidR="00C2297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that country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achieved, as well as its full name</w:t>
      </w:r>
      <w:r w:rsidR="00C22977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Also, if the user searches for a country, the bubble of the country will change the colour to highlight the country in the map.</w:t>
      </w:r>
    </w:p>
    <w:p w14:paraId="47F546B0" w14:textId="77777777" w:rsidR="00BE0159" w:rsidRDefault="00433101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 w:rsidRPr="0071747C">
        <w:rPr>
          <w:rFonts w:ascii="Calibri" w:eastAsia="DejaVu Sans Condensed" w:hAnsi="Calibri" w:cs="DejaVu Sans Condensed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FFAA2" wp14:editId="00971BEB">
                <wp:simplePos x="0" y="0"/>
                <wp:positionH relativeFrom="column">
                  <wp:posOffset>2207848</wp:posOffset>
                </wp:positionH>
                <wp:positionV relativeFrom="paragraph">
                  <wp:posOffset>99136</wp:posOffset>
                </wp:positionV>
                <wp:extent cx="1610360" cy="1403985"/>
                <wp:effectExtent l="0" t="0" r="8890" b="127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4E55" w14:textId="77777777" w:rsidR="00433101" w:rsidRPr="0071747C" w:rsidRDefault="00433101" w:rsidP="0043310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Calibri" w:eastAsia="DejaVu Sans Condensed" w:hAnsi="Calibri" w:cs="DejaVu Sans Condensed"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F41A4F" wp14:editId="04A21C19">
                                  <wp:extent cx="1276065" cy="454064"/>
                                  <wp:effectExtent l="0" t="0" r="635" b="3175"/>
                                  <wp:docPr id="7" name="Imagem 7" descr="C:\Users\Daniel\AppData\Local\Microsoft\Windows\INetCache\Content.Word\imagem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Daniel\AppData\Local\Microsoft\Windows\INetCache\Content.Word\imagem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241" cy="454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3.85pt;margin-top:7.8pt;width:12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" stroked="f">
                <v:textbox style="mso-fit-shape-to-text:t">
                  <w:txbxContent>
                    <w:p w14:paraId="42674E55" w14:textId="77777777" w:rsidR="00433101" w:rsidRPr="0071747C" w:rsidRDefault="00433101" w:rsidP="00433101">
                      <w:pPr>
                        <w:rPr>
                          <w:lang w:val="pt-PT"/>
                        </w:rPr>
                      </w:pPr>
                      <w:r>
                        <w:rPr>
                          <w:rFonts w:ascii="Calibri" w:eastAsia="DejaVu Sans Condensed" w:hAnsi="Calibri" w:cs="DejaVu Sans Condensed"/>
                          <w:bCs/>
                          <w:noProof/>
                          <w:sz w:val="20"/>
                          <w:szCs w:val="20"/>
                          <w:lang w:val="pt-PT" w:eastAsia="pt-PT"/>
                        </w:rPr>
                        <w:drawing>
                          <wp:inline distT="0" distB="0" distL="0" distR="0" wp14:anchorId="59F41A4F" wp14:editId="04A21C19">
                            <wp:extent cx="1276065" cy="454064"/>
                            <wp:effectExtent l="0" t="0" r="635" b="3175"/>
                            <wp:docPr id="7" name="Imagem 7" descr="C:\Users\Daniel\AppData\Local\Microsoft\Windows\INetCache\Content.Word\imagem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Daniel\AppData\Local\Microsoft\Windows\INetCache\Content.Word\imagem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241" cy="454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06093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pict w14:anchorId="0DCFC90E">
          <v:shape id="_x0000_i1027" type="#_x0000_t75" style="width:176.15pt;height:88.35pt">
            <v:imagedata r:id="rId18" o:title="imagem7"/>
          </v:shape>
        </w:pic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                                                      </w:t>
      </w: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162373D0" wp14:editId="691EAC68">
            <wp:extent cx="2074545" cy="1064260"/>
            <wp:effectExtent l="0" t="0" r="1905" b="2540"/>
            <wp:docPr id="8" name="Imagem 8" descr="C:\Users\Daniel\AppData\Local\Microsoft\Windows\INetCache\Content.Word\image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niel\AppData\Local\Microsoft\Windows\INetCache\Content.Word\imagem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024B" w14:textId="77777777" w:rsidR="00BE0159" w:rsidRDefault="00BE0159" w:rsidP="00BE0159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</w:p>
    <w:p w14:paraId="0DA54C00" w14:textId="0CF55D41" w:rsidR="00C22977" w:rsidRDefault="00C22977" w:rsidP="00BE0159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In the Compare Tab, we write the countries in the text boxes presented, and then the colour of the selected countries</w:t>
      </w:r>
      <w:r w:rsidR="00617C9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’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bubbles will change. This way, we can</w:t>
      </w:r>
      <w:r w:rsidR="0047076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make a rough comparison of the amount of medals of the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countries we selected</w:t>
      </w:r>
      <w:r w:rsidR="00617C9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 by simply observing their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bubble</w:t>
      </w:r>
      <w:r w:rsidR="00617C9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s’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sizes.</w:t>
      </w:r>
    </w:p>
    <w:p w14:paraId="0EE4CDAA" w14:textId="77777777" w:rsidR="00AE6B38" w:rsidRDefault="00472F3C" w:rsidP="00AE6B38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noProof/>
        </w:rPr>
        <w:drawing>
          <wp:inline distT="0" distB="0" distL="0" distR="0" wp14:anchorId="4720D57B" wp14:editId="1B03FBD5">
            <wp:extent cx="2385410" cy="1199586"/>
            <wp:effectExtent l="0" t="0" r="0" b="635"/>
            <wp:docPr id="12" name="Imagem 12" descr="http://puu.sh/lvlI7/1e76264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u.sh/lvlI7/1e7626468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48" cy="120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ACBF" w14:textId="77777777" w:rsidR="00AE6B38" w:rsidRDefault="00AE6B38" w:rsidP="00AE6B38">
      <w:pPr>
        <w:widowControl w:val="0"/>
        <w:suppressAutoHyphens/>
        <w:spacing w:after="1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</w:p>
    <w:p w14:paraId="5146F40F" w14:textId="3E066824" w:rsidR="0047076B" w:rsidRDefault="0047076B" w:rsidP="0047076B">
      <w:pPr>
        <w:widowControl w:val="0"/>
        <w:suppressAutoHyphens/>
        <w:spacing w:after="120"/>
        <w:ind w:firstLine="720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</w:rPr>
        <w:t>We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also feature interactions</w:t>
      </w:r>
      <w:r w:rsidR="0009523B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between 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the two idioms in the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C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oefficient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and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tandings tab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s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 When we click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on 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a bar, both that bar and the country’s bubble will be highlighted in a different colour</w:t>
      </w:r>
      <w:r w:rsidR="00AB14CD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.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same will happen if we click on a country’s bubble. </w:t>
      </w:r>
    </w:p>
    <w:p w14:paraId="189F9CA2" w14:textId="2A0DC981" w:rsidR="00AE6B38" w:rsidRDefault="00BE0159" w:rsidP="0047076B">
      <w:pPr>
        <w:widowControl w:val="0"/>
        <w:suppressAutoHyphens/>
        <w:spacing w:after="120"/>
        <w:ind w:firstLine="7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593B6E51" wp14:editId="371F9A42">
            <wp:extent cx="2104326" cy="1084935"/>
            <wp:effectExtent l="0" t="0" r="0" b="1270"/>
            <wp:docPr id="9" name="Imagem 9" descr="C:\Users\Daniel\AppData\Local\Microsoft\Windows\INetCache\Content.Word\image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niel\AppData\Local\Microsoft\Windows\INetCache\Content.Word\imagem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44" cy="108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52B3" w14:textId="77777777" w:rsidR="00AE6B38" w:rsidRDefault="00AE6B38" w:rsidP="00AE6B38">
      <w:pPr>
        <w:widowControl w:val="0"/>
        <w:suppressAutoHyphens/>
        <w:spacing w:after="120"/>
        <w:ind w:firstLine="7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</w:p>
    <w:p w14:paraId="6DF81C79" w14:textId="6EA49B3F" w:rsidR="0047076B" w:rsidRDefault="0009523B" w:rsidP="0047076B">
      <w:pPr>
        <w:widowControl w:val="0"/>
        <w:suppressAutoHyphens/>
        <w:spacing w:after="120"/>
        <w:ind w:firstLine="720"/>
        <w:rPr>
          <w:rFonts w:ascii="Calibri" w:eastAsia="DejaVu Sans Condensed" w:hAnsi="Calibri" w:cs="DejaVu Sans Condensed"/>
          <w:bCs/>
          <w:sz w:val="20"/>
          <w:szCs w:val="20"/>
          <w:lang w:val="en-GB"/>
        </w:rPr>
      </w:pP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Last but not least,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we allow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the user to zoom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over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the map and pan around it</w:t>
      </w:r>
      <w:r w:rsidR="00BE015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,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by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using the mouse scroll or dragging the map around</w:t>
      </w:r>
      <w:r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.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The bubbles will stay over their country, but their size on the screen will remain the same, so it doesn’t flood the</w:t>
      </w:r>
      <w:r w:rsidR="00BE0159" w:rsidRPr="00BE0159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 xml:space="preserve"> </w:t>
      </w:r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map, similarly to how pinpoints work i</w:t>
      </w:r>
      <w:bookmarkStart w:id="0" w:name="_GoBack"/>
      <w:bookmarkEnd w:id="0"/>
      <w:r w:rsidR="002D5B34">
        <w:rPr>
          <w:rFonts w:ascii="Calibri" w:eastAsia="DejaVu Sans Condensed" w:hAnsi="Calibri" w:cs="DejaVu Sans Condensed"/>
          <w:bCs/>
          <w:sz w:val="20"/>
          <w:szCs w:val="20"/>
          <w:lang w:val="en-GB"/>
        </w:rPr>
        <w:t>n Google Maps.</w:t>
      </w:r>
    </w:p>
    <w:p w14:paraId="037B158A" w14:textId="62693A27" w:rsidR="006B7B09" w:rsidRPr="00AE6B38" w:rsidRDefault="00BE0159" w:rsidP="00AE6B38">
      <w:pPr>
        <w:widowControl w:val="0"/>
        <w:suppressAutoHyphens/>
        <w:spacing w:after="120"/>
        <w:ind w:firstLine="720"/>
        <w:jc w:val="center"/>
        <w:rPr>
          <w:rFonts w:ascii="Calibri" w:eastAsia="DejaVu Sans Condensed" w:hAnsi="Calibri" w:cs="DejaVu Sans Condensed"/>
          <w:bCs/>
          <w:noProof/>
          <w:sz w:val="20"/>
          <w:szCs w:val="20"/>
          <w:lang w:eastAsia="pt-PT"/>
        </w:rPr>
      </w:pPr>
      <w:r>
        <w:rPr>
          <w:rFonts w:ascii="Calibri" w:eastAsia="DejaVu Sans Condensed" w:hAnsi="Calibri" w:cs="DejaVu Sans Condensed"/>
          <w:bCs/>
          <w:noProof/>
          <w:sz w:val="20"/>
          <w:szCs w:val="20"/>
        </w:rPr>
        <w:drawing>
          <wp:inline distT="0" distB="0" distL="0" distR="0" wp14:anchorId="44EFE1C2" wp14:editId="5E1F4598">
            <wp:extent cx="2193406" cy="1084997"/>
            <wp:effectExtent l="0" t="0" r="0" b="1270"/>
            <wp:docPr id="10" name="Imagem 10" descr="C:\Users\Daniel\AppData\Local\Microsoft\Windows\INetCache\Content.Word\image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aniel\AppData\Local\Microsoft\Windows\INetCache\Content.Word\imagem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27" cy="10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B09" w:rsidRPr="00AE6B38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9523B"/>
    <w:rsid w:val="000E3D4F"/>
    <w:rsid w:val="001368C0"/>
    <w:rsid w:val="00142BEA"/>
    <w:rsid w:val="00156B15"/>
    <w:rsid w:val="001D5339"/>
    <w:rsid w:val="001D6315"/>
    <w:rsid w:val="001E4B6F"/>
    <w:rsid w:val="001F373B"/>
    <w:rsid w:val="002A06E5"/>
    <w:rsid w:val="002D1B40"/>
    <w:rsid w:val="002D5B34"/>
    <w:rsid w:val="002E5F03"/>
    <w:rsid w:val="00302A69"/>
    <w:rsid w:val="00333286"/>
    <w:rsid w:val="00347FC8"/>
    <w:rsid w:val="003B1399"/>
    <w:rsid w:val="003C7865"/>
    <w:rsid w:val="00433101"/>
    <w:rsid w:val="0047076B"/>
    <w:rsid w:val="00472F3C"/>
    <w:rsid w:val="004824CE"/>
    <w:rsid w:val="004839D9"/>
    <w:rsid w:val="004A1FC2"/>
    <w:rsid w:val="005307E6"/>
    <w:rsid w:val="00542B88"/>
    <w:rsid w:val="005A762A"/>
    <w:rsid w:val="005E73C0"/>
    <w:rsid w:val="005F55CE"/>
    <w:rsid w:val="00606093"/>
    <w:rsid w:val="00617C99"/>
    <w:rsid w:val="006410B2"/>
    <w:rsid w:val="006703DB"/>
    <w:rsid w:val="006762EC"/>
    <w:rsid w:val="006B7B09"/>
    <w:rsid w:val="006D10BA"/>
    <w:rsid w:val="0071747C"/>
    <w:rsid w:val="007271DC"/>
    <w:rsid w:val="00746CDD"/>
    <w:rsid w:val="007833E6"/>
    <w:rsid w:val="00783546"/>
    <w:rsid w:val="00784358"/>
    <w:rsid w:val="007E3346"/>
    <w:rsid w:val="00837F1C"/>
    <w:rsid w:val="00914DA3"/>
    <w:rsid w:val="0093401A"/>
    <w:rsid w:val="0097288F"/>
    <w:rsid w:val="009D7C87"/>
    <w:rsid w:val="009E63D1"/>
    <w:rsid w:val="00A4373B"/>
    <w:rsid w:val="00AB14CD"/>
    <w:rsid w:val="00AC633D"/>
    <w:rsid w:val="00AE6B38"/>
    <w:rsid w:val="00B4746F"/>
    <w:rsid w:val="00B71509"/>
    <w:rsid w:val="00B766B9"/>
    <w:rsid w:val="00BA2C6B"/>
    <w:rsid w:val="00BE0159"/>
    <w:rsid w:val="00BF5A91"/>
    <w:rsid w:val="00C13537"/>
    <w:rsid w:val="00C22977"/>
    <w:rsid w:val="00C4186B"/>
    <w:rsid w:val="00C70F42"/>
    <w:rsid w:val="00CE1D0F"/>
    <w:rsid w:val="00D119DC"/>
    <w:rsid w:val="00D30D76"/>
    <w:rsid w:val="00DB4076"/>
    <w:rsid w:val="00DF4628"/>
    <w:rsid w:val="00E21775"/>
    <w:rsid w:val="00E83C00"/>
    <w:rsid w:val="00EA3524"/>
    <w:rsid w:val="00EE1F9C"/>
    <w:rsid w:val="00F053A3"/>
    <w:rsid w:val="00F32780"/>
    <w:rsid w:val="00FA56CA"/>
    <w:rsid w:val="00FB6E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Fonseca</dc:creator>
  <cp:lastModifiedBy>Admin</cp:lastModifiedBy>
  <cp:revision>33</cp:revision>
  <cp:lastPrinted>2015-11-23T03:20:00Z</cp:lastPrinted>
  <dcterms:created xsi:type="dcterms:W3CDTF">2015-09-18T10:19:00Z</dcterms:created>
  <dcterms:modified xsi:type="dcterms:W3CDTF">2015-11-23T03:20:00Z</dcterms:modified>
</cp:coreProperties>
</file>