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Invoice {d.invoiceNumber}</w:t>
      </w:r>
    </w:p>
    <w:p>
      <w:r>
        <w:t xml:space="preserve">Client: {d.client.name}</w:t>
      </w:r>
    </w:p>
    <w:p>
      <w:r>
        <w:t xml:space="preserve">{d.items[i].description} - {d.items[i].quantity} x {d.items[i].unitPrice} EUR</w:t>
      </w:r>
    </w:p>
    <w:p>
      <w:r>
        <w:t xml:space="preserve">{d.items[i+1].description}</w:t>
      </w:r>
    </w:p>
    <w:p>
      <w:r>
        <w:rPr>
          <w:b/>
        </w:rPr>
        <w:t xml:space="preserve">Total: {d.totalAmount} EUR</w:t>
      </w:r>
    </w:p>
    <w:sectPr/>
  </w:body>
</w:document>
</file>