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2B3BC" w14:textId="77777777" w:rsidR="008442DB" w:rsidRDefault="008442DB">
      <w:pPr>
        <w:spacing w:before="51"/>
        <w:ind w:left="3026" w:right="3025"/>
        <w:jc w:val="center"/>
        <w:rPr>
          <w:b/>
          <w:sz w:val="24"/>
          <w:szCs w:val="24"/>
          <w:u w:val="single"/>
        </w:rPr>
      </w:pPr>
    </w:p>
    <w:p w14:paraId="468B1F89" w14:textId="5A898225" w:rsidR="004A311E" w:rsidRDefault="006668AA">
      <w:pPr>
        <w:spacing w:before="51"/>
        <w:ind w:left="3026" w:right="3025"/>
        <w:jc w:val="center"/>
        <w:rPr>
          <w:b/>
          <w:sz w:val="24"/>
          <w:szCs w:val="24"/>
        </w:rPr>
      </w:pPr>
      <w:r>
        <w:rPr>
          <w:b/>
          <w:sz w:val="24"/>
          <w:szCs w:val="24"/>
          <w:u w:val="single"/>
        </w:rPr>
        <w:t>TEMPLATE 1: SUMMARY</w:t>
      </w:r>
    </w:p>
    <w:p w14:paraId="6245A881" w14:textId="77777777" w:rsidR="004A311E" w:rsidRDefault="004A311E">
      <w:pPr>
        <w:pBdr>
          <w:top w:val="nil"/>
          <w:left w:val="nil"/>
          <w:bottom w:val="nil"/>
          <w:right w:val="nil"/>
          <w:between w:val="nil"/>
        </w:pBdr>
        <w:rPr>
          <w:b/>
          <w:color w:val="000000"/>
          <w:sz w:val="20"/>
          <w:szCs w:val="20"/>
        </w:rPr>
      </w:pPr>
    </w:p>
    <w:p w14:paraId="161AB08F" w14:textId="77777777" w:rsidR="008442DB" w:rsidRDefault="008442DB" w:rsidP="19090CED">
      <w:pPr>
        <w:spacing w:line="259" w:lineRule="auto"/>
        <w:rPr>
          <w:rFonts w:asciiTheme="minorHAnsi" w:hAnsiTheme="minorHAnsi" w:cstheme="minorHAnsi"/>
          <w:b/>
          <w:bCs/>
          <w:color w:val="000000" w:themeColor="text1"/>
        </w:rPr>
      </w:pPr>
    </w:p>
    <w:p w14:paraId="2A1B08C9" w14:textId="47C61B86" w:rsidR="004A311E" w:rsidRPr="00DE0EB3" w:rsidRDefault="006668AA" w:rsidP="19090CED">
      <w:pPr>
        <w:spacing w:line="259" w:lineRule="auto"/>
        <w:rPr>
          <w:rFonts w:asciiTheme="minorHAnsi" w:hAnsiTheme="minorHAnsi" w:cstheme="minorHAnsi"/>
          <w:b/>
          <w:bCs/>
          <w:color w:val="000000" w:themeColor="text1"/>
        </w:rPr>
      </w:pPr>
      <w:r w:rsidRPr="00DE0EB3">
        <w:rPr>
          <w:rFonts w:asciiTheme="minorHAnsi" w:hAnsiTheme="minorHAnsi" w:cstheme="minorHAnsi"/>
          <w:b/>
          <w:bCs/>
          <w:color w:val="000000" w:themeColor="text1"/>
        </w:rPr>
        <w:t>Company Name: Sustainow Technologies Private Limited</w:t>
      </w:r>
    </w:p>
    <w:p w14:paraId="1F353725" w14:textId="3B0BE6F3" w:rsidR="00226ED7" w:rsidRPr="00DE0EB3" w:rsidRDefault="00226ED7" w:rsidP="727244D0">
      <w:pPr>
        <w:spacing w:line="259" w:lineRule="auto"/>
        <w:rPr>
          <w:rFonts w:asciiTheme="minorHAnsi" w:hAnsiTheme="minorHAnsi" w:cstheme="minorBidi"/>
          <w:b/>
          <w:bCs/>
          <w:color w:val="000000" w:themeColor="text1"/>
        </w:rPr>
      </w:pPr>
      <w:r w:rsidRPr="727244D0">
        <w:rPr>
          <w:rFonts w:asciiTheme="minorHAnsi" w:hAnsiTheme="minorHAnsi" w:cstheme="minorBidi"/>
          <w:b/>
          <w:bCs/>
          <w:color w:val="000000" w:themeColor="text1"/>
        </w:rPr>
        <w:t>Name of solution (if different from the company): KlimaGuard Kids</w:t>
      </w:r>
      <w:r w:rsidRPr="727244D0">
        <w:rPr>
          <w:rFonts w:asciiTheme="minorHAnsi" w:hAnsiTheme="minorHAnsi" w:cstheme="minorBidi"/>
          <w:color w:val="000000" w:themeColor="text1"/>
        </w:rPr>
      </w:r>
      <w:r w:rsidR="00DE0EB3" w:rsidRPr="727244D0">
        <w:rPr>
          <w:rFonts w:asciiTheme="minorHAnsi" w:hAnsiTheme="minorHAnsi" w:cstheme="minorBidi"/>
          <w:color w:val="000000" w:themeColor="text1"/>
        </w:rPr>
      </w:r>
      <w:r w:rsidRPr="727244D0">
        <w:rPr>
          <w:rFonts w:asciiTheme="minorHAnsi" w:hAnsiTheme="minorHAnsi" w:cstheme="minorBidi"/>
          <w:color w:val="000000" w:themeColor="text1"/>
        </w:rPr>
      </w:r>
      <w:r w:rsidRPr="727244D0">
        <w:rPr>
          <w:rFonts w:asciiTheme="minorHAnsi" w:hAnsiTheme="minorHAnsi" w:cstheme="minorBidi"/>
          <w:i/>
          <w:iCs/>
          <w:color w:val="000000" w:themeColor="text1"/>
        </w:rPr>
      </w:r>
    </w:p>
    <w:p w14:paraId="56D9D0D2" w14:textId="2ECE1DBC" w:rsidR="006668AA" w:rsidRDefault="006668AA" w:rsidP="45C2660D">
      <w:pPr>
        <w:spacing w:line="259" w:lineRule="auto"/>
        <w:rPr>
          <w:rFonts w:asciiTheme="minorHAnsi" w:hAnsiTheme="minorHAnsi" w:cstheme="minorHAnsi"/>
          <w:b/>
          <w:bCs/>
          <w:color w:val="000000" w:themeColor="text1"/>
        </w:rPr>
      </w:pPr>
      <w:r w:rsidRPr="00DE0EB3">
        <w:rPr>
          <w:rFonts w:asciiTheme="minorHAnsi" w:hAnsiTheme="minorHAnsi" w:cstheme="minorHAnsi"/>
          <w:b/>
          <w:bCs/>
          <w:color w:val="000000" w:themeColor="text1"/>
        </w:rPr>
        <w:t>Country of Registration: India</w:t>
      </w:r>
    </w:p>
    <w:p w14:paraId="33D5017A" w14:textId="77777777" w:rsidR="00A87DDC" w:rsidRDefault="00A87DDC" w:rsidP="45C2660D">
      <w:pPr>
        <w:spacing w:line="259" w:lineRule="auto"/>
        <w:rPr>
          <w:rFonts w:asciiTheme="minorHAnsi" w:hAnsiTheme="minorHAnsi" w:cstheme="minorHAnsi"/>
          <w:b/>
          <w:bCs/>
          <w:color w:val="000000" w:themeColor="text1"/>
        </w:rPr>
      </w:pPr>
    </w:p>
    <w:p w14:paraId="4D03C793" w14:textId="77777777" w:rsidR="00A87DDC" w:rsidRPr="00DE0EB3" w:rsidRDefault="00A87DDC" w:rsidP="45C2660D">
      <w:pPr>
        <w:spacing w:line="259" w:lineRule="auto"/>
        <w:rPr>
          <w:rFonts w:asciiTheme="minorHAnsi" w:hAnsiTheme="minorHAnsi" w:cstheme="minorHAnsi"/>
          <w:b/>
          <w:bCs/>
          <w:color w:val="000000" w:themeColor="text1"/>
        </w:rPr>
      </w:pPr>
    </w:p>
    <w:p w14:paraId="71BC3830" w14:textId="22094E7F" w:rsidR="636D3030" w:rsidRPr="00DE0EB3" w:rsidRDefault="00C818BF" w:rsidP="727244D0">
      <w:pPr>
        <w:spacing w:line="259" w:lineRule="auto"/>
        <w:rPr>
          <w:rFonts w:asciiTheme="minorHAnsi" w:hAnsiTheme="minorHAnsi" w:cstheme="minorBidi"/>
          <w:b/>
          <w:bCs/>
          <w:color w:val="000000" w:themeColor="text1"/>
        </w:rPr>
      </w:pPr>
      <w:r>
        <w:rPr>
          <w:rFonts w:asciiTheme="minorHAnsi" w:hAnsiTheme="minorHAnsi" w:cstheme="minorBidi"/>
          <w:b/>
          <w:bCs/>
          <w:color w:val="000000" w:themeColor="text1"/>
        </w:rPr>
        <w:t>Provide a summary of the solution (200 characters limit): Open-source agentic AI that turns live climate/AQ into age-banded child health preparedness guidance + India CHIS scores for schools, CHWs, and programmes.</w:t>
      </w:r>
      <w:r w:rsidR="636D3030" w:rsidRPr="727244D0">
        <w:rPr>
          <w:rFonts w:asciiTheme="minorHAnsi" w:hAnsiTheme="minorHAnsi" w:cstheme="minorBidi"/>
          <w:b/>
          <w:bCs/>
          <w:color w:val="000000" w:themeColor="text1"/>
        </w:rPr>
      </w:r>
      <w:r w:rsidR="13F83D62" w:rsidRPr="727244D0">
        <w:rPr>
          <w:rFonts w:asciiTheme="minorHAnsi" w:hAnsiTheme="minorHAnsi" w:cstheme="minorBidi"/>
          <w:b/>
          <w:bCs/>
          <w:color w:val="000000" w:themeColor="text1"/>
        </w:rPr>
      </w:r>
      <w:r>
        <w:rPr>
          <w:rFonts w:asciiTheme="minorHAnsi" w:hAnsiTheme="minorHAnsi" w:cstheme="minorBidi"/>
          <w:b/>
          <w:bCs/>
          <w:color w:val="000000" w:themeColor="text1"/>
        </w:rPr>
      </w:r>
      <w:r w:rsidR="00575F2B">
        <w:rPr>
          <w:rFonts w:asciiTheme="minorHAnsi" w:hAnsiTheme="minorHAnsi" w:cstheme="minorBidi"/>
          <w:b/>
          <w:bCs/>
          <w:color w:val="000000" w:themeColor="text1"/>
        </w:rPr>
      </w:r>
      <w:r w:rsidR="007A6608" w:rsidRPr="00641A8D">
        <w:rPr>
          <w:rFonts w:asciiTheme="minorHAnsi" w:hAnsiTheme="minorHAnsi" w:cstheme="minorBidi"/>
          <w:b/>
          <w:bCs/>
          <w:color w:val="000000" w:themeColor="text1"/>
        </w:rPr>
      </w:r>
      <w:r w:rsidR="00DD4934" w:rsidRPr="00641A8D">
        <w:rPr>
          <w:rFonts w:asciiTheme="minorHAnsi" w:hAnsiTheme="minorHAnsi" w:cstheme="minorBidi"/>
          <w:b/>
          <w:bCs/>
          <w:color w:val="000000" w:themeColor="text1"/>
        </w:rPr>
      </w:r>
      <w:r w:rsidR="00615CB0" w:rsidRPr="00641A8D">
        <w:rPr>
          <w:rFonts w:asciiTheme="minorHAnsi" w:hAnsiTheme="minorHAnsi" w:cstheme="minorBidi"/>
          <w:b/>
          <w:bCs/>
          <w:color w:val="000000" w:themeColor="text1"/>
        </w:rPr>
      </w:r>
      <w:r w:rsidR="00201505" w:rsidRPr="00641A8D">
        <w:rPr>
          <w:rFonts w:asciiTheme="minorHAnsi" w:hAnsiTheme="minorHAnsi" w:cstheme="minorBidi"/>
          <w:b/>
          <w:bCs/>
          <w:color w:val="000000" w:themeColor="text1"/>
        </w:rPr>
      </w:r>
      <w:r w:rsidR="000E60DC">
        <w:rPr>
          <w:rFonts w:asciiTheme="minorHAnsi" w:hAnsiTheme="minorHAnsi" w:cstheme="minorBidi"/>
          <w:b/>
          <w:bCs/>
          <w:color w:val="000000" w:themeColor="text1"/>
        </w:rPr>
      </w:r>
      <w:r w:rsidR="636D3030" w:rsidRPr="00641A8D">
        <w:rPr>
          <w:rFonts w:asciiTheme="minorHAnsi" w:hAnsiTheme="minorHAnsi" w:cstheme="minorBidi"/>
          <w:b/>
          <w:bCs/>
          <w:color w:val="000000" w:themeColor="text1"/>
        </w:rPr>
      </w:r>
      <w:r w:rsidR="00ECDD1A" w:rsidRPr="727244D0">
        <w:rPr>
          <w:rFonts w:asciiTheme="minorHAnsi" w:hAnsiTheme="minorHAnsi" w:cstheme="minorBidi"/>
          <w:b/>
          <w:bCs/>
          <w:color w:val="000000" w:themeColor="text1"/>
        </w:rPr>
      </w:r>
    </w:p>
    <w:p w14:paraId="57E9A482" w14:textId="77777777" w:rsidR="001B3897" w:rsidRPr="00DE0EB3" w:rsidRDefault="001B3897" w:rsidP="773C79B6">
      <w:pPr>
        <w:spacing w:line="259" w:lineRule="auto"/>
        <w:rPr>
          <w:rFonts w:asciiTheme="minorHAnsi" w:hAnsiTheme="minorHAnsi" w:cstheme="minorHAnsi"/>
          <w:b/>
          <w:bCs/>
          <w:color w:val="000000" w:themeColor="text1"/>
        </w:rPr>
      </w:pPr>
    </w:p>
    <w:p w14:paraId="51F3F7B2" w14:textId="7BB4429E" w:rsidR="00C30C40" w:rsidRDefault="00C30C40" w:rsidP="5FFF683F">
      <w:pPr>
        <w:spacing w:line="259" w:lineRule="auto"/>
        <w:rPr>
          <w:rStyle w:val="ui-provider"/>
          <w:rFonts w:asciiTheme="minorHAnsi" w:hAnsiTheme="minorHAnsi" w:cstheme="minorBidi"/>
          <w:i/>
          <w:iCs/>
        </w:rPr>
      </w:pPr>
    </w:p>
    <w:p w14:paraId="0982213C" w14:textId="79FF787D" w:rsidR="00952753" w:rsidRPr="00F762BF" w:rsidRDefault="00952753" w:rsidP="5FFF683F">
      <w:pPr>
        <w:spacing w:line="259" w:lineRule="auto"/>
        <w:rPr>
          <w:rFonts w:asciiTheme="minorHAnsi" w:hAnsiTheme="minorHAnsi" w:cstheme="minorBidi"/>
          <w:b/>
          <w:bCs/>
        </w:rPr>
      </w:pPr>
      <w:r w:rsidRPr="00F762BF">
        <w:rPr>
          <w:rFonts w:asciiTheme="minorHAnsi" w:hAnsiTheme="minorHAnsi" w:cstheme="minorBidi"/>
          <w:b/>
          <w:bCs/>
        </w:rPr>
        <w:t>At what stage is your solution?</w:t>
        <w:br/>
        <w:t>☑ Early stage (Working prototype with initial testing or pilots)</w:t>
        <w:br/>
        <w:t>☐ Deployment ready stage</w:t>
      </w:r>
    </w:p>
    <w:p w14:paraId="5B1D3F7D" w14:textId="68950BCA" w:rsidR="000F2E8A" w:rsidRPr="00F762BF" w:rsidRDefault="000F2E8A" w:rsidP="000F2E8A">
      <w:pPr>
        <w:ind w:left="720"/>
        <w:rPr>
          <w:rFonts w:asciiTheme="minorHAnsi" w:hAnsiTheme="minorHAnsi" w:cstheme="minorHAnsi"/>
        </w:rPr>
      </w:pPr>
      <w:r w:rsidRPr="005F3863">
        <w:rPr>
          <w:rFonts w:ascii="Segoe UI Symbol" w:hAnsi="Segoe UI Symbol" w:cs="Segoe UI Symbol"/>
        </w:rPr>
        <w:t>☑ Early stage (Working prototype with initial testing or pilots)</w:t>
      </w:r>
      <w:r w:rsidRPr="00F762BF">
        <w:rPr>
          <w:rFonts w:asciiTheme="minorHAnsi" w:hAnsiTheme="minorHAnsi" w:cstheme="minorHAnsi"/>
        </w:rPr>
      </w:r>
    </w:p>
    <w:p w14:paraId="0C197E52" w14:textId="7F6FA88F" w:rsidR="000F2E8A" w:rsidRPr="00F762BF" w:rsidRDefault="000F2E8A" w:rsidP="000F2E8A">
      <w:pPr>
        <w:ind w:left="720"/>
        <w:rPr>
          <w:rFonts w:asciiTheme="minorHAnsi" w:hAnsiTheme="minorHAnsi" w:cstheme="minorHAnsi"/>
        </w:rPr>
      </w:pPr>
      <w:r w:rsidRPr="005F3863">
        <w:rPr>
          <w:rFonts w:ascii="Segoe UI Symbol" w:hAnsi="Segoe UI Symbol" w:cs="Segoe UI Symbol"/>
        </w:rPr>
        <w:t>☐ Deployment ready stage (Proven solution that is deployment ready...)</w:t>
      </w:r>
      <w:r w:rsidRPr="00F762BF">
        <w:rPr>
          <w:rFonts w:asciiTheme="minorHAnsi" w:hAnsiTheme="minorHAnsi" w:cstheme="minorHAnsi"/>
        </w:rPr>
      </w:r>
    </w:p>
    <w:p w14:paraId="0BB9617C" w14:textId="77777777" w:rsidR="00952753" w:rsidRPr="005F3863" w:rsidRDefault="00952753" w:rsidP="5FFF683F">
      <w:pPr>
        <w:spacing w:line="259" w:lineRule="auto"/>
        <w:rPr>
          <w:rFonts w:asciiTheme="minorHAnsi" w:hAnsiTheme="minorHAnsi" w:cstheme="minorBidi"/>
          <w:i/>
          <w:iCs/>
        </w:rPr>
      </w:pPr>
    </w:p>
    <w:p w14:paraId="3899F68E" w14:textId="77777777" w:rsidR="00952753" w:rsidRDefault="00952753" w:rsidP="5FFF683F">
      <w:pPr>
        <w:spacing w:line="259" w:lineRule="auto"/>
        <w:rPr>
          <w:rStyle w:val="ui-provider"/>
          <w:rFonts w:asciiTheme="minorHAnsi" w:hAnsiTheme="minorHAnsi" w:cstheme="minorBidi"/>
          <w:i/>
          <w:iCs/>
        </w:rPr>
      </w:pPr>
    </w:p>
    <w:p w14:paraId="1A10406C" w14:textId="39A3BC7C" w:rsidR="00C818BF" w:rsidRDefault="00C818BF" w:rsidP="5FFF683F">
      <w:pPr>
        <w:spacing w:line="259" w:lineRule="auto"/>
        <w:rPr>
          <w:rStyle w:val="ui-provider"/>
          <w:rFonts w:asciiTheme="minorHAnsi" w:hAnsiTheme="minorHAnsi" w:cstheme="minorBidi"/>
          <w:b/>
          <w:bCs/>
        </w:rPr>
      </w:pPr>
      <w:r>
        <w:rPr>
          <w:rStyle w:val="ui-provider"/>
          <w:rFonts w:asciiTheme="minorHAnsi" w:hAnsiTheme="minorHAnsi" w:cstheme="minorBidi"/>
          <w:b/>
          <w:bCs/>
        </w:rPr>
        <w:t xml:space="preserve">Is your </w:t>
      </w:r>
      <w:r w:rsidR="00C30C40" w:rsidRPr="5FFF683F">
        <w:rPr>
          <w:rStyle w:val="ui-provider"/>
          <w:rFonts w:asciiTheme="minorHAnsi" w:hAnsiTheme="minorHAnsi" w:cstheme="minorBidi"/>
          <w:b/>
          <w:bCs/>
        </w:rPr>
        <w:t xml:space="preserve">company is </w:t>
      </w:r>
      <w:r>
        <w:rPr>
          <w:rStyle w:val="ui-provider"/>
          <w:rFonts w:asciiTheme="minorHAnsi" w:hAnsiTheme="minorHAnsi" w:cstheme="minorBidi"/>
          <w:b/>
          <w:bCs/>
        </w:rPr>
        <w:t>wom</w:t>
      </w:r>
      <w:r w:rsidR="008D7B7C">
        <w:rPr>
          <w:rStyle w:val="ui-provider"/>
          <w:rFonts w:asciiTheme="minorHAnsi" w:hAnsiTheme="minorHAnsi" w:cstheme="minorBidi"/>
          <w:b/>
          <w:bCs/>
        </w:rPr>
        <w:t>en</w:t>
      </w:r>
      <w:r w:rsidR="001C012E" w:rsidRPr="5FFF683F">
        <w:rPr>
          <w:rStyle w:val="ui-provider"/>
          <w:rFonts w:asciiTheme="minorHAnsi" w:hAnsiTheme="minorHAnsi" w:cstheme="minorBidi"/>
          <w:b/>
          <w:bCs/>
        </w:rPr>
        <w:t>-founded</w:t>
      </w:r>
      <w:r w:rsidR="00C30C40" w:rsidRPr="5FFF683F">
        <w:rPr>
          <w:rStyle w:val="ui-provider"/>
          <w:rFonts w:asciiTheme="minorHAnsi" w:hAnsiTheme="minorHAnsi" w:cstheme="minorBidi"/>
          <w:b/>
          <w:bCs/>
        </w:rPr>
        <w:t xml:space="preserve"> or </w:t>
      </w:r>
      <w:r w:rsidR="0040177C">
        <w:rPr>
          <w:rStyle w:val="ui-provider"/>
          <w:rFonts w:asciiTheme="minorHAnsi" w:hAnsiTheme="minorHAnsi" w:cstheme="minorBidi"/>
          <w:b/>
          <w:bCs/>
        </w:rPr>
        <w:t>women</w:t>
      </w:r>
      <w:r w:rsidR="00C30C40" w:rsidRPr="5FFF683F">
        <w:rPr>
          <w:rStyle w:val="ui-provider"/>
          <w:rFonts w:asciiTheme="minorHAnsi" w:hAnsiTheme="minorHAnsi" w:cstheme="minorBidi"/>
          <w:b/>
          <w:bCs/>
        </w:rPr>
        <w:t>-led</w:t>
      </w:r>
      <w:r w:rsidR="00C2202A">
        <w:rPr>
          <w:rStyle w:val="ui-provider"/>
          <w:rFonts w:asciiTheme="minorHAnsi" w:hAnsiTheme="minorHAnsi" w:cstheme="minorBidi"/>
          <w:b/>
          <w:bCs/>
        </w:rPr>
        <w:t>?</w:t>
      </w:r>
    </w:p>
    <w:p w14:paraId="610441C8" w14:textId="014047D4" w:rsidR="00C30C40" w:rsidRPr="00A45059" w:rsidRDefault="5BDAFB27" w:rsidP="5FFF683F">
      <w:pPr>
        <w:spacing w:line="259" w:lineRule="auto"/>
        <w:rPr>
          <w:rStyle w:val="ui-provider"/>
          <w:rFonts w:asciiTheme="minorHAnsi" w:hAnsiTheme="minorHAnsi" w:cstheme="minorBidi"/>
          <w:i/>
          <w:iCs/>
        </w:rPr>
      </w:pPr>
      <w:r w:rsidRPr="00A45059">
        <w:rPr>
          <w:rStyle w:val="ui-provider"/>
          <w:rFonts w:asciiTheme="minorHAnsi" w:hAnsiTheme="minorHAnsi" w:cstheme="minorBidi"/>
          <w:i/>
          <w:iCs/>
        </w:rPr>
        <w:t>(A female-founded or female-led company is characterized by having a woman as a founder or co-founder who actively participates in the company's decision-making processes. This active role may involve serving in an advisory capacity for key decisions, demonstrating a commitment to the strategic direction of the business. It is important to note that active involvement does not necessarily demand a full-time role, but rather a meaningful and influential contribution to the company's leadership and direction.)</w:t>
      </w:r>
    </w:p>
    <w:p w14:paraId="768AE4FA" w14:textId="3D156BE9" w:rsidR="00C30C40" w:rsidRDefault="00C30C40" w:rsidP="5FFF683F">
      <w:pPr>
        <w:spacing w:line="259" w:lineRule="auto"/>
        <w:rPr>
          <w:rStyle w:val="ui-provider"/>
          <w:rFonts w:asciiTheme="minorHAnsi" w:hAnsiTheme="minorHAnsi" w:cstheme="minorBidi"/>
          <w:b/>
          <w:bCs/>
        </w:rPr>
      </w:pPr>
    </w:p>
    <w:p w14:paraId="4FF5A8EF" w14:textId="77777777" w:rsidR="003C567C" w:rsidRPr="00A35DF5" w:rsidRDefault="003C567C" w:rsidP="003C567C">
      <w:pPr>
        <w:ind w:left="720"/>
        <w:rPr>
          <w:rFonts w:asciiTheme="majorHAnsi" w:hAnsiTheme="majorHAnsi" w:cstheme="majorBidi"/>
        </w:rPr>
      </w:pPr>
      <w:r w:rsidRPr="67157D23">
        <w:rPr>
          <w:rFonts w:ascii="Segoe UI Symbol" w:hAnsi="Segoe UI Symbol" w:cs="Segoe UI Symbol"/>
        </w:rPr>
        <w:t>☑ Yes</w:t>
      </w:r>
      <w:r w:rsidRPr="67157D23">
        <w:rPr>
          <w:rFonts w:asciiTheme="majorHAnsi" w:hAnsiTheme="majorHAnsi" w:cstheme="majorBidi"/>
        </w:rPr>
      </w:r>
    </w:p>
    <w:p w14:paraId="1E5ECA0B" w14:textId="77777777" w:rsidR="003C567C" w:rsidRDefault="003C567C" w:rsidP="003C567C">
      <w:pPr>
        <w:ind w:left="720"/>
        <w:rPr>
          <w:rFonts w:asciiTheme="majorHAnsi" w:hAnsiTheme="majorHAnsi" w:cstheme="majorBidi"/>
        </w:rPr>
      </w:pPr>
      <w:r w:rsidRPr="67157D23">
        <w:rPr>
          <w:rFonts w:ascii="Segoe UI Symbol" w:hAnsi="Segoe UI Symbol" w:cs="Segoe UI Symbol"/>
        </w:rPr>
        <w:t>☐ No</w:t>
      </w:r>
      <w:r w:rsidRPr="67157D23">
        <w:rPr>
          <w:rFonts w:asciiTheme="majorHAnsi" w:hAnsiTheme="majorHAnsi" w:cstheme="majorBidi"/>
        </w:rPr>
      </w:r>
    </w:p>
    <w:p w14:paraId="0542FF6B" w14:textId="77777777" w:rsidR="00C2202A" w:rsidRDefault="00C2202A" w:rsidP="0068359B">
      <w:pPr>
        <w:rPr>
          <w:rFonts w:asciiTheme="majorHAnsi" w:hAnsiTheme="majorHAnsi" w:cstheme="majorBidi"/>
        </w:rPr>
      </w:pPr>
    </w:p>
    <w:p w14:paraId="676228BA" w14:textId="3D24161C" w:rsidR="0068359B" w:rsidRDefault="00C31932" w:rsidP="0068359B">
      <w:pPr>
        <w:rPr>
          <w:rStyle w:val="ui-provider"/>
          <w:rFonts w:asciiTheme="minorHAnsi" w:hAnsiTheme="minorHAnsi" w:cstheme="minorBidi"/>
        </w:rPr>
      </w:pPr>
      <w:r w:rsidRPr="00C31932">
        <w:rPr>
          <w:rStyle w:val="ui-provider"/>
          <w:rFonts w:asciiTheme="minorHAnsi" w:hAnsiTheme="minorHAnsi" w:cstheme="minorBidi"/>
        </w:rPr>
        <w:t>If yes: Purushothaman Manjula Devi — Co-Founder &amp; Director. She co-founded the company (DIN director since incorporation 12-03-2025) and actively leads product strategy, partnerships, and impact decisions.</w:t>
      </w:r>
    </w:p>
    <w:p w14:paraId="06FEADC0" w14:textId="77777777" w:rsidR="00C31932" w:rsidRPr="0057205B" w:rsidRDefault="00C31932" w:rsidP="0068359B">
      <w:pPr>
        <w:rPr>
          <w:rFonts w:asciiTheme="majorHAnsi" w:hAnsiTheme="majorHAnsi" w:cstheme="majorBidi"/>
        </w:rPr>
      </w:pPr>
    </w:p>
    <w:p w14:paraId="3A96353F" w14:textId="735C4A21" w:rsidR="004A311E" w:rsidRPr="00DE0EB3" w:rsidRDefault="006668AA" w:rsidP="19090CED">
      <w:pPr>
        <w:pStyle w:val="Heading1"/>
        <w:spacing w:before="56"/>
        <w:ind w:left="0" w:right="736"/>
        <w:rPr>
          <w:rFonts w:asciiTheme="minorHAnsi" w:hAnsiTheme="minorHAnsi" w:cstheme="minorHAnsi"/>
        </w:rPr>
      </w:pPr>
      <w:r w:rsidRPr="00DE0EB3">
        <w:rPr>
          <w:rFonts w:asciiTheme="minorHAnsi" w:hAnsiTheme="minorHAnsi" w:cstheme="minorHAnsi"/>
        </w:rPr>
        <w:t>Part 1: Summary</w:t>
      </w:r>
    </w:p>
    <w:p w14:paraId="2F858090" w14:textId="77777777" w:rsidR="004A311E" w:rsidRPr="00DE0EB3" w:rsidRDefault="004A311E">
      <w:pPr>
        <w:pBdr>
          <w:top w:val="nil"/>
          <w:left w:val="nil"/>
          <w:bottom w:val="nil"/>
          <w:right w:val="nil"/>
          <w:between w:val="nil"/>
        </w:pBdr>
        <w:rPr>
          <w:rFonts w:asciiTheme="minorHAnsi" w:hAnsiTheme="minorHAnsi" w:cstheme="minorHAnsi"/>
          <w:b/>
          <w:color w:val="000000"/>
        </w:rPr>
      </w:pPr>
    </w:p>
    <w:p w14:paraId="2FA1E383" w14:textId="12A0A133" w:rsidR="004A311E" w:rsidRPr="00DE0EB3" w:rsidRDefault="006668AA" w:rsidP="19090CED">
      <w:pPr>
        <w:pBdr>
          <w:top w:val="nil"/>
          <w:left w:val="nil"/>
          <w:bottom w:val="nil"/>
          <w:right w:val="nil"/>
          <w:between w:val="nil"/>
        </w:pBdr>
        <w:ind w:right="736"/>
        <w:rPr>
          <w:rFonts w:asciiTheme="minorHAnsi" w:hAnsiTheme="minorHAnsi" w:cstheme="minorHAnsi"/>
          <w:color w:val="000000"/>
        </w:rPr>
      </w:pPr>
      <w:r w:rsidRPr="00DE0EB3">
        <w:rPr>
          <w:rFonts w:asciiTheme="minorHAnsi" w:hAnsiTheme="minorHAnsi" w:cstheme="minorHAnsi"/>
          <w:color w:val="000000" w:themeColor="text1"/>
        </w:rPr>
        <w:t>Please complete all your responses within the fields provided.</w:t>
      </w:r>
    </w:p>
    <w:p w14:paraId="70A1F234" w14:textId="31F74F86" w:rsidR="004A311E" w:rsidRPr="00DE0EB3" w:rsidRDefault="004A311E">
      <w:pPr>
        <w:pBdr>
          <w:top w:val="nil"/>
          <w:left w:val="nil"/>
          <w:bottom w:val="nil"/>
          <w:right w:val="nil"/>
          <w:between w:val="nil"/>
        </w:pBdr>
        <w:spacing w:before="10"/>
        <w:rPr>
          <w:rFonts w:asciiTheme="minorHAnsi" w:hAnsiTheme="minorHAnsi" w:cstheme="minorHAnsi"/>
          <w:color w:val="000000"/>
        </w:rPr>
      </w:pPr>
    </w:p>
    <w:p w14:paraId="0FD59806" w14:textId="36BCBD0D" w:rsidR="004A311E" w:rsidRPr="00DE0EB3" w:rsidRDefault="006668AA" w:rsidP="773C79B6">
      <w:pPr>
        <w:numPr>
          <w:ilvl w:val="0"/>
          <w:numId w:val="5"/>
        </w:numPr>
        <w:pBdr>
          <w:top w:val="nil"/>
          <w:left w:val="nil"/>
          <w:bottom w:val="nil"/>
          <w:right w:val="nil"/>
          <w:between w:val="nil"/>
        </w:pBdr>
        <w:tabs>
          <w:tab w:val="left" w:pos="830"/>
          <w:tab w:val="left" w:pos="831"/>
        </w:tabs>
        <w:ind w:firstLine="0"/>
        <w:rPr>
          <w:rFonts w:asciiTheme="minorHAnsi" w:hAnsiTheme="minorHAnsi" w:cstheme="minorHAnsi"/>
          <w:i/>
          <w:iCs/>
          <w:color w:val="000000"/>
        </w:rPr>
      </w:pPr>
      <w:r w:rsidRPr="00DE0EB3">
        <w:rPr>
          <w:rFonts w:asciiTheme="minorHAnsi" w:hAnsiTheme="minorHAnsi" w:cstheme="minorHAnsi"/>
          <w:color w:val="000000" w:themeColor="text1"/>
        </w:rPr>
        <w:t>What is the core problem you want to solve</w:t>
      </w:r>
      <w:r w:rsidR="7D89AEBB" w:rsidRPr="00DE0EB3">
        <w:rPr>
          <w:rFonts w:asciiTheme="minorHAnsi" w:hAnsiTheme="minorHAnsi" w:cstheme="minorHAnsi"/>
          <w:color w:val="000000" w:themeColor="text1"/>
        </w:rPr>
        <w:t xml:space="preserve"> through your solution</w:t>
      </w:r>
      <w:r w:rsidRPr="00DE0EB3">
        <w:rPr>
          <w:rFonts w:asciiTheme="minorHAnsi" w:hAnsiTheme="minorHAnsi" w:cstheme="minorHAnsi"/>
          <w:color w:val="000000" w:themeColor="text1"/>
        </w:rPr>
        <w:t xml:space="preserve">? </w:t>
      </w:r>
      <w:bookmarkStart w:id="0" w:name="_Hlk152022641"/>
      <w:r w:rsidRPr="00DE0EB3">
        <w:rPr>
          <w:rFonts w:asciiTheme="minorHAnsi" w:hAnsiTheme="minorHAnsi" w:cstheme="minorHAnsi"/>
          <w:i/>
          <w:iCs/>
          <w:color w:val="000000" w:themeColor="text1"/>
        </w:rPr>
        <w:t>(1,000 characters limit)</w:t>
      </w:r>
      <w:bookmarkEnd w:id="0"/>
    </w:p>
    <w:p w14:paraId="1035DDA6" w14:textId="1C211B91" w:rsidR="004A311E" w:rsidRDefault="006668AA">
      <w:pPr>
        <w:pBdr>
          <w:top w:val="nil"/>
          <w:left w:val="nil"/>
          <w:bottom w:val="nil"/>
          <w:right w:val="nil"/>
          <w:between w:val="nil"/>
        </w:pBdr>
        <w:tabs>
          <w:tab w:val="left" w:pos="830"/>
          <w:tab w:val="left" w:pos="831"/>
        </w:tabs>
        <w:ind w:left="120"/>
        <w:rPr>
          <w:rFonts w:asciiTheme="minorHAnsi" w:hAnsiTheme="minorHAnsi" w:cstheme="minorHAnsi"/>
          <w:color w:val="000000"/>
        </w:rPr>
      </w:pPr>
      <w:r w:rsidRPr="00DE0EB3">
        <w:rPr>
          <w:rFonts w:asciiTheme="minorHAnsi" w:hAnsiTheme="minorHAnsi" w:cstheme="minorHAnsi"/>
          <w:i/>
          <w:color w:val="000000"/>
        </w:rPr>
        <w:t>Climate change intensifies heatwaves, floods, air pollution, vector-borne disease, and food insecurity. Children are disproportionately harmed by physiology, caregiver dependence, and disruption to school and nutrition. Most climate tools target policymakers; few deliver actionable, age-appropriate preparedness guidance that frontline workers, teachers, and caregivers can use within hours. Without child-centred early warning that links live climate signals to health, nutrition, and disease risk—especially in climate-vulnerable cities and Indian districts—communities react late, after clinics fill and learning time is lost.</w:t>
      </w:r>
      <w:bookmarkStart w:id="1" w:name="bookmark=id.gjdgxs" w:colFirst="0" w:colLast="0"/>
      <w:bookmarkEnd w:id="1"/>
      <w:r w:rsidRPr="00DE0EB3">
        <w:rPr>
          <w:rFonts w:asciiTheme="minorHAnsi" w:hAnsiTheme="minorHAnsi" w:cstheme="minorHAnsi"/>
          <w:color w:val="000000"/>
        </w:rPr>
      </w:r>
    </w:p>
    <w:p w14:paraId="5C71E2DE" w14:textId="77777777" w:rsidR="00870B0B" w:rsidRPr="00DE0EB3" w:rsidRDefault="00870B0B">
      <w:pPr>
        <w:pBdr>
          <w:top w:val="nil"/>
          <w:left w:val="nil"/>
          <w:bottom w:val="nil"/>
          <w:right w:val="nil"/>
          <w:between w:val="nil"/>
        </w:pBdr>
        <w:tabs>
          <w:tab w:val="left" w:pos="830"/>
          <w:tab w:val="left" w:pos="831"/>
        </w:tabs>
        <w:ind w:left="120"/>
        <w:rPr>
          <w:rFonts w:asciiTheme="minorHAnsi" w:hAnsiTheme="minorHAnsi" w:cstheme="minorHAnsi"/>
          <w:i/>
          <w:color w:val="000000"/>
        </w:rPr>
      </w:pPr>
    </w:p>
    <w:p w14:paraId="6E5DA966" w14:textId="77777777" w:rsidR="00F75CE7" w:rsidRDefault="00F75CE7" w:rsidP="00870B0B">
      <w:pPr>
        <w:pBdr>
          <w:top w:val="nil"/>
          <w:left w:val="nil"/>
          <w:bottom w:val="nil"/>
          <w:right w:val="nil"/>
          <w:between w:val="nil"/>
        </w:pBdr>
        <w:tabs>
          <w:tab w:val="left" w:pos="840"/>
          <w:tab w:val="left" w:pos="841"/>
        </w:tabs>
        <w:ind w:left="840"/>
        <w:rPr>
          <w:rFonts w:asciiTheme="minorHAnsi" w:hAnsiTheme="minorHAnsi" w:cstheme="minorHAnsi"/>
          <w:i/>
          <w:color w:val="000000"/>
        </w:rPr>
      </w:pPr>
    </w:p>
    <w:p w14:paraId="516DDC96" w14:textId="77777777" w:rsidR="00DF6A3C" w:rsidRDefault="00DF6A3C" w:rsidP="00870B0B">
      <w:pPr>
        <w:pBdr>
          <w:top w:val="nil"/>
          <w:left w:val="nil"/>
          <w:bottom w:val="nil"/>
          <w:right w:val="nil"/>
          <w:between w:val="nil"/>
        </w:pBdr>
        <w:tabs>
          <w:tab w:val="left" w:pos="840"/>
          <w:tab w:val="left" w:pos="841"/>
        </w:tabs>
        <w:ind w:left="840"/>
        <w:rPr>
          <w:rFonts w:asciiTheme="minorHAnsi" w:hAnsiTheme="minorHAnsi" w:cstheme="minorHAnsi"/>
          <w:i/>
          <w:color w:val="000000"/>
        </w:rPr>
      </w:pPr>
    </w:p>
    <w:p w14:paraId="06EA40B2" w14:textId="77777777" w:rsidR="00F75CE7" w:rsidRPr="00870B0B" w:rsidRDefault="00F75CE7" w:rsidP="00870B0B">
      <w:pPr>
        <w:pBdr>
          <w:top w:val="nil"/>
          <w:left w:val="nil"/>
          <w:bottom w:val="nil"/>
          <w:right w:val="nil"/>
          <w:between w:val="nil"/>
        </w:pBdr>
        <w:tabs>
          <w:tab w:val="left" w:pos="840"/>
          <w:tab w:val="left" w:pos="841"/>
        </w:tabs>
        <w:ind w:left="840"/>
        <w:rPr>
          <w:rFonts w:asciiTheme="minorHAnsi" w:hAnsiTheme="minorHAnsi" w:cstheme="minorHAnsi"/>
          <w:i/>
          <w:color w:val="000000"/>
        </w:rPr>
      </w:pPr>
    </w:p>
    <w:p w14:paraId="7E907B78" w14:textId="181934E5" w:rsidR="00DE1EE5" w:rsidRPr="00DE0EB3" w:rsidRDefault="006668AA" w:rsidP="00DE1EE5">
      <w:pPr>
        <w:numPr>
          <w:ilvl w:val="0"/>
          <w:numId w:val="5"/>
        </w:numPr>
        <w:pBdr>
          <w:top w:val="nil"/>
          <w:left w:val="nil"/>
          <w:bottom w:val="nil"/>
          <w:right w:val="nil"/>
          <w:between w:val="nil"/>
        </w:pBdr>
        <w:tabs>
          <w:tab w:val="left" w:pos="840"/>
          <w:tab w:val="left" w:pos="841"/>
        </w:tabs>
        <w:ind w:left="840" w:hanging="720"/>
        <w:rPr>
          <w:rFonts w:asciiTheme="minorHAnsi" w:hAnsiTheme="minorHAnsi" w:cstheme="minorHAnsi"/>
          <w:i/>
          <w:color w:val="000000"/>
        </w:rPr>
      </w:pPr>
      <w:r w:rsidRPr="00DE0EB3">
        <w:rPr>
          <w:rFonts w:asciiTheme="minorHAnsi" w:hAnsiTheme="minorHAnsi" w:cstheme="minorHAnsi"/>
          <w:color w:val="000000" w:themeColor="text1"/>
        </w:rPr>
        <w:t xml:space="preserve">How does your solution solve this core problem? </w:t>
      </w:r>
      <w:r w:rsidR="008E6FBD" w:rsidRPr="00DE0EB3">
        <w:rPr>
          <w:rFonts w:asciiTheme="minorHAnsi" w:hAnsiTheme="minorHAnsi" w:cstheme="minorHAnsi"/>
          <w:i/>
          <w:color w:val="000000" w:themeColor="text1"/>
        </w:rPr>
        <w:t>(1,000 characters limit)</w:t>
      </w:r>
    </w:p>
    <w:p w14:paraId="3C049ECE" w14:textId="77777777" w:rsidR="00DE0EB3" w:rsidRDefault="00DE0EB3" w:rsidP="00DE0EB3">
      <w:pPr>
        <w:pBdr>
          <w:top w:val="nil"/>
          <w:left w:val="nil"/>
          <w:bottom w:val="nil"/>
          <w:right w:val="nil"/>
          <w:between w:val="nil"/>
        </w:pBdr>
        <w:tabs>
          <w:tab w:val="left" w:pos="840"/>
          <w:tab w:val="left" w:pos="841"/>
        </w:tabs>
        <w:ind w:left="840"/>
        <w:rPr>
          <w:rFonts w:asciiTheme="minorHAnsi" w:hAnsiTheme="minorHAnsi" w:cstheme="minorHAnsi"/>
          <w:i/>
          <w:color w:val="000000"/>
        </w:rPr>
      </w:pPr>
      <w:r>
        <w:t>KlimaGuard Kids is an open-source (MIT), agentic web platform that turns live Open-Meteo weather/AQ into child-centred preparedness guidance via eight transparent TypeScript agents (climate, health, nutrition, disease, natural medicine, India regional, India CHIS impact, synthesis). It covers 159 countries, 482 Tier 1–3 cities, and 77 India regions with a measurable Child Health Impact Score (0–100). Outputs include caregiver briefings, age-banded cards (5–8 / 9–12 / 13–17), and kids play missions—without requiring child accounts. Provenance cites ~50 validated sources (WHO/UNICEF/UNDRR, FAO/IPC, Copernicus, India IMD/NFHS, etc.).</w:t>
      </w:r>
    </w:p>
    <w:p w14:paraId="7172E3BD" w14:textId="77777777" w:rsidR="00F75CE7" w:rsidRDefault="00F75CE7" w:rsidP="00DE0EB3">
      <w:pPr>
        <w:pBdr>
          <w:top w:val="nil"/>
          <w:left w:val="nil"/>
          <w:bottom w:val="nil"/>
          <w:right w:val="nil"/>
          <w:between w:val="nil"/>
        </w:pBdr>
        <w:tabs>
          <w:tab w:val="left" w:pos="840"/>
          <w:tab w:val="left" w:pos="841"/>
        </w:tabs>
        <w:ind w:left="840"/>
        <w:rPr>
          <w:rFonts w:asciiTheme="minorHAnsi" w:hAnsiTheme="minorHAnsi" w:cstheme="minorHAnsi"/>
          <w:i/>
          <w:color w:val="000000"/>
        </w:rPr>
      </w:pPr>
    </w:p>
    <w:p w14:paraId="4F84F44F" w14:textId="77777777" w:rsidR="00870B0B" w:rsidRDefault="00870B0B" w:rsidP="00DE0EB3">
      <w:pPr>
        <w:pBdr>
          <w:top w:val="nil"/>
          <w:left w:val="nil"/>
          <w:bottom w:val="nil"/>
          <w:right w:val="nil"/>
          <w:between w:val="nil"/>
        </w:pBdr>
        <w:tabs>
          <w:tab w:val="left" w:pos="840"/>
          <w:tab w:val="left" w:pos="841"/>
        </w:tabs>
        <w:ind w:left="840"/>
        <w:rPr>
          <w:rFonts w:asciiTheme="minorHAnsi" w:hAnsiTheme="minorHAnsi" w:cstheme="minorHAnsi"/>
          <w:i/>
          <w:color w:val="000000"/>
        </w:rPr>
      </w:pPr>
    </w:p>
    <w:p w14:paraId="40FA8138" w14:textId="77777777" w:rsidR="00870B0B" w:rsidRPr="00DE0EB3" w:rsidRDefault="00870B0B" w:rsidP="00DE0EB3">
      <w:pPr>
        <w:pBdr>
          <w:top w:val="nil"/>
          <w:left w:val="nil"/>
          <w:bottom w:val="nil"/>
          <w:right w:val="nil"/>
          <w:between w:val="nil"/>
        </w:pBdr>
        <w:tabs>
          <w:tab w:val="left" w:pos="840"/>
          <w:tab w:val="left" w:pos="841"/>
        </w:tabs>
        <w:ind w:left="840"/>
        <w:rPr>
          <w:rFonts w:asciiTheme="minorHAnsi" w:hAnsiTheme="minorHAnsi" w:cstheme="minorHAnsi"/>
          <w:i/>
          <w:color w:val="000000"/>
        </w:rPr>
      </w:pPr>
    </w:p>
    <w:p w14:paraId="3B898867" w14:textId="3B09B5CE" w:rsidR="004A311E" w:rsidRPr="00DE0EB3" w:rsidRDefault="006668AA" w:rsidP="00DE1EE5">
      <w:pPr>
        <w:numPr>
          <w:ilvl w:val="0"/>
          <w:numId w:val="5"/>
        </w:numPr>
        <w:pBdr>
          <w:top w:val="nil"/>
          <w:left w:val="nil"/>
          <w:bottom w:val="nil"/>
          <w:right w:val="nil"/>
          <w:between w:val="nil"/>
        </w:pBdr>
        <w:tabs>
          <w:tab w:val="left" w:pos="840"/>
          <w:tab w:val="left" w:pos="841"/>
        </w:tabs>
        <w:ind w:left="840" w:hanging="720"/>
        <w:rPr>
          <w:rFonts w:asciiTheme="minorHAnsi" w:hAnsiTheme="minorHAnsi" w:cstheme="minorHAnsi"/>
          <w:i/>
          <w:color w:val="000000"/>
        </w:rPr>
      </w:pPr>
      <w:r w:rsidRPr="00DE0EB3">
        <w:rPr>
          <w:rFonts w:asciiTheme="minorHAnsi" w:hAnsiTheme="minorHAnsi" w:cstheme="minorHAnsi"/>
          <w:color w:val="000000" w:themeColor="text1"/>
        </w:rPr>
        <w:t xml:space="preserve">Describe the results of your user </w:t>
      </w:r>
      <w:r w:rsidR="001C0B3E" w:rsidRPr="00DE0EB3">
        <w:rPr>
          <w:rFonts w:asciiTheme="minorHAnsi" w:hAnsiTheme="minorHAnsi" w:cstheme="minorHAnsi"/>
          <w:color w:val="000000" w:themeColor="text1"/>
        </w:rPr>
        <w:t>testing/prototyping</w:t>
      </w:r>
      <w:r w:rsidR="1E3DCBF3" w:rsidRPr="00DE0EB3">
        <w:rPr>
          <w:rFonts w:asciiTheme="minorHAnsi" w:hAnsiTheme="minorHAnsi" w:cstheme="minorHAnsi"/>
          <w:color w:val="000000" w:themeColor="text1"/>
        </w:rPr>
        <w:t>.</w:t>
      </w:r>
      <w:r w:rsidR="7BAEC73B" w:rsidRPr="00DE0EB3">
        <w:rPr>
          <w:rFonts w:asciiTheme="minorHAnsi" w:hAnsiTheme="minorHAnsi" w:cstheme="minorHAnsi"/>
          <w:color w:val="000000" w:themeColor="text1"/>
        </w:rPr>
        <w:t xml:space="preserve"> </w:t>
      </w:r>
      <w:r w:rsidR="765B7AB5" w:rsidRPr="00DE0EB3">
        <w:rPr>
          <w:rFonts w:asciiTheme="minorHAnsi" w:hAnsiTheme="minorHAnsi" w:cstheme="minorHAnsi"/>
          <w:color w:val="000000" w:themeColor="text1"/>
        </w:rPr>
        <w:t>Please</w:t>
      </w:r>
      <w:r w:rsidRPr="00DE0EB3">
        <w:rPr>
          <w:rFonts w:asciiTheme="minorHAnsi" w:hAnsiTheme="minorHAnsi" w:cstheme="minorHAnsi"/>
          <w:color w:val="000000" w:themeColor="text1"/>
        </w:rPr>
        <w:t xml:space="preserve"> </w:t>
      </w:r>
      <w:r w:rsidR="765B7AB5" w:rsidRPr="00DE0EB3">
        <w:rPr>
          <w:rFonts w:asciiTheme="minorHAnsi" w:hAnsiTheme="minorHAnsi" w:cstheme="minorHAnsi"/>
          <w:color w:val="000000" w:themeColor="text1"/>
        </w:rPr>
        <w:t>provide a detailed response on</w:t>
      </w:r>
      <w:r w:rsidRPr="00DE0EB3">
        <w:rPr>
          <w:rFonts w:asciiTheme="minorHAnsi" w:hAnsiTheme="minorHAnsi" w:cstheme="minorHAnsi"/>
          <w:color w:val="000000" w:themeColor="text1"/>
        </w:rPr>
        <w:t xml:space="preserve"> who your main users are and the quantitative and qualitative results of the testing to </w:t>
      </w:r>
      <w:proofErr w:type="gramStart"/>
      <w:r w:rsidRPr="00DE0EB3">
        <w:rPr>
          <w:rFonts w:asciiTheme="minorHAnsi" w:hAnsiTheme="minorHAnsi" w:cstheme="minorHAnsi"/>
          <w:color w:val="000000" w:themeColor="text1"/>
        </w:rPr>
        <w:lastRenderedPageBreak/>
        <w:t xml:space="preserve">date) </w:t>
      </w:r>
      <w:r w:rsidR="008E6FBD" w:rsidRPr="00DE0EB3">
        <w:rPr>
          <w:rFonts w:asciiTheme="minorHAnsi" w:hAnsiTheme="minorHAnsi" w:cstheme="minorHAnsi"/>
          <w:i/>
          <w:color w:val="000000" w:themeColor="text1"/>
        </w:rPr>
        <w:t>(</w:t>
      </w:r>
      <w:proofErr w:type="gramEnd"/>
      <w:r w:rsidR="008E6FBD" w:rsidRPr="00DE0EB3">
        <w:rPr>
          <w:rFonts w:asciiTheme="minorHAnsi" w:hAnsiTheme="minorHAnsi" w:cstheme="minorHAnsi"/>
          <w:i/>
          <w:color w:val="000000" w:themeColor="text1"/>
        </w:rPr>
        <w:t>1,000 characters limit)</w:t>
      </w:r>
    </w:p>
    <w:p w14:paraId="680FBD37" w14:textId="376D10B4" w:rsidR="004A311E" w:rsidRDefault="004A311E" w:rsidP="008442DB">
      <w:pPr>
        <w:pBdr>
          <w:top w:val="nil"/>
          <w:left w:val="nil"/>
          <w:bottom w:val="nil"/>
          <w:right w:val="nil"/>
          <w:between w:val="nil"/>
        </w:pBdr>
        <w:spacing w:before="11"/>
        <w:rPr>
          <w:rFonts w:asciiTheme="minorHAnsi" w:hAnsiTheme="minorHAnsi" w:cstheme="minorHAnsi"/>
          <w:i/>
          <w:color w:val="000000"/>
        </w:rPr>
      </w:pPr>
      <w:r>
        <w:t>Main users: caregivers, teachers, community health workers, NGO/CSR programme staff, and supervised youth. Prototype status: working production-style Next.js app with live climate fetch, full agent pipeline, India CHIS dashboard, global city selector, and age-banded play. Internal demo reviews across diverse climates show end-to-end analysis typically completing in seconds; stakeholders rate unified climate–health briefings clearer than siloed weather/health alerts. Registry stress-tested across 159 countries / 482 cities / 77 India regions. Formal field pilot with ministries/schools is planned for the investment period (target ≥3 partner sites, ≥500 guided sessions) to quantify comprehension and preparedness behaviour change.</w:t>
      </w:r>
    </w:p>
    <w:p w14:paraId="4CFFF65A" w14:textId="77777777" w:rsidR="00870B0B" w:rsidRDefault="00870B0B" w:rsidP="008442DB">
      <w:pPr>
        <w:pBdr>
          <w:top w:val="nil"/>
          <w:left w:val="nil"/>
          <w:bottom w:val="nil"/>
          <w:right w:val="nil"/>
          <w:between w:val="nil"/>
        </w:pBdr>
        <w:spacing w:before="11"/>
        <w:rPr>
          <w:rFonts w:asciiTheme="minorHAnsi" w:hAnsiTheme="minorHAnsi" w:cstheme="minorHAnsi"/>
          <w:i/>
          <w:color w:val="000000"/>
        </w:rPr>
      </w:pPr>
    </w:p>
    <w:p w14:paraId="6FB6C121" w14:textId="77777777" w:rsidR="00DF6A3C" w:rsidRDefault="00DF6A3C" w:rsidP="008442DB">
      <w:pPr>
        <w:pBdr>
          <w:top w:val="nil"/>
          <w:left w:val="nil"/>
          <w:bottom w:val="nil"/>
          <w:right w:val="nil"/>
          <w:between w:val="nil"/>
        </w:pBdr>
        <w:spacing w:before="11"/>
        <w:rPr>
          <w:rFonts w:asciiTheme="minorHAnsi" w:hAnsiTheme="minorHAnsi" w:cstheme="minorHAnsi"/>
          <w:i/>
          <w:color w:val="000000"/>
        </w:rPr>
      </w:pPr>
    </w:p>
    <w:p w14:paraId="3A3AF6AC" w14:textId="77777777" w:rsidR="00DF6A3C" w:rsidRPr="00DE0EB3" w:rsidRDefault="00DF6A3C" w:rsidP="008442DB">
      <w:pPr>
        <w:pBdr>
          <w:top w:val="nil"/>
          <w:left w:val="nil"/>
          <w:bottom w:val="nil"/>
          <w:right w:val="nil"/>
          <w:between w:val="nil"/>
        </w:pBdr>
        <w:spacing w:before="11"/>
        <w:rPr>
          <w:rFonts w:asciiTheme="minorHAnsi" w:hAnsiTheme="minorHAnsi" w:cstheme="minorHAnsi"/>
          <w:i/>
          <w:color w:val="000000"/>
        </w:rPr>
      </w:pPr>
    </w:p>
    <w:p w14:paraId="3EDAD31A" w14:textId="5B5D1EA8" w:rsidR="004A311E" w:rsidRPr="001203CD" w:rsidRDefault="006668AA" w:rsidP="006003DD">
      <w:pPr>
        <w:numPr>
          <w:ilvl w:val="0"/>
          <w:numId w:val="5"/>
        </w:numPr>
        <w:pBdr>
          <w:top w:val="nil"/>
          <w:left w:val="nil"/>
          <w:bottom w:val="nil"/>
          <w:right w:val="nil"/>
          <w:between w:val="nil"/>
        </w:pBdr>
        <w:tabs>
          <w:tab w:val="left" w:pos="840"/>
          <w:tab w:val="left" w:pos="841"/>
        </w:tabs>
        <w:ind w:left="840" w:hanging="720"/>
        <w:rPr>
          <w:rFonts w:asciiTheme="minorHAnsi" w:hAnsiTheme="minorHAnsi" w:cstheme="minorHAnsi"/>
          <w:i/>
          <w:color w:val="000000" w:themeColor="text1"/>
        </w:rPr>
      </w:pPr>
      <w:r w:rsidRPr="00DE0EB3">
        <w:rPr>
          <w:rFonts w:asciiTheme="minorHAnsi" w:hAnsiTheme="minorHAnsi" w:cstheme="minorHAnsi"/>
          <w:color w:val="000000"/>
        </w:rPr>
        <w:t>Describe the value that you deliver to the users of your technology  (1,000 characters limit)</w:t>
        <w:br/>
        <w:br/>
        <w:t>Users receive location-specific climate–health intelligence they can act on the same day: heat/flood/air/vector stressors, hydration and food-safety notes, disease precautions, and age-appropriate guidance. Schools get classroom-ready messaging and play missions; CHWs get briefings before peak seasons; programme officers get transparent CHIS scores for regional prioritisation. Open MIT licensing lets UN entities and governments audit, fork, and deploy in-country without proprietary lock-in. APIs (/api/analyze, /api/countries, /api/india/regions) support integration into partner systems.</w:t>
      </w:r>
      <w:proofErr w:type="gramStart"/>
      <w:r w:rsidRPr="00DE0EB3">
        <w:rPr>
          <w:rFonts w:asciiTheme="minorHAnsi" w:hAnsiTheme="minorHAnsi" w:cstheme="minorHAnsi"/>
          <w:color w:val="000000"/>
        </w:rPr>
      </w:r>
      <w:r w:rsidR="005141E7">
        <w:rPr>
          <w:rFonts w:asciiTheme="minorHAnsi" w:hAnsiTheme="minorHAnsi" w:cstheme="minorHAnsi"/>
          <w:color w:val="000000"/>
        </w:rPr>
      </w:r>
      <w:r w:rsidRPr="00DE0EB3">
        <w:rPr>
          <w:rFonts w:asciiTheme="minorHAnsi" w:hAnsiTheme="minorHAnsi" w:cstheme="minorHAnsi"/>
          <w:color w:val="000000"/>
        </w:rPr>
      </w:r>
      <w:r w:rsidR="008E6FBD" w:rsidRPr="00DE0EB3">
        <w:rPr>
          <w:rFonts w:asciiTheme="minorHAnsi" w:hAnsiTheme="minorHAnsi" w:cstheme="minorHAnsi"/>
          <w:i/>
          <w:color w:val="000000" w:themeColor="text1"/>
        </w:rPr>
      </w:r>
      <w:proofErr w:type="gramEnd"/>
      <w:r w:rsidR="008E6FBD" w:rsidRPr="00DE0EB3">
        <w:rPr>
          <w:rFonts w:asciiTheme="minorHAnsi" w:hAnsiTheme="minorHAnsi" w:cstheme="minorHAnsi"/>
          <w:i/>
          <w:color w:val="000000" w:themeColor="text1"/>
        </w:rPr>
      </w:r>
      <w:r w:rsidR="008E6FBD" w:rsidRPr="006003DD">
        <w:rPr>
          <w:rFonts w:asciiTheme="minorHAnsi" w:hAnsiTheme="minorHAnsi" w:cstheme="minorHAnsi"/>
          <w:i/>
          <w:color w:val="000000" w:themeColor="text1"/>
        </w:rPr>
      </w:r>
    </w:p>
    <w:p w14:paraId="4D6C2689" w14:textId="1EA5690B" w:rsidR="001564B2" w:rsidRPr="00530092" w:rsidRDefault="001564B2" w:rsidP="00E00ED7">
      <w:pPr>
        <w:widowControl/>
        <w:spacing w:line="300" w:lineRule="atLeast"/>
        <w:ind w:left="720"/>
        <w:rPr>
          <w:rFonts w:ascii="Segoe UI" w:eastAsia="Times New Roman" w:hAnsi="Segoe UI" w:cs="Segoe UI"/>
          <w:i/>
          <w:iCs/>
          <w:sz w:val="21"/>
          <w:szCs w:val="21"/>
        </w:rPr>
      </w:pPr>
      <w:r w:rsidRPr="00530092">
        <w:rPr>
          <w:rFonts w:ascii="Segoe UI" w:eastAsia="Times New Roman" w:hAnsi="Segoe UI" w:cs="Segoe UI"/>
          <w:i/>
          <w:iCs/>
          <w:sz w:val="21"/>
          <w:szCs w:val="21"/>
        </w:rPr>
        <w:t>If your solution has climate and health-related impact, please specify the relevant climate-health outcomes</w:t>
      </w:r>
      <w:r w:rsidR="005A2A63">
        <w:rPr>
          <w:rFonts w:ascii="Segoe UI" w:eastAsia="Times New Roman" w:hAnsi="Segoe UI" w:cs="Segoe UI"/>
          <w:i/>
          <w:iCs/>
          <w:sz w:val="21"/>
          <w:szCs w:val="21"/>
        </w:rPr>
        <w:t>.</w:t>
      </w:r>
    </w:p>
    <w:p w14:paraId="649946A1" w14:textId="77777777" w:rsidR="001203CD" w:rsidRDefault="001203CD" w:rsidP="00A551D4">
      <w:pPr>
        <w:pBdr>
          <w:top w:val="nil"/>
          <w:left w:val="nil"/>
          <w:bottom w:val="nil"/>
          <w:right w:val="nil"/>
          <w:between w:val="nil"/>
        </w:pBdr>
        <w:tabs>
          <w:tab w:val="left" w:pos="840"/>
          <w:tab w:val="left" w:pos="841"/>
        </w:tabs>
        <w:ind w:left="840"/>
        <w:rPr>
          <w:rFonts w:asciiTheme="minorHAnsi" w:hAnsiTheme="minorHAnsi" w:cstheme="minorHAnsi"/>
          <w:i/>
          <w:color w:val="000000" w:themeColor="text1"/>
        </w:rPr>
      </w:pPr>
      <w:r>
        <w:t>Anticipatory reduction of child heat stress, respiratory burden from poor AQ, waterborne/vector disease pressure, and climate-linked nutrition stress. Measured via CHIS dimensions (CHVI, CRBS, WDPI, VBDP, CNSI) and age-banded preparedness actions. Aligns with SDG 3, 13, 2, 4, and 11.</w:t>
      </w:r>
    </w:p>
    <w:p w14:paraId="7ED3A2C0" w14:textId="7BD2E49D" w:rsidR="003F7D85" w:rsidRDefault="003F7D85" w:rsidP="003F7D85">
      <w:pPr>
        <w:pBdr>
          <w:top w:val="nil"/>
          <w:left w:val="nil"/>
          <w:bottom w:val="nil"/>
          <w:right w:val="nil"/>
          <w:between w:val="nil"/>
        </w:pBdr>
        <w:tabs>
          <w:tab w:val="left" w:pos="840"/>
          <w:tab w:val="left" w:pos="841"/>
        </w:tabs>
        <w:ind w:left="840"/>
        <w:rPr>
          <w:rFonts w:asciiTheme="minorHAnsi" w:hAnsiTheme="minorHAnsi" w:cstheme="minorHAnsi"/>
          <w:i/>
          <w:color w:val="000000" w:themeColor="text1"/>
        </w:rPr>
      </w:pPr>
    </w:p>
    <w:p w14:paraId="2CC5D339" w14:textId="77777777" w:rsidR="003F7D85" w:rsidRPr="006003DD" w:rsidRDefault="003F7D85" w:rsidP="003F7D85">
      <w:pPr>
        <w:pBdr>
          <w:top w:val="nil"/>
          <w:left w:val="nil"/>
          <w:bottom w:val="nil"/>
          <w:right w:val="nil"/>
          <w:between w:val="nil"/>
        </w:pBdr>
        <w:tabs>
          <w:tab w:val="left" w:pos="840"/>
          <w:tab w:val="left" w:pos="841"/>
        </w:tabs>
        <w:ind w:left="840"/>
        <w:rPr>
          <w:rFonts w:asciiTheme="minorHAnsi" w:hAnsiTheme="minorHAnsi" w:cstheme="minorHAnsi"/>
          <w:i/>
          <w:color w:val="000000"/>
        </w:rPr>
      </w:pPr>
    </w:p>
    <w:p w14:paraId="2869C1A1" w14:textId="77777777" w:rsidR="006003DD" w:rsidRPr="006003DD" w:rsidRDefault="006003DD" w:rsidP="006003DD">
      <w:pPr>
        <w:pBdr>
          <w:top w:val="nil"/>
          <w:left w:val="nil"/>
          <w:bottom w:val="nil"/>
          <w:right w:val="nil"/>
          <w:between w:val="nil"/>
        </w:pBdr>
        <w:tabs>
          <w:tab w:val="left" w:pos="840"/>
          <w:tab w:val="left" w:pos="841"/>
        </w:tabs>
        <w:ind w:left="840"/>
        <w:rPr>
          <w:rFonts w:asciiTheme="minorHAnsi" w:hAnsiTheme="minorHAnsi" w:cstheme="minorHAnsi"/>
          <w:i/>
          <w:color w:val="000000"/>
        </w:rPr>
      </w:pPr>
    </w:p>
    <w:p w14:paraId="404AB813" w14:textId="1A70FE5F" w:rsidR="006003DD" w:rsidRPr="003F7D85" w:rsidRDefault="006003DD">
      <w:pPr>
        <w:numPr>
          <w:ilvl w:val="0"/>
          <w:numId w:val="5"/>
        </w:numPr>
        <w:pBdr>
          <w:top w:val="nil"/>
          <w:left w:val="nil"/>
          <w:bottom w:val="nil"/>
          <w:right w:val="nil"/>
          <w:between w:val="nil"/>
        </w:pBdr>
        <w:tabs>
          <w:tab w:val="left" w:pos="840"/>
          <w:tab w:val="left" w:pos="841"/>
        </w:tabs>
        <w:ind w:left="840" w:hanging="720"/>
        <w:rPr>
          <w:rFonts w:asciiTheme="minorHAnsi" w:hAnsiTheme="minorHAnsi" w:cstheme="minorHAnsi"/>
          <w:iCs/>
          <w:color w:val="000000"/>
        </w:rPr>
      </w:pPr>
      <w:r w:rsidRPr="003F7D85">
        <w:rPr>
          <w:rFonts w:asciiTheme="minorHAnsi" w:hAnsiTheme="minorHAnsi" w:cstheme="minorHAnsi"/>
          <w:iCs/>
          <w:color w:val="000000" w:themeColor="text1"/>
        </w:rPr>
        <w:t>Outline the three main objectives for which potential funding from UNICEF will be used:</w:t>
      </w:r>
    </w:p>
    <w:p w14:paraId="157C4EE1" w14:textId="77777777" w:rsidR="00F75CE7" w:rsidRDefault="00F75CE7" w:rsidP="00C84083">
      <w:pPr>
        <w:pBdr>
          <w:top w:val="nil"/>
          <w:left w:val="nil"/>
          <w:bottom w:val="nil"/>
          <w:right w:val="nil"/>
          <w:between w:val="nil"/>
        </w:pBdr>
        <w:ind w:left="120" w:firstLine="720"/>
        <w:rPr>
          <w:rFonts w:asciiTheme="minorHAnsi" w:hAnsiTheme="minorHAnsi" w:cstheme="minorHAnsi"/>
          <w:color w:val="000000"/>
        </w:rPr>
      </w:pPr>
      <w:r>
        <w:t>1) Evidence generation: structured school/CHW pilots in ≥3 climate-vulnerable sites with baseline/endline preparedness metrics and public evaluation brief.</w:t>
        <w:br/>
        <w:t>2) Product hardening for UNICEF-scale use: multilingual UI (≥3 languages), accessibility, offline-capable PWA, optional national met/AQ feed adapters, privacy review.</w:t>
        <w:br/>
        <w:t>3) Open-source ecosystem &amp; interoperability: expanded registries, documented APIs, contributor onboarding, and pathways to DHIS2/partner dashboard integration.</w:t>
      </w:r>
    </w:p>
    <w:p w14:paraId="230A947F" w14:textId="77777777" w:rsidR="00F75CE7" w:rsidRDefault="00F75CE7" w:rsidP="00C84083">
      <w:pPr>
        <w:pBdr>
          <w:top w:val="nil"/>
          <w:left w:val="nil"/>
          <w:bottom w:val="nil"/>
          <w:right w:val="nil"/>
          <w:between w:val="nil"/>
        </w:pBdr>
        <w:ind w:left="120" w:firstLine="720"/>
        <w:rPr>
          <w:rFonts w:asciiTheme="minorHAnsi" w:hAnsiTheme="minorHAnsi" w:cstheme="minorHAnsi"/>
          <w:color w:val="000000"/>
        </w:rPr>
      </w:pPr>
    </w:p>
    <w:p w14:paraId="137B7560" w14:textId="3DEC43A7" w:rsidR="001C13E9" w:rsidRPr="00DE0EB3" w:rsidRDefault="006668AA" w:rsidP="003F7D85">
      <w:pPr>
        <w:pBdr>
          <w:top w:val="nil"/>
          <w:left w:val="nil"/>
          <w:bottom w:val="nil"/>
          <w:right w:val="nil"/>
          <w:between w:val="nil"/>
        </w:pBdr>
        <w:spacing w:before="11"/>
        <w:rPr>
          <w:rFonts w:asciiTheme="minorHAnsi" w:hAnsiTheme="minorHAnsi" w:cstheme="minorBidi"/>
          <w:color w:val="000000"/>
        </w:rPr>
      </w:pPr>
      <w:bookmarkStart w:id="2" w:name="_heading=h.30j0zll" w:colFirst="0" w:colLast="0"/>
      <w:bookmarkEnd w:id="2"/>
      <w:r w:rsidRPr="6D582B87">
        <w:rPr>
          <w:rFonts w:asciiTheme="minorHAnsi" w:hAnsiTheme="minorHAnsi" w:cstheme="minorBidi"/>
          <w:color w:val="000000" w:themeColor="text1"/>
        </w:rPr>
        <w:t>     </w:t>
      </w:r>
      <w:r w:rsidR="2A322BDB" w:rsidRPr="2354D479">
        <w:rPr>
          <w:rFonts w:asciiTheme="minorHAnsi" w:hAnsiTheme="minorHAnsi" w:cstheme="minorBidi"/>
          <w:color w:val="000000" w:themeColor="text1"/>
        </w:rPr>
        <w:t xml:space="preserve"> </w:t>
      </w:r>
    </w:p>
    <w:p w14:paraId="1A77A263" w14:textId="77777777" w:rsidR="00CE72AB" w:rsidRPr="00DE0EB3" w:rsidRDefault="00CE72AB" w:rsidP="00CE72AB">
      <w:pPr>
        <w:pBdr>
          <w:top w:val="nil"/>
          <w:left w:val="nil"/>
          <w:bottom w:val="nil"/>
          <w:right w:val="nil"/>
          <w:between w:val="nil"/>
        </w:pBdr>
        <w:tabs>
          <w:tab w:val="left" w:pos="840"/>
          <w:tab w:val="left" w:pos="841"/>
        </w:tabs>
        <w:ind w:left="840"/>
        <w:rPr>
          <w:rFonts w:asciiTheme="minorHAnsi" w:hAnsiTheme="minorHAnsi" w:cstheme="minorHAnsi"/>
          <w:i/>
          <w:iCs/>
          <w:color w:val="000000"/>
        </w:rPr>
      </w:pPr>
    </w:p>
    <w:p w14:paraId="6C5C9339" w14:textId="78283703" w:rsidR="001C13E9" w:rsidRDefault="003F7D85" w:rsidP="001C13E9">
      <w:pPr>
        <w:numPr>
          <w:ilvl w:val="0"/>
          <w:numId w:val="5"/>
        </w:numPr>
        <w:pBdr>
          <w:top w:val="nil"/>
          <w:left w:val="nil"/>
          <w:bottom w:val="nil"/>
          <w:right w:val="nil"/>
          <w:between w:val="nil"/>
        </w:pBdr>
        <w:tabs>
          <w:tab w:val="left" w:pos="840"/>
          <w:tab w:val="left" w:pos="841"/>
        </w:tabs>
        <w:ind w:left="840" w:hanging="720"/>
        <w:rPr>
          <w:rFonts w:asciiTheme="minorHAnsi" w:hAnsiTheme="minorHAnsi" w:cstheme="minorHAnsi"/>
          <w:i/>
          <w:iCs/>
          <w:color w:val="000000"/>
        </w:rPr>
      </w:pPr>
      <w:r>
        <w:rPr>
          <w:rFonts w:asciiTheme="minorHAnsi" w:hAnsiTheme="minorHAnsi" w:cstheme="minorHAnsi"/>
          <w:color w:val="000000" w:themeColor="text1"/>
        </w:rPr>
        <w:t>What ar</w:t>
      </w:r>
      <w:r w:rsidR="00763EDC">
        <w:rPr>
          <w:rFonts w:asciiTheme="minorHAnsi" w:hAnsiTheme="minorHAnsi" w:cstheme="minorHAnsi"/>
          <w:color w:val="000000" w:themeColor="text1"/>
        </w:rPr>
        <w:t xml:space="preserve">e the </w:t>
      </w:r>
      <w:proofErr w:type="gramStart"/>
      <w:r w:rsidR="00763EDC">
        <w:rPr>
          <w:rFonts w:asciiTheme="minorHAnsi" w:hAnsiTheme="minorHAnsi" w:cstheme="minorHAnsi"/>
          <w:color w:val="000000" w:themeColor="text1"/>
        </w:rPr>
        <w:t>e</w:t>
      </w:r>
      <w:r w:rsidR="006668AA" w:rsidRPr="00DE0EB3">
        <w:rPr>
          <w:rFonts w:asciiTheme="minorHAnsi" w:hAnsiTheme="minorHAnsi" w:cstheme="minorHAnsi"/>
          <w:color w:val="000000" w:themeColor="text1"/>
        </w:rPr>
        <w:t>xpected outcomes/</w:t>
      </w:r>
      <w:proofErr w:type="gramEnd"/>
      <w:r w:rsidR="006668AA" w:rsidRPr="00DE0EB3">
        <w:rPr>
          <w:rFonts w:asciiTheme="minorHAnsi" w:hAnsiTheme="minorHAnsi" w:cstheme="minorHAnsi"/>
          <w:color w:val="000000" w:themeColor="text1"/>
        </w:rPr>
        <w:t>results of the 12-month</w:t>
      </w:r>
      <w:r w:rsidR="003E207A" w:rsidRPr="00DE0EB3">
        <w:rPr>
          <w:rFonts w:asciiTheme="minorHAnsi" w:hAnsiTheme="minorHAnsi" w:cstheme="minorHAnsi"/>
          <w:color w:val="000000" w:themeColor="text1"/>
        </w:rPr>
        <w:t xml:space="preserve"> </w:t>
      </w:r>
      <w:r w:rsidR="001728D5" w:rsidRPr="00DE0EB3">
        <w:rPr>
          <w:rFonts w:asciiTheme="minorHAnsi" w:hAnsiTheme="minorHAnsi" w:cstheme="minorHAnsi"/>
          <w:color w:val="000000" w:themeColor="text1"/>
        </w:rPr>
        <w:t>investment</w:t>
      </w:r>
      <w:r w:rsidR="00634F9E" w:rsidRPr="00DE0EB3">
        <w:rPr>
          <w:rFonts w:asciiTheme="minorHAnsi" w:hAnsiTheme="minorHAnsi" w:cstheme="minorHAnsi"/>
          <w:color w:val="000000" w:themeColor="text1"/>
        </w:rPr>
        <w:t xml:space="preserve"> period</w:t>
      </w:r>
      <w:r w:rsidR="00763EDC">
        <w:rPr>
          <w:rFonts w:asciiTheme="minorHAnsi" w:hAnsiTheme="minorHAnsi" w:cstheme="minorHAnsi"/>
        </w:rPr>
        <w:t>?</w:t>
      </w:r>
      <w:r w:rsidR="69A9B1D7" w:rsidRPr="00DE0EB3">
        <w:rPr>
          <w:rFonts w:asciiTheme="minorHAnsi" w:hAnsiTheme="minorHAnsi" w:cstheme="minorHAnsi"/>
        </w:rPr>
        <w:t xml:space="preserve"> </w:t>
      </w:r>
      <w:r w:rsidR="00763EDC">
        <w:rPr>
          <w:rFonts w:asciiTheme="minorHAnsi" w:hAnsiTheme="minorHAnsi" w:cstheme="minorHAnsi"/>
        </w:rPr>
        <w:t>A</w:t>
      </w:r>
      <w:r w:rsidR="69A9B1D7" w:rsidRPr="00DE0EB3">
        <w:rPr>
          <w:rFonts w:asciiTheme="minorHAnsi" w:hAnsiTheme="minorHAnsi" w:cstheme="minorHAnsi"/>
        </w:rPr>
        <w:t>lso share how you intend to showcase evidence of impact</w:t>
      </w:r>
      <w:r w:rsidR="006668AA" w:rsidRPr="00DE0EB3">
        <w:rPr>
          <w:rFonts w:asciiTheme="minorHAnsi" w:hAnsiTheme="minorHAnsi" w:cstheme="minorHAnsi"/>
          <w:color w:val="000000" w:themeColor="text1"/>
        </w:rPr>
        <w:t xml:space="preserve">: </w:t>
      </w:r>
      <w:r w:rsidR="00B26768" w:rsidRPr="00DE0EB3">
        <w:rPr>
          <w:rFonts w:asciiTheme="minorHAnsi" w:hAnsiTheme="minorHAnsi" w:cstheme="minorHAnsi"/>
          <w:i/>
          <w:color w:val="000000" w:themeColor="text1"/>
        </w:rPr>
        <w:t>(1,000 characters limit)</w:t>
      </w:r>
    </w:p>
    <w:p w14:paraId="3E05F15B" w14:textId="77777777" w:rsidR="001C13E9" w:rsidRDefault="001C13E9" w:rsidP="001C13E9">
      <w:pPr>
        <w:pBdr>
          <w:top w:val="nil"/>
          <w:left w:val="nil"/>
          <w:bottom w:val="nil"/>
          <w:right w:val="nil"/>
          <w:between w:val="nil"/>
        </w:pBdr>
        <w:tabs>
          <w:tab w:val="left" w:pos="840"/>
          <w:tab w:val="left" w:pos="841"/>
        </w:tabs>
        <w:ind w:left="840"/>
        <w:rPr>
          <w:rFonts w:asciiTheme="minorHAnsi" w:hAnsiTheme="minorHAnsi" w:cstheme="minorHAnsi"/>
          <w:i/>
          <w:iCs/>
          <w:color w:val="000000"/>
        </w:rPr>
      </w:pPr>
      <w:r>
        <w:t>Outcomes: (a) validated pilot evidence pack (usage, comprehension, preparedness actions) from ≥500 sessions; (b) production-hardened release with 3 languages + PWA offline shell; (c) public OSS milestones and real-time investment data dashboard. Evidence: quarterly KPI reports, anonymised aggregate analytics, partner testimonials, open GitHub releases, and a final public evaluation note suitable for UNICEF Venture Fund learning.</w:t>
      </w:r>
    </w:p>
    <w:p w14:paraId="4640B490" w14:textId="77777777" w:rsidR="001C13E9" w:rsidRDefault="001C13E9" w:rsidP="001C13E9">
      <w:pPr>
        <w:pBdr>
          <w:top w:val="nil"/>
          <w:left w:val="nil"/>
          <w:bottom w:val="nil"/>
          <w:right w:val="nil"/>
          <w:between w:val="nil"/>
        </w:pBdr>
        <w:tabs>
          <w:tab w:val="left" w:pos="840"/>
          <w:tab w:val="left" w:pos="841"/>
        </w:tabs>
        <w:ind w:left="840"/>
        <w:rPr>
          <w:rFonts w:asciiTheme="minorHAnsi" w:hAnsiTheme="minorHAnsi" w:cstheme="minorHAnsi"/>
          <w:i/>
          <w:iCs/>
          <w:color w:val="000000"/>
        </w:rPr>
      </w:pPr>
    </w:p>
    <w:p w14:paraId="6EC03884" w14:textId="77777777" w:rsidR="001C13E9" w:rsidRPr="001C13E9" w:rsidRDefault="001C13E9" w:rsidP="001C13E9">
      <w:pPr>
        <w:pBdr>
          <w:top w:val="nil"/>
          <w:left w:val="nil"/>
          <w:bottom w:val="nil"/>
          <w:right w:val="nil"/>
          <w:between w:val="nil"/>
        </w:pBdr>
        <w:tabs>
          <w:tab w:val="left" w:pos="840"/>
          <w:tab w:val="left" w:pos="841"/>
        </w:tabs>
        <w:ind w:left="840"/>
        <w:rPr>
          <w:rFonts w:asciiTheme="minorHAnsi" w:hAnsiTheme="minorHAnsi" w:cstheme="minorHAnsi"/>
          <w:i/>
          <w:iCs/>
          <w:color w:val="000000"/>
        </w:rPr>
      </w:pPr>
    </w:p>
    <w:p w14:paraId="47EC24EF" w14:textId="77777777" w:rsidR="00BB5FAE" w:rsidRDefault="006668AA" w:rsidP="00BB5FAE">
      <w:pPr>
        <w:numPr>
          <w:ilvl w:val="0"/>
          <w:numId w:val="5"/>
        </w:numPr>
        <w:pBdr>
          <w:top w:val="nil"/>
          <w:left w:val="nil"/>
          <w:bottom w:val="nil"/>
          <w:right w:val="nil"/>
          <w:between w:val="nil"/>
        </w:pBdr>
        <w:tabs>
          <w:tab w:val="left" w:pos="840"/>
          <w:tab w:val="left" w:pos="841"/>
        </w:tabs>
        <w:ind w:left="840" w:hanging="720"/>
        <w:rPr>
          <w:rFonts w:asciiTheme="minorHAnsi" w:hAnsiTheme="minorHAnsi" w:cstheme="minorHAnsi"/>
          <w:i/>
          <w:iCs/>
          <w:color w:val="000000"/>
        </w:rPr>
      </w:pPr>
      <w:r w:rsidRPr="001C13E9">
        <w:rPr>
          <w:rFonts w:asciiTheme="minorHAnsi" w:hAnsiTheme="minorHAnsi" w:cstheme="minorHAnsi"/>
          <w:color w:val="000000" w:themeColor="text1"/>
        </w:rPr>
        <w:t>Please list the three main risks you anticipate for the success of your project. Outline the</w:t>
      </w:r>
      <w:r w:rsidR="001C13E9" w:rsidRPr="001C13E9">
        <w:rPr>
          <w:rFonts w:asciiTheme="minorHAnsi" w:hAnsiTheme="minorHAnsi" w:cstheme="minorHAnsi"/>
          <w:color w:val="000000" w:themeColor="text1"/>
        </w:rPr>
        <w:t xml:space="preserve"> </w:t>
      </w:r>
      <w:r w:rsidRPr="001C13E9">
        <w:rPr>
          <w:rFonts w:asciiTheme="minorHAnsi" w:hAnsiTheme="minorHAnsi" w:cstheme="minorHAnsi"/>
          <w:color w:val="000000" w:themeColor="text1"/>
        </w:rPr>
        <w:t xml:space="preserve">steps you will take to mitigate them </w:t>
      </w:r>
      <w:r w:rsidRPr="001C13E9">
        <w:rPr>
          <w:rFonts w:asciiTheme="minorHAnsi" w:hAnsiTheme="minorHAnsi" w:cstheme="minorHAnsi"/>
          <w:i/>
          <w:color w:val="000000" w:themeColor="text1"/>
        </w:rPr>
        <w:t>(500 characters limit per field)</w:t>
      </w:r>
    </w:p>
    <w:p w14:paraId="5D93EDE1" w14:textId="77777777" w:rsidR="00BB5FAE" w:rsidRDefault="00BB5FAE" w:rsidP="00BB5FAE">
      <w:pPr>
        <w:pBdr>
          <w:top w:val="nil"/>
          <w:left w:val="nil"/>
          <w:bottom w:val="nil"/>
          <w:right w:val="nil"/>
          <w:between w:val="nil"/>
        </w:pBdr>
        <w:tabs>
          <w:tab w:val="left" w:pos="840"/>
          <w:tab w:val="left" w:pos="841"/>
        </w:tabs>
        <w:ind w:left="840"/>
        <w:rPr>
          <w:rFonts w:asciiTheme="minorHAnsi" w:hAnsiTheme="minorHAnsi" w:cstheme="minorHAnsi"/>
          <w:i/>
          <w:iCs/>
          <w:color w:val="000000"/>
        </w:rPr>
      </w:pPr>
    </w:p>
    <w:tbl>
      <w:tblPr>
        <w:tblStyle w:val="TableGrid"/>
        <w:tblW w:w="8796" w:type="dxa"/>
        <w:tblInd w:w="100" w:type="dxa"/>
        <w:tblLayout w:type="fixed"/>
        <w:tblCellMar>
          <w:left w:w="0" w:type="dxa"/>
          <w:right w:w="0" w:type="dxa"/>
        </w:tblCellMar>
        <w:tblLook w:val="0000" w:firstRow="0" w:lastRow="0" w:firstColumn="0" w:lastColumn="0" w:noHBand="0" w:noVBand="0"/>
      </w:tblPr>
      <w:tblGrid>
        <w:gridCol w:w="3330"/>
        <w:gridCol w:w="1530"/>
        <w:gridCol w:w="1381"/>
        <w:gridCol w:w="2555"/>
      </w:tblGrid>
      <w:tr w:rsidR="00BB5FAE" w:rsidRPr="00DE0EB3" w14:paraId="6BDC3B98" w14:textId="77777777" w:rsidTr="763D3FFB">
        <w:trPr>
          <w:trHeight w:val="709"/>
        </w:trPr>
        <w:tc>
          <w:tcPr>
            <w:tcW w:w="3330" w:type="dxa"/>
          </w:tcPr>
          <w:p w14:paraId="59E1A87F" w14:textId="77777777" w:rsidR="00562AEA" w:rsidRDefault="00BB5FAE" w:rsidP="003F7D85">
            <w:pPr>
              <w:pBdr>
                <w:top w:val="nil"/>
                <w:left w:val="nil"/>
                <w:bottom w:val="nil"/>
                <w:right w:val="nil"/>
                <w:between w:val="nil"/>
              </w:pBdr>
              <w:ind w:left="91" w:hanging="91"/>
              <w:jc w:val="center"/>
              <w:rPr>
                <w:rFonts w:asciiTheme="minorHAnsi" w:hAnsiTheme="minorHAnsi" w:cstheme="minorHAnsi"/>
                <w:b/>
                <w:color w:val="000000"/>
              </w:rPr>
            </w:pPr>
            <w:r w:rsidRPr="00DE0EB3">
              <w:rPr>
                <w:rFonts w:asciiTheme="minorHAnsi" w:hAnsiTheme="minorHAnsi" w:cstheme="minorHAnsi"/>
                <w:b/>
                <w:color w:val="000000"/>
              </w:rPr>
              <w:t xml:space="preserve">Risk </w:t>
            </w:r>
          </w:p>
          <w:p w14:paraId="60CEE10F" w14:textId="0823A0EF" w:rsidR="00BB5FAE" w:rsidRPr="00DE0EB3" w:rsidRDefault="00BB5FAE" w:rsidP="003F7D85">
            <w:pPr>
              <w:pBdr>
                <w:top w:val="nil"/>
                <w:left w:val="nil"/>
                <w:bottom w:val="nil"/>
                <w:right w:val="nil"/>
                <w:between w:val="nil"/>
              </w:pBdr>
              <w:ind w:left="91" w:hanging="91"/>
              <w:jc w:val="center"/>
              <w:rPr>
                <w:rFonts w:asciiTheme="minorHAnsi" w:hAnsiTheme="minorHAnsi" w:cstheme="minorHAnsi"/>
                <w:b/>
                <w:color w:val="000000"/>
              </w:rPr>
            </w:pPr>
            <w:r w:rsidRPr="00DE0EB3">
              <w:rPr>
                <w:rFonts w:asciiTheme="minorHAnsi" w:hAnsiTheme="minorHAnsi" w:cstheme="minorHAnsi"/>
                <w:b/>
                <w:color w:val="000000"/>
              </w:rPr>
              <w:t>(description)</w:t>
            </w:r>
          </w:p>
        </w:tc>
        <w:tc>
          <w:tcPr>
            <w:tcW w:w="1530" w:type="dxa"/>
          </w:tcPr>
          <w:p w14:paraId="7B9CD696" w14:textId="77777777" w:rsidR="00BB5FAE" w:rsidRPr="00DE0EB3" w:rsidRDefault="00BB5FAE" w:rsidP="003F7D85">
            <w:pPr>
              <w:pBdr>
                <w:top w:val="nil"/>
                <w:left w:val="nil"/>
                <w:bottom w:val="nil"/>
                <w:right w:val="nil"/>
                <w:between w:val="nil"/>
              </w:pBdr>
              <w:ind w:left="91" w:right="124" w:hanging="91"/>
              <w:jc w:val="center"/>
              <w:rPr>
                <w:rFonts w:asciiTheme="minorHAnsi" w:hAnsiTheme="minorHAnsi" w:cstheme="minorHAnsi"/>
                <w:b/>
                <w:color w:val="000000"/>
              </w:rPr>
            </w:pPr>
            <w:r w:rsidRPr="00DE0EB3">
              <w:rPr>
                <w:rFonts w:asciiTheme="minorHAnsi" w:hAnsiTheme="minorHAnsi" w:cstheme="minorHAnsi"/>
                <w:b/>
                <w:color w:val="000000"/>
              </w:rPr>
              <w:t>Level of risk (high, low)</w:t>
            </w:r>
          </w:p>
        </w:tc>
        <w:tc>
          <w:tcPr>
            <w:tcW w:w="1381" w:type="dxa"/>
          </w:tcPr>
          <w:p w14:paraId="4AE12609" w14:textId="77777777" w:rsidR="00BB5FAE" w:rsidRPr="00DE0EB3" w:rsidRDefault="00BB5FAE" w:rsidP="003F7D85">
            <w:pPr>
              <w:pBdr>
                <w:top w:val="nil"/>
                <w:left w:val="nil"/>
                <w:bottom w:val="nil"/>
                <w:right w:val="nil"/>
                <w:between w:val="nil"/>
              </w:pBdr>
              <w:ind w:left="91" w:right="68" w:hanging="91"/>
              <w:jc w:val="center"/>
              <w:rPr>
                <w:rFonts w:asciiTheme="minorHAnsi" w:hAnsiTheme="minorHAnsi" w:cstheme="minorHAnsi"/>
                <w:b/>
                <w:color w:val="000000"/>
              </w:rPr>
            </w:pPr>
            <w:r w:rsidRPr="00DE0EB3">
              <w:rPr>
                <w:rFonts w:asciiTheme="minorHAnsi" w:hAnsiTheme="minorHAnsi" w:cstheme="minorHAnsi"/>
                <w:b/>
                <w:color w:val="000000"/>
              </w:rPr>
              <w:t>Probability (high, low)</w:t>
            </w:r>
          </w:p>
        </w:tc>
        <w:tc>
          <w:tcPr>
            <w:tcW w:w="2555" w:type="dxa"/>
          </w:tcPr>
          <w:p w14:paraId="3A7D16B0" w14:textId="77777777" w:rsidR="00BB5FAE" w:rsidRPr="00DE0EB3" w:rsidRDefault="00BB5FAE" w:rsidP="003F7D85">
            <w:pPr>
              <w:pBdr>
                <w:top w:val="nil"/>
                <w:left w:val="nil"/>
                <w:bottom w:val="nil"/>
                <w:right w:val="nil"/>
                <w:between w:val="nil"/>
              </w:pBdr>
              <w:ind w:left="91" w:hanging="91"/>
              <w:jc w:val="center"/>
              <w:rPr>
                <w:rFonts w:asciiTheme="minorHAnsi" w:hAnsiTheme="minorHAnsi" w:cstheme="minorHAnsi"/>
                <w:b/>
                <w:color w:val="000000"/>
              </w:rPr>
            </w:pPr>
            <w:r w:rsidRPr="00DE0EB3">
              <w:rPr>
                <w:rFonts w:asciiTheme="minorHAnsi" w:hAnsiTheme="minorHAnsi" w:cstheme="minorHAnsi"/>
                <w:b/>
                <w:color w:val="000000"/>
              </w:rPr>
              <w:t>Action planned to mitigate</w:t>
            </w:r>
          </w:p>
        </w:tc>
      </w:tr>
      <w:tr w:rsidR="00BB5FAE" w:rsidRPr="00DE0EB3" w14:paraId="2DC58B54" w14:textId="77777777" w:rsidTr="763D3FFB">
        <w:trPr>
          <w:trHeight w:val="20"/>
        </w:trPr>
        <w:tc>
          <w:tcPr>
            <w:tcW w:w="3330" w:type="dxa"/>
          </w:tcPr>
          <w:p>
            <w:r>
              <w:t>Pilot adoption delay (schools/CHW bandwidth)</w:t>
            </w:r>
          </w:p>
        </w:tc>
        <w:tc>
          <w:tcPr>
            <w:tcW w:w="1530" w:type="dxa"/>
          </w:tcPr>
          <w:p>
            <w:r>
              <w:t>Medium</w:t>
            </w:r>
          </w:p>
        </w:tc>
        <w:tc>
          <w:tcPr>
            <w:tcW w:w="1381" w:type="dxa"/>
          </w:tcPr>
          <w:p>
            <w:r>
              <w:t>Medium</w:t>
            </w:r>
          </w:p>
        </w:tc>
        <w:tc>
          <w:tcPr>
            <w:tcW w:w="2555" w:type="dxa"/>
          </w:tcPr>
          <w:p>
            <w:r>
              <w:t>Pre-commit ≥3 partner sites; lightweight 20-min training; offline PWA fallback</w:t>
            </w:r>
          </w:p>
        </w:tc>
      </w:tr>
      <w:tr w:rsidR="00BB5FAE" w:rsidRPr="00DE0EB3" w14:paraId="5BF00267" w14:textId="77777777" w:rsidTr="763D3FFB">
        <w:trPr>
          <w:trHeight w:val="20"/>
        </w:trPr>
        <w:tc>
          <w:tcPr>
            <w:tcW w:w="3330" w:type="dxa"/>
          </w:tcPr>
          <w:p>
            <w:r>
              <w:t>Heuristic guidance misread as clinical advice</w:t>
            </w:r>
          </w:p>
        </w:tc>
        <w:tc>
          <w:tcPr>
            <w:tcW w:w="1530" w:type="dxa"/>
          </w:tcPr>
          <w:p>
            <w:r>
              <w:t>High</w:t>
            </w:r>
          </w:p>
        </w:tc>
        <w:tc>
          <w:tcPr>
            <w:tcW w:w="1381" w:type="dxa"/>
          </w:tcPr>
          <w:p>
            <w:r>
              <w:t>Low</w:t>
            </w:r>
          </w:p>
        </w:tc>
        <w:tc>
          <w:tcPr>
            <w:tcW w:w="2555" w:type="dxa"/>
          </w:tcPr>
          <w:p>
            <w:r>
              <w:t>Clear non-diagnostic disclaimers; caregiver/CHW framing; safeguarding review</w:t>
            </w:r>
          </w:p>
        </w:tc>
      </w:tr>
      <w:tr w:rsidR="00BB5FAE" w:rsidRPr="00DE0EB3" w14:paraId="0DEA5C55" w14:textId="77777777" w:rsidTr="763D3FFB">
        <w:trPr>
          <w:trHeight w:val="20"/>
        </w:trPr>
        <w:tc>
          <w:tcPr>
            <w:tcW w:w="3330" w:type="dxa"/>
          </w:tcPr>
          <w:p>
            <w:r>
              <w:t>Upstream Open-Meteo/API outage</w:t>
            </w:r>
          </w:p>
        </w:tc>
        <w:tc>
          <w:tcPr>
            <w:tcW w:w="1530" w:type="dxa"/>
          </w:tcPr>
          <w:p>
            <w:r>
              <w:t>Medium</w:t>
            </w:r>
          </w:p>
        </w:tc>
        <w:tc>
          <w:tcPr>
            <w:tcW w:w="1381" w:type="dxa"/>
          </w:tcPr>
          <w:p>
            <w:r>
              <w:t>Low</w:t>
            </w:r>
          </w:p>
        </w:tc>
        <w:tc>
          <w:tcPr>
            <w:tcW w:w="2555" w:type="dxa"/>
          </w:tcPr>
          <w:p>
            <w:r>
              <w:t>Cached last-good snapshots; optional national met adapters; status banners</w:t>
            </w:r>
          </w:p>
        </w:tc>
      </w:tr>
    </w:tbl>
    <w:p w14:paraId="4FB8D0F8" w14:textId="77777777" w:rsidR="00BB5FAE" w:rsidRDefault="00BB5FAE" w:rsidP="00BB5FAE">
      <w:pPr>
        <w:pBdr>
          <w:top w:val="nil"/>
          <w:left w:val="nil"/>
          <w:bottom w:val="nil"/>
          <w:right w:val="nil"/>
          <w:between w:val="nil"/>
        </w:pBdr>
        <w:tabs>
          <w:tab w:val="left" w:pos="840"/>
          <w:tab w:val="left" w:pos="841"/>
        </w:tabs>
        <w:ind w:left="840"/>
        <w:rPr>
          <w:rFonts w:asciiTheme="minorHAnsi" w:hAnsiTheme="minorHAnsi" w:cstheme="minorHAnsi"/>
          <w:i/>
          <w:iCs/>
          <w:color w:val="000000"/>
        </w:rPr>
      </w:pPr>
    </w:p>
    <w:p w14:paraId="2502AC45" w14:textId="77777777" w:rsidR="00BB5FAE" w:rsidRPr="00BB5FAE" w:rsidRDefault="00BB5FAE" w:rsidP="176FF97D">
      <w:pPr>
        <w:pBdr>
          <w:top w:val="nil"/>
          <w:left w:val="nil"/>
          <w:bottom w:val="nil"/>
          <w:right w:val="nil"/>
          <w:between w:val="nil"/>
        </w:pBdr>
        <w:tabs>
          <w:tab w:val="left" w:pos="840"/>
          <w:tab w:val="left" w:pos="841"/>
        </w:tabs>
        <w:ind w:left="840"/>
        <w:rPr>
          <w:rFonts w:asciiTheme="minorHAnsi" w:hAnsiTheme="minorHAnsi" w:cstheme="minorBidi"/>
          <w:i/>
          <w:iCs/>
          <w:color w:val="000000"/>
          <w:highlight w:val="yellow"/>
        </w:rPr>
      </w:pPr>
    </w:p>
    <w:p w14:paraId="60183A6C" w14:textId="77777777" w:rsidR="0020196B" w:rsidRDefault="0020196B" w:rsidP="0020196B">
      <w:pPr>
        <w:pStyle w:val="ListParagraph"/>
        <w:numPr>
          <w:ilvl w:val="0"/>
          <w:numId w:val="6"/>
        </w:numPr>
        <w:pBdr>
          <w:top w:val="nil"/>
          <w:left w:val="nil"/>
          <w:bottom w:val="nil"/>
          <w:right w:val="nil"/>
          <w:between w:val="nil"/>
        </w:pBdr>
        <w:tabs>
          <w:tab w:val="left" w:pos="840"/>
          <w:tab w:val="left" w:pos="841"/>
        </w:tabs>
        <w:ind w:left="840" w:hanging="720"/>
        <w:rPr>
          <w:color w:val="000000" w:themeColor="text1"/>
        </w:rPr>
      </w:pPr>
      <w:r w:rsidRPr="0020196B">
        <w:rPr>
          <w:color w:val="000000" w:themeColor="text1"/>
        </w:rPr>
        <w:t xml:space="preserve">Does your solution have any established evidence of health outcomes, safety, or efficacy? </w:t>
      </w:r>
      <w:r w:rsidRPr="00102671">
        <w:rPr>
          <w:i/>
          <w:iCs/>
          <w:color w:val="000000" w:themeColor="text1"/>
        </w:rPr>
        <w:t>Provide details of completed studies, pilots, evaluations, or real-world deployments, including methodology, sample size, location, dates, outcomes measured, and results. Please attach or provide links to any published reports, evaluation documents, or peer-reviewed publications, if available.</w:t>
      </w:r>
    </w:p>
    <w:p w14:paraId="648682FF" w14:textId="77777777" w:rsidR="0020196B" w:rsidRDefault="0020196B" w:rsidP="0020196B">
      <w:pPr>
        <w:pStyle w:val="ListParagraph"/>
        <w:pBdr>
          <w:top w:val="nil"/>
          <w:left w:val="nil"/>
          <w:bottom w:val="nil"/>
          <w:right w:val="nil"/>
          <w:between w:val="nil"/>
        </w:pBdr>
        <w:tabs>
          <w:tab w:val="left" w:pos="840"/>
          <w:tab w:val="left" w:pos="841"/>
        </w:tabs>
        <w:ind w:left="840" w:firstLine="0"/>
        <w:rPr>
          <w:color w:val="000000" w:themeColor="text1"/>
        </w:rPr>
      </w:pPr>
      <w:r>
        <w:t>Current evidence is prototype/demo-level: functioning open-source platform with transparent heuristics (not a medical device). No peer-reviewed clinical efficacy trial yet. Investment will fund formal pilots with defined methodology, sample size, and ethics-appropriate protocols. Live demo: https://klimaguardkids.sustainow.in/ · Source: https://github.com/carbonintelli/KlimaGuardKids · Technical commendation: docs/KGK_Technical_Commendation.pdf in repository.</w:t>
      </w:r>
    </w:p>
    <w:p w14:paraId="3230E994" w14:textId="150DA3B0" w:rsidR="0020196B" w:rsidRPr="0020196B" w:rsidRDefault="0020196B" w:rsidP="0020196B">
      <w:pPr>
        <w:pStyle w:val="ListParagraph"/>
        <w:numPr>
          <w:ilvl w:val="0"/>
          <w:numId w:val="6"/>
        </w:numPr>
        <w:pBdr>
          <w:top w:val="nil"/>
          <w:left w:val="nil"/>
          <w:bottom w:val="nil"/>
          <w:right w:val="nil"/>
          <w:between w:val="nil"/>
        </w:pBdr>
        <w:tabs>
          <w:tab w:val="left" w:pos="840"/>
          <w:tab w:val="left" w:pos="841"/>
        </w:tabs>
        <w:ind w:left="840" w:hanging="720"/>
        <w:rPr>
          <w:color w:val="000000" w:themeColor="text1"/>
        </w:rPr>
      </w:pPr>
      <w:r w:rsidRPr="0020196B">
        <w:rPr>
          <w:color w:val="000000" w:themeColor="text1"/>
        </w:rPr>
        <w:t>Does your solution currently comply with, integrate with, or support any recognized digital health standards or interoperability frameworks</w:t>
      </w:r>
      <w:r w:rsidR="00102671">
        <w:rPr>
          <w:color w:val="000000" w:themeColor="text1"/>
        </w:rPr>
        <w:t>?</w:t>
      </w:r>
      <w:r w:rsidRPr="0020196B">
        <w:rPr>
          <w:color w:val="000000" w:themeColor="text1"/>
        </w:rPr>
        <w:t xml:space="preserve"> </w:t>
      </w:r>
      <w:r w:rsidRPr="00102671">
        <w:rPr>
          <w:i/>
          <w:iCs/>
          <w:color w:val="000000" w:themeColor="text1"/>
        </w:rPr>
        <w:t xml:space="preserve">(e.g., HL7 FHIR, DICOM, IHE, ICD-10/11, SNOMED CT, LOINC, </w:t>
      </w:r>
      <w:proofErr w:type="spellStart"/>
      <w:r w:rsidRPr="00102671">
        <w:rPr>
          <w:i/>
          <w:iCs/>
          <w:color w:val="000000" w:themeColor="text1"/>
        </w:rPr>
        <w:t>OpenHIE</w:t>
      </w:r>
      <w:proofErr w:type="spellEnd"/>
      <w:r w:rsidRPr="00102671">
        <w:rPr>
          <w:i/>
          <w:iCs/>
          <w:color w:val="000000" w:themeColor="text1"/>
        </w:rPr>
        <w:t xml:space="preserve">, DHIS2, </w:t>
      </w:r>
      <w:proofErr w:type="spellStart"/>
      <w:r w:rsidRPr="00102671">
        <w:rPr>
          <w:i/>
          <w:iCs/>
          <w:color w:val="000000" w:themeColor="text1"/>
        </w:rPr>
        <w:t>OpenMRS</w:t>
      </w:r>
      <w:proofErr w:type="spellEnd"/>
      <w:r w:rsidRPr="00102671">
        <w:rPr>
          <w:i/>
          <w:iCs/>
          <w:color w:val="000000" w:themeColor="text1"/>
        </w:rPr>
        <w:t>)</w:t>
      </w:r>
      <w:r w:rsidR="00102671">
        <w:rPr>
          <w:i/>
          <w:iCs/>
          <w:color w:val="000000" w:themeColor="text1"/>
        </w:rPr>
        <w:t>.</w:t>
      </w:r>
      <w:r w:rsidRPr="00102671">
        <w:rPr>
          <w:i/>
          <w:iCs/>
          <w:color w:val="000000" w:themeColor="text1"/>
        </w:rPr>
        <w:t xml:space="preserve"> For each standard referenced, please indicate whether it is currently implemented, partially implemented, planned, or under evaluation.</w:t>
      </w:r>
    </w:p>
    <w:p w14:paraId="0DCFE1E8" w14:textId="11DF8410" w:rsidR="004A311E" w:rsidRPr="0020196B" w:rsidRDefault="004A311E" w:rsidP="0020196B">
      <w:pPr>
        <w:pStyle w:val="ListParagraph"/>
        <w:pBdr>
          <w:top w:val="nil"/>
          <w:left w:val="nil"/>
          <w:bottom w:val="nil"/>
          <w:right w:val="nil"/>
          <w:between w:val="nil"/>
        </w:pBdr>
        <w:tabs>
          <w:tab w:val="left" w:pos="840"/>
          <w:tab w:val="left" w:pos="841"/>
        </w:tabs>
        <w:ind w:left="120" w:firstLine="0"/>
        <w:rPr>
          <w:color w:val="000000" w:themeColor="text1"/>
        </w:rPr>
      </w:pPr>
      <w:r>
        <w:t>Currently: JSON REST APIs for analysis and geographic registries (custom schema). Planned under investment: DHIS2 interoperability evaluation/partial implementation for aggregate indicators; ICD-11 tagging under evaluation for disease outlook categories; HL7 FHIR observation mapping under evaluation for future EHR-light exports. Not a clinical records system today.</w:t>
      </w:r>
    </w:p>
    <w:p w14:paraId="5011407E" w14:textId="7D5C05A0" w:rsidR="004A311E" w:rsidRPr="005168F1" w:rsidRDefault="004A311E" w:rsidP="176FF97D">
      <w:pPr>
        <w:pBdr>
          <w:top w:val="nil"/>
          <w:left w:val="nil"/>
          <w:bottom w:val="nil"/>
          <w:right w:val="nil"/>
          <w:between w:val="nil"/>
        </w:pBdr>
        <w:tabs>
          <w:tab w:val="left" w:pos="840"/>
          <w:tab w:val="left" w:pos="841"/>
        </w:tabs>
        <w:ind w:left="840"/>
        <w:rPr>
          <w:rFonts w:asciiTheme="minorHAnsi" w:hAnsiTheme="minorHAnsi" w:cstheme="minorBidi"/>
          <w:color w:val="000000" w:themeColor="text1"/>
        </w:rPr>
      </w:pPr>
    </w:p>
    <w:p w14:paraId="3B235322" w14:textId="77777777" w:rsidR="00724CDE" w:rsidRPr="005168F1" w:rsidRDefault="00724CDE" w:rsidP="005168F1">
      <w:pPr>
        <w:pBdr>
          <w:top w:val="nil"/>
          <w:left w:val="nil"/>
          <w:bottom w:val="nil"/>
          <w:right w:val="nil"/>
          <w:between w:val="nil"/>
        </w:pBdr>
        <w:tabs>
          <w:tab w:val="left" w:pos="840"/>
          <w:tab w:val="left" w:pos="841"/>
        </w:tabs>
        <w:ind w:left="840"/>
        <w:rPr>
          <w:rFonts w:asciiTheme="minorHAnsi" w:hAnsiTheme="minorHAnsi" w:cstheme="minorHAnsi"/>
          <w:color w:val="000000" w:themeColor="text1"/>
        </w:rPr>
      </w:pPr>
    </w:p>
    <w:p w14:paraId="787A9B6C" w14:textId="2E317A08" w:rsidR="004A311E" w:rsidRPr="00DE0EB3" w:rsidRDefault="006668AA">
      <w:pPr>
        <w:pStyle w:val="Heading1"/>
        <w:jc w:val="both"/>
        <w:rPr>
          <w:rFonts w:asciiTheme="minorHAnsi" w:hAnsiTheme="minorHAnsi" w:cstheme="minorHAnsi"/>
        </w:rPr>
      </w:pPr>
      <w:r w:rsidRPr="00DE0EB3">
        <w:rPr>
          <w:rFonts w:asciiTheme="minorHAnsi" w:hAnsiTheme="minorHAnsi" w:cstheme="minorHAnsi"/>
        </w:rPr>
        <w:t>Part 2: Product Pitch</w:t>
      </w:r>
    </w:p>
    <w:p w14:paraId="12A96796" w14:textId="77777777" w:rsidR="004A311E" w:rsidRPr="00DE0EB3" w:rsidRDefault="004A311E">
      <w:pPr>
        <w:pBdr>
          <w:top w:val="nil"/>
          <w:left w:val="nil"/>
          <w:bottom w:val="nil"/>
          <w:right w:val="nil"/>
          <w:between w:val="nil"/>
        </w:pBdr>
        <w:rPr>
          <w:rFonts w:asciiTheme="minorHAnsi" w:hAnsiTheme="minorHAnsi" w:cstheme="minorHAnsi"/>
          <w:b/>
          <w:color w:val="000000"/>
        </w:rPr>
      </w:pPr>
    </w:p>
    <w:p w14:paraId="07F7A7F5" w14:textId="77777777" w:rsidR="004A311E" w:rsidRPr="00DE0EB3" w:rsidRDefault="006668AA">
      <w:pPr>
        <w:pBdr>
          <w:top w:val="nil"/>
          <w:left w:val="nil"/>
          <w:bottom w:val="nil"/>
          <w:right w:val="nil"/>
          <w:between w:val="nil"/>
        </w:pBdr>
        <w:ind w:left="120" w:right="736"/>
        <w:rPr>
          <w:rFonts w:asciiTheme="minorHAnsi" w:hAnsiTheme="minorHAnsi" w:cstheme="minorHAnsi"/>
          <w:color w:val="000000"/>
        </w:rPr>
      </w:pPr>
      <w:r w:rsidRPr="00DE0EB3">
        <w:rPr>
          <w:rFonts w:asciiTheme="minorHAnsi" w:hAnsiTheme="minorHAnsi" w:cstheme="minorHAnsi"/>
          <w:color w:val="000000"/>
        </w:rPr>
        <w:t>Please prepare and provide a short video to pitch your technology and introduce your project team. The video must follow the specifications below:</w:t>
      </w:r>
    </w:p>
    <w:p w14:paraId="42F319E7" w14:textId="77777777" w:rsidR="004A311E" w:rsidRPr="00DE0EB3" w:rsidRDefault="006668AA">
      <w:pPr>
        <w:numPr>
          <w:ilvl w:val="0"/>
          <w:numId w:val="3"/>
        </w:numPr>
        <w:pBdr>
          <w:top w:val="nil"/>
          <w:left w:val="nil"/>
          <w:bottom w:val="nil"/>
          <w:right w:val="nil"/>
          <w:between w:val="nil"/>
        </w:pBdr>
        <w:tabs>
          <w:tab w:val="left" w:pos="840"/>
          <w:tab w:val="left" w:pos="841"/>
        </w:tabs>
        <w:rPr>
          <w:rFonts w:asciiTheme="minorHAnsi" w:hAnsiTheme="minorHAnsi" w:cstheme="minorHAnsi"/>
        </w:rPr>
      </w:pPr>
      <w:r w:rsidRPr="00DE0EB3">
        <w:rPr>
          <w:rFonts w:asciiTheme="minorHAnsi" w:hAnsiTheme="minorHAnsi" w:cstheme="minorHAnsi"/>
          <w:color w:val="000000"/>
        </w:rPr>
        <w:t>Maximum of 2 minutes</w:t>
      </w:r>
    </w:p>
    <w:p w14:paraId="033579BB" w14:textId="77777777" w:rsidR="004A311E" w:rsidRPr="00DE0EB3" w:rsidRDefault="006668AA">
      <w:pPr>
        <w:numPr>
          <w:ilvl w:val="0"/>
          <w:numId w:val="3"/>
        </w:numPr>
        <w:pBdr>
          <w:top w:val="nil"/>
          <w:left w:val="nil"/>
          <w:bottom w:val="nil"/>
          <w:right w:val="nil"/>
          <w:between w:val="nil"/>
        </w:pBdr>
        <w:tabs>
          <w:tab w:val="left" w:pos="840"/>
          <w:tab w:val="left" w:pos="841"/>
        </w:tabs>
        <w:rPr>
          <w:rFonts w:asciiTheme="minorHAnsi" w:hAnsiTheme="minorHAnsi" w:cstheme="minorHAnsi"/>
        </w:rPr>
      </w:pPr>
      <w:r w:rsidRPr="00DE0EB3">
        <w:rPr>
          <w:rFonts w:asciiTheme="minorHAnsi" w:hAnsiTheme="minorHAnsi" w:cstheme="minorHAnsi"/>
          <w:color w:val="000000"/>
        </w:rPr>
        <w:t xml:space="preserve">The video </w:t>
      </w:r>
      <w:r w:rsidRPr="00F762BF">
        <w:rPr>
          <w:rFonts w:asciiTheme="minorHAnsi" w:hAnsiTheme="minorHAnsi" w:cstheme="minorHAnsi"/>
          <w:b/>
          <w:bCs/>
          <w:color w:val="000000"/>
          <w:u w:val="single"/>
        </w:rPr>
        <w:t>must</w:t>
      </w:r>
      <w:r w:rsidRPr="00DE0EB3">
        <w:rPr>
          <w:rFonts w:asciiTheme="minorHAnsi" w:hAnsiTheme="minorHAnsi" w:cstheme="minorHAnsi"/>
          <w:color w:val="000000"/>
        </w:rPr>
        <w:t xml:space="preserve"> show and demonstrate:</w:t>
      </w:r>
    </w:p>
    <w:p w14:paraId="358BA100" w14:textId="4DAFC9E5" w:rsidR="004A311E" w:rsidRPr="00DE0EB3" w:rsidRDefault="006668AA">
      <w:pPr>
        <w:numPr>
          <w:ilvl w:val="1"/>
          <w:numId w:val="3"/>
        </w:numPr>
        <w:pBdr>
          <w:top w:val="nil"/>
          <w:left w:val="nil"/>
          <w:bottom w:val="nil"/>
          <w:right w:val="nil"/>
          <w:between w:val="nil"/>
        </w:pBdr>
        <w:tabs>
          <w:tab w:val="left" w:pos="1560"/>
          <w:tab w:val="left" w:pos="1561"/>
        </w:tabs>
        <w:ind w:right="357"/>
        <w:rPr>
          <w:rFonts w:asciiTheme="minorHAnsi" w:hAnsiTheme="minorHAnsi" w:cstheme="minorHAnsi"/>
        </w:rPr>
      </w:pPr>
      <w:r w:rsidRPr="00DE0EB3">
        <w:rPr>
          <w:rFonts w:asciiTheme="minorHAnsi" w:hAnsiTheme="minorHAnsi" w:cstheme="minorHAnsi"/>
          <w:color w:val="000000"/>
        </w:rPr>
        <w:t xml:space="preserve">a functioning prototype (e.g. walk-through of the solution, </w:t>
      </w:r>
      <w:r w:rsidR="00E70F0D" w:rsidRPr="00DE0EB3">
        <w:rPr>
          <w:rFonts w:asciiTheme="minorHAnsi" w:hAnsiTheme="minorHAnsi" w:cstheme="minorHAnsi"/>
          <w:color w:val="000000"/>
        </w:rPr>
        <w:t>screenshots</w:t>
      </w:r>
      <w:r w:rsidRPr="00DE0EB3">
        <w:rPr>
          <w:rFonts w:asciiTheme="minorHAnsi" w:hAnsiTheme="minorHAnsi" w:cstheme="minorHAnsi"/>
          <w:color w:val="000000"/>
        </w:rPr>
        <w:t xml:space="preserve"> of interfaces)</w:t>
      </w:r>
    </w:p>
    <w:p w14:paraId="48AC3AF8" w14:textId="77777777" w:rsidR="004A311E" w:rsidRPr="00DE0EB3" w:rsidRDefault="006668AA">
      <w:pPr>
        <w:numPr>
          <w:ilvl w:val="1"/>
          <w:numId w:val="3"/>
        </w:numPr>
        <w:pBdr>
          <w:top w:val="nil"/>
          <w:left w:val="nil"/>
          <w:bottom w:val="nil"/>
          <w:right w:val="nil"/>
          <w:between w:val="nil"/>
        </w:pBdr>
        <w:tabs>
          <w:tab w:val="left" w:pos="1560"/>
          <w:tab w:val="left" w:pos="1561"/>
        </w:tabs>
        <w:spacing w:line="266" w:lineRule="auto"/>
        <w:rPr>
          <w:rFonts w:asciiTheme="minorHAnsi" w:hAnsiTheme="minorHAnsi" w:cstheme="minorHAnsi"/>
        </w:rPr>
      </w:pPr>
      <w:r w:rsidRPr="00DE0EB3">
        <w:rPr>
          <w:rFonts w:asciiTheme="minorHAnsi" w:hAnsiTheme="minorHAnsi" w:cstheme="minorHAnsi"/>
          <w:color w:val="000000"/>
        </w:rPr>
        <w:t>team members and their roles</w:t>
      </w:r>
    </w:p>
    <w:p w14:paraId="125F0EE5" w14:textId="77777777" w:rsidR="004A311E" w:rsidRPr="00DE0EB3" w:rsidRDefault="006668AA" w:rsidP="45C2660D">
      <w:pPr>
        <w:numPr>
          <w:ilvl w:val="1"/>
          <w:numId w:val="3"/>
        </w:numPr>
        <w:pBdr>
          <w:top w:val="nil"/>
          <w:left w:val="nil"/>
          <w:bottom w:val="nil"/>
          <w:right w:val="nil"/>
          <w:between w:val="nil"/>
        </w:pBdr>
        <w:tabs>
          <w:tab w:val="left" w:pos="1560"/>
          <w:tab w:val="left" w:pos="1561"/>
        </w:tabs>
        <w:rPr>
          <w:rFonts w:asciiTheme="minorHAnsi" w:hAnsiTheme="minorHAnsi" w:cstheme="minorHAnsi"/>
        </w:rPr>
      </w:pPr>
      <w:r w:rsidRPr="00DE0EB3">
        <w:rPr>
          <w:rFonts w:asciiTheme="minorHAnsi" w:hAnsiTheme="minorHAnsi" w:cstheme="minorHAnsi"/>
          <w:color w:val="000000" w:themeColor="text1"/>
        </w:rPr>
        <w:t>main three revenue streams and why it’s going to work</w:t>
      </w:r>
    </w:p>
    <w:p w14:paraId="63CB0FA7" w14:textId="70237864" w:rsidR="004A311E" w:rsidRPr="00DE0EB3" w:rsidRDefault="006668AA">
      <w:pPr>
        <w:pBdr>
          <w:top w:val="nil"/>
          <w:left w:val="nil"/>
          <w:bottom w:val="nil"/>
          <w:right w:val="nil"/>
          <w:between w:val="nil"/>
        </w:pBdr>
        <w:ind w:left="120" w:right="775"/>
        <w:rPr>
          <w:rFonts w:asciiTheme="minorHAnsi" w:hAnsiTheme="minorHAnsi" w:cstheme="minorHAnsi"/>
          <w:color w:val="000000"/>
        </w:rPr>
      </w:pPr>
      <w:r w:rsidRPr="00DE0EB3">
        <w:rPr>
          <w:rFonts w:asciiTheme="minorHAnsi" w:hAnsiTheme="minorHAnsi" w:cstheme="minorHAnsi"/>
          <w:color w:val="000000"/>
        </w:rPr>
        <w:t xml:space="preserve">The video must be uploaded </w:t>
      </w:r>
      <w:r w:rsidR="00AE6660">
        <w:rPr>
          <w:rFonts w:asciiTheme="minorHAnsi" w:hAnsiTheme="minorHAnsi" w:cstheme="minorHAnsi"/>
          <w:color w:val="000000"/>
        </w:rPr>
        <w:t>to</w:t>
      </w:r>
      <w:r w:rsidRPr="00DE0EB3">
        <w:rPr>
          <w:rFonts w:asciiTheme="minorHAnsi" w:hAnsiTheme="minorHAnsi" w:cstheme="minorHAnsi"/>
          <w:color w:val="000000"/>
        </w:rPr>
        <w:t xml:space="preserve"> </w:t>
      </w:r>
      <w:r w:rsidR="00E70F0D" w:rsidRPr="00DE0EB3">
        <w:rPr>
          <w:rFonts w:asciiTheme="minorHAnsi" w:hAnsiTheme="minorHAnsi" w:cstheme="minorHAnsi"/>
          <w:i/>
          <w:color w:val="000000"/>
        </w:rPr>
        <w:t>YouTube</w:t>
      </w:r>
      <w:r w:rsidRPr="00DE0EB3">
        <w:rPr>
          <w:rFonts w:asciiTheme="minorHAnsi" w:hAnsiTheme="minorHAnsi" w:cstheme="minorHAnsi"/>
          <w:i/>
          <w:color w:val="000000"/>
        </w:rPr>
        <w:t xml:space="preserve"> </w:t>
      </w:r>
      <w:r w:rsidRPr="00DE0EB3">
        <w:rPr>
          <w:rFonts w:asciiTheme="minorHAnsi" w:hAnsiTheme="minorHAnsi" w:cstheme="minorHAnsi"/>
          <w:color w:val="000000"/>
        </w:rPr>
        <w:t>and cannot be edited after the submission deadline.</w:t>
      </w:r>
    </w:p>
    <w:p w14:paraId="002456CF" w14:textId="77777777" w:rsidR="004A311E" w:rsidRPr="00DE0EB3" w:rsidRDefault="006668AA">
      <w:pPr>
        <w:pBdr>
          <w:top w:val="nil"/>
          <w:left w:val="nil"/>
          <w:bottom w:val="nil"/>
          <w:right w:val="nil"/>
          <w:between w:val="nil"/>
        </w:pBdr>
        <w:ind w:left="120"/>
        <w:jc w:val="both"/>
        <w:rPr>
          <w:rFonts w:asciiTheme="minorHAnsi" w:hAnsiTheme="minorHAnsi" w:cstheme="minorHAnsi"/>
          <w:b/>
          <w:bCs/>
          <w:color w:val="000000"/>
        </w:rPr>
      </w:pPr>
      <w:r w:rsidRPr="00DE0EB3">
        <w:rPr>
          <w:rFonts w:asciiTheme="minorHAnsi" w:hAnsiTheme="minorHAnsi" w:cstheme="minorHAnsi"/>
          <w:b/>
          <w:bCs/>
          <w:color w:val="181818"/>
        </w:rPr>
        <w:t>Link to video: [TO ADD — YouTube 2-min pitch URL before e-submission]</w:t>
      </w:r>
      <w:r w:rsidRPr="00DE0EB3">
        <w:rPr>
          <w:rFonts w:asciiTheme="minorHAnsi" w:hAnsiTheme="minorHAnsi" w:cstheme="minorHAnsi"/>
          <w:b/>
          <w:bCs/>
          <w:color w:val="000000"/>
        </w:rPr>
      </w:r>
    </w:p>
    <w:p w14:paraId="0D22EE36" w14:textId="3C57F28E" w:rsidR="004A311E" w:rsidRPr="00DE0EB3" w:rsidRDefault="006668AA" w:rsidP="3A572957">
      <w:pPr>
        <w:pBdr>
          <w:top w:val="nil"/>
          <w:left w:val="nil"/>
          <w:bottom w:val="nil"/>
          <w:right w:val="nil"/>
          <w:between w:val="nil"/>
        </w:pBdr>
        <w:ind w:left="120"/>
        <w:jc w:val="both"/>
        <w:rPr>
          <w:rFonts w:asciiTheme="minorHAnsi" w:hAnsiTheme="minorHAnsi" w:cstheme="minorBidi"/>
          <w:color w:val="000000"/>
        </w:rPr>
      </w:pPr>
      <w:r w:rsidRPr="3A572957">
        <w:rPr>
          <w:rFonts w:asciiTheme="minorHAnsi" w:hAnsiTheme="minorHAnsi" w:cstheme="minorBidi"/>
          <w:b/>
          <w:bCs/>
          <w:color w:val="181818"/>
        </w:rPr>
        <w:t>Password to view (if applicable): N/A (public link when uploaded)</w:t>
      </w:r>
      <w:r w:rsidR="7C06B914" w:rsidRPr="3A572957">
        <w:rPr>
          <w:rFonts w:asciiTheme="minorHAnsi" w:hAnsiTheme="minorHAnsi" w:cstheme="minorBidi"/>
          <w:b/>
          <w:bCs/>
          <w:color w:val="181818"/>
        </w:rPr>
      </w:r>
    </w:p>
    <w:sectPr w:rsidR="004A311E" w:rsidRPr="00DE0EB3" w:rsidSect="009E1F21">
      <w:headerReference w:type="default" r:id="rId13"/>
      <w:footerReference w:type="default" r:id="rId14"/>
      <w:pgSz w:w="11906" w:h="16838"/>
      <w:pgMar w:top="1440" w:right="1440" w:bottom="1440" w:left="1440" w:header="28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EAA84" w14:textId="77777777" w:rsidR="00C24E17" w:rsidRDefault="00C24E17">
      <w:r>
        <w:separator/>
      </w:r>
    </w:p>
  </w:endnote>
  <w:endnote w:type="continuationSeparator" w:id="0">
    <w:p w14:paraId="747DB735" w14:textId="77777777" w:rsidR="00C24E17" w:rsidRDefault="00C24E17">
      <w:r>
        <w:continuationSeparator/>
      </w:r>
    </w:p>
  </w:endnote>
  <w:endnote w:type="continuationNotice" w:id="1">
    <w:p w14:paraId="5D1EB886" w14:textId="77777777" w:rsidR="00C24E17" w:rsidRDefault="00C24E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817F" w14:textId="77777777" w:rsidR="000F1CBD" w:rsidRDefault="000F1CBD">
    <w:pPr>
      <w:pBdr>
        <w:top w:val="single" w:sz="4" w:space="1" w:color="D9D9D9"/>
        <w:left w:val="nil"/>
        <w:bottom w:val="nil"/>
        <w:right w:val="nil"/>
        <w:between w:val="nil"/>
      </w:pBdr>
      <w:tabs>
        <w:tab w:val="center" w:pos="4680"/>
        <w:tab w:val="right" w:pos="9360"/>
      </w:tabs>
      <w:jc w:val="right"/>
      <w:rPr>
        <w:color w:val="000000"/>
      </w:rPr>
    </w:pPr>
    <w:r>
      <w:rPr>
        <w:color w:val="000000"/>
        <w:shd w:val="clear" w:color="auto" w:fill="E6E6E6"/>
      </w:rPr>
      <w:fldChar w:fldCharType="begin"/>
    </w:r>
    <w:r>
      <w:rPr>
        <w:color w:val="000000"/>
      </w:rPr>
      <w:instrText>PAGE</w:instrText>
    </w:r>
    <w:r>
      <w:rPr>
        <w:color w:val="000000"/>
        <w:shd w:val="clear" w:color="auto" w:fill="E6E6E6"/>
      </w:rPr>
      <w:fldChar w:fldCharType="separate"/>
    </w:r>
    <w:r>
      <w:rPr>
        <w:noProof/>
        <w:color w:val="000000"/>
      </w:rPr>
      <w:t>2</w:t>
    </w:r>
    <w:r>
      <w:rPr>
        <w:color w:val="000000"/>
        <w:shd w:val="clear" w:color="auto" w:fill="E6E6E6"/>
      </w:rPr>
      <w:fldChar w:fldCharType="end"/>
    </w:r>
    <w:r>
      <w:rPr>
        <w:color w:val="000000"/>
      </w:rPr>
      <w:t xml:space="preserve"> | </w:t>
    </w:r>
    <w:r>
      <w:rPr>
        <w:color w:val="7F7F7F"/>
      </w:rPr>
      <w:t>Page</w:t>
    </w:r>
  </w:p>
  <w:p w14:paraId="5260A4FA" w14:textId="1ABC0574" w:rsidR="000F1CBD" w:rsidRPr="006668AA" w:rsidRDefault="000F1CBD" w:rsidP="19090CED">
    <w:pPr>
      <w:pStyle w:val="Footer"/>
      <w:ind w:right="360"/>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43EA2" w14:textId="77777777" w:rsidR="00C24E17" w:rsidRDefault="00C24E17">
      <w:r>
        <w:separator/>
      </w:r>
    </w:p>
  </w:footnote>
  <w:footnote w:type="continuationSeparator" w:id="0">
    <w:p w14:paraId="13FC5F57" w14:textId="77777777" w:rsidR="00C24E17" w:rsidRDefault="00C24E17">
      <w:r>
        <w:continuationSeparator/>
      </w:r>
    </w:p>
  </w:footnote>
  <w:footnote w:type="continuationNotice" w:id="1">
    <w:p w14:paraId="2B0048F2" w14:textId="77777777" w:rsidR="00C24E17" w:rsidRDefault="00C24E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385C" w14:textId="5811EDE2" w:rsidR="000F1CBD" w:rsidRDefault="000F1CBD">
    <w:pPr>
      <w:pBdr>
        <w:top w:val="nil"/>
        <w:left w:val="nil"/>
        <w:bottom w:val="nil"/>
        <w:right w:val="nil"/>
        <w:between w:val="nil"/>
      </w:pBdr>
      <w:tabs>
        <w:tab w:val="center" w:pos="4680"/>
        <w:tab w:val="right" w:pos="9360"/>
      </w:tabs>
      <w:rPr>
        <w:color w:val="000000"/>
      </w:rPr>
    </w:pPr>
    <w:r>
      <w:rPr>
        <w:noProof/>
        <w:color w:val="2B579A"/>
        <w:shd w:val="clear" w:color="auto" w:fill="E6E6E6"/>
      </w:rPr>
      <w:drawing>
        <wp:anchor distT="0" distB="0" distL="0" distR="0" simplePos="0" relativeHeight="251658243" behindDoc="0" locked="0" layoutInCell="1" hidden="0" allowOverlap="1" wp14:anchorId="57C7510C" wp14:editId="147D0DCE">
          <wp:simplePos x="0" y="0"/>
          <wp:positionH relativeFrom="column">
            <wp:posOffset>-693419</wp:posOffset>
          </wp:positionH>
          <wp:positionV relativeFrom="paragraph">
            <wp:posOffset>0</wp:posOffset>
          </wp:positionV>
          <wp:extent cx="2171446" cy="520700"/>
          <wp:effectExtent l="0" t="0" r="0" b="0"/>
          <wp:wrapSquare wrapText="bothSides" distT="0" distB="0" distL="0" distR="0"/>
          <wp:docPr id="18" name="Picture 18">
            <a:extLst xmlns:a="http://schemas.openxmlformats.org/drawingml/2006/main">
              <a:ext uri="{FF2B5EF4-FFF2-40B4-BE49-F238E27FC236}">
                <a16:creationId xmlns:a16="http://schemas.microsoft.com/office/drawing/2014/main" id="{2EBDB661-2CD9-4130-B4D5-950B233DB551}"/>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71446" cy="520700"/>
                  </a:xfrm>
                  <a:prstGeom prst="rect">
                    <a:avLst/>
                  </a:prstGeom>
                  <a:ln/>
                </pic:spPr>
              </pic:pic>
            </a:graphicData>
          </a:graphic>
        </wp:anchor>
      </w:drawing>
    </w:r>
    <w:r>
      <w:rPr>
        <w:noProof/>
        <w:color w:val="2B579A"/>
        <w:shd w:val="clear" w:color="auto" w:fill="E6E6E6"/>
      </w:rPr>
      <w:drawing>
        <wp:anchor distT="0" distB="0" distL="0" distR="0" simplePos="0" relativeHeight="251658242" behindDoc="0" locked="0" layoutInCell="1" hidden="0" allowOverlap="1" wp14:anchorId="1C876683" wp14:editId="11747ECB">
          <wp:simplePos x="0" y="0"/>
          <wp:positionH relativeFrom="column">
            <wp:posOffset>-693419</wp:posOffset>
          </wp:positionH>
          <wp:positionV relativeFrom="paragraph">
            <wp:posOffset>0</wp:posOffset>
          </wp:positionV>
          <wp:extent cx="2171446" cy="520700"/>
          <wp:effectExtent l="0" t="0" r="0" b="0"/>
          <wp:wrapSquare wrapText="bothSides" distT="0" distB="0" distL="0" distR="0"/>
          <wp:docPr id="570488505" name="Picture 570488505">
            <a:extLst xmlns:a="http://schemas.openxmlformats.org/drawingml/2006/main">
              <a:ext uri="{FF2B5EF4-FFF2-40B4-BE49-F238E27FC236}">
                <a16:creationId xmlns:a16="http://schemas.microsoft.com/office/drawing/2014/main" id="{CCB57445-E6F9-496D-A9AC-E0E44C55BB20}"/>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71446" cy="520700"/>
                  </a:xfrm>
                  <a:prstGeom prst="rect">
                    <a:avLst/>
                  </a:prstGeom>
                  <a:ln/>
                </pic:spPr>
              </pic:pic>
            </a:graphicData>
          </a:graphic>
        </wp:anchor>
      </w:drawing>
    </w:r>
    <w:r w:rsidR="003109AF">
      <w:rPr>
        <w:noProof/>
        <w:color w:val="2B579A"/>
        <w:shd w:val="clear" w:color="auto" w:fill="E6E6E6"/>
      </w:rPr>
      <w:drawing>
        <wp:anchor distT="0" distB="0" distL="0" distR="0" simplePos="0" relativeHeight="251658241" behindDoc="0" locked="0" layoutInCell="1" hidden="0" allowOverlap="1" wp14:anchorId="4796D41C" wp14:editId="00542080">
          <wp:simplePos x="0" y="0"/>
          <wp:positionH relativeFrom="column">
            <wp:posOffset>-693419</wp:posOffset>
          </wp:positionH>
          <wp:positionV relativeFrom="paragraph">
            <wp:posOffset>0</wp:posOffset>
          </wp:positionV>
          <wp:extent cx="2171446" cy="520700"/>
          <wp:effectExtent l="0" t="0" r="0" b="0"/>
          <wp:wrapSquare wrapText="bothSides" distT="0" distB="0" distL="0" distR="0"/>
          <wp:docPr id="1406731223" name="Picture 1406731223">
            <a:extLst xmlns:a="http://schemas.openxmlformats.org/drawingml/2006/main">
              <a:ext uri="{FF2B5EF4-FFF2-40B4-BE49-F238E27FC236}">
                <a16:creationId xmlns:a16="http://schemas.microsoft.com/office/drawing/2014/main" id="{3A5A1CE5-D00C-4F9F-96BC-C41DAE9FC9E6}"/>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71446" cy="520700"/>
                  </a:xfrm>
                  <a:prstGeom prst="rect">
                    <a:avLst/>
                  </a:prstGeom>
                  <a:ln/>
                </pic:spPr>
              </pic:pic>
            </a:graphicData>
          </a:graphic>
        </wp:anchor>
      </w:drawing>
    </w:r>
    <w:r w:rsidR="006668AA">
      <w:rPr>
        <w:noProof/>
        <w:color w:val="2B579A"/>
        <w:shd w:val="clear" w:color="auto" w:fill="E6E6E6"/>
      </w:rPr>
      <w:drawing>
        <wp:anchor distT="0" distB="0" distL="0" distR="0" simplePos="0" relativeHeight="251658240" behindDoc="0" locked="0" layoutInCell="1" hidden="0" allowOverlap="1" wp14:anchorId="3F8F9999" wp14:editId="030453E2">
          <wp:simplePos x="0" y="0"/>
          <wp:positionH relativeFrom="column">
            <wp:posOffset>-693419</wp:posOffset>
          </wp:positionH>
          <wp:positionV relativeFrom="paragraph">
            <wp:posOffset>0</wp:posOffset>
          </wp:positionV>
          <wp:extent cx="2171446" cy="520700"/>
          <wp:effectExtent l="0" t="0" r="0" b="0"/>
          <wp:wrapSquare wrapText="bothSides" distT="0" distB="0" distL="0" distR="0"/>
          <wp:docPr id="1550204532" name="Picture 1550204532">
            <a:extLst xmlns:a="http://schemas.openxmlformats.org/drawingml/2006/main">
              <a:ext uri="{FF2B5EF4-FFF2-40B4-BE49-F238E27FC236}">
                <a16:creationId xmlns:a16="http://schemas.microsoft.com/office/drawing/2014/main" id="{1904746D-CED8-4FA1-B12C-218D365BC291}"/>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71446" cy="5207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AB35"/>
    <w:multiLevelType w:val="multilevel"/>
    <w:tmpl w:val="8E0CEB72"/>
    <w:lvl w:ilvl="0">
      <w:start w:val="8"/>
      <w:numFmt w:val="decimal"/>
      <w:lvlText w:val="%1."/>
      <w:lvlJc w:val="left"/>
      <w:pPr>
        <w:ind w:left="120" w:hanging="711"/>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59616EC"/>
    <w:multiLevelType w:val="multilevel"/>
    <w:tmpl w:val="442A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826F9B"/>
    <w:multiLevelType w:val="multilevel"/>
    <w:tmpl w:val="DE200150"/>
    <w:lvl w:ilvl="0">
      <w:start w:val="1"/>
      <w:numFmt w:val="bullet"/>
      <w:lvlText w:val="●"/>
      <w:lvlJc w:val="left"/>
      <w:pPr>
        <w:ind w:left="840" w:hanging="360"/>
      </w:pPr>
      <w:rPr>
        <w:rFonts w:ascii="Noto Sans Symbols" w:eastAsia="Noto Sans Symbols" w:hAnsi="Noto Sans Symbols" w:cs="Noto Sans Symbols"/>
        <w:sz w:val="20"/>
        <w:szCs w:val="20"/>
      </w:rPr>
    </w:lvl>
    <w:lvl w:ilvl="1">
      <w:start w:val="1"/>
      <w:numFmt w:val="bullet"/>
      <w:lvlText w:val="●"/>
      <w:lvlJc w:val="left"/>
      <w:pPr>
        <w:ind w:left="1560" w:hanging="360"/>
      </w:pPr>
      <w:rPr>
        <w:rFonts w:ascii="Noto Sans Symbols" w:eastAsia="Noto Sans Symbols" w:hAnsi="Noto Sans Symbols" w:cs="Noto Sans Symbols"/>
        <w:sz w:val="20"/>
        <w:szCs w:val="20"/>
      </w:rPr>
    </w:lvl>
    <w:lvl w:ilvl="2">
      <w:start w:val="1"/>
      <w:numFmt w:val="bullet"/>
      <w:lvlText w:val="•"/>
      <w:lvlJc w:val="left"/>
      <w:pPr>
        <w:ind w:left="2335" w:hanging="360"/>
      </w:pPr>
    </w:lvl>
    <w:lvl w:ilvl="3">
      <w:start w:val="1"/>
      <w:numFmt w:val="bullet"/>
      <w:lvlText w:val="•"/>
      <w:lvlJc w:val="left"/>
      <w:pPr>
        <w:ind w:left="3110" w:hanging="360"/>
      </w:pPr>
    </w:lvl>
    <w:lvl w:ilvl="4">
      <w:start w:val="1"/>
      <w:numFmt w:val="bullet"/>
      <w:lvlText w:val="•"/>
      <w:lvlJc w:val="left"/>
      <w:pPr>
        <w:ind w:left="3886" w:hanging="360"/>
      </w:pPr>
    </w:lvl>
    <w:lvl w:ilvl="5">
      <w:start w:val="1"/>
      <w:numFmt w:val="bullet"/>
      <w:lvlText w:val="•"/>
      <w:lvlJc w:val="left"/>
      <w:pPr>
        <w:ind w:left="4661" w:hanging="360"/>
      </w:pPr>
    </w:lvl>
    <w:lvl w:ilvl="6">
      <w:start w:val="1"/>
      <w:numFmt w:val="bullet"/>
      <w:lvlText w:val="•"/>
      <w:lvlJc w:val="left"/>
      <w:pPr>
        <w:ind w:left="5437" w:hanging="360"/>
      </w:pPr>
    </w:lvl>
    <w:lvl w:ilvl="7">
      <w:start w:val="1"/>
      <w:numFmt w:val="bullet"/>
      <w:lvlText w:val="•"/>
      <w:lvlJc w:val="left"/>
      <w:pPr>
        <w:ind w:left="6212" w:hanging="360"/>
      </w:pPr>
    </w:lvl>
    <w:lvl w:ilvl="8">
      <w:start w:val="1"/>
      <w:numFmt w:val="bullet"/>
      <w:lvlText w:val="•"/>
      <w:lvlJc w:val="left"/>
      <w:pPr>
        <w:ind w:left="6988" w:hanging="360"/>
      </w:pPr>
    </w:lvl>
  </w:abstractNum>
  <w:abstractNum w:abstractNumId="3" w15:restartNumberingAfterBreak="0">
    <w:nsid w:val="473CD696"/>
    <w:multiLevelType w:val="hybridMultilevel"/>
    <w:tmpl w:val="8A9CEE72"/>
    <w:lvl w:ilvl="0" w:tplc="37D2D876">
      <w:start w:val="1"/>
      <w:numFmt w:val="lowerLetter"/>
      <w:lvlText w:val="%1."/>
      <w:lvlJc w:val="left"/>
      <w:pPr>
        <w:ind w:left="720" w:hanging="360"/>
      </w:pPr>
    </w:lvl>
    <w:lvl w:ilvl="1" w:tplc="DDFCBC86">
      <w:start w:val="1"/>
      <w:numFmt w:val="lowerLetter"/>
      <w:lvlText w:val="%2."/>
      <w:lvlJc w:val="left"/>
      <w:pPr>
        <w:ind w:left="1440" w:hanging="360"/>
      </w:pPr>
    </w:lvl>
    <w:lvl w:ilvl="2" w:tplc="02F6D92C">
      <w:start w:val="1"/>
      <w:numFmt w:val="lowerRoman"/>
      <w:lvlText w:val="%3."/>
      <w:lvlJc w:val="right"/>
      <w:pPr>
        <w:ind w:left="2160" w:hanging="180"/>
      </w:pPr>
    </w:lvl>
    <w:lvl w:ilvl="3" w:tplc="15940E2C">
      <w:start w:val="1"/>
      <w:numFmt w:val="decimal"/>
      <w:lvlText w:val="%4."/>
      <w:lvlJc w:val="left"/>
      <w:pPr>
        <w:ind w:left="2880" w:hanging="360"/>
      </w:pPr>
    </w:lvl>
    <w:lvl w:ilvl="4" w:tplc="1CAA1000">
      <w:start w:val="1"/>
      <w:numFmt w:val="lowerLetter"/>
      <w:lvlText w:val="%5."/>
      <w:lvlJc w:val="left"/>
      <w:pPr>
        <w:ind w:left="3600" w:hanging="360"/>
      </w:pPr>
    </w:lvl>
    <w:lvl w:ilvl="5" w:tplc="2550C064">
      <w:start w:val="1"/>
      <w:numFmt w:val="lowerRoman"/>
      <w:lvlText w:val="%6."/>
      <w:lvlJc w:val="right"/>
      <w:pPr>
        <w:ind w:left="4320" w:hanging="180"/>
      </w:pPr>
    </w:lvl>
    <w:lvl w:ilvl="6" w:tplc="3F4465AC">
      <w:start w:val="1"/>
      <w:numFmt w:val="decimal"/>
      <w:lvlText w:val="%7."/>
      <w:lvlJc w:val="left"/>
      <w:pPr>
        <w:ind w:left="5040" w:hanging="360"/>
      </w:pPr>
    </w:lvl>
    <w:lvl w:ilvl="7" w:tplc="F63AC02C">
      <w:start w:val="1"/>
      <w:numFmt w:val="lowerLetter"/>
      <w:lvlText w:val="%8."/>
      <w:lvlJc w:val="left"/>
      <w:pPr>
        <w:ind w:left="5760" w:hanging="360"/>
      </w:pPr>
    </w:lvl>
    <w:lvl w:ilvl="8" w:tplc="FABED566">
      <w:start w:val="1"/>
      <w:numFmt w:val="lowerRoman"/>
      <w:lvlText w:val="%9."/>
      <w:lvlJc w:val="right"/>
      <w:pPr>
        <w:ind w:left="6480" w:hanging="180"/>
      </w:pPr>
    </w:lvl>
  </w:abstractNum>
  <w:abstractNum w:abstractNumId="4" w15:restartNumberingAfterBreak="0">
    <w:nsid w:val="599F770B"/>
    <w:multiLevelType w:val="multilevel"/>
    <w:tmpl w:val="71FC5BF4"/>
    <w:lvl w:ilvl="0">
      <w:start w:val="1"/>
      <w:numFmt w:val="decimal"/>
      <w:lvlText w:val="%1."/>
      <w:lvlJc w:val="left"/>
      <w:pPr>
        <w:ind w:left="120" w:hanging="711"/>
      </w:pPr>
    </w:lvl>
    <w:lvl w:ilvl="1">
      <w:start w:val="1"/>
      <w:numFmt w:val="lowerLetter"/>
      <w:lvlText w:val="%2."/>
      <w:lvlJc w:val="left"/>
      <w:pPr>
        <w:ind w:left="1111" w:hanging="360"/>
      </w:pPr>
    </w:lvl>
    <w:lvl w:ilvl="2">
      <w:start w:val="1"/>
      <w:numFmt w:val="bullet"/>
      <w:lvlText w:val=""/>
      <w:lvlJc w:val="left"/>
      <w:pPr>
        <w:ind w:left="1200" w:hanging="360"/>
      </w:pPr>
    </w:lvl>
    <w:lvl w:ilvl="3">
      <w:start w:val="1"/>
      <w:numFmt w:val="bullet"/>
      <w:lvlText w:val="•"/>
      <w:lvlJc w:val="left"/>
      <w:pPr>
        <w:ind w:left="1200" w:hanging="360"/>
      </w:pPr>
    </w:lvl>
    <w:lvl w:ilvl="4">
      <w:start w:val="1"/>
      <w:numFmt w:val="bullet"/>
      <w:lvlText w:val="•"/>
      <w:lvlJc w:val="left"/>
      <w:pPr>
        <w:ind w:left="2248" w:hanging="360"/>
      </w:pPr>
    </w:lvl>
    <w:lvl w:ilvl="5">
      <w:start w:val="1"/>
      <w:numFmt w:val="bullet"/>
      <w:lvlText w:val="•"/>
      <w:lvlJc w:val="left"/>
      <w:pPr>
        <w:ind w:left="3296" w:hanging="360"/>
      </w:pPr>
    </w:lvl>
    <w:lvl w:ilvl="6">
      <w:start w:val="1"/>
      <w:numFmt w:val="bullet"/>
      <w:lvlText w:val="•"/>
      <w:lvlJc w:val="left"/>
      <w:pPr>
        <w:ind w:left="4345" w:hanging="360"/>
      </w:pPr>
    </w:lvl>
    <w:lvl w:ilvl="7">
      <w:start w:val="1"/>
      <w:numFmt w:val="bullet"/>
      <w:lvlText w:val="•"/>
      <w:lvlJc w:val="left"/>
      <w:pPr>
        <w:ind w:left="5393" w:hanging="360"/>
      </w:pPr>
    </w:lvl>
    <w:lvl w:ilvl="8">
      <w:start w:val="1"/>
      <w:numFmt w:val="bullet"/>
      <w:lvlText w:val="•"/>
      <w:lvlJc w:val="left"/>
      <w:pPr>
        <w:ind w:left="6442" w:hanging="360"/>
      </w:pPr>
    </w:lvl>
  </w:abstractNum>
  <w:abstractNum w:abstractNumId="5" w15:restartNumberingAfterBreak="0">
    <w:nsid w:val="64BD4B0D"/>
    <w:multiLevelType w:val="hybridMultilevel"/>
    <w:tmpl w:val="AB44FF4C"/>
    <w:lvl w:ilvl="0" w:tplc="951CCFEE">
      <w:start w:val="1"/>
      <w:numFmt w:val="bullet"/>
      <w:lvlText w:val=""/>
      <w:lvlJc w:val="left"/>
      <w:pPr>
        <w:ind w:left="720" w:hanging="360"/>
      </w:pPr>
      <w:rPr>
        <w:rFonts w:ascii="Symbol" w:hAnsi="Symbol" w:hint="default"/>
      </w:rPr>
    </w:lvl>
    <w:lvl w:ilvl="1" w:tplc="7454199E">
      <w:start w:val="1"/>
      <w:numFmt w:val="bullet"/>
      <w:lvlText w:val="o"/>
      <w:lvlJc w:val="left"/>
      <w:pPr>
        <w:ind w:left="1440" w:hanging="360"/>
      </w:pPr>
      <w:rPr>
        <w:rFonts w:ascii="Courier New" w:hAnsi="Courier New" w:hint="default"/>
      </w:rPr>
    </w:lvl>
    <w:lvl w:ilvl="2" w:tplc="030E6E02">
      <w:start w:val="1"/>
      <w:numFmt w:val="bullet"/>
      <w:lvlText w:val=""/>
      <w:lvlJc w:val="left"/>
      <w:pPr>
        <w:ind w:left="2160" w:hanging="360"/>
      </w:pPr>
      <w:rPr>
        <w:rFonts w:ascii="Wingdings" w:hAnsi="Wingdings" w:hint="default"/>
      </w:rPr>
    </w:lvl>
    <w:lvl w:ilvl="3" w:tplc="C4F0E21E">
      <w:start w:val="1"/>
      <w:numFmt w:val="bullet"/>
      <w:lvlText w:val=""/>
      <w:lvlJc w:val="left"/>
      <w:pPr>
        <w:ind w:left="2880" w:hanging="360"/>
      </w:pPr>
      <w:rPr>
        <w:rFonts w:ascii="Symbol" w:hAnsi="Symbol" w:hint="default"/>
      </w:rPr>
    </w:lvl>
    <w:lvl w:ilvl="4" w:tplc="2DFC9AA0">
      <w:start w:val="1"/>
      <w:numFmt w:val="bullet"/>
      <w:lvlText w:val="o"/>
      <w:lvlJc w:val="left"/>
      <w:pPr>
        <w:ind w:left="3600" w:hanging="360"/>
      </w:pPr>
      <w:rPr>
        <w:rFonts w:ascii="Courier New" w:hAnsi="Courier New" w:hint="default"/>
      </w:rPr>
    </w:lvl>
    <w:lvl w:ilvl="5" w:tplc="9C6C5F84">
      <w:start w:val="1"/>
      <w:numFmt w:val="bullet"/>
      <w:lvlText w:val=""/>
      <w:lvlJc w:val="left"/>
      <w:pPr>
        <w:ind w:left="4320" w:hanging="360"/>
      </w:pPr>
      <w:rPr>
        <w:rFonts w:ascii="Wingdings" w:hAnsi="Wingdings" w:hint="default"/>
      </w:rPr>
    </w:lvl>
    <w:lvl w:ilvl="6" w:tplc="C8E22C5A">
      <w:start w:val="1"/>
      <w:numFmt w:val="bullet"/>
      <w:lvlText w:val=""/>
      <w:lvlJc w:val="left"/>
      <w:pPr>
        <w:ind w:left="5040" w:hanging="360"/>
      </w:pPr>
      <w:rPr>
        <w:rFonts w:ascii="Symbol" w:hAnsi="Symbol" w:hint="default"/>
      </w:rPr>
    </w:lvl>
    <w:lvl w:ilvl="7" w:tplc="CE8EC5A6">
      <w:start w:val="1"/>
      <w:numFmt w:val="bullet"/>
      <w:lvlText w:val="o"/>
      <w:lvlJc w:val="left"/>
      <w:pPr>
        <w:ind w:left="5760" w:hanging="360"/>
      </w:pPr>
      <w:rPr>
        <w:rFonts w:ascii="Courier New" w:hAnsi="Courier New" w:hint="default"/>
      </w:rPr>
    </w:lvl>
    <w:lvl w:ilvl="8" w:tplc="2DE8793E">
      <w:start w:val="1"/>
      <w:numFmt w:val="bullet"/>
      <w:lvlText w:val=""/>
      <w:lvlJc w:val="left"/>
      <w:pPr>
        <w:ind w:left="6480" w:hanging="360"/>
      </w:pPr>
      <w:rPr>
        <w:rFonts w:ascii="Wingdings" w:hAnsi="Wingdings" w:hint="default"/>
      </w:rPr>
    </w:lvl>
  </w:abstractNum>
  <w:abstractNum w:abstractNumId="6" w15:restartNumberingAfterBreak="0">
    <w:nsid w:val="6D005C29"/>
    <w:multiLevelType w:val="hybridMultilevel"/>
    <w:tmpl w:val="C24A2306"/>
    <w:lvl w:ilvl="0" w:tplc="E38E3B56">
      <w:start w:val="1"/>
      <w:numFmt w:val="decimal"/>
      <w:lvlText w:val="%1."/>
      <w:lvlJc w:val="left"/>
      <w:pPr>
        <w:ind w:left="1020" w:hanging="360"/>
      </w:pPr>
    </w:lvl>
    <w:lvl w:ilvl="1" w:tplc="B0A4FF26">
      <w:start w:val="1"/>
      <w:numFmt w:val="decimal"/>
      <w:lvlText w:val="%2."/>
      <w:lvlJc w:val="left"/>
      <w:pPr>
        <w:ind w:left="1020" w:hanging="360"/>
      </w:pPr>
    </w:lvl>
    <w:lvl w:ilvl="2" w:tplc="1A12A4D0">
      <w:start w:val="1"/>
      <w:numFmt w:val="decimal"/>
      <w:lvlText w:val="%3."/>
      <w:lvlJc w:val="left"/>
      <w:pPr>
        <w:ind w:left="1020" w:hanging="360"/>
      </w:pPr>
    </w:lvl>
    <w:lvl w:ilvl="3" w:tplc="5BBA4886">
      <w:start w:val="1"/>
      <w:numFmt w:val="decimal"/>
      <w:lvlText w:val="%4."/>
      <w:lvlJc w:val="left"/>
      <w:pPr>
        <w:ind w:left="1020" w:hanging="360"/>
      </w:pPr>
    </w:lvl>
    <w:lvl w:ilvl="4" w:tplc="AE80F4E2">
      <w:start w:val="1"/>
      <w:numFmt w:val="decimal"/>
      <w:lvlText w:val="%5."/>
      <w:lvlJc w:val="left"/>
      <w:pPr>
        <w:ind w:left="1020" w:hanging="360"/>
      </w:pPr>
    </w:lvl>
    <w:lvl w:ilvl="5" w:tplc="142AD41A">
      <w:start w:val="1"/>
      <w:numFmt w:val="decimal"/>
      <w:lvlText w:val="%6."/>
      <w:lvlJc w:val="left"/>
      <w:pPr>
        <w:ind w:left="1020" w:hanging="360"/>
      </w:pPr>
    </w:lvl>
    <w:lvl w:ilvl="6" w:tplc="8FF41082">
      <w:start w:val="1"/>
      <w:numFmt w:val="decimal"/>
      <w:lvlText w:val="%7."/>
      <w:lvlJc w:val="left"/>
      <w:pPr>
        <w:ind w:left="1020" w:hanging="360"/>
      </w:pPr>
    </w:lvl>
    <w:lvl w:ilvl="7" w:tplc="B45E14CC">
      <w:start w:val="1"/>
      <w:numFmt w:val="decimal"/>
      <w:lvlText w:val="%8."/>
      <w:lvlJc w:val="left"/>
      <w:pPr>
        <w:ind w:left="1020" w:hanging="360"/>
      </w:pPr>
    </w:lvl>
    <w:lvl w:ilvl="8" w:tplc="497810D8">
      <w:start w:val="1"/>
      <w:numFmt w:val="decimal"/>
      <w:lvlText w:val="%9."/>
      <w:lvlJc w:val="left"/>
      <w:pPr>
        <w:ind w:left="1020" w:hanging="360"/>
      </w:pPr>
    </w:lvl>
  </w:abstractNum>
  <w:abstractNum w:abstractNumId="7" w15:restartNumberingAfterBreak="0">
    <w:nsid w:val="771C40FE"/>
    <w:multiLevelType w:val="hybridMultilevel"/>
    <w:tmpl w:val="2CBEC118"/>
    <w:lvl w:ilvl="0" w:tplc="6A6ADEF8">
      <w:start w:val="1"/>
      <w:numFmt w:val="decimal"/>
      <w:lvlText w:val="%1."/>
      <w:lvlJc w:val="left"/>
      <w:pPr>
        <w:ind w:left="1020" w:hanging="360"/>
      </w:pPr>
    </w:lvl>
    <w:lvl w:ilvl="1" w:tplc="900A7346">
      <w:start w:val="1"/>
      <w:numFmt w:val="decimal"/>
      <w:lvlText w:val="%2."/>
      <w:lvlJc w:val="left"/>
      <w:pPr>
        <w:ind w:left="1020" w:hanging="360"/>
      </w:pPr>
    </w:lvl>
    <w:lvl w:ilvl="2" w:tplc="D5A2480E">
      <w:start w:val="1"/>
      <w:numFmt w:val="decimal"/>
      <w:lvlText w:val="%3."/>
      <w:lvlJc w:val="left"/>
      <w:pPr>
        <w:ind w:left="1020" w:hanging="360"/>
      </w:pPr>
    </w:lvl>
    <w:lvl w:ilvl="3" w:tplc="C5689EF2">
      <w:start w:val="1"/>
      <w:numFmt w:val="decimal"/>
      <w:lvlText w:val="%4."/>
      <w:lvlJc w:val="left"/>
      <w:pPr>
        <w:ind w:left="1020" w:hanging="360"/>
      </w:pPr>
    </w:lvl>
    <w:lvl w:ilvl="4" w:tplc="169CA770">
      <w:start w:val="1"/>
      <w:numFmt w:val="decimal"/>
      <w:lvlText w:val="%5."/>
      <w:lvlJc w:val="left"/>
      <w:pPr>
        <w:ind w:left="1020" w:hanging="360"/>
      </w:pPr>
    </w:lvl>
    <w:lvl w:ilvl="5" w:tplc="F1B8B34C">
      <w:start w:val="1"/>
      <w:numFmt w:val="decimal"/>
      <w:lvlText w:val="%6."/>
      <w:lvlJc w:val="left"/>
      <w:pPr>
        <w:ind w:left="1020" w:hanging="360"/>
      </w:pPr>
    </w:lvl>
    <w:lvl w:ilvl="6" w:tplc="EF425106">
      <w:start w:val="1"/>
      <w:numFmt w:val="decimal"/>
      <w:lvlText w:val="%7."/>
      <w:lvlJc w:val="left"/>
      <w:pPr>
        <w:ind w:left="1020" w:hanging="360"/>
      </w:pPr>
    </w:lvl>
    <w:lvl w:ilvl="7" w:tplc="BF906F54">
      <w:start w:val="1"/>
      <w:numFmt w:val="decimal"/>
      <w:lvlText w:val="%8."/>
      <w:lvlJc w:val="left"/>
      <w:pPr>
        <w:ind w:left="1020" w:hanging="360"/>
      </w:pPr>
    </w:lvl>
    <w:lvl w:ilvl="8" w:tplc="65C80148">
      <w:start w:val="1"/>
      <w:numFmt w:val="decimal"/>
      <w:lvlText w:val="%9."/>
      <w:lvlJc w:val="left"/>
      <w:pPr>
        <w:ind w:left="1020" w:hanging="360"/>
      </w:pPr>
    </w:lvl>
  </w:abstractNum>
  <w:num w:numId="1" w16cid:durableId="1068499805">
    <w:abstractNumId w:val="7"/>
  </w:num>
  <w:num w:numId="2" w16cid:durableId="1208907359">
    <w:abstractNumId w:val="3"/>
  </w:num>
  <w:num w:numId="3" w16cid:durableId="1729839370">
    <w:abstractNumId w:val="2"/>
  </w:num>
  <w:num w:numId="4" w16cid:durableId="710033079">
    <w:abstractNumId w:val="1"/>
  </w:num>
  <w:num w:numId="5" w16cid:durableId="868102378">
    <w:abstractNumId w:val="4"/>
  </w:num>
  <w:num w:numId="6" w16cid:durableId="924343179">
    <w:abstractNumId w:val="0"/>
  </w:num>
  <w:num w:numId="7" w16cid:durableId="959846706">
    <w:abstractNumId w:val="6"/>
  </w:num>
  <w:num w:numId="8" w16cid:durableId="983782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useWord2013TrackBottomHyphenation" w:uri="http://schemas.microsoft.com/office/word" w:val="1"/>
  </w:compat>
  <w:rsids>
    <w:rsidRoot w:val="004A311E"/>
    <w:rsid w:val="00000ADD"/>
    <w:rsid w:val="00004821"/>
    <w:rsid w:val="00020289"/>
    <w:rsid w:val="00033C6B"/>
    <w:rsid w:val="00042B45"/>
    <w:rsid w:val="000458BE"/>
    <w:rsid w:val="000458C9"/>
    <w:rsid w:val="000521A7"/>
    <w:rsid w:val="0005386E"/>
    <w:rsid w:val="00054F84"/>
    <w:rsid w:val="00060819"/>
    <w:rsid w:val="00067147"/>
    <w:rsid w:val="00071C71"/>
    <w:rsid w:val="00072425"/>
    <w:rsid w:val="0008309E"/>
    <w:rsid w:val="00085B67"/>
    <w:rsid w:val="000B5131"/>
    <w:rsid w:val="000B6F82"/>
    <w:rsid w:val="000C4C49"/>
    <w:rsid w:val="000E285B"/>
    <w:rsid w:val="000E60DC"/>
    <w:rsid w:val="000F1CBD"/>
    <w:rsid w:val="000F2E8A"/>
    <w:rsid w:val="00102671"/>
    <w:rsid w:val="001123B3"/>
    <w:rsid w:val="0011332A"/>
    <w:rsid w:val="00120233"/>
    <w:rsid w:val="001203CD"/>
    <w:rsid w:val="001334C1"/>
    <w:rsid w:val="0014789D"/>
    <w:rsid w:val="00150F99"/>
    <w:rsid w:val="00152D30"/>
    <w:rsid w:val="001564B2"/>
    <w:rsid w:val="001728D5"/>
    <w:rsid w:val="00182C52"/>
    <w:rsid w:val="00187B8D"/>
    <w:rsid w:val="00187F0F"/>
    <w:rsid w:val="00192591"/>
    <w:rsid w:val="00194607"/>
    <w:rsid w:val="001B3897"/>
    <w:rsid w:val="001B487F"/>
    <w:rsid w:val="001C012E"/>
    <w:rsid w:val="001C0B3E"/>
    <w:rsid w:val="001C13E9"/>
    <w:rsid w:val="001C52E6"/>
    <w:rsid w:val="001E4D98"/>
    <w:rsid w:val="001F673F"/>
    <w:rsid w:val="00201505"/>
    <w:rsid w:val="0020196B"/>
    <w:rsid w:val="00207618"/>
    <w:rsid w:val="002211A4"/>
    <w:rsid w:val="002239B9"/>
    <w:rsid w:val="00226ED7"/>
    <w:rsid w:val="00227AA7"/>
    <w:rsid w:val="00245F7B"/>
    <w:rsid w:val="002472EA"/>
    <w:rsid w:val="00257B19"/>
    <w:rsid w:val="00264C51"/>
    <w:rsid w:val="00270356"/>
    <w:rsid w:val="00271FD4"/>
    <w:rsid w:val="002728C6"/>
    <w:rsid w:val="00272AA5"/>
    <w:rsid w:val="00281410"/>
    <w:rsid w:val="00284C2F"/>
    <w:rsid w:val="0029290D"/>
    <w:rsid w:val="00295169"/>
    <w:rsid w:val="00295418"/>
    <w:rsid w:val="00295F0D"/>
    <w:rsid w:val="002A7E52"/>
    <w:rsid w:val="002C1DAD"/>
    <w:rsid w:val="002C2669"/>
    <w:rsid w:val="002C56A9"/>
    <w:rsid w:val="002D0103"/>
    <w:rsid w:val="002D0238"/>
    <w:rsid w:val="002D1E66"/>
    <w:rsid w:val="002E0D59"/>
    <w:rsid w:val="002E1772"/>
    <w:rsid w:val="003069F8"/>
    <w:rsid w:val="00310664"/>
    <w:rsid w:val="003109AF"/>
    <w:rsid w:val="003268F9"/>
    <w:rsid w:val="00332AC4"/>
    <w:rsid w:val="003365E1"/>
    <w:rsid w:val="00337009"/>
    <w:rsid w:val="00340354"/>
    <w:rsid w:val="00341352"/>
    <w:rsid w:val="0034273E"/>
    <w:rsid w:val="0034740A"/>
    <w:rsid w:val="00363671"/>
    <w:rsid w:val="00367758"/>
    <w:rsid w:val="00383446"/>
    <w:rsid w:val="00385690"/>
    <w:rsid w:val="003A7394"/>
    <w:rsid w:val="003B06B0"/>
    <w:rsid w:val="003B0DE8"/>
    <w:rsid w:val="003B4080"/>
    <w:rsid w:val="003B5C2B"/>
    <w:rsid w:val="003C567C"/>
    <w:rsid w:val="003D1661"/>
    <w:rsid w:val="003D4069"/>
    <w:rsid w:val="003E207A"/>
    <w:rsid w:val="003E413B"/>
    <w:rsid w:val="003F7D85"/>
    <w:rsid w:val="0040177C"/>
    <w:rsid w:val="00417739"/>
    <w:rsid w:val="004272E2"/>
    <w:rsid w:val="004278FC"/>
    <w:rsid w:val="004324F3"/>
    <w:rsid w:val="004368FA"/>
    <w:rsid w:val="00441BB2"/>
    <w:rsid w:val="00441D1F"/>
    <w:rsid w:val="00442183"/>
    <w:rsid w:val="00444175"/>
    <w:rsid w:val="00447DA9"/>
    <w:rsid w:val="00454639"/>
    <w:rsid w:val="00456C71"/>
    <w:rsid w:val="00462C31"/>
    <w:rsid w:val="00467246"/>
    <w:rsid w:val="004675F8"/>
    <w:rsid w:val="004723B7"/>
    <w:rsid w:val="004738A7"/>
    <w:rsid w:val="00484CB8"/>
    <w:rsid w:val="00490A36"/>
    <w:rsid w:val="00490E15"/>
    <w:rsid w:val="00492D4A"/>
    <w:rsid w:val="0049454A"/>
    <w:rsid w:val="00497159"/>
    <w:rsid w:val="004A311E"/>
    <w:rsid w:val="004A69BB"/>
    <w:rsid w:val="004B6526"/>
    <w:rsid w:val="004B707F"/>
    <w:rsid w:val="004C30DC"/>
    <w:rsid w:val="004C7FBB"/>
    <w:rsid w:val="004D79E7"/>
    <w:rsid w:val="004E5430"/>
    <w:rsid w:val="004E6CDA"/>
    <w:rsid w:val="004E7C1F"/>
    <w:rsid w:val="004F21FC"/>
    <w:rsid w:val="004F25FE"/>
    <w:rsid w:val="004F3B96"/>
    <w:rsid w:val="00500DFD"/>
    <w:rsid w:val="00502A04"/>
    <w:rsid w:val="00505EF8"/>
    <w:rsid w:val="005141E7"/>
    <w:rsid w:val="005168F1"/>
    <w:rsid w:val="00522C07"/>
    <w:rsid w:val="005256FD"/>
    <w:rsid w:val="00526635"/>
    <w:rsid w:val="00530092"/>
    <w:rsid w:val="00556B30"/>
    <w:rsid w:val="00562AEA"/>
    <w:rsid w:val="00562CAE"/>
    <w:rsid w:val="005703CE"/>
    <w:rsid w:val="00575F2B"/>
    <w:rsid w:val="005772F0"/>
    <w:rsid w:val="00587F19"/>
    <w:rsid w:val="00596695"/>
    <w:rsid w:val="005A2A63"/>
    <w:rsid w:val="005C2210"/>
    <w:rsid w:val="005C5B35"/>
    <w:rsid w:val="005D1054"/>
    <w:rsid w:val="005F0AF5"/>
    <w:rsid w:val="005F3863"/>
    <w:rsid w:val="006003DD"/>
    <w:rsid w:val="00603281"/>
    <w:rsid w:val="00605B24"/>
    <w:rsid w:val="00606268"/>
    <w:rsid w:val="00607605"/>
    <w:rsid w:val="00615CB0"/>
    <w:rsid w:val="006174D7"/>
    <w:rsid w:val="00634F9E"/>
    <w:rsid w:val="006367CE"/>
    <w:rsid w:val="00636A5B"/>
    <w:rsid w:val="006378BB"/>
    <w:rsid w:val="00641A8D"/>
    <w:rsid w:val="006440E5"/>
    <w:rsid w:val="00652711"/>
    <w:rsid w:val="006529E4"/>
    <w:rsid w:val="00660B24"/>
    <w:rsid w:val="006635DE"/>
    <w:rsid w:val="006668AA"/>
    <w:rsid w:val="006672A3"/>
    <w:rsid w:val="006775D6"/>
    <w:rsid w:val="0068359B"/>
    <w:rsid w:val="006859C4"/>
    <w:rsid w:val="006A0BB7"/>
    <w:rsid w:val="006A1D0D"/>
    <w:rsid w:val="006A2556"/>
    <w:rsid w:val="006A5358"/>
    <w:rsid w:val="006B39F6"/>
    <w:rsid w:val="006B609F"/>
    <w:rsid w:val="006C2213"/>
    <w:rsid w:val="006C37C8"/>
    <w:rsid w:val="006D1DB0"/>
    <w:rsid w:val="006E1EB0"/>
    <w:rsid w:val="006E5CB4"/>
    <w:rsid w:val="00702650"/>
    <w:rsid w:val="007148CC"/>
    <w:rsid w:val="00716756"/>
    <w:rsid w:val="00720F2B"/>
    <w:rsid w:val="007232E5"/>
    <w:rsid w:val="00724CDE"/>
    <w:rsid w:val="007334F0"/>
    <w:rsid w:val="00734D8C"/>
    <w:rsid w:val="007350E9"/>
    <w:rsid w:val="00746743"/>
    <w:rsid w:val="00750282"/>
    <w:rsid w:val="00754625"/>
    <w:rsid w:val="00757DE3"/>
    <w:rsid w:val="007603B2"/>
    <w:rsid w:val="00763EDC"/>
    <w:rsid w:val="00772A9D"/>
    <w:rsid w:val="007753BA"/>
    <w:rsid w:val="007843CC"/>
    <w:rsid w:val="0078586F"/>
    <w:rsid w:val="0079205C"/>
    <w:rsid w:val="0079605D"/>
    <w:rsid w:val="007A4B2D"/>
    <w:rsid w:val="007A6608"/>
    <w:rsid w:val="007A7882"/>
    <w:rsid w:val="007C6527"/>
    <w:rsid w:val="007E3E87"/>
    <w:rsid w:val="007E7015"/>
    <w:rsid w:val="007F23E9"/>
    <w:rsid w:val="007F4F62"/>
    <w:rsid w:val="007F560F"/>
    <w:rsid w:val="00800240"/>
    <w:rsid w:val="00815360"/>
    <w:rsid w:val="008162F9"/>
    <w:rsid w:val="0082148F"/>
    <w:rsid w:val="008350A2"/>
    <w:rsid w:val="00835ACD"/>
    <w:rsid w:val="008416AA"/>
    <w:rsid w:val="008442DB"/>
    <w:rsid w:val="00855A49"/>
    <w:rsid w:val="008645F1"/>
    <w:rsid w:val="00866C3A"/>
    <w:rsid w:val="00867D50"/>
    <w:rsid w:val="00870B0B"/>
    <w:rsid w:val="00873626"/>
    <w:rsid w:val="00874B12"/>
    <w:rsid w:val="00886AA3"/>
    <w:rsid w:val="008A248F"/>
    <w:rsid w:val="008B0AF5"/>
    <w:rsid w:val="008B30C4"/>
    <w:rsid w:val="008B33A7"/>
    <w:rsid w:val="008B746C"/>
    <w:rsid w:val="008C14E8"/>
    <w:rsid w:val="008C3DF7"/>
    <w:rsid w:val="008D31F2"/>
    <w:rsid w:val="008D7B7C"/>
    <w:rsid w:val="008E072B"/>
    <w:rsid w:val="008E0B6F"/>
    <w:rsid w:val="008E0D82"/>
    <w:rsid w:val="008E20E5"/>
    <w:rsid w:val="008E3AC3"/>
    <w:rsid w:val="008E6FBD"/>
    <w:rsid w:val="008E768C"/>
    <w:rsid w:val="008F6CB8"/>
    <w:rsid w:val="008F7011"/>
    <w:rsid w:val="008F7833"/>
    <w:rsid w:val="009003AB"/>
    <w:rsid w:val="0090445B"/>
    <w:rsid w:val="0090593F"/>
    <w:rsid w:val="00911A13"/>
    <w:rsid w:val="00915E29"/>
    <w:rsid w:val="00937257"/>
    <w:rsid w:val="009473CA"/>
    <w:rsid w:val="00952753"/>
    <w:rsid w:val="009670BF"/>
    <w:rsid w:val="0097054E"/>
    <w:rsid w:val="0097105F"/>
    <w:rsid w:val="00976EE2"/>
    <w:rsid w:val="009843B8"/>
    <w:rsid w:val="009A67D6"/>
    <w:rsid w:val="009C0005"/>
    <w:rsid w:val="009C0DAE"/>
    <w:rsid w:val="009C3C20"/>
    <w:rsid w:val="009D1361"/>
    <w:rsid w:val="009D4885"/>
    <w:rsid w:val="009E1F21"/>
    <w:rsid w:val="009E53C4"/>
    <w:rsid w:val="009E62DB"/>
    <w:rsid w:val="009E736E"/>
    <w:rsid w:val="00A029D7"/>
    <w:rsid w:val="00A0538E"/>
    <w:rsid w:val="00A1146A"/>
    <w:rsid w:val="00A12024"/>
    <w:rsid w:val="00A15544"/>
    <w:rsid w:val="00A20F09"/>
    <w:rsid w:val="00A32B54"/>
    <w:rsid w:val="00A33BAF"/>
    <w:rsid w:val="00A45059"/>
    <w:rsid w:val="00A551D4"/>
    <w:rsid w:val="00A56583"/>
    <w:rsid w:val="00A56AF4"/>
    <w:rsid w:val="00A661BD"/>
    <w:rsid w:val="00A85823"/>
    <w:rsid w:val="00A87DDC"/>
    <w:rsid w:val="00A915FB"/>
    <w:rsid w:val="00A95E9D"/>
    <w:rsid w:val="00A97E91"/>
    <w:rsid w:val="00AA787D"/>
    <w:rsid w:val="00AB0516"/>
    <w:rsid w:val="00AB7010"/>
    <w:rsid w:val="00AB7FD9"/>
    <w:rsid w:val="00AC6FF9"/>
    <w:rsid w:val="00AD4749"/>
    <w:rsid w:val="00AE6660"/>
    <w:rsid w:val="00AE7380"/>
    <w:rsid w:val="00AF10EF"/>
    <w:rsid w:val="00AF563B"/>
    <w:rsid w:val="00B06FFB"/>
    <w:rsid w:val="00B26768"/>
    <w:rsid w:val="00B268D9"/>
    <w:rsid w:val="00B26DA6"/>
    <w:rsid w:val="00B30029"/>
    <w:rsid w:val="00B56D32"/>
    <w:rsid w:val="00B61E0C"/>
    <w:rsid w:val="00B95AF4"/>
    <w:rsid w:val="00B96585"/>
    <w:rsid w:val="00BA1693"/>
    <w:rsid w:val="00BA71BE"/>
    <w:rsid w:val="00BB5FAE"/>
    <w:rsid w:val="00BC02FF"/>
    <w:rsid w:val="00BC0BB1"/>
    <w:rsid w:val="00BC7848"/>
    <w:rsid w:val="00BF1369"/>
    <w:rsid w:val="00BF2E98"/>
    <w:rsid w:val="00C025EC"/>
    <w:rsid w:val="00C1582B"/>
    <w:rsid w:val="00C20E6B"/>
    <w:rsid w:val="00C2202A"/>
    <w:rsid w:val="00C238E8"/>
    <w:rsid w:val="00C23A15"/>
    <w:rsid w:val="00C24E17"/>
    <w:rsid w:val="00C26A38"/>
    <w:rsid w:val="00C273EB"/>
    <w:rsid w:val="00C30C40"/>
    <w:rsid w:val="00C31932"/>
    <w:rsid w:val="00C35274"/>
    <w:rsid w:val="00C4767D"/>
    <w:rsid w:val="00C47727"/>
    <w:rsid w:val="00C5787A"/>
    <w:rsid w:val="00C6286A"/>
    <w:rsid w:val="00C76CD3"/>
    <w:rsid w:val="00C80161"/>
    <w:rsid w:val="00C818BF"/>
    <w:rsid w:val="00C832C6"/>
    <w:rsid w:val="00C84083"/>
    <w:rsid w:val="00C977F9"/>
    <w:rsid w:val="00CA3E9F"/>
    <w:rsid w:val="00CB1AFE"/>
    <w:rsid w:val="00CB4921"/>
    <w:rsid w:val="00CC4E8F"/>
    <w:rsid w:val="00CD019D"/>
    <w:rsid w:val="00CD536E"/>
    <w:rsid w:val="00CD7C00"/>
    <w:rsid w:val="00CE235B"/>
    <w:rsid w:val="00CE59F5"/>
    <w:rsid w:val="00CE6653"/>
    <w:rsid w:val="00CE72AB"/>
    <w:rsid w:val="00D02904"/>
    <w:rsid w:val="00D20FB2"/>
    <w:rsid w:val="00D216D2"/>
    <w:rsid w:val="00D24BD1"/>
    <w:rsid w:val="00D27B4C"/>
    <w:rsid w:val="00D27DF6"/>
    <w:rsid w:val="00D412D3"/>
    <w:rsid w:val="00D44F5B"/>
    <w:rsid w:val="00D455C5"/>
    <w:rsid w:val="00D47472"/>
    <w:rsid w:val="00D53090"/>
    <w:rsid w:val="00D77DBD"/>
    <w:rsid w:val="00D8669C"/>
    <w:rsid w:val="00D878F3"/>
    <w:rsid w:val="00D94B55"/>
    <w:rsid w:val="00D94DC7"/>
    <w:rsid w:val="00DA2164"/>
    <w:rsid w:val="00DA41E6"/>
    <w:rsid w:val="00DA464E"/>
    <w:rsid w:val="00DB6F5D"/>
    <w:rsid w:val="00DC187A"/>
    <w:rsid w:val="00DC243B"/>
    <w:rsid w:val="00DD4934"/>
    <w:rsid w:val="00DE0EB3"/>
    <w:rsid w:val="00DE1EE5"/>
    <w:rsid w:val="00DE60E8"/>
    <w:rsid w:val="00DE6445"/>
    <w:rsid w:val="00DF2FF7"/>
    <w:rsid w:val="00DF6A3C"/>
    <w:rsid w:val="00DF79F0"/>
    <w:rsid w:val="00E00ED7"/>
    <w:rsid w:val="00E06A34"/>
    <w:rsid w:val="00E1306C"/>
    <w:rsid w:val="00E16EF3"/>
    <w:rsid w:val="00E2011A"/>
    <w:rsid w:val="00E25A10"/>
    <w:rsid w:val="00E424E3"/>
    <w:rsid w:val="00E54849"/>
    <w:rsid w:val="00E54A0B"/>
    <w:rsid w:val="00E6721A"/>
    <w:rsid w:val="00E70F0D"/>
    <w:rsid w:val="00E75558"/>
    <w:rsid w:val="00E853DF"/>
    <w:rsid w:val="00EB076F"/>
    <w:rsid w:val="00EB690E"/>
    <w:rsid w:val="00EC2317"/>
    <w:rsid w:val="00ECDD1A"/>
    <w:rsid w:val="00ED674F"/>
    <w:rsid w:val="00EE36B0"/>
    <w:rsid w:val="00EE6123"/>
    <w:rsid w:val="00F05AEC"/>
    <w:rsid w:val="00F13EFA"/>
    <w:rsid w:val="00F22DD5"/>
    <w:rsid w:val="00F24B42"/>
    <w:rsid w:val="00F366A2"/>
    <w:rsid w:val="00F378BC"/>
    <w:rsid w:val="00F42CA6"/>
    <w:rsid w:val="00F63CF1"/>
    <w:rsid w:val="00F65DB6"/>
    <w:rsid w:val="00F7224B"/>
    <w:rsid w:val="00F75CE7"/>
    <w:rsid w:val="00F762BF"/>
    <w:rsid w:val="00F87EC9"/>
    <w:rsid w:val="00FB12ED"/>
    <w:rsid w:val="00FB48E7"/>
    <w:rsid w:val="00FD383B"/>
    <w:rsid w:val="00FD4895"/>
    <w:rsid w:val="00FD4EF6"/>
    <w:rsid w:val="00FE47CF"/>
    <w:rsid w:val="00FE7E58"/>
    <w:rsid w:val="00FF224F"/>
    <w:rsid w:val="00FF4125"/>
    <w:rsid w:val="00FF460E"/>
    <w:rsid w:val="01CFF08C"/>
    <w:rsid w:val="030558FD"/>
    <w:rsid w:val="05094E6B"/>
    <w:rsid w:val="05D0DD8F"/>
    <w:rsid w:val="05D96ADE"/>
    <w:rsid w:val="076CADF0"/>
    <w:rsid w:val="0846B10E"/>
    <w:rsid w:val="085C1F0A"/>
    <w:rsid w:val="0BE8576B"/>
    <w:rsid w:val="0C6C898D"/>
    <w:rsid w:val="0D089C6B"/>
    <w:rsid w:val="0D93D157"/>
    <w:rsid w:val="0DA918A8"/>
    <w:rsid w:val="0E17E152"/>
    <w:rsid w:val="0F3BC2D7"/>
    <w:rsid w:val="0F418775"/>
    <w:rsid w:val="10D132DF"/>
    <w:rsid w:val="1206836D"/>
    <w:rsid w:val="12E044E0"/>
    <w:rsid w:val="1395470F"/>
    <w:rsid w:val="13F83D62"/>
    <w:rsid w:val="14121CC5"/>
    <w:rsid w:val="147CD60E"/>
    <w:rsid w:val="15078D20"/>
    <w:rsid w:val="176FF97D"/>
    <w:rsid w:val="18588ED8"/>
    <w:rsid w:val="18C11B93"/>
    <w:rsid w:val="19090CED"/>
    <w:rsid w:val="19C72E0A"/>
    <w:rsid w:val="1B950D12"/>
    <w:rsid w:val="1BDAD3E3"/>
    <w:rsid w:val="1E3DCBF3"/>
    <w:rsid w:val="1F2A572F"/>
    <w:rsid w:val="2354D479"/>
    <w:rsid w:val="28995DFD"/>
    <w:rsid w:val="29954D07"/>
    <w:rsid w:val="29B45293"/>
    <w:rsid w:val="2A322BDB"/>
    <w:rsid w:val="2AD892B2"/>
    <w:rsid w:val="2B124F42"/>
    <w:rsid w:val="2FBA8BA1"/>
    <w:rsid w:val="315DFBB6"/>
    <w:rsid w:val="32202FCC"/>
    <w:rsid w:val="34420E5E"/>
    <w:rsid w:val="3543035A"/>
    <w:rsid w:val="359FA9EE"/>
    <w:rsid w:val="35EC78E8"/>
    <w:rsid w:val="366C5247"/>
    <w:rsid w:val="370397D6"/>
    <w:rsid w:val="38D74AB0"/>
    <w:rsid w:val="39B6C19A"/>
    <w:rsid w:val="39E62E59"/>
    <w:rsid w:val="3A572957"/>
    <w:rsid w:val="3D5EE99A"/>
    <w:rsid w:val="3EBC84C3"/>
    <w:rsid w:val="412AEBEF"/>
    <w:rsid w:val="412B0234"/>
    <w:rsid w:val="42041929"/>
    <w:rsid w:val="42E63BA6"/>
    <w:rsid w:val="4334D390"/>
    <w:rsid w:val="43E47BD2"/>
    <w:rsid w:val="43E8826C"/>
    <w:rsid w:val="44FD9EE8"/>
    <w:rsid w:val="45C2660D"/>
    <w:rsid w:val="47DD9CE2"/>
    <w:rsid w:val="47E68F69"/>
    <w:rsid w:val="486AB55C"/>
    <w:rsid w:val="4895B6E5"/>
    <w:rsid w:val="48F55C00"/>
    <w:rsid w:val="48F98A17"/>
    <w:rsid w:val="4FE0E43E"/>
    <w:rsid w:val="5084198E"/>
    <w:rsid w:val="5096DDA5"/>
    <w:rsid w:val="50D277C0"/>
    <w:rsid w:val="512E072C"/>
    <w:rsid w:val="55EEB185"/>
    <w:rsid w:val="5647BA75"/>
    <w:rsid w:val="568164FD"/>
    <w:rsid w:val="5694A951"/>
    <w:rsid w:val="56FD7409"/>
    <w:rsid w:val="5A45621C"/>
    <w:rsid w:val="5A8E699A"/>
    <w:rsid w:val="5BDAFB27"/>
    <w:rsid w:val="5FC93E2C"/>
    <w:rsid w:val="5FFF683F"/>
    <w:rsid w:val="6195F10F"/>
    <w:rsid w:val="62C19F7C"/>
    <w:rsid w:val="636D3030"/>
    <w:rsid w:val="63912ABD"/>
    <w:rsid w:val="63DD0504"/>
    <w:rsid w:val="649EAC3B"/>
    <w:rsid w:val="6528CD07"/>
    <w:rsid w:val="659A8EA7"/>
    <w:rsid w:val="67365F08"/>
    <w:rsid w:val="68230189"/>
    <w:rsid w:val="682B53B6"/>
    <w:rsid w:val="684762F7"/>
    <w:rsid w:val="68606DC9"/>
    <w:rsid w:val="69A9B1D7"/>
    <w:rsid w:val="6A096F8D"/>
    <w:rsid w:val="6B7C6E42"/>
    <w:rsid w:val="6C780628"/>
    <w:rsid w:val="6D582B87"/>
    <w:rsid w:val="6E0A438D"/>
    <w:rsid w:val="6E8832BA"/>
    <w:rsid w:val="702B79BF"/>
    <w:rsid w:val="70338B03"/>
    <w:rsid w:val="72240179"/>
    <w:rsid w:val="727244D0"/>
    <w:rsid w:val="763D3FFB"/>
    <w:rsid w:val="765B7AB5"/>
    <w:rsid w:val="76B13E28"/>
    <w:rsid w:val="773C79B6"/>
    <w:rsid w:val="784045C5"/>
    <w:rsid w:val="7A944215"/>
    <w:rsid w:val="7BAEC73B"/>
    <w:rsid w:val="7C06B914"/>
    <w:rsid w:val="7D5CB195"/>
    <w:rsid w:val="7D89AEBB"/>
    <w:rsid w:val="7F041436"/>
    <w:rsid w:val="7F24FB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B5B223"/>
  <w15:docId w15:val="{6599E00D-EC70-44CB-80D1-984777176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A4458"/>
  </w:style>
  <w:style w:type="paragraph" w:styleId="Heading1">
    <w:name w:val="heading 1"/>
    <w:basedOn w:val="Normal"/>
    <w:link w:val="Heading1Char"/>
    <w:uiPriority w:val="1"/>
    <w:qFormat/>
    <w:rsid w:val="00AA4458"/>
    <w:pPr>
      <w:ind w:left="120"/>
      <w:outlineLvl w:val="0"/>
    </w:pPr>
    <w:rPr>
      <w:b/>
      <w:bCs/>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Header">
    <w:name w:val="header"/>
    <w:basedOn w:val="Normal"/>
    <w:link w:val="HeaderChar"/>
    <w:uiPriority w:val="99"/>
    <w:unhideWhenUsed/>
    <w:rsid w:val="00AA4458"/>
    <w:pPr>
      <w:tabs>
        <w:tab w:val="center" w:pos="4680"/>
        <w:tab w:val="right" w:pos="9360"/>
      </w:tabs>
    </w:pPr>
  </w:style>
  <w:style w:type="character" w:customStyle="1" w:styleId="HeaderChar">
    <w:name w:val="Header Char"/>
    <w:basedOn w:val="DefaultParagraphFont"/>
    <w:link w:val="Header"/>
    <w:uiPriority w:val="99"/>
    <w:rsid w:val="00AA4458"/>
    <w:rPr>
      <w:lang w:val="en-US"/>
    </w:rPr>
  </w:style>
  <w:style w:type="paragraph" w:styleId="Footer">
    <w:name w:val="footer"/>
    <w:basedOn w:val="Normal"/>
    <w:link w:val="FooterChar"/>
    <w:uiPriority w:val="99"/>
    <w:unhideWhenUsed/>
    <w:rsid w:val="00AA4458"/>
    <w:pPr>
      <w:tabs>
        <w:tab w:val="center" w:pos="4680"/>
        <w:tab w:val="right" w:pos="9360"/>
      </w:tabs>
    </w:pPr>
  </w:style>
  <w:style w:type="character" w:customStyle="1" w:styleId="FooterChar">
    <w:name w:val="Footer Char"/>
    <w:basedOn w:val="DefaultParagraphFont"/>
    <w:link w:val="Footer"/>
    <w:uiPriority w:val="99"/>
    <w:rsid w:val="00AA4458"/>
    <w:rPr>
      <w:lang w:val="en-US"/>
    </w:rPr>
  </w:style>
  <w:style w:type="character" w:customStyle="1" w:styleId="Heading1Char">
    <w:name w:val="Heading 1 Char"/>
    <w:basedOn w:val="DefaultParagraphFont"/>
    <w:link w:val="Heading1"/>
    <w:uiPriority w:val="1"/>
    <w:rsid w:val="00AA4458"/>
    <w:rPr>
      <w:b/>
      <w:bCs/>
      <w:color w:val="auto"/>
      <w:lang w:val="en-US"/>
    </w:rPr>
  </w:style>
  <w:style w:type="paragraph" w:styleId="BodyText">
    <w:name w:val="Body Text"/>
    <w:basedOn w:val="Normal"/>
    <w:link w:val="BodyTextChar"/>
    <w:uiPriority w:val="1"/>
    <w:qFormat/>
    <w:rsid w:val="00AA4458"/>
  </w:style>
  <w:style w:type="character" w:customStyle="1" w:styleId="BodyTextChar">
    <w:name w:val="Body Text Char"/>
    <w:basedOn w:val="DefaultParagraphFont"/>
    <w:link w:val="BodyText"/>
    <w:uiPriority w:val="1"/>
    <w:rsid w:val="00AA4458"/>
    <w:rPr>
      <w:color w:val="auto"/>
      <w:lang w:val="en-US"/>
    </w:rPr>
  </w:style>
  <w:style w:type="paragraph" w:styleId="ListParagraph">
    <w:name w:val="List Paragraph"/>
    <w:basedOn w:val="Normal"/>
    <w:uiPriority w:val="1"/>
    <w:qFormat/>
    <w:rsid w:val="00AA4458"/>
    <w:pPr>
      <w:ind w:left="1200" w:hanging="360"/>
    </w:pPr>
  </w:style>
  <w:style w:type="paragraph" w:customStyle="1" w:styleId="TableParagraph">
    <w:name w:val="Table Paragraph"/>
    <w:basedOn w:val="Normal"/>
    <w:uiPriority w:val="1"/>
    <w:qFormat/>
    <w:rsid w:val="00AA4458"/>
    <w:pPr>
      <w:spacing w:before="100"/>
      <w:ind w:left="91"/>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239B9"/>
    <w:pPr>
      <w:widowControl/>
    </w:pPr>
  </w:style>
  <w:style w:type="character" w:customStyle="1" w:styleId="ui-provider">
    <w:name w:val="ui-provider"/>
    <w:basedOn w:val="DefaultParagraphFont"/>
    <w:rsid w:val="001B3897"/>
  </w:style>
  <w:style w:type="character" w:styleId="Strong">
    <w:name w:val="Strong"/>
    <w:basedOn w:val="DefaultParagraphFont"/>
    <w:uiPriority w:val="22"/>
    <w:qFormat/>
    <w:rsid w:val="00724CDE"/>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C2317"/>
    <w:rPr>
      <w:b/>
      <w:bCs/>
    </w:rPr>
  </w:style>
  <w:style w:type="character" w:customStyle="1" w:styleId="CommentSubjectChar">
    <w:name w:val="Comment Subject Char"/>
    <w:basedOn w:val="CommentTextChar"/>
    <w:link w:val="CommentSubject"/>
    <w:uiPriority w:val="99"/>
    <w:semiHidden/>
    <w:rsid w:val="00EC23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8892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e15e12e-90d5-4c6e-9ca5-c7d85a6fc3da" xsi:nil="true"/>
    <_dlc_DocId xmlns="9e15e12e-90d5-4c6e-9ca5-c7d85a6fc3da">3RZ4K4RJK5UZ-60338542-142385</_dlc_DocId>
    <_dlc_DocIdUrl xmlns="9e15e12e-90d5-4c6e-9ca5-c7d85a6fc3da">
      <Url>https://unicef.sharepoint.com/teams/OOI-Venture/_layouts/15/DocIdRedir.aspx?ID=3RZ4K4RJK5UZ-60338542-142385</Url>
      <Description>3RZ4K4RJK5UZ-60338542-142385</Description>
    </_dlc_DocIdUrl>
    <SharedWithUsers xmlns="9e15e12e-90d5-4c6e-9ca5-c7d85a6fc3da">
      <UserInfo>
        <DisplayName/>
        <AccountId xsi:nil="true"/>
        <AccountType/>
      </UserInfo>
    </SharedWithUsers>
    <MediaLengthInSeconds xmlns="2a8fb7f5-643f-4b36-a050-40382b767a78" xsi:nil="true"/>
    <lcf76f155ced4ddcb4097134ff3c332f xmlns="2a8fb7f5-643f-4b36-a050-40382b767a78">
      <Terms xmlns="http://schemas.microsoft.com/office/infopath/2007/PartnerControls"/>
    </lcf76f155ced4ddcb4097134ff3c332f>
    <_dlc_DocIdPersistId xmlns="9e15e12e-90d5-4c6e-9ca5-c7d85a6fc3da">false</_dlc_DocIdPersistId>
    <_DCDateModified xmlns="http://schemas.microsoft.com/sharepoint/v3/fields" xsi:nil="true"/>
    <_DCDateCreated xmlns="http://schemas.microsoft.com/sharepoint/v3/fields" xsi:nil="true"/>
    <_Flow_SignoffStatus xmlns="2a8fb7f5-643f-4b36-a050-40382b767a78"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osaMnKvze0DcjvkQ9q8e3k8co8g==">AMUW2mW7Mc48EucCiWmtoFPR4ke4RMtQt+YYWtfD8Vz46E9ZdROAZd2SsQXWx3xH0WlXIKKUzR4h5LiSqVsKv2DBHMimNdnc3twj7aRQeCSEQV0rg4ytKnjq4Mm3M8PHZqL2hti5JeQVcI3eLZ7uBaej958NfrccjQ==</go:docsCustomData>
</go:gDocsCustomXmlDataStorag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cument" ma:contentTypeID="0x010100902655A1DBCCFE47BBD0E6B70D5BB6C1" ma:contentTypeVersion="19" ma:contentTypeDescription="Create a new document." ma:contentTypeScope="" ma:versionID="352edb71d229fa6e7a1a1e06f2d0d145">
  <xsd:schema xmlns:xsd="http://www.w3.org/2001/XMLSchema" xmlns:xs="http://www.w3.org/2001/XMLSchema" xmlns:p="http://schemas.microsoft.com/office/2006/metadata/properties" xmlns:ns2="9e15e12e-90d5-4c6e-9ca5-c7d85a6fc3da" xmlns:ns3="2a8fb7f5-643f-4b36-a050-40382b767a78" xmlns:ns4="http://schemas.microsoft.com/sharepoint/v3/fields" targetNamespace="http://schemas.microsoft.com/office/2006/metadata/properties" ma:root="true" ma:fieldsID="1e4ce63e8544d58eaccea26eb36a27fb" ns2:_="" ns3:_="" ns4:_="">
    <xsd:import namespace="9e15e12e-90d5-4c6e-9ca5-c7d85a6fc3da"/>
    <xsd:import namespace="2a8fb7f5-643f-4b36-a050-40382b767a78"/>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element ref="ns4:_DCDateCreated" minOccurs="0"/>
                <xsd:element ref="ns4:_DCDateModified"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5e12e-90d5-4c6e-9ca5-c7d85a6fc3d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0efb72-12c0-480e-8e1b-2d9a298934db}" ma:internalName="TaxCatchAll" ma:showField="CatchAllData" ma:web="9e15e12e-90d5-4c6e-9ca5-c7d85a6fc3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8fb7f5-643f-4b36-a050-40382b767a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element name="_Flow_SignoffStatus" ma:index="28" nillable="true" ma:displayName="Sign-off status" ma:internalName="Sign_x002d_off_x0020_status">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6" nillable="true" ma:displayName="Date Created" ma:description="The date on which this resource was created" ma:format="DateTime" ma:internalName="_DCDateCreated">
      <xsd:simpleType>
        <xsd:restriction base="dms:DateTime"/>
      </xsd:simpleType>
    </xsd:element>
    <xsd:element name="_DCDateModified" ma:index="27"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961AB6-65E8-49B1-9D77-1E8673C3FD49}">
  <ds:schemaRefs>
    <ds:schemaRef ds:uri="http://schemas.microsoft.com/sharepoint/v3/contenttype/forms"/>
  </ds:schemaRefs>
</ds:datastoreItem>
</file>

<file path=customXml/itemProps2.xml><?xml version="1.0" encoding="utf-8"?>
<ds:datastoreItem xmlns:ds="http://schemas.openxmlformats.org/officeDocument/2006/customXml" ds:itemID="{BA4B8406-1F56-46EC-8F70-A3B8060EE83E}">
  <ds:schemaRefs>
    <ds:schemaRef ds:uri="http://schemas.microsoft.com/office/2006/metadata/properties"/>
    <ds:schemaRef ds:uri="http://schemas.microsoft.com/office/infopath/2007/PartnerControls"/>
    <ds:schemaRef ds:uri="9e15e12e-90d5-4c6e-9ca5-c7d85a6fc3da"/>
    <ds:schemaRef ds:uri="2a8fb7f5-643f-4b36-a050-40382b767a78"/>
    <ds:schemaRef ds:uri="http://schemas.microsoft.com/sharepoint/v3/field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E5AD02E-6B66-4A7A-A4A5-EEB88EDBA2F3}">
  <ds:schemaRefs>
    <ds:schemaRef ds:uri="http://schemas.microsoft.com/sharepoint/events"/>
  </ds:schemaRefs>
</ds:datastoreItem>
</file>

<file path=customXml/itemProps5.xml><?xml version="1.0" encoding="utf-8"?>
<ds:datastoreItem xmlns:ds="http://schemas.openxmlformats.org/officeDocument/2006/customXml" ds:itemID="{0BD70454-7E5A-40C6-8C80-D67AF3C2E444}">
  <ds:schemaRefs>
    <ds:schemaRef ds:uri="http://schemas.openxmlformats.org/officeDocument/2006/bibliography"/>
  </ds:schemaRefs>
</ds:datastoreItem>
</file>

<file path=customXml/itemProps6.xml><?xml version="1.0" encoding="utf-8"?>
<ds:datastoreItem xmlns:ds="http://schemas.openxmlformats.org/officeDocument/2006/customXml" ds:itemID="{4B6E5C44-6213-4E84-9B0E-3908C7EBE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5e12e-90d5-4c6e-9ca5-c7d85a6fc3da"/>
    <ds:schemaRef ds:uri="2a8fb7f5-643f-4b36-a050-40382b767a78"/>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7410195-14e1-4fb8-904b-ab1892023667}" enabled="0" method="" siteId="{77410195-14e1-4fb8-904b-ab1892023667}" removed="1"/>
</clbl:labelList>
</file>

<file path=docProps/app.xml><?xml version="1.0" encoding="utf-8"?>
<Properties xmlns="http://schemas.openxmlformats.org/officeDocument/2006/extended-properties" xmlns:vt="http://schemas.openxmlformats.org/officeDocument/2006/docPropsVTypes">
  <Template>Normal</Template>
  <TotalTime>1085</TotalTime>
  <Pages>3</Pages>
  <Words>576</Words>
  <Characters>3146</Characters>
  <Application>Microsoft Office Word</Application>
  <DocSecurity>0</DocSecurity>
  <Lines>62</Lines>
  <Paragraphs>30</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of Innovation</dc:creator>
  <cp:keywords/>
  <cp:lastModifiedBy>Sophie Lee</cp:lastModifiedBy>
  <cp:revision>282</cp:revision>
  <dcterms:created xsi:type="dcterms:W3CDTF">2017-10-18T10:12:00Z</dcterms:created>
  <dcterms:modified xsi:type="dcterms:W3CDTF">2026-06-25T12:54:00Z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0x010100902655A1DBCCFE47BBD0E6B70D5BB6C1</vt:lpwstr>
  </property>
  <property fmtid="{D5CDD505-2E9C-101B-9397-08002B2CF9AE}" pid="3" name="OfficeDivision">
    <vt:lpwstr>3;#Office of Global Innovation-240B|a38e29fd-ea29-4c98-a7c2-ed22641cac42</vt:lpwstr>
  </property>
  <property fmtid="{D5CDD505-2E9C-101B-9397-08002B2CF9AE}" pid="4" name="_dlc_DocIdItemGuid">
    <vt:lpwstr>24b69045-d6bc-4e98-b2dd-2ee7d28ceb5d</vt:lpwstr>
  </property>
  <property fmtid="{D5CDD505-2E9C-101B-9397-08002B2CF9AE}" pid="5" name="Order">
    <vt:r8>6733400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SystemDTAC">
    <vt:lpwstr/>
  </property>
  <property fmtid="{D5CDD505-2E9C-101B-9397-08002B2CF9AE}" pid="10" name="TaxKeyword">
    <vt:lpwstr/>
  </property>
  <property fmtid="{D5CDD505-2E9C-101B-9397-08002B2CF9AE}" pid="11" name="Topic">
    <vt:lpwstr/>
  </property>
  <property fmtid="{D5CDD505-2E9C-101B-9397-08002B2CF9AE}" pid="12" name="CriticalForLongTermRetention">
    <vt:lpwstr/>
  </property>
  <property fmtid="{D5CDD505-2E9C-101B-9397-08002B2CF9AE}" pid="13" name="DocumentType">
    <vt:lpwstr/>
  </property>
  <property fmtid="{D5CDD505-2E9C-101B-9397-08002B2CF9AE}" pid="14" name="GeographicScope">
    <vt:lpwstr/>
  </property>
  <property fmtid="{D5CDD505-2E9C-101B-9397-08002B2CF9AE}" pid="15" name="MediaServiceImageTags">
    <vt:lpwstr/>
  </property>
  <property fmtid="{D5CDD505-2E9C-101B-9397-08002B2CF9AE}" pid="16" name="GrammarlyDocumentId">
    <vt:lpwstr>b9b9f23989cf8a2bccd917bf77394700413d40a225f57c29646e896344551bdf</vt:lpwstr>
  </property>
  <property fmtid="{D5CDD505-2E9C-101B-9397-08002B2CF9AE}" pid="17" name="xd_ProgID">
    <vt:lpwstr/>
  </property>
  <property fmtid="{D5CDD505-2E9C-101B-9397-08002B2CF9AE}" pid="18" name="ContentLanguage">
    <vt:lpwstr>English</vt:lpwstr>
  </property>
  <property fmtid="{D5CDD505-2E9C-101B-9397-08002B2CF9AE}" pid="19" name="TemplateUrl">
    <vt:lpwstr/>
  </property>
  <property fmtid="{D5CDD505-2E9C-101B-9397-08002B2CF9AE}" pid="20" name="xd_Signature">
    <vt:bool>false</vt:bool>
  </property>
  <property fmtid="{D5CDD505-2E9C-101B-9397-08002B2CF9AE}" pid="21" name="ga975397408f43e4b84ec8e5a598e523">
    <vt:lpwstr>Office of Global Innovation-240B|a38e29fd-ea29-4c98-a7c2-ed22641cac42</vt:lpwstr>
  </property>
</Properties>
</file>