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8405E" w14:textId="7741FE14" w:rsidR="00B83E9C" w:rsidRDefault="00B83E9C">
      <w:r>
        <w:rPr>
          <w:noProof/>
        </w:rPr>
        <w:drawing>
          <wp:inline distT="0" distB="0" distL="0" distR="0" wp14:anchorId="4A877512" wp14:editId="707204F4">
            <wp:extent cx="7967158" cy="60292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1494" cy="6032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83E9C" w:rsidSect="00B83E9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9C"/>
    <w:rsid w:val="006C6305"/>
    <w:rsid w:val="00B8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765C"/>
  <w15:chartTrackingRefBased/>
  <w15:docId w15:val="{66574294-6905-4069-AE48-3C3E8FEB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Vea</dc:creator>
  <cp:keywords/>
  <dc:description/>
  <cp:lastModifiedBy>Edmond Vea</cp:lastModifiedBy>
  <cp:revision>1</cp:revision>
  <dcterms:created xsi:type="dcterms:W3CDTF">2023-02-24T14:08:00Z</dcterms:created>
  <dcterms:modified xsi:type="dcterms:W3CDTF">2023-02-25T11:02:00Z</dcterms:modified>
</cp:coreProperties>
</file>