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2F5" w:rsidRDefault="00B902F5">
      <w:pPr>
        <w:rPr>
          <w:b/>
          <w:sz w:val="28"/>
        </w:rPr>
      </w:pPr>
      <w:r w:rsidRPr="001F7566">
        <w:rPr>
          <w:b/>
          <w:sz w:val="28"/>
        </w:rPr>
        <w:t xml:space="preserve">Android Delivery Tracking System Preliminary Specification </w:t>
      </w:r>
      <w:r w:rsidR="006A7F08">
        <w:rPr>
          <w:b/>
          <w:sz w:val="28"/>
        </w:rPr>
        <w:t>–</w:t>
      </w:r>
    </w:p>
    <w:p w:rsidR="00535B62" w:rsidRDefault="0027071C">
      <w:r w:rsidRPr="0027071C">
        <w:rPr>
          <w:b/>
          <w:noProof/>
          <w:sz w:val="28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77" type="#_x0000_t116" style="position:absolute;margin-left:344.55pt;margin-top:24.35pt;width:92.25pt;height:26.2pt;z-index:251718656" o:regroupid="6">
            <v:textbox style="mso-next-textbox:#_x0000_s1077">
              <w:txbxContent>
                <w:p w:rsidR="00C83812" w:rsidRPr="00642E5C" w:rsidRDefault="00C83812">
                  <w:pPr>
                    <w:rPr>
                      <w:b/>
                      <w:i/>
                    </w:rPr>
                  </w:pPr>
                  <w:r w:rsidRPr="00642E5C">
                    <w:rPr>
                      <w:b/>
                      <w:i/>
                    </w:rPr>
                    <w:t>Custom Logo</w:t>
                  </w:r>
                </w:p>
              </w:txbxContent>
            </v:textbox>
          </v:shape>
        </w:pict>
      </w:r>
      <w:r w:rsidRPr="0027071C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335.15pt;margin-top:19.85pt;width:192.85pt;height:34.5pt;z-index:-251598848" wrapcoords="-84 -470 -84 21130 21684 21130 21684 -470 -84 -470" o:regroupid="6" fillcolor="#92cddc [1944]">
            <v:textbox style="mso-next-textbox:#_x0000_s1076">
              <w:txbxContent>
                <w:p w:rsidR="00C83812" w:rsidRPr="00642E5C" w:rsidRDefault="00C83812" w:rsidP="00950A89">
                  <w:pPr>
                    <w:tabs>
                      <w:tab w:val="right" w:pos="3510"/>
                    </w:tabs>
                    <w:spacing w:after="0" w:line="240" w:lineRule="auto"/>
                    <w:rPr>
                      <w:sz w:val="16"/>
                    </w:rPr>
                  </w:pPr>
                  <w:r>
                    <w:rPr>
                      <w:noProof/>
                      <w:sz w:val="28"/>
                    </w:rPr>
                    <w:tab/>
                  </w:r>
                  <w:r w:rsidRPr="006A7F08">
                    <w:rPr>
                      <w:noProof/>
                      <w:sz w:val="28"/>
                    </w:rPr>
                    <w:t>Sign In</w:t>
                  </w:r>
                  <w:r>
                    <w:rPr>
                      <w:noProof/>
                      <w:sz w:val="28"/>
                    </w:rPr>
                    <w:br/>
                  </w:r>
                  <w:r>
                    <w:rPr>
                      <w:noProof/>
                      <w:sz w:val="28"/>
                    </w:rPr>
                    <w:tab/>
                  </w:r>
                  <w:r>
                    <w:rPr>
                      <w:noProof/>
                      <w:sz w:val="16"/>
                    </w:rPr>
                    <w:t>(or “Stops”)</w:t>
                  </w:r>
                </w:p>
              </w:txbxContent>
            </v:textbox>
            <w10:wrap type="tight"/>
          </v:shape>
        </w:pict>
      </w:r>
      <w:r w:rsidR="00535B62" w:rsidRPr="006A7F08">
        <w:rPr>
          <w:b/>
          <w:sz w:val="28"/>
        </w:rPr>
        <w:t>Action Bar</w:t>
      </w:r>
      <w:r w:rsidR="00535B62">
        <w:t xml:space="preserve"> </w:t>
      </w:r>
      <w:r w:rsidR="00535B62" w:rsidRPr="000640EE">
        <w:rPr>
          <w:b/>
        </w:rPr>
        <w:t>(at top of all screens)</w:t>
      </w:r>
      <w:r w:rsidR="00535B62">
        <w:t xml:space="preserve"> –  </w:t>
      </w:r>
    </w:p>
    <w:p w:rsidR="00535B62" w:rsidRDefault="00535B62" w:rsidP="00535B62">
      <w:pPr>
        <w:pStyle w:val="ListParagraph"/>
        <w:numPr>
          <w:ilvl w:val="0"/>
          <w:numId w:val="5"/>
        </w:numPr>
        <w:spacing w:before="240"/>
      </w:pPr>
      <w:r>
        <w:t>Custom Logo – System will accept a</w:t>
      </w:r>
      <w:r w:rsidR="009C1246">
        <w:t>n image</w:t>
      </w:r>
      <w:r>
        <w:t xml:space="preserve"> resource</w:t>
      </w:r>
      <w:r w:rsidR="009C1246">
        <w:t xml:space="preserve"> of a preset size </w:t>
      </w:r>
      <w:r>
        <w:t>that is used as the company logo</w:t>
      </w:r>
      <w:r w:rsidR="00BE44DC">
        <w:t xml:space="preserve">.  This resource </w:t>
      </w:r>
      <w:r w:rsidR="000640EE">
        <w:t>can</w:t>
      </w:r>
      <w:r w:rsidR="00BE44DC">
        <w:t xml:space="preserve"> be added before the app is packaged and distributed based on the client.</w:t>
      </w:r>
      <w:r w:rsidR="009C1246">
        <w:t xml:space="preserve"> </w:t>
      </w:r>
    </w:p>
    <w:p w:rsidR="00535B62" w:rsidRDefault="0027071C" w:rsidP="00535B62">
      <w:pPr>
        <w:pStyle w:val="ListParagraph"/>
        <w:numPr>
          <w:ilvl w:val="0"/>
          <w:numId w:val="5"/>
        </w:numPr>
        <w:pBdr>
          <w:bottom w:val="single" w:sz="6" w:space="1" w:color="auto"/>
        </w:pBdr>
        <w:spacing w:before="240"/>
      </w:pPr>
      <w:r>
        <w:rPr>
          <w:noProof/>
        </w:rPr>
        <w:pict>
          <v:group id="_x0000_s1054" style="position:absolute;left:0;text-align:left;margin-left:334.4pt;margin-top:40.85pt;width:192.85pt;height:231.9pt;z-index:-251618304" coordorigin="7048,3615" coordsize="3857,4935" wrapcoords="-168 -131 -168 21863 21936 21863 21852 -131 -168 -131">
            <v:shape id="_x0000_s1028" type="#_x0000_t202" style="position:absolute;left:7048;top:3615;width:3857;height:4935;mso-width-relative:margin;mso-height-relative:margin" wrapcoords="-168 -131 -168 21863 21936 21863 21852 -131 -168 -131" o:regroupid="4" fillcolor="#4bacc6 [3208]" strokecolor="#f2f2f2 [3041]" strokeweight="3pt">
              <v:shadow on="t" type="perspective" color="#205867 [1608]" opacity=".5" offset="1pt" offset2="-1pt"/>
              <v:textbox style="mso-next-textbox:#_x0000_s1028">
                <w:txbxContent>
                  <w:p w:rsidR="00C83812" w:rsidRDefault="00C83812" w:rsidP="002B3250"/>
                  <w:p w:rsidR="00C83812" w:rsidRDefault="00C83812" w:rsidP="002B3250">
                    <w:r>
                      <w:t xml:space="preserve">Username: </w:t>
                    </w:r>
                  </w:p>
                  <w:p w:rsidR="00C83812" w:rsidRDefault="00C83812" w:rsidP="002B325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962150" cy="314325"/>
                          <wp:effectExtent l="19050" t="0" r="0" b="0"/>
                          <wp:docPr id="16" name="Picture 1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2150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C83812" w:rsidRDefault="00C83812" w:rsidP="002B3250">
                    <w:r>
                      <w:t>Password:</w:t>
                    </w:r>
                  </w:p>
                  <w:p w:rsidR="00C83812" w:rsidRPr="002B3250" w:rsidRDefault="00C83812" w:rsidP="002B3250">
                    <w:r>
                      <w:rPr>
                        <w:noProof/>
                      </w:rPr>
                      <w:drawing>
                        <wp:inline distT="0" distB="0" distL="0" distR="0">
                          <wp:extent cx="1962150" cy="314325"/>
                          <wp:effectExtent l="19050" t="0" r="0" b="0"/>
                          <wp:docPr id="14" name="Picture 1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2150" cy="3143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oundrect id="_x0000_s1051" style="position:absolute;left:9180;top:7052;width:1155;height:420" arcsize="10923f" wrapcoords="842 -771 -281 771 -281 17743 0 20829 21319 20829 21881 14657 21881 5400 21319 0 20478 -771 842 -771" o:regroupid="4" fillcolor="#daeef3 [664]">
              <v:textbox style="mso-next-textbox:#_x0000_s1051">
                <w:txbxContent>
                  <w:p w:rsidR="00C83812" w:rsidRDefault="00C83812" w:rsidP="002B3250">
                    <w:pPr>
                      <w:jc w:val="center"/>
                    </w:pPr>
                    <w:r>
                      <w:t>Sign In</w:t>
                    </w:r>
                  </w:p>
                </w:txbxContent>
              </v:textbox>
            </v:roundrect>
            <w10:wrap type="tight"/>
          </v:group>
        </w:pict>
      </w:r>
      <w:r w:rsidR="00535B62">
        <w:t xml:space="preserve">“one button” </w:t>
      </w:r>
      <w:r w:rsidR="009C1246">
        <w:t xml:space="preserve">- </w:t>
      </w:r>
      <w:r w:rsidR="00535B62">
        <w:t xml:space="preserve">shows as </w:t>
      </w:r>
      <w:r w:rsidR="006A10B6">
        <w:t>“</w:t>
      </w:r>
      <w:r w:rsidR="00535B62">
        <w:t>Sign In</w:t>
      </w:r>
      <w:r w:rsidR="006A10B6">
        <w:t>”</w:t>
      </w:r>
      <w:r w:rsidR="00535B62">
        <w:t xml:space="preserve"> if user has not </w:t>
      </w:r>
      <w:r w:rsidR="0032400E">
        <w:t xml:space="preserve">signed in </w:t>
      </w:r>
      <w:r w:rsidR="00535B62">
        <w:t xml:space="preserve">or </w:t>
      </w:r>
      <w:r w:rsidR="0032400E">
        <w:t>shows as “</w:t>
      </w:r>
      <w:r w:rsidR="00535B62">
        <w:t>Stops</w:t>
      </w:r>
      <w:r w:rsidR="0032400E">
        <w:t>”</w:t>
      </w:r>
      <w:r w:rsidR="00535B62">
        <w:t xml:space="preserve"> (to return to Stops list</w:t>
      </w:r>
      <w:r w:rsidR="006A10B6">
        <w:t xml:space="preserve"> – Screen 2</w:t>
      </w:r>
      <w:r w:rsidR="00535B62">
        <w:t>)</w:t>
      </w:r>
    </w:p>
    <w:p w:rsidR="002B3250" w:rsidRPr="002B3250" w:rsidRDefault="002B3250" w:rsidP="002B3250">
      <w:pPr>
        <w:rPr>
          <w:b/>
          <w:sz w:val="28"/>
        </w:rPr>
      </w:pPr>
      <w:r w:rsidRPr="002B3250">
        <w:rPr>
          <w:b/>
          <w:sz w:val="28"/>
        </w:rPr>
        <w:t xml:space="preserve">Screen 1:  HOME (Sign In) </w:t>
      </w:r>
    </w:p>
    <w:p w:rsidR="002B3250" w:rsidRDefault="00E564B1" w:rsidP="002B3250">
      <w:pPr>
        <w:pStyle w:val="ListParagraph"/>
        <w:numPr>
          <w:ilvl w:val="0"/>
          <w:numId w:val="4"/>
        </w:numPr>
      </w:pPr>
      <w:r>
        <w:t>Show</w:t>
      </w:r>
      <w:r w:rsidR="002B3250">
        <w:t xml:space="preserve"> a Sign In screen if user has not signed in</w:t>
      </w:r>
    </w:p>
    <w:p w:rsidR="002B3250" w:rsidRPr="00056029" w:rsidRDefault="002B3250" w:rsidP="002B3250">
      <w:pPr>
        <w:pStyle w:val="ListParagraph"/>
        <w:numPr>
          <w:ilvl w:val="1"/>
          <w:numId w:val="4"/>
        </w:numPr>
      </w:pPr>
      <w:proofErr w:type="gramStart"/>
      <w:r w:rsidRPr="00056029">
        <w:t>automatically</w:t>
      </w:r>
      <w:proofErr w:type="gramEnd"/>
      <w:r w:rsidRPr="00056029">
        <w:t xml:space="preserve"> sign out after optional amount of time of inactivity – returning to the Sign In screen</w:t>
      </w:r>
      <w:r w:rsidR="002452C9" w:rsidRPr="00056029">
        <w:t xml:space="preserve"> (</w:t>
      </w:r>
      <w:r w:rsidR="000640EE">
        <w:t xml:space="preserve">NOTE: </w:t>
      </w:r>
      <w:r w:rsidR="002452C9" w:rsidRPr="00056029">
        <w:t>this idea</w:t>
      </w:r>
      <w:r w:rsidR="000640EE">
        <w:t xml:space="preserve"> can be set</w:t>
      </w:r>
      <w:r w:rsidR="002452C9" w:rsidRPr="00056029">
        <w:t xml:space="preserve"> aside based on Chirag’s comments – not essential</w:t>
      </w:r>
      <w:r w:rsidR="000640EE">
        <w:t>.  The intention is to secure th</w:t>
      </w:r>
      <w:r w:rsidR="00B81987">
        <w:t>e app if it is lost or stolen.</w:t>
      </w:r>
      <w:r w:rsidR="002452C9" w:rsidRPr="00056029">
        <w:t>)</w:t>
      </w:r>
    </w:p>
    <w:p w:rsidR="002B3250" w:rsidRDefault="002B3250" w:rsidP="00C83812">
      <w:pPr>
        <w:pStyle w:val="ListParagraph"/>
        <w:numPr>
          <w:ilvl w:val="0"/>
          <w:numId w:val="4"/>
        </w:numPr>
      </w:pPr>
      <w:r>
        <w:t>After Sign In –</w:t>
      </w:r>
      <w:r w:rsidR="00E564B1">
        <w:t xml:space="preserve"> username and password will be used </w:t>
      </w:r>
      <w:proofErr w:type="gramStart"/>
      <w:r w:rsidR="00E564B1">
        <w:t xml:space="preserve">to </w:t>
      </w:r>
      <w:r>
        <w:t xml:space="preserve"> automatically</w:t>
      </w:r>
      <w:proofErr w:type="gramEnd"/>
      <w:r>
        <w:t xml:space="preserve"> retrieve and display latest Stops list (See screen 2</w:t>
      </w:r>
      <w:r w:rsidR="000640EE">
        <w:t xml:space="preserve">. ) [NOTE: more user input may be required to retrieve the appropriate route information – we will verify once data samples are available.] </w:t>
      </w:r>
    </w:p>
    <w:p w:rsidR="00C83812" w:rsidRDefault="00C83812" w:rsidP="00C83812">
      <w:pPr>
        <w:pBdr>
          <w:bottom w:val="single" w:sz="6" w:space="1" w:color="auto"/>
        </w:pBdr>
      </w:pPr>
    </w:p>
    <w:p w:rsidR="009C1246" w:rsidRDefault="009C1246" w:rsidP="00C83812">
      <w:pPr>
        <w:pBdr>
          <w:bottom w:val="single" w:sz="6" w:space="1" w:color="auto"/>
        </w:pBdr>
      </w:pPr>
    </w:p>
    <w:p w:rsidR="009C1246" w:rsidRDefault="009C1246" w:rsidP="00C83812">
      <w:pPr>
        <w:pBdr>
          <w:bottom w:val="single" w:sz="6" w:space="1" w:color="auto"/>
        </w:pBdr>
      </w:pPr>
    </w:p>
    <w:p w:rsidR="00E3768E" w:rsidRPr="00E3768E" w:rsidRDefault="0027071C" w:rsidP="00C83812">
      <w:pPr>
        <w:rPr>
          <w:b/>
          <w:sz w:val="28"/>
        </w:rPr>
      </w:pPr>
      <w:r w:rsidRPr="0027071C">
        <w:rPr>
          <w:noProof/>
          <w:lang w:eastAsia="zh-TW"/>
        </w:rPr>
        <w:pict>
          <v:shape id="_x0000_s1026" type="#_x0000_t202" style="position:absolute;margin-left:306.6pt;margin-top:11.15pt;width:222.15pt;height:262.95pt;z-index:-251656192;mso-width-relative:margin;mso-height-relative:margin" wrapcoords="-73 -47 -73 21694 21673 21694 21673 -47 -73 -47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C83812" w:rsidRDefault="00C83812" w:rsidP="0032400E">
                  <w:pPr>
                    <w:tabs>
                      <w:tab w:val="right" w:pos="4050"/>
                    </w:tabs>
                  </w:pPr>
                  <w:r w:rsidRPr="00E3768E">
                    <w:rPr>
                      <w:b/>
                      <w:sz w:val="32"/>
                    </w:rPr>
                    <w:t>Stops</w:t>
                  </w:r>
                  <w:r>
                    <w:t xml:space="preserve"> </w:t>
                  </w:r>
                  <w:r w:rsidRPr="0032400E">
                    <w:rPr>
                      <w:b/>
                      <w:sz w:val="32"/>
                    </w:rPr>
                    <w:t>for Route A27</w:t>
                  </w:r>
                  <w:r w:rsidRPr="0032400E">
                    <w:rPr>
                      <w:sz w:val="32"/>
                    </w:rPr>
                    <w:t xml:space="preserve">  </w:t>
                  </w:r>
                  <w:r>
                    <w:tab/>
                    <w:t>Feb 11, 2013</w:t>
                  </w:r>
                </w:p>
                <w:tbl>
                  <w:tblPr>
                    <w:tblStyle w:val="TableGrid"/>
                    <w:tblW w:w="4057" w:type="dxa"/>
                    <w:tblInd w:w="198" w:type="dxa"/>
                    <w:tblLayout w:type="fixed"/>
                    <w:tblCellMar>
                      <w:top w:w="72" w:type="dxa"/>
                      <w:left w:w="115" w:type="dxa"/>
                      <w:bottom w:w="72" w:type="dxa"/>
                      <w:right w:w="115" w:type="dxa"/>
                    </w:tblCellMar>
                    <w:tblLook w:val="04A0"/>
                  </w:tblPr>
                  <w:tblGrid>
                    <w:gridCol w:w="2527"/>
                    <w:gridCol w:w="1530"/>
                  </w:tblGrid>
                  <w:tr w:rsidR="00C83812" w:rsidTr="00453B32">
                    <w:tc>
                      <w:tcPr>
                        <w:tcW w:w="4057" w:type="dxa"/>
                        <w:gridSpan w:val="2"/>
                        <w:shd w:val="clear" w:color="auto" w:fill="92D050"/>
                      </w:tcPr>
                      <w:tbl>
                        <w:tblPr>
                          <w:tblStyle w:val="TableGrid"/>
                          <w:tblW w:w="3690" w:type="dxa"/>
                          <w:tblLayout w:type="fixed"/>
                          <w:tblLook w:val="04A0"/>
                        </w:tblPr>
                        <w:tblGrid>
                          <w:gridCol w:w="2340"/>
                          <w:gridCol w:w="1350"/>
                        </w:tblGrid>
                        <w:tr w:rsidR="00C83812" w:rsidTr="00453B32">
                          <w:tc>
                            <w:tcPr>
                              <w:tcW w:w="2340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C83812" w:rsidRDefault="00C83812" w:rsidP="00564E4F">
                              <w:r w:rsidRPr="00E3768E">
                                <w:rPr>
                                  <w:b/>
                                </w:rPr>
                                <w:t>Stop ID: W15 – Store 1</w:t>
                              </w:r>
                              <w:r w:rsidRPr="00E3768E">
                                <w:rPr>
                                  <w:b/>
                                </w:rPr>
                                <w:br/>
                              </w:r>
                              <w:r>
                                <w:t>Address1</w:t>
                              </w:r>
                              <w:r>
                                <w:br/>
                                <w:t>City, State ZIP</w:t>
                              </w:r>
                              <w:r>
                                <w:br/>
                                <w:t>555-111-1234</w:t>
                              </w:r>
                            </w:p>
                          </w:tc>
                          <w:tc>
                            <w:tcPr>
                              <w:tcW w:w="135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C83812" w:rsidRDefault="00C83812" w:rsidP="00564E4F">
                              <w:r w:rsidRPr="00C563AE">
                                <w:rPr>
                                  <w:sz w:val="72"/>
                                </w:rPr>
                                <w:sym w:font="Webdings" w:char="F061"/>
                              </w:r>
                            </w:p>
                          </w:tc>
                        </w:tr>
                      </w:tbl>
                      <w:p w:rsidR="00C83812" w:rsidRPr="00564E4F" w:rsidRDefault="00C83812" w:rsidP="00564E4F">
                        <w:pPr>
                          <w:rPr>
                            <w:sz w:val="72"/>
                          </w:rPr>
                        </w:pPr>
                      </w:p>
                    </w:tc>
                  </w:tr>
                  <w:tr w:rsidR="00C83812" w:rsidTr="00453B32">
                    <w:tc>
                      <w:tcPr>
                        <w:tcW w:w="4057" w:type="dxa"/>
                        <w:gridSpan w:val="2"/>
                      </w:tcPr>
                      <w:tbl>
                        <w:tblPr>
                          <w:tblStyle w:val="TableGrid"/>
                          <w:tblW w:w="0" w:type="auto"/>
                          <w:tblLayout w:type="fixed"/>
                          <w:tblLook w:val="04A0"/>
                        </w:tblPr>
                        <w:tblGrid>
                          <w:gridCol w:w="2155"/>
                          <w:gridCol w:w="1657"/>
                        </w:tblGrid>
                        <w:tr w:rsidR="00C83812" w:rsidTr="002F7075">
                          <w:tc>
                            <w:tcPr>
                              <w:tcW w:w="2155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C83812" w:rsidRDefault="00C83812" w:rsidP="00E3768E">
                              <w:r w:rsidRPr="00E3768E">
                                <w:rPr>
                                  <w:b/>
                                </w:rPr>
                                <w:t>Stop ID: T97 - Store 2</w:t>
                              </w:r>
                              <w:r w:rsidRPr="00E3768E">
                                <w:rPr>
                                  <w:b/>
                                </w:rPr>
                                <w:br/>
                              </w:r>
                              <w:r>
                                <w:t>Address2</w:t>
                              </w:r>
                              <w:r>
                                <w:br/>
                                <w:t>City2, ST ZIP</w:t>
                              </w:r>
                              <w:r>
                                <w:br/>
                                <w:t>555-222-9876</w:t>
                              </w:r>
                            </w:p>
                          </w:tc>
                          <w:tc>
                            <w:tcPr>
                              <w:tcW w:w="1657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C83812" w:rsidRDefault="00C83812" w:rsidP="00226358">
                              <w:pPr>
                                <w:jc w:val="center"/>
                              </w:pPr>
                              <w:r w:rsidRPr="00226358">
                                <w:rPr>
                                  <w:highlight w:val="yellow"/>
                                </w:rPr>
                                <w:t>Uploading…</w:t>
                              </w:r>
                            </w:p>
                          </w:tc>
                        </w:tr>
                      </w:tbl>
                      <w:p w:rsidR="00C83812" w:rsidRDefault="00C83812" w:rsidP="00E3768E"/>
                    </w:tc>
                  </w:tr>
                  <w:tr w:rsidR="00C83812" w:rsidTr="00453B32">
                    <w:tc>
                      <w:tcPr>
                        <w:tcW w:w="4057" w:type="dxa"/>
                        <w:gridSpan w:val="2"/>
                        <w:tcBorders>
                          <w:bottom w:val="single" w:sz="4" w:space="0" w:color="auto"/>
                        </w:tcBorders>
                      </w:tcPr>
                      <w:p w:rsidR="00C83812" w:rsidRDefault="00C83812" w:rsidP="00564E4F">
                        <w:r w:rsidRPr="00E3768E">
                          <w:rPr>
                            <w:b/>
                          </w:rPr>
                          <w:t>Stop ID : B278 - Delivery 3</w:t>
                        </w:r>
                        <w:r>
                          <w:br/>
                          <w:t>Address for Delivery 3</w:t>
                        </w:r>
                        <w:r>
                          <w:br/>
                          <w:t>City3, ST ZIP</w:t>
                        </w:r>
                        <w:r>
                          <w:br/>
                          <w:t>555-333-6589</w:t>
                        </w:r>
                      </w:p>
                    </w:tc>
                  </w:tr>
                  <w:tr w:rsidR="00C83812" w:rsidTr="00453B32">
                    <w:trPr>
                      <w:trHeight w:val="158"/>
                    </w:trPr>
                    <w:tc>
                      <w:tcPr>
                        <w:tcW w:w="2527" w:type="dxa"/>
                        <w:tcBorders>
                          <w:left w:val="single" w:sz="4" w:space="0" w:color="auto"/>
                          <w:bottom w:val="single" w:sz="4" w:space="0" w:color="auto"/>
                          <w:right w:val="nil"/>
                        </w:tcBorders>
                        <w:shd w:val="clear" w:color="auto" w:fill="92D050"/>
                      </w:tcPr>
                      <w:p w:rsidR="00C83812" w:rsidRPr="00E3768E" w:rsidRDefault="00C83812" w:rsidP="00564E4F">
                        <w:pPr>
                          <w:rPr>
                            <w:b/>
                          </w:rPr>
                        </w:pPr>
                        <w:r w:rsidRPr="00E3768E">
                          <w:rPr>
                            <w:b/>
                          </w:rPr>
                          <w:t>Stop ID: A15 - Quick Stop</w:t>
                        </w:r>
                      </w:p>
                      <w:p w:rsidR="00C83812" w:rsidRDefault="00C83812" w:rsidP="00564E4F">
                        <w:r>
                          <w:t>42 W Main Ave</w:t>
                        </w:r>
                      </w:p>
                      <w:p w:rsidR="00C83812" w:rsidRDefault="00C83812" w:rsidP="00564E4F">
                        <w:r>
                          <w:t xml:space="preserve">Chicago, IL </w:t>
                        </w:r>
                      </w:p>
                      <w:p w:rsidR="00C83812" w:rsidRDefault="00C83812" w:rsidP="00564E4F"/>
                      <w:p w:rsidR="00C83812" w:rsidRDefault="00C83812" w:rsidP="00564E4F"/>
                    </w:tc>
                    <w:tc>
                      <w:tcPr>
                        <w:tcW w:w="1530" w:type="dxa"/>
                        <w:tcBorders>
                          <w:left w:val="nil"/>
                          <w:bottom w:val="single" w:sz="4" w:space="0" w:color="auto"/>
                        </w:tcBorders>
                        <w:shd w:val="clear" w:color="auto" w:fill="92D050"/>
                      </w:tcPr>
                      <w:p w:rsidR="00C83812" w:rsidRDefault="00C83812" w:rsidP="00E5574F">
                        <w:r w:rsidRPr="00C563AE">
                          <w:rPr>
                            <w:sz w:val="72"/>
                          </w:rPr>
                          <w:sym w:font="Webdings" w:char="F061"/>
                        </w:r>
                      </w:p>
                    </w:tc>
                  </w:tr>
                </w:tbl>
                <w:p w:rsidR="00C83812" w:rsidRDefault="00C83812" w:rsidP="00A21B14">
                  <w:pPr>
                    <w:pStyle w:val="ListParagraph"/>
                    <w:ind w:left="360"/>
                  </w:pPr>
                </w:p>
              </w:txbxContent>
            </v:textbox>
            <w10:wrap type="tight"/>
          </v:shape>
        </w:pict>
      </w:r>
      <w:r w:rsidR="00E3768E" w:rsidRPr="00E3768E">
        <w:rPr>
          <w:b/>
          <w:sz w:val="28"/>
        </w:rPr>
        <w:t xml:space="preserve">SCREEN 2: </w:t>
      </w:r>
      <w:r w:rsidR="00E3768E">
        <w:rPr>
          <w:b/>
          <w:sz w:val="28"/>
        </w:rPr>
        <w:t>Stops</w:t>
      </w:r>
    </w:p>
    <w:p w:rsidR="00E3768E" w:rsidRDefault="00E3768E" w:rsidP="00E3768E">
      <w:pPr>
        <w:pStyle w:val="ListParagraph"/>
        <w:numPr>
          <w:ilvl w:val="0"/>
          <w:numId w:val="6"/>
        </w:numPr>
      </w:pPr>
      <w:r>
        <w:t xml:space="preserve">multi-line scrollable </w:t>
      </w:r>
      <w:proofErr w:type="spellStart"/>
      <w:r>
        <w:t>ListView</w:t>
      </w:r>
      <w:proofErr w:type="spellEnd"/>
      <w:r>
        <w:t xml:space="preserve"> </w:t>
      </w:r>
    </w:p>
    <w:p w:rsidR="00E3768E" w:rsidRDefault="00694046" w:rsidP="00E3768E">
      <w:pPr>
        <w:pStyle w:val="ListParagraph"/>
        <w:numPr>
          <w:ilvl w:val="0"/>
          <w:numId w:val="6"/>
        </w:numPr>
      </w:pPr>
      <w:r>
        <w:t>C</w:t>
      </w:r>
      <w:r w:rsidR="00E3768E">
        <w:t>lickable</w:t>
      </w:r>
      <w:r>
        <w:t xml:space="preserve"> “Stop”</w:t>
      </w:r>
      <w:r w:rsidR="00E3768E">
        <w:t xml:space="preserve"> </w:t>
      </w:r>
      <w:r>
        <w:t xml:space="preserve">rows </w:t>
      </w:r>
      <w:r w:rsidR="00E3768E">
        <w:t>open Screen 3</w:t>
      </w:r>
    </w:p>
    <w:p w:rsidR="00453B32" w:rsidRDefault="002B3250" w:rsidP="00E3768E">
      <w:pPr>
        <w:pStyle w:val="ListParagraph"/>
        <w:numPr>
          <w:ilvl w:val="0"/>
          <w:numId w:val="6"/>
        </w:numPr>
      </w:pPr>
      <w:r>
        <w:t>Stops</w:t>
      </w:r>
      <w:r w:rsidR="00453B32">
        <w:t xml:space="preserve"> </w:t>
      </w:r>
      <w:r w:rsidR="00E564B1">
        <w:t xml:space="preserve">will be displayed </w:t>
      </w:r>
      <w:r w:rsidR="00453B32">
        <w:t xml:space="preserve">in </w:t>
      </w:r>
      <w:r>
        <w:t xml:space="preserve">the </w:t>
      </w:r>
      <w:r w:rsidR="00453B32">
        <w:t xml:space="preserve">same order as received from </w:t>
      </w:r>
      <w:r>
        <w:t xml:space="preserve">the </w:t>
      </w:r>
      <w:r w:rsidR="00453B32">
        <w:t>server.  Stops will generally be completed in order, but may not.</w:t>
      </w:r>
    </w:p>
    <w:p w:rsidR="00E3768E" w:rsidRDefault="00694046" w:rsidP="00E3768E">
      <w:pPr>
        <w:pStyle w:val="ListParagraph"/>
        <w:numPr>
          <w:ilvl w:val="0"/>
          <w:numId w:val="6"/>
        </w:numPr>
      </w:pPr>
      <w:r>
        <w:t>Stops</w:t>
      </w:r>
      <w:r w:rsidR="00E3768E">
        <w:t xml:space="preserve"> change color and show checkmark when stop completed (Completed status based on whether all info collected for a stop AND </w:t>
      </w:r>
      <w:r w:rsidR="002B3250">
        <w:t xml:space="preserve">has been </w:t>
      </w:r>
      <w:r>
        <w:t xml:space="preserve">verified as received by </w:t>
      </w:r>
      <w:r w:rsidR="00E3768E">
        <w:t>the server)</w:t>
      </w:r>
      <w:r w:rsidR="00E3768E" w:rsidRPr="00564E4F">
        <w:t xml:space="preserve"> </w:t>
      </w:r>
    </w:p>
    <w:p w:rsidR="00E3768E" w:rsidRDefault="00694046" w:rsidP="00694046">
      <w:pPr>
        <w:pStyle w:val="ListParagraph"/>
        <w:numPr>
          <w:ilvl w:val="0"/>
          <w:numId w:val="6"/>
        </w:numPr>
      </w:pPr>
      <w:r>
        <w:t>Stops that have been “Marked Completed” (See screen 3B</w:t>
      </w:r>
      <w:r w:rsidR="00683AAF">
        <w:t>.4</w:t>
      </w:r>
      <w:r>
        <w:t xml:space="preserve">) and waiting for verification from the server will show as </w:t>
      </w:r>
      <w:r w:rsidRPr="00694046">
        <w:rPr>
          <w:highlight w:val="yellow"/>
        </w:rPr>
        <w:t>“Uploading…”</w:t>
      </w:r>
    </w:p>
    <w:p w:rsidR="00C50ACD" w:rsidRPr="003E7893" w:rsidRDefault="00C83812">
      <w:pPr>
        <w:rPr>
          <w:b/>
          <w:sz w:val="28"/>
        </w:rPr>
      </w:pPr>
      <w:r>
        <w:rPr>
          <w:b/>
          <w:sz w:val="28"/>
        </w:rPr>
        <w:br w:type="column"/>
      </w:r>
      <w:r w:rsidR="0027071C">
        <w:rPr>
          <w:b/>
          <w:noProof/>
          <w:sz w:val="28"/>
        </w:rPr>
        <w:lastRenderedPageBreak/>
        <w:pict>
          <v:shape id="_x0000_s1027" type="#_x0000_t202" style="position:absolute;margin-left:340.05pt;margin-top:18.75pt;width:191.7pt;height:281.25pt;z-index:-251627520;mso-width-relative:margin;mso-height-relative:margin" wrapcoords="-338 -164 -338 21709 21938 21709 21938 -164 -338 -164" o:regroupid="3" fillcolor="white [3201]" strokecolor="#4bacc6 [3208]" strokeweight="5pt">
            <v:stroke linestyle="thickThin"/>
            <v:shadow color="#868686"/>
            <v:textbox style="mso-next-textbox:#_x0000_s1027">
              <w:txbxContent>
                <w:p w:rsidR="00C83812" w:rsidRPr="00053F7A" w:rsidRDefault="00C83812" w:rsidP="00D15C0B">
                  <w:pPr>
                    <w:spacing w:after="0" w:line="240" w:lineRule="auto"/>
                    <w:rPr>
                      <w:b/>
                      <w:sz w:val="28"/>
                    </w:rPr>
                  </w:pPr>
                  <w:r w:rsidRPr="00053F7A">
                    <w:rPr>
                      <w:b/>
                      <w:sz w:val="24"/>
                    </w:rPr>
                    <w:t xml:space="preserve">Stop ID: </w:t>
                  </w:r>
                  <w:r>
                    <w:rPr>
                      <w:b/>
                      <w:sz w:val="24"/>
                    </w:rPr>
                    <w:t>T97</w:t>
                  </w:r>
                  <w:r w:rsidRPr="00053F7A">
                    <w:rPr>
                      <w:b/>
                      <w:sz w:val="24"/>
                    </w:rPr>
                    <w:t xml:space="preserve"> - </w:t>
                  </w:r>
                  <w:r>
                    <w:rPr>
                      <w:b/>
                      <w:sz w:val="28"/>
                    </w:rPr>
                    <w:t>Store 2</w:t>
                  </w:r>
                </w:p>
                <w:p w:rsidR="00C83812" w:rsidRDefault="00C83812" w:rsidP="00D15C0B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Address2</w:t>
                  </w:r>
                </w:p>
                <w:p w:rsidR="00C83812" w:rsidRDefault="00C83812" w:rsidP="00D15C0B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City2, State ZIP </w:t>
                  </w:r>
                </w:p>
                <w:p w:rsidR="00C83812" w:rsidRDefault="00C83812" w:rsidP="00D15C0B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Phone#: 555-222-9876</w:t>
                  </w:r>
                </w:p>
                <w:p w:rsidR="00C83812" w:rsidRPr="00563217" w:rsidRDefault="00C83812" w:rsidP="00D15C0B">
                  <w:pPr>
                    <w:spacing w:after="0" w:line="240" w:lineRule="auto"/>
                    <w:rPr>
                      <w:b/>
                      <w:sz w:val="24"/>
                    </w:rPr>
                  </w:pPr>
                </w:p>
                <w:tbl>
                  <w:tblPr>
                    <w:tblStyle w:val="TableGrid"/>
                    <w:tblW w:w="3751" w:type="dxa"/>
                    <w:tblLook w:val="04A0"/>
                  </w:tblPr>
                  <w:tblGrid>
                    <w:gridCol w:w="198"/>
                    <w:gridCol w:w="773"/>
                    <w:gridCol w:w="761"/>
                    <w:gridCol w:w="935"/>
                    <w:gridCol w:w="861"/>
                    <w:gridCol w:w="223"/>
                  </w:tblGrid>
                  <w:tr w:rsidR="00C83812" w:rsidTr="001F7566">
                    <w:trPr>
                      <w:gridBefore w:val="1"/>
                      <w:gridAfter w:val="1"/>
                      <w:wBefore w:w="198" w:type="dxa"/>
                      <w:wAfter w:w="223" w:type="dxa"/>
                    </w:trPr>
                    <w:tc>
                      <w:tcPr>
                        <w:tcW w:w="3330" w:type="dxa"/>
                        <w:gridSpan w:val="4"/>
                        <w:shd w:val="clear" w:color="auto" w:fill="B6DDE8" w:themeFill="accent5" w:themeFillTint="66"/>
                      </w:tcPr>
                      <w:p w:rsidR="00C83812" w:rsidRPr="00C43F52" w:rsidRDefault="00C83812" w:rsidP="00C43F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52" w:hanging="252"/>
                          <w:rPr>
                            <w:highlight w:val="yellow"/>
                          </w:rPr>
                        </w:pPr>
                        <w:r w:rsidRPr="00C43F52">
                          <w:rPr>
                            <w:highlight w:val="yellow"/>
                          </w:rPr>
                          <w:t xml:space="preserve">Purchase Order </w:t>
                        </w:r>
                        <w:r w:rsidR="008D6B9B">
                          <w:rPr>
                            <w:highlight w:val="yellow"/>
                          </w:rPr>
                          <w:t xml:space="preserve"> # </w:t>
                        </w:r>
                        <w:r w:rsidRPr="00C43F52">
                          <w:rPr>
                            <w:highlight w:val="yellow"/>
                          </w:rPr>
                          <w:t>1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1 (16)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2 (120)</w:t>
                        </w:r>
                      </w:p>
                      <w:p w:rsidR="00C83812" w:rsidRPr="00C43F52" w:rsidRDefault="00C83812" w:rsidP="00C43F52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52" w:hanging="252"/>
                          <w:rPr>
                            <w:highlight w:val="yellow"/>
                          </w:rPr>
                        </w:pPr>
                        <w:r w:rsidRPr="00C43F52">
                          <w:rPr>
                            <w:highlight w:val="yellow"/>
                          </w:rPr>
                          <w:t>Purchase Order</w:t>
                        </w:r>
                        <w:r w:rsidR="008D6B9B">
                          <w:rPr>
                            <w:highlight w:val="yellow"/>
                          </w:rPr>
                          <w:t xml:space="preserve"> # </w:t>
                        </w:r>
                        <w:r w:rsidRPr="00C43F52">
                          <w:rPr>
                            <w:highlight w:val="yellow"/>
                          </w:rPr>
                          <w:t>2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 xml:space="preserve">Item 1 (18)  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2 (2)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3 (4)</w:t>
                        </w:r>
                      </w:p>
                      <w:p w:rsidR="00C83812" w:rsidRDefault="00C83812" w:rsidP="00C43F52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4 (6)</w:t>
                        </w:r>
                      </w:p>
                      <w:p w:rsidR="00C83812" w:rsidRDefault="00C83812" w:rsidP="00563217">
                        <w:pPr>
                          <w:pStyle w:val="ListParagraph"/>
                          <w:ind w:left="0"/>
                        </w:pPr>
                      </w:p>
                      <w:p w:rsidR="00C83812" w:rsidRDefault="00C83812" w:rsidP="00563217">
                        <w:pPr>
                          <w:pStyle w:val="ListParagraph"/>
                          <w:ind w:left="0"/>
                        </w:pPr>
                      </w:p>
                      <w:p w:rsidR="00C83812" w:rsidRDefault="00C83812" w:rsidP="00563217">
                        <w:pPr>
                          <w:pStyle w:val="ListParagraph"/>
                          <w:ind w:left="0"/>
                        </w:pPr>
                      </w:p>
                      <w:p w:rsidR="00C83812" w:rsidRDefault="00C83812" w:rsidP="00563217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C83812" w:rsidTr="001F7566">
                    <w:trPr>
                      <w:trHeight w:val="395"/>
                    </w:trPr>
                    <w:tc>
                      <w:tcPr>
                        <w:tcW w:w="971" w:type="dxa"/>
                        <w:gridSpan w:val="2"/>
                        <w:tcBorders>
                          <w:bottom w:val="nil"/>
                        </w:tcBorders>
                        <w:shd w:val="clear" w:color="auto" w:fill="31849B" w:themeFill="accent5" w:themeFillShade="BF"/>
                        <w:vAlign w:val="center"/>
                      </w:tcPr>
                      <w:p w:rsidR="00C83812" w:rsidRPr="00CF0C20" w:rsidRDefault="00C83812" w:rsidP="00CF0C20">
                        <w:pPr>
                          <w:jc w:val="center"/>
                          <w:rPr>
                            <w:b/>
                          </w:rPr>
                        </w:pPr>
                        <w:r w:rsidRPr="00CF0C20">
                          <w:rPr>
                            <w:b/>
                          </w:rPr>
                          <w:t>Start</w:t>
                        </w:r>
                        <w:r w:rsidRPr="00CF0C20">
                          <w:rPr>
                            <w:b/>
                          </w:rPr>
                          <w:br/>
                          <w:t>Delivery</w:t>
                        </w:r>
                      </w:p>
                    </w:tc>
                    <w:tc>
                      <w:tcPr>
                        <w:tcW w:w="761" w:type="dxa"/>
                        <w:tcBorders>
                          <w:bottom w:val="nil"/>
                        </w:tcBorders>
                        <w:vAlign w:val="center"/>
                      </w:tcPr>
                      <w:p w:rsidR="00C83812" w:rsidRPr="00563217" w:rsidRDefault="00C83812" w:rsidP="00CF0C20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563217">
                          <w:rPr>
                            <w:color w:val="A6A6A6" w:themeColor="background1" w:themeShade="A6"/>
                          </w:rPr>
                          <w:t>Scan</w:t>
                        </w:r>
                        <w:r>
                          <w:rPr>
                            <w:color w:val="A6A6A6" w:themeColor="background1" w:themeShade="A6"/>
                          </w:rPr>
                          <w:t xml:space="preserve"> Code</w:t>
                        </w:r>
                        <w:r w:rsidRPr="00563217">
                          <w:rPr>
                            <w:color w:val="A6A6A6" w:themeColor="background1" w:themeShade="A6"/>
                          </w:rPr>
                          <w:t>s</w:t>
                        </w:r>
                      </w:p>
                    </w:tc>
                    <w:tc>
                      <w:tcPr>
                        <w:tcW w:w="935" w:type="dxa"/>
                        <w:tcBorders>
                          <w:bottom w:val="nil"/>
                        </w:tcBorders>
                        <w:vAlign w:val="center"/>
                      </w:tcPr>
                      <w:p w:rsidR="00C83812" w:rsidRPr="00563217" w:rsidRDefault="00C83812" w:rsidP="00CF0C20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 w:rsidRPr="00563217">
                          <w:rPr>
                            <w:color w:val="A6A6A6" w:themeColor="background1" w:themeShade="A6"/>
                          </w:rPr>
                          <w:t>Confirm</w:t>
                        </w:r>
                      </w:p>
                    </w:tc>
                    <w:tc>
                      <w:tcPr>
                        <w:tcW w:w="1084" w:type="dxa"/>
                        <w:gridSpan w:val="2"/>
                        <w:tcBorders>
                          <w:bottom w:val="nil"/>
                        </w:tcBorders>
                        <w:vAlign w:val="center"/>
                      </w:tcPr>
                      <w:p w:rsidR="00C83812" w:rsidRPr="00563217" w:rsidRDefault="00C83812" w:rsidP="00CF0C20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color w:val="A6A6A6" w:themeColor="background1" w:themeShade="A6"/>
                          </w:rPr>
                          <w:t>Mark</w:t>
                        </w:r>
                        <w:r>
                          <w:rPr>
                            <w:color w:val="A6A6A6" w:themeColor="background1" w:themeShade="A6"/>
                          </w:rPr>
                          <w:br/>
                        </w:r>
                        <w:r w:rsidRPr="00563217">
                          <w:rPr>
                            <w:color w:val="A6A6A6" w:themeColor="background1" w:themeShade="A6"/>
                          </w:rPr>
                          <w:t>Complete</w:t>
                        </w:r>
                      </w:p>
                    </w:tc>
                  </w:tr>
                </w:tbl>
                <w:p w:rsidR="00C83812" w:rsidRDefault="00C83812" w:rsidP="00CB21E2"/>
              </w:txbxContent>
            </v:textbox>
            <w10:wrap type="tight"/>
          </v:shape>
        </w:pict>
      </w:r>
      <w:r w:rsidR="006A10B6" w:rsidRPr="003E7893">
        <w:rPr>
          <w:b/>
          <w:sz w:val="28"/>
        </w:rPr>
        <w:t>Screen 3</w:t>
      </w:r>
      <w:r w:rsidR="00BD6CAF" w:rsidRPr="003E7893">
        <w:rPr>
          <w:b/>
          <w:sz w:val="28"/>
        </w:rPr>
        <w:t>A</w:t>
      </w:r>
      <w:r w:rsidR="006A10B6" w:rsidRPr="003E7893">
        <w:rPr>
          <w:b/>
          <w:sz w:val="28"/>
        </w:rPr>
        <w:t>: Stop Details</w:t>
      </w:r>
    </w:p>
    <w:p w:rsidR="006A10B6" w:rsidRDefault="006A10B6" w:rsidP="006A10B6">
      <w:pPr>
        <w:pStyle w:val="ListParagraph"/>
        <w:numPr>
          <w:ilvl w:val="0"/>
          <w:numId w:val="7"/>
        </w:numPr>
      </w:pPr>
      <w:r>
        <w:t xml:space="preserve">Displays all data about the specific delivery </w:t>
      </w:r>
    </w:p>
    <w:p w:rsidR="006A10B6" w:rsidRDefault="006A10B6" w:rsidP="006A10B6">
      <w:pPr>
        <w:pStyle w:val="ListParagraph"/>
        <w:numPr>
          <w:ilvl w:val="1"/>
          <w:numId w:val="7"/>
        </w:numPr>
      </w:pPr>
      <w:r>
        <w:t>Stop ID</w:t>
      </w:r>
      <w:r w:rsidR="001E2067">
        <w:t xml:space="preserve"> and Name</w:t>
      </w:r>
    </w:p>
    <w:p w:rsidR="006A10B6" w:rsidRDefault="006A10B6" w:rsidP="006A10B6">
      <w:pPr>
        <w:pStyle w:val="ListParagraph"/>
        <w:numPr>
          <w:ilvl w:val="1"/>
          <w:numId w:val="7"/>
        </w:numPr>
      </w:pPr>
      <w:r>
        <w:t>Street Address</w:t>
      </w:r>
    </w:p>
    <w:p w:rsidR="006A10B6" w:rsidRDefault="006A10B6" w:rsidP="006A10B6">
      <w:pPr>
        <w:pStyle w:val="ListParagraph"/>
        <w:numPr>
          <w:ilvl w:val="1"/>
          <w:numId w:val="7"/>
        </w:numPr>
      </w:pPr>
      <w:r>
        <w:t>City, State ZIP</w:t>
      </w:r>
    </w:p>
    <w:p w:rsidR="006A10B6" w:rsidRDefault="006A10B6" w:rsidP="006A10B6">
      <w:pPr>
        <w:pStyle w:val="ListParagraph"/>
        <w:numPr>
          <w:ilvl w:val="1"/>
          <w:numId w:val="7"/>
        </w:numPr>
      </w:pPr>
      <w:r>
        <w:t>Phone number</w:t>
      </w:r>
    </w:p>
    <w:p w:rsidR="006A10B6" w:rsidRDefault="006A10B6" w:rsidP="006A10B6">
      <w:pPr>
        <w:pStyle w:val="ListParagraph"/>
        <w:numPr>
          <w:ilvl w:val="0"/>
          <w:numId w:val="7"/>
        </w:numPr>
      </w:pPr>
      <w:r>
        <w:t>Display purchase orders as an expandable</w:t>
      </w:r>
      <w:r w:rsidR="009873EC">
        <w:t>, scrollable</w:t>
      </w:r>
      <w:r>
        <w:t xml:space="preserve"> list </w:t>
      </w:r>
    </w:p>
    <w:p w:rsidR="006A10B6" w:rsidRDefault="006A10B6" w:rsidP="006A10B6">
      <w:pPr>
        <w:pStyle w:val="ListParagraph"/>
        <w:numPr>
          <w:ilvl w:val="1"/>
          <w:numId w:val="7"/>
        </w:numPr>
      </w:pPr>
      <w:r>
        <w:t xml:space="preserve">List </w:t>
      </w:r>
      <w:r w:rsidR="00C43F52">
        <w:t>each purchase order number</w:t>
      </w:r>
    </w:p>
    <w:p w:rsidR="00C43F52" w:rsidRDefault="00C43F52" w:rsidP="006A10B6">
      <w:pPr>
        <w:pStyle w:val="ListParagraph"/>
        <w:numPr>
          <w:ilvl w:val="1"/>
          <w:numId w:val="7"/>
        </w:numPr>
      </w:pPr>
      <w:r>
        <w:t xml:space="preserve">Expanded child </w:t>
      </w:r>
      <w:r w:rsidR="00D72A45">
        <w:t>list</w:t>
      </w:r>
      <w:r>
        <w:t xml:space="preserve"> will represent products being delivered</w:t>
      </w:r>
    </w:p>
    <w:p w:rsidR="00C43F52" w:rsidRDefault="00C43F52" w:rsidP="006A10B6">
      <w:pPr>
        <w:pStyle w:val="ListParagraph"/>
        <w:numPr>
          <w:ilvl w:val="1"/>
          <w:numId w:val="7"/>
        </w:numPr>
      </w:pPr>
      <w:r>
        <w:t>Each child item will display the quantity to be delivered</w:t>
      </w:r>
    </w:p>
    <w:p w:rsidR="00C43F52" w:rsidRDefault="00D72A45" w:rsidP="00C43F52">
      <w:pPr>
        <w:pStyle w:val="ListParagraph"/>
        <w:numPr>
          <w:ilvl w:val="0"/>
          <w:numId w:val="7"/>
        </w:numPr>
      </w:pPr>
      <w:r>
        <w:t xml:space="preserve">Start Delivery Button - </w:t>
      </w:r>
    </w:p>
    <w:p w:rsidR="009F3269" w:rsidRDefault="009F3269" w:rsidP="009F3269">
      <w:pPr>
        <w:pStyle w:val="ListParagraph"/>
        <w:numPr>
          <w:ilvl w:val="1"/>
          <w:numId w:val="7"/>
        </w:numPr>
      </w:pPr>
      <w:r>
        <w:t xml:space="preserve"> </w:t>
      </w:r>
      <w:proofErr w:type="spellStart"/>
      <w:r w:rsidR="00206975">
        <w:t>OnClick</w:t>
      </w:r>
      <w:proofErr w:type="spellEnd"/>
      <w:r w:rsidR="00206975">
        <w:t xml:space="preserve"> </w:t>
      </w:r>
      <w:r w:rsidR="00D72A45">
        <w:t xml:space="preserve">event </w:t>
      </w:r>
      <w:r w:rsidR="00206975">
        <w:t xml:space="preserve">will record a </w:t>
      </w:r>
      <w:r w:rsidR="008D6B9B">
        <w:t>Begin</w:t>
      </w:r>
      <w:r w:rsidR="001C5728">
        <w:t xml:space="preserve"> </w:t>
      </w:r>
      <w:r w:rsidR="008D6B9B">
        <w:t xml:space="preserve">Delivery </w:t>
      </w:r>
      <w:r w:rsidR="001C5728">
        <w:t>timestamp</w:t>
      </w:r>
      <w:r w:rsidR="008D6B9B">
        <w:t xml:space="preserve"> (possibly display to user?)</w:t>
      </w:r>
      <w:r w:rsidR="00206975">
        <w:t xml:space="preserve"> and activate the “Scan Codes” button</w:t>
      </w:r>
      <w:r w:rsidR="00546BD2">
        <w:t xml:space="preserve"> </w:t>
      </w:r>
      <w:r w:rsidR="00753DD8">
        <w:t xml:space="preserve">if option </w:t>
      </w:r>
      <w:r w:rsidR="00D72A45">
        <w:t>available</w:t>
      </w:r>
      <w:r w:rsidR="00753DD8">
        <w:t xml:space="preserve"> to user</w:t>
      </w:r>
      <w:r w:rsidR="00D72A45">
        <w:t xml:space="preserve"> </w:t>
      </w:r>
      <w:r w:rsidR="00546BD2">
        <w:t>(</w:t>
      </w:r>
      <w:r w:rsidR="00D72A45">
        <w:t>see Screen 3C</w:t>
      </w:r>
      <w:r w:rsidR="00753DD8">
        <w:t>)</w:t>
      </w:r>
      <w:r w:rsidR="00226358">
        <w:t xml:space="preserve"> </w:t>
      </w:r>
      <w:r w:rsidR="00226358" w:rsidRPr="00226358">
        <w:rPr>
          <w:b/>
          <w:i/>
        </w:rPr>
        <w:t>OR</w:t>
      </w:r>
      <w:r w:rsidR="00226358">
        <w:t xml:space="preserve"> show the “Delivered” textbox for each item</w:t>
      </w:r>
      <w:r w:rsidR="00D72A45">
        <w:t xml:space="preserve"> (see Screen 3B)</w:t>
      </w:r>
      <w:r w:rsidR="00206975">
        <w:t>.</w:t>
      </w:r>
    </w:p>
    <w:p w:rsidR="00BD6CAF" w:rsidRDefault="00042B5B" w:rsidP="00DA4607">
      <w:pPr>
        <w:pStyle w:val="ListParagraph"/>
        <w:numPr>
          <w:ilvl w:val="0"/>
          <w:numId w:val="7"/>
        </w:numPr>
      </w:pPr>
      <w:r>
        <w:t>When displaying a previously completed delivery, all buttons will be inactive and collected data will be displayed.</w:t>
      </w:r>
    </w:p>
    <w:p w:rsidR="00546BD2" w:rsidRDefault="00546BD2" w:rsidP="00BD6CAF">
      <w:pPr>
        <w:pBdr>
          <w:bottom w:val="single" w:sz="6" w:space="1" w:color="auto"/>
        </w:pBdr>
      </w:pPr>
    </w:p>
    <w:p w:rsidR="003474FA" w:rsidRPr="003E7893" w:rsidRDefault="0027071C" w:rsidP="003474FA">
      <w:pPr>
        <w:rPr>
          <w:b/>
          <w:sz w:val="28"/>
        </w:rPr>
      </w:pPr>
      <w:r w:rsidRPr="0027071C">
        <w:rPr>
          <w:noProof/>
        </w:rPr>
        <w:pict>
          <v:shape id="_x0000_s1064" type="#_x0000_t202" style="position:absolute;margin-left:341.5pt;margin-top:17.05pt;width:196.25pt;height:322.5pt;z-index:-251603968;mso-width-relative:margin;mso-height-relative:margin" wrapcoords="-82 -50 -82 21550 21682 21550 21682 -50 -82 -50" o:regroupid="5">
            <v:textbox style="mso-next-textbox:#_x0000_s1064">
              <w:txbxContent>
                <w:p w:rsidR="00C83812" w:rsidRPr="00053F7A" w:rsidRDefault="00C83812" w:rsidP="003474FA">
                  <w:pPr>
                    <w:spacing w:after="0" w:line="240" w:lineRule="auto"/>
                    <w:rPr>
                      <w:b/>
                      <w:sz w:val="28"/>
                    </w:rPr>
                  </w:pPr>
                  <w:r w:rsidRPr="00053F7A">
                    <w:rPr>
                      <w:b/>
                      <w:sz w:val="24"/>
                    </w:rPr>
                    <w:t xml:space="preserve">Stop ID: </w:t>
                  </w:r>
                  <w:r>
                    <w:rPr>
                      <w:b/>
                      <w:sz w:val="24"/>
                    </w:rPr>
                    <w:t>T97</w:t>
                  </w:r>
                  <w:r w:rsidRPr="00053F7A">
                    <w:rPr>
                      <w:b/>
                      <w:sz w:val="24"/>
                    </w:rPr>
                    <w:t xml:space="preserve"> - </w:t>
                  </w:r>
                  <w:r>
                    <w:rPr>
                      <w:b/>
                      <w:sz w:val="28"/>
                    </w:rPr>
                    <w:t>Store 2</w:t>
                  </w:r>
                </w:p>
                <w:p w:rsidR="00C83812" w:rsidRDefault="00C83812" w:rsidP="003474FA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Address2</w:t>
                  </w:r>
                </w:p>
                <w:p w:rsidR="00C83812" w:rsidRDefault="00C83812" w:rsidP="003474FA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City2, State ZIP </w:t>
                  </w:r>
                </w:p>
                <w:p w:rsidR="00C83812" w:rsidRDefault="00C83812" w:rsidP="003474FA">
                  <w:pPr>
                    <w:spacing w:after="0"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Phone#: 555-222-9876</w:t>
                  </w:r>
                </w:p>
                <w:p w:rsidR="00C83812" w:rsidRDefault="00C83812" w:rsidP="003474FA">
                  <w:pPr>
                    <w:spacing w:after="0" w:line="240" w:lineRule="auto"/>
                  </w:pPr>
                </w:p>
                <w:tbl>
                  <w:tblPr>
                    <w:tblStyle w:val="TableGrid"/>
                    <w:tblW w:w="3756" w:type="dxa"/>
                    <w:tblLook w:val="04A0"/>
                  </w:tblPr>
                  <w:tblGrid>
                    <w:gridCol w:w="947"/>
                    <w:gridCol w:w="1411"/>
                    <w:gridCol w:w="1398"/>
                  </w:tblGrid>
                  <w:tr w:rsidR="00C83812" w:rsidTr="003474FA">
                    <w:tc>
                      <w:tcPr>
                        <w:tcW w:w="3756" w:type="dxa"/>
                        <w:gridSpan w:val="3"/>
                        <w:shd w:val="clear" w:color="auto" w:fill="B6DDE8" w:themeFill="accent5" w:themeFillTint="66"/>
                      </w:tcPr>
                      <w:p w:rsidR="00C83812" w:rsidRPr="00C43F52" w:rsidRDefault="00C83812" w:rsidP="00E5574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52" w:hanging="252"/>
                          <w:rPr>
                            <w:highlight w:val="yellow"/>
                          </w:rPr>
                        </w:pPr>
                        <w:r w:rsidRPr="00C43F52">
                          <w:rPr>
                            <w:highlight w:val="yellow"/>
                          </w:rPr>
                          <w:t>Purchase Order 1</w:t>
                        </w:r>
                      </w:p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 xml:space="preserve">Item 1 (16) 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16</w:t>
                              </w:r>
                            </w:p>
                          </w:tc>
                        </w:tr>
                      </w:tbl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 xml:space="preserve">Item 2 (120) 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110</w:t>
                              </w:r>
                            </w:p>
                          </w:tc>
                        </w:tr>
                      </w:tbl>
                      <w:p w:rsidR="00C83812" w:rsidRPr="00275A45" w:rsidRDefault="00C83812" w:rsidP="006F2838">
                        <w:pPr>
                          <w:ind w:left="180"/>
                          <w:rPr>
                            <w:sz w:val="6"/>
                          </w:rPr>
                        </w:pPr>
                      </w:p>
                      <w:p w:rsidR="00C83812" w:rsidRPr="00C43F52" w:rsidRDefault="00C83812" w:rsidP="00E5574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52" w:hanging="252"/>
                          <w:rPr>
                            <w:highlight w:val="yellow"/>
                          </w:rPr>
                        </w:pPr>
                        <w:r w:rsidRPr="00C43F52">
                          <w:rPr>
                            <w:highlight w:val="yellow"/>
                          </w:rPr>
                          <w:t>Purchase Order2</w:t>
                        </w:r>
                      </w:p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1 (18)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16</w:t>
                              </w:r>
                            </w:p>
                          </w:tc>
                        </w:tr>
                      </w:tbl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 xml:space="preserve">Item 2 (2) 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2</w:t>
                              </w:r>
                            </w:p>
                          </w:tc>
                        </w:tr>
                      </w:tbl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 xml:space="preserve">Item 3 (4) 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4</w:t>
                              </w:r>
                            </w:p>
                          </w:tc>
                        </w:tr>
                      </w:tbl>
                      <w:p w:rsidR="00C83812" w:rsidRDefault="00C83812" w:rsidP="00E5574F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ind w:left="432" w:hanging="252"/>
                        </w:pPr>
                        <w:r>
                          <w:t>Item 4 (6)</w:t>
                        </w:r>
                      </w:p>
                      <w:tbl>
                        <w:tblPr>
                          <w:tblStyle w:val="LightShading"/>
                          <w:tblW w:w="0" w:type="auto"/>
                          <w:tblInd w:w="450" w:type="dxa"/>
                          <w:tblLook w:val="0600"/>
                        </w:tblPr>
                        <w:tblGrid>
                          <w:gridCol w:w="1132"/>
                          <w:gridCol w:w="686"/>
                        </w:tblGrid>
                        <w:tr w:rsidR="00C83812" w:rsidTr="00E5574F">
                          <w:tc>
                            <w:tcPr>
                              <w:tcW w:w="1132" w:type="dxa"/>
                            </w:tcPr>
                            <w:p w:rsidR="00C83812" w:rsidRDefault="00C83812" w:rsidP="00E5574F">
                              <w:r>
                                <w:t>Delivered:</w:t>
                              </w:r>
                            </w:p>
                          </w:tc>
                          <w:tc>
                            <w:tcPr>
                              <w:tcW w:w="686" w:type="dxa"/>
                              <w:shd w:val="clear" w:color="auto" w:fill="FFFFFF" w:themeFill="background1"/>
                            </w:tcPr>
                            <w:p w:rsidR="00C83812" w:rsidRDefault="00C83812" w:rsidP="00E5574F">
                              <w:r>
                                <w:t>6</w:t>
                              </w:r>
                            </w:p>
                          </w:tc>
                        </w:tr>
                      </w:tbl>
                      <w:p w:rsidR="00C83812" w:rsidRDefault="00C83812" w:rsidP="00E5574F">
                        <w:pPr>
                          <w:pStyle w:val="ListParagraph"/>
                          <w:ind w:left="0"/>
                        </w:pPr>
                      </w:p>
                    </w:tc>
                  </w:tr>
                  <w:tr w:rsidR="00C83812" w:rsidTr="003474FA">
                    <w:tc>
                      <w:tcPr>
                        <w:tcW w:w="3756" w:type="dxa"/>
                        <w:gridSpan w:val="3"/>
                        <w:shd w:val="clear" w:color="auto" w:fill="B6DDE8" w:themeFill="accent5" w:themeFillTint="66"/>
                      </w:tcPr>
                      <w:p w:rsidR="00C83812" w:rsidRPr="00FF5DC6" w:rsidRDefault="00C83812" w:rsidP="00E5574F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ind w:left="252" w:hanging="252"/>
                          <w:rPr>
                            <w:sz w:val="8"/>
                          </w:rPr>
                        </w:pPr>
                      </w:p>
                    </w:tc>
                  </w:tr>
                  <w:tr w:rsidR="00C83812" w:rsidRPr="00563217" w:rsidTr="00E5574F">
                    <w:trPr>
                      <w:trHeight w:val="575"/>
                    </w:trPr>
                    <w:tc>
                      <w:tcPr>
                        <w:tcW w:w="947" w:type="dxa"/>
                        <w:vAlign w:val="center"/>
                      </w:tcPr>
                      <w:p w:rsidR="00C83812" w:rsidRPr="00CF0C20" w:rsidRDefault="00C83812" w:rsidP="00CF0C20">
                        <w:pPr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CF0C20">
                          <w:rPr>
                            <w:color w:val="BFBFBF" w:themeColor="background1" w:themeShade="BF"/>
                          </w:rPr>
                          <w:t>Start</w:t>
                        </w:r>
                        <w:r w:rsidRPr="00CF0C20">
                          <w:rPr>
                            <w:color w:val="BFBFBF" w:themeColor="background1" w:themeShade="BF"/>
                          </w:rPr>
                          <w:br/>
                          <w:t>Delivery</w:t>
                        </w:r>
                      </w:p>
                    </w:tc>
                    <w:tc>
                      <w:tcPr>
                        <w:tcW w:w="1411" w:type="dxa"/>
                        <w:shd w:val="clear" w:color="auto" w:fill="31849B" w:themeFill="accent5" w:themeFillShade="BF"/>
                        <w:vAlign w:val="center"/>
                      </w:tcPr>
                      <w:p w:rsidR="00C83812" w:rsidRPr="0028451E" w:rsidRDefault="00C83812" w:rsidP="00CF0C20">
                        <w:pPr>
                          <w:jc w:val="center"/>
                          <w:rPr>
                            <w:b/>
                            <w:color w:val="A6A6A6" w:themeColor="background1" w:themeShade="A6"/>
                          </w:rPr>
                        </w:pPr>
                        <w:r w:rsidRPr="00E5574F">
                          <w:rPr>
                            <w:b/>
                          </w:rPr>
                          <w:t>Confirm</w:t>
                        </w:r>
                      </w:p>
                    </w:tc>
                    <w:tc>
                      <w:tcPr>
                        <w:tcW w:w="1398" w:type="dxa"/>
                        <w:vAlign w:val="center"/>
                      </w:tcPr>
                      <w:p w:rsidR="00C83812" w:rsidRPr="00563217" w:rsidRDefault="00C83812" w:rsidP="00CF0C20">
                        <w:pPr>
                          <w:jc w:val="center"/>
                          <w:rPr>
                            <w:color w:val="A6A6A6" w:themeColor="background1" w:themeShade="A6"/>
                          </w:rPr>
                        </w:pPr>
                        <w:r>
                          <w:rPr>
                            <w:color w:val="A6A6A6" w:themeColor="background1" w:themeShade="A6"/>
                          </w:rPr>
                          <w:t>Mark</w:t>
                        </w:r>
                        <w:r>
                          <w:rPr>
                            <w:color w:val="A6A6A6" w:themeColor="background1" w:themeShade="A6"/>
                          </w:rPr>
                          <w:br/>
                        </w:r>
                        <w:r w:rsidRPr="00563217">
                          <w:rPr>
                            <w:color w:val="A6A6A6" w:themeColor="background1" w:themeShade="A6"/>
                          </w:rPr>
                          <w:t>Complete</w:t>
                        </w:r>
                      </w:p>
                    </w:tc>
                  </w:tr>
                </w:tbl>
                <w:p w:rsidR="00C83812" w:rsidRDefault="00C83812" w:rsidP="003474FA"/>
              </w:txbxContent>
            </v:textbox>
            <w10:wrap type="tight"/>
          </v:shape>
        </w:pict>
      </w:r>
      <w:r w:rsidR="003474FA">
        <w:rPr>
          <w:b/>
          <w:sz w:val="28"/>
        </w:rPr>
        <w:t>Screen 3B</w:t>
      </w:r>
      <w:r w:rsidR="003474FA" w:rsidRPr="003E7893">
        <w:rPr>
          <w:b/>
          <w:sz w:val="28"/>
        </w:rPr>
        <w:t>:</w:t>
      </w:r>
      <w:r w:rsidR="003474FA">
        <w:rPr>
          <w:b/>
          <w:sz w:val="28"/>
        </w:rPr>
        <w:t xml:space="preserve"> </w:t>
      </w:r>
      <w:r w:rsidR="009C1246">
        <w:rPr>
          <w:b/>
          <w:sz w:val="28"/>
        </w:rPr>
        <w:t>“</w:t>
      </w:r>
      <w:r w:rsidR="003474FA">
        <w:rPr>
          <w:b/>
          <w:sz w:val="28"/>
        </w:rPr>
        <w:t>Delivery</w:t>
      </w:r>
      <w:r w:rsidR="009C1246">
        <w:rPr>
          <w:b/>
          <w:sz w:val="28"/>
        </w:rPr>
        <w:t xml:space="preserve"> </w:t>
      </w:r>
      <w:proofErr w:type="gramStart"/>
      <w:r w:rsidR="009C1246">
        <w:rPr>
          <w:b/>
          <w:sz w:val="28"/>
        </w:rPr>
        <w:t>In</w:t>
      </w:r>
      <w:proofErr w:type="gramEnd"/>
      <w:r w:rsidR="009C1246">
        <w:rPr>
          <w:b/>
          <w:sz w:val="28"/>
        </w:rPr>
        <w:t xml:space="preserve"> P</w:t>
      </w:r>
      <w:r w:rsidR="003474FA">
        <w:rPr>
          <w:b/>
          <w:sz w:val="28"/>
        </w:rPr>
        <w:t>rogress</w:t>
      </w:r>
      <w:r w:rsidR="009C1246">
        <w:rPr>
          <w:b/>
          <w:sz w:val="28"/>
        </w:rPr>
        <w:t>”</w:t>
      </w:r>
      <w:r w:rsidR="003474FA">
        <w:rPr>
          <w:b/>
          <w:sz w:val="28"/>
        </w:rPr>
        <w:t xml:space="preserve"> with NO extra features</w:t>
      </w:r>
    </w:p>
    <w:p w:rsidR="003474FA" w:rsidRDefault="00FF5DC6" w:rsidP="003474FA">
      <w:pPr>
        <w:pStyle w:val="ListParagraph"/>
        <w:numPr>
          <w:ilvl w:val="0"/>
          <w:numId w:val="8"/>
        </w:numPr>
      </w:pPr>
      <w:r>
        <w:t xml:space="preserve">“Delivered” textbox for each item </w:t>
      </w:r>
      <w:r w:rsidR="003474FA">
        <w:t xml:space="preserve">- </w:t>
      </w:r>
    </w:p>
    <w:p w:rsidR="003474FA" w:rsidRDefault="00FF5DC6" w:rsidP="00AC5376">
      <w:pPr>
        <w:pStyle w:val="ListParagraph"/>
        <w:numPr>
          <w:ilvl w:val="1"/>
          <w:numId w:val="8"/>
        </w:numPr>
        <w:ind w:left="1170"/>
      </w:pPr>
      <w:r>
        <w:t xml:space="preserve">Once a </w:t>
      </w:r>
      <w:r w:rsidR="00546BD2">
        <w:t>Begin D</w:t>
      </w:r>
      <w:r>
        <w:t xml:space="preserve">elivery timestamp has been recorded, display a textbox where the user will </w:t>
      </w:r>
      <w:proofErr w:type="gramStart"/>
      <w:r>
        <w:t>entered</w:t>
      </w:r>
      <w:proofErr w:type="gramEnd"/>
      <w:r>
        <w:t xml:space="preserve"> the actual quantity delivered</w:t>
      </w:r>
      <w:r w:rsidR="003474FA">
        <w:t xml:space="preserve">. </w:t>
      </w:r>
    </w:p>
    <w:p w:rsidR="003474FA" w:rsidRDefault="00FF5DC6" w:rsidP="00FF5DC6">
      <w:pPr>
        <w:pStyle w:val="ListParagraph"/>
        <w:numPr>
          <w:ilvl w:val="0"/>
          <w:numId w:val="8"/>
        </w:numPr>
      </w:pPr>
      <w:r>
        <w:t xml:space="preserve">Once a Delivered quantity has been entered for </w:t>
      </w:r>
      <w:r w:rsidRPr="00546BD2">
        <w:rPr>
          <w:i/>
        </w:rPr>
        <w:t>all</w:t>
      </w:r>
      <w:r>
        <w:t xml:space="preserve"> items, the Confirm button will become activated</w:t>
      </w:r>
    </w:p>
    <w:p w:rsidR="00FF5DC6" w:rsidRDefault="00FF5DC6" w:rsidP="00AC5376">
      <w:pPr>
        <w:pStyle w:val="ListParagraph"/>
        <w:numPr>
          <w:ilvl w:val="0"/>
          <w:numId w:val="8"/>
        </w:numPr>
      </w:pPr>
      <w:r>
        <w:t xml:space="preserve">Confirm button – </w:t>
      </w:r>
      <w:proofErr w:type="spellStart"/>
      <w:r>
        <w:t>OnClick</w:t>
      </w:r>
      <w:proofErr w:type="spellEnd"/>
      <w:r>
        <w:t xml:space="preserve"> event will bring up a dialog where the POD (proof of delivery) signature can be captured (see Screen 4)</w:t>
      </w:r>
      <w:r w:rsidR="00AC5376">
        <w:t xml:space="preserve"> The Signee’s last name text can be displayed on the completed Stops.</w:t>
      </w:r>
    </w:p>
    <w:p w:rsidR="00FF5DC6" w:rsidRDefault="00FF5DC6" w:rsidP="00FF5DC6">
      <w:pPr>
        <w:pStyle w:val="ListParagraph"/>
        <w:numPr>
          <w:ilvl w:val="0"/>
          <w:numId w:val="8"/>
        </w:numPr>
      </w:pPr>
      <w:r>
        <w:t xml:space="preserve">Mark Complete button – </w:t>
      </w:r>
    </w:p>
    <w:p w:rsidR="00FF5DC6" w:rsidRDefault="00FF5DC6" w:rsidP="00AC5376">
      <w:pPr>
        <w:pStyle w:val="ListParagraph"/>
        <w:numPr>
          <w:ilvl w:val="1"/>
          <w:numId w:val="8"/>
        </w:numPr>
        <w:ind w:left="1080"/>
      </w:pPr>
      <w:r>
        <w:t>This button will become activated once all Delivered quantities have been entered AND a signature has been captured</w:t>
      </w:r>
    </w:p>
    <w:p w:rsidR="00226358" w:rsidRDefault="00546BD2" w:rsidP="00AC5376">
      <w:pPr>
        <w:pStyle w:val="ListParagraph"/>
        <w:numPr>
          <w:ilvl w:val="1"/>
          <w:numId w:val="8"/>
        </w:numPr>
        <w:ind w:left="1080"/>
      </w:pPr>
      <w:proofErr w:type="spellStart"/>
      <w:r>
        <w:t>OnClick</w:t>
      </w:r>
      <w:proofErr w:type="spellEnd"/>
      <w:r>
        <w:t xml:space="preserve"> event will record an End Delivery </w:t>
      </w:r>
      <w:r w:rsidR="00226358">
        <w:t>timestamp and send the JSON data</w:t>
      </w:r>
      <w:r w:rsidR="00974305">
        <w:t xml:space="preserve"> and signature jpg file</w:t>
      </w:r>
      <w:r w:rsidR="00226358">
        <w:t xml:space="preserve"> for this stop back to the server. </w:t>
      </w:r>
    </w:p>
    <w:p w:rsidR="00FF5DC6" w:rsidRDefault="00226358" w:rsidP="00AC5376">
      <w:pPr>
        <w:pStyle w:val="ListParagraph"/>
        <w:numPr>
          <w:ilvl w:val="1"/>
          <w:numId w:val="8"/>
        </w:numPr>
        <w:ind w:left="1080"/>
      </w:pPr>
      <w:r>
        <w:t xml:space="preserve">The Stop List will then be displayed with the </w:t>
      </w:r>
      <w:r w:rsidR="00546BD2">
        <w:t xml:space="preserve">newly </w:t>
      </w:r>
      <w:r>
        <w:t>“completed” stop appearing as “Uploading…” until the server returns a verification the data has been received.</w:t>
      </w:r>
    </w:p>
    <w:p w:rsidR="00BD6CAF" w:rsidRPr="003E7893" w:rsidRDefault="00430743" w:rsidP="00BD6CAF">
      <w:pPr>
        <w:rPr>
          <w:b/>
          <w:sz w:val="28"/>
        </w:rPr>
      </w:pPr>
      <w:r>
        <w:rPr>
          <w:b/>
          <w:sz w:val="28"/>
        </w:rPr>
        <w:br w:type="column"/>
      </w:r>
      <w:r>
        <w:rPr>
          <w:b/>
          <w:sz w:val="28"/>
        </w:rPr>
        <w:lastRenderedPageBreak/>
        <w:t>Screen 3C</w:t>
      </w:r>
      <w:r w:rsidR="00BD6CAF" w:rsidRPr="003E7893">
        <w:rPr>
          <w:b/>
          <w:sz w:val="28"/>
        </w:rPr>
        <w:t>:</w:t>
      </w:r>
      <w:r w:rsidR="003E7893">
        <w:rPr>
          <w:b/>
          <w:sz w:val="28"/>
        </w:rPr>
        <w:t xml:space="preserve"> </w:t>
      </w:r>
      <w:r w:rsidR="009C1246">
        <w:rPr>
          <w:b/>
          <w:sz w:val="28"/>
        </w:rPr>
        <w:t xml:space="preserve">Optional “Delivery </w:t>
      </w:r>
      <w:proofErr w:type="gramStart"/>
      <w:r w:rsidR="009C1246">
        <w:rPr>
          <w:b/>
          <w:sz w:val="28"/>
        </w:rPr>
        <w:t>In</w:t>
      </w:r>
      <w:proofErr w:type="gramEnd"/>
      <w:r w:rsidR="009C1246">
        <w:rPr>
          <w:b/>
          <w:sz w:val="28"/>
        </w:rPr>
        <w:t xml:space="preserve"> P</w:t>
      </w:r>
      <w:r w:rsidR="003E7893">
        <w:rPr>
          <w:b/>
          <w:sz w:val="28"/>
        </w:rPr>
        <w:t>rogress</w:t>
      </w:r>
      <w:r w:rsidR="009C1246">
        <w:rPr>
          <w:b/>
          <w:sz w:val="28"/>
        </w:rPr>
        <w:t>”</w:t>
      </w:r>
      <w:r>
        <w:rPr>
          <w:b/>
          <w:sz w:val="28"/>
        </w:rPr>
        <w:t xml:space="preserve"> features</w:t>
      </w:r>
    </w:p>
    <w:p w:rsidR="00BD6CAF" w:rsidRDefault="00BD6CAF" w:rsidP="00BD6CAF">
      <w:pPr>
        <w:pStyle w:val="ListParagraph"/>
        <w:numPr>
          <w:ilvl w:val="0"/>
          <w:numId w:val="8"/>
        </w:numPr>
      </w:pPr>
      <w:r>
        <w:t xml:space="preserve">Scan Codes Button - </w:t>
      </w:r>
    </w:p>
    <w:p w:rsidR="0028451E" w:rsidRDefault="0027071C" w:rsidP="00BD6CAF">
      <w:pPr>
        <w:pStyle w:val="ListParagraph"/>
        <w:numPr>
          <w:ilvl w:val="1"/>
          <w:numId w:val="8"/>
        </w:numPr>
      </w:pPr>
      <w:r>
        <w:rPr>
          <w:noProof/>
        </w:rPr>
        <w:pict>
          <v:group id="_x0000_s1093" style="position:absolute;left:0;text-align:left;margin-left:326.1pt;margin-top:.8pt;width:239.4pt;height:322.5pt;z-index:-251581440" coordorigin="7242,1350" coordsize="4788,6450" wrapcoords="-68 -50 -68 21550 17808 21550 17944 16024 21668 15271 21668 10047 21126 9946 17808 9594 17808 -50 -68 -50">
            <v:group id="_x0000_s1092" style="position:absolute;left:7242;top:1350;width:4788;height:6450" coordorigin="7092,1350" coordsize="4788,6450" wrapcoords="-68 -50 -68 21550 17808 21550 17944 16024 21668 15271 21668 10047 21126 9946 17808 9594 17808 -50 -68 -50">
              <v:shape id="_x0000_s1030" type="#_x0000_t202" style="position:absolute;left:7092;top:1350;width:3925;height:6450;mso-width-relative:margin;mso-height-relative:margin" o:regroupid="7">
                <v:textbox style="mso-next-textbox:#_x0000_s1030">
                  <w:txbxContent>
                    <w:p w:rsidR="00C83812" w:rsidRPr="00053F7A" w:rsidRDefault="00C83812" w:rsidP="003E7893">
                      <w:pPr>
                        <w:spacing w:after="0" w:line="240" w:lineRule="auto"/>
                        <w:rPr>
                          <w:b/>
                          <w:sz w:val="28"/>
                        </w:rPr>
                      </w:pPr>
                      <w:r w:rsidRPr="00053F7A">
                        <w:rPr>
                          <w:b/>
                          <w:sz w:val="24"/>
                        </w:rPr>
                        <w:t xml:space="preserve">Stop ID: </w:t>
                      </w:r>
                      <w:r>
                        <w:rPr>
                          <w:b/>
                          <w:sz w:val="24"/>
                        </w:rPr>
                        <w:t>T97</w:t>
                      </w:r>
                      <w:r w:rsidRPr="00053F7A">
                        <w:rPr>
                          <w:b/>
                          <w:sz w:val="24"/>
                        </w:rPr>
                        <w:t xml:space="preserve"> - </w:t>
                      </w:r>
                      <w:r>
                        <w:rPr>
                          <w:b/>
                          <w:sz w:val="28"/>
                        </w:rPr>
                        <w:t>Store 2</w:t>
                      </w:r>
                    </w:p>
                    <w:p w:rsidR="00C83812" w:rsidRDefault="00C83812" w:rsidP="003E7893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Address2</w:t>
                      </w:r>
                    </w:p>
                    <w:p w:rsidR="00C83812" w:rsidRDefault="00C83812" w:rsidP="003E7893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City2, State ZIP </w:t>
                      </w:r>
                    </w:p>
                    <w:p w:rsidR="00C83812" w:rsidRDefault="00C83812" w:rsidP="003E7893">
                      <w:pPr>
                        <w:spacing w:after="0" w:line="240" w:lineRule="auto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Phone#: 555-222-9876</w:t>
                      </w:r>
                    </w:p>
                    <w:p w:rsidR="00C83812" w:rsidRDefault="00C83812" w:rsidP="003E7893">
                      <w:pPr>
                        <w:spacing w:after="0" w:line="240" w:lineRule="auto"/>
                      </w:pPr>
                    </w:p>
                    <w:tbl>
                      <w:tblPr>
                        <w:tblStyle w:val="TableGrid"/>
                        <w:tblW w:w="3756" w:type="dxa"/>
                        <w:tblLook w:val="04A0"/>
                      </w:tblPr>
                      <w:tblGrid>
                        <w:gridCol w:w="965"/>
                        <w:gridCol w:w="782"/>
                        <w:gridCol w:w="967"/>
                        <w:gridCol w:w="1107"/>
                      </w:tblGrid>
                      <w:tr w:rsidR="00C83812" w:rsidTr="003E7893">
                        <w:tc>
                          <w:tcPr>
                            <w:tcW w:w="3751" w:type="dxa"/>
                            <w:gridSpan w:val="4"/>
                            <w:shd w:val="clear" w:color="auto" w:fill="B6DDE8" w:themeFill="accent5" w:themeFillTint="66"/>
                          </w:tcPr>
                          <w:p w:rsidR="00C83812" w:rsidRPr="00C43F52" w:rsidRDefault="00C83812" w:rsidP="00E557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2" w:hanging="252"/>
                              <w:rPr>
                                <w:highlight w:val="yellow"/>
                              </w:rPr>
                            </w:pPr>
                            <w:r w:rsidRPr="00C43F52">
                              <w:rPr>
                                <w:highlight w:val="yellow"/>
                              </w:rPr>
                              <w:t>Purchase Order 1</w:t>
                            </w:r>
                          </w:p>
                          <w:p w:rsidR="00C83812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</w:pPr>
                            <w:r>
                              <w:t>Item 1 (16)</w:t>
                            </w:r>
                          </w:p>
                          <w:p w:rsidR="00C83812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</w:pPr>
                            <w:r>
                              <w:t>Item 2 (120) [</w:t>
                            </w:r>
                            <w:r>
                              <w:rPr>
                                <w:highlight w:val="green"/>
                              </w:rPr>
                              <w:t>Delivered: 80</w:t>
                            </w:r>
                            <w:r>
                              <w:t>]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/>
                            </w:tblPr>
                            <w:tblGrid>
                              <w:gridCol w:w="394"/>
                              <w:gridCol w:w="1491"/>
                              <w:gridCol w:w="1710"/>
                            </w:tblGrid>
                            <w:tr w:rsidR="00C83812" w:rsidTr="00084810">
                              <w:tc>
                                <w:tcPr>
                                  <w:tcW w:w="394" w:type="dxa"/>
                                  <w:vMerge w:val="restart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 w:rsidRPr="00084810"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</w:rPr>
                                    <w:sym w:font="Wingdings" w:char="F0FB"/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>Return code: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>Wrong item</w:t>
                                  </w:r>
                                </w:p>
                              </w:tc>
                            </w:tr>
                            <w:tr w:rsidR="00C83812" w:rsidTr="00084810">
                              <w:tc>
                                <w:tcPr>
                                  <w:tcW w:w="394" w:type="dxa"/>
                                  <w:vMerge/>
                                  <w:shd w:val="clear" w:color="auto" w:fill="DAEEF3" w:themeFill="accent5" w:themeFillTint="33"/>
                                </w:tcPr>
                                <w:p w:rsidR="00C83812" w:rsidRDefault="00C83812" w:rsidP="006F2838"/>
                              </w:tc>
                              <w:tc>
                                <w:tcPr>
                                  <w:tcW w:w="1491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>Return Auth#: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>24AN</w:t>
                                  </w:r>
                                </w:p>
                              </w:tc>
                            </w:tr>
                            <w:tr w:rsidR="00C83812" w:rsidTr="00084810">
                              <w:tc>
                                <w:tcPr>
                                  <w:tcW w:w="394" w:type="dxa"/>
                                  <w:vMerge/>
                                  <w:shd w:val="clear" w:color="auto" w:fill="DAEEF3" w:themeFill="accent5" w:themeFillTint="33"/>
                                </w:tcPr>
                                <w:p w:rsidR="00C83812" w:rsidRDefault="00C83812" w:rsidP="006F2838"/>
                              </w:tc>
                              <w:tc>
                                <w:tcPr>
                                  <w:tcW w:w="1491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 xml:space="preserve">Return Qty: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>30</w:t>
                                  </w:r>
                                </w:p>
                              </w:tc>
                            </w:tr>
                          </w:tbl>
                          <w:p w:rsidR="00C83812" w:rsidRDefault="00C83812" w:rsidP="006F2838">
                            <w:pPr>
                              <w:ind w:left="180"/>
                              <w:rPr>
                                <w:sz w:val="6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3575" w:type="dxa"/>
                              <w:shd w:val="clear" w:color="auto" w:fill="DAEEF3" w:themeFill="accent5" w:themeFillTint="33"/>
                              <w:tblLook w:val="04A0"/>
                            </w:tblPr>
                            <w:tblGrid>
                              <w:gridCol w:w="394"/>
                              <w:gridCol w:w="864"/>
                              <w:gridCol w:w="1025"/>
                              <w:gridCol w:w="1292"/>
                            </w:tblGrid>
                            <w:tr w:rsidR="00C83812" w:rsidTr="00346E8A">
                              <w:trPr>
                                <w:trHeight w:val="260"/>
                              </w:trPr>
                              <w:tc>
                                <w:tcPr>
                                  <w:tcW w:w="265" w:type="dxa"/>
                                  <w:shd w:val="clear" w:color="auto" w:fill="DAEEF3" w:themeFill="accent5" w:themeFillTint="33"/>
                                </w:tcPr>
                                <w:p w:rsidR="00C83812" w:rsidRPr="00084810" w:rsidRDefault="00C83812" w:rsidP="00E5574F">
                                  <w:pPr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084810"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</w:rPr>
                                    <w:sym w:font="Wingdings" w:char="F0FB"/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shd w:val="clear" w:color="auto" w:fill="DAEEF3" w:themeFill="accent5" w:themeFillTint="33"/>
                                </w:tcPr>
                                <w:p w:rsidR="00C83812" w:rsidRDefault="0027071C" w:rsidP="00E5574F">
                                  <w:r>
                                    <w:rPr>
                                      <w:noProof/>
                                    </w:rPr>
                                    <w:pict>
                                      <v:shape id="Picture 15" o:spid="_x0000_i1025" type="#_x0000_t75" style="width:8.25pt;height:8.25pt;visibility:visible;mso-wrap-style:square" o:bullet="t">
                                        <v:imagedata r:id="rId10" o:title=""/>
                                      </v:shape>
                                    </w:pict>
                                  </w:r>
                                  <w:r w:rsidR="00C83812">
                                    <w:t xml:space="preserve"> Over</w:t>
                                  </w:r>
                                </w:p>
                              </w:tc>
                              <w:tc>
                                <w:tcPr>
                                  <w:tcW w:w="1080" w:type="dxa"/>
                                  <w:shd w:val="clear" w:color="auto" w:fill="DAEEF3" w:themeFill="accent5" w:themeFillTint="33"/>
                                </w:tcPr>
                                <w:p w:rsidR="00C83812" w:rsidRDefault="0027071C" w:rsidP="00346E8A">
                                  <w:r>
                                    <w:rPr>
                                      <w:noProof/>
                                    </w:rPr>
                                    <w:pict>
                                      <v:shape id="_x0000_i1026" type="#_x0000_t75" style="width:8.25pt;height:8.25pt;visibility:visible;mso-wrap-style:square" o:bullet="t">
                                        <v:imagedata r:id="rId10" o:title=""/>
                                      </v:shape>
                                    </w:pict>
                                  </w:r>
                                  <w:r w:rsidR="00C83812">
                                    <w:t xml:space="preserve">  Short</w:t>
                                  </w:r>
                                </w:p>
                              </w:tc>
                              <w:tc>
                                <w:tcPr>
                                  <w:tcW w:w="1330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E5574F">
                                  <w:r>
                                    <w:t xml:space="preserve">   Damaged</w:t>
                                  </w:r>
                                </w:p>
                              </w:tc>
                            </w:tr>
                          </w:tbl>
                          <w:p w:rsidR="00C83812" w:rsidRPr="00275A45" w:rsidRDefault="00C83812" w:rsidP="006F2838">
                            <w:pPr>
                              <w:ind w:left="180"/>
                              <w:rPr>
                                <w:sz w:val="6"/>
                              </w:rPr>
                            </w:pPr>
                          </w:p>
                          <w:p w:rsidR="00C83812" w:rsidRPr="00C43F52" w:rsidRDefault="00C83812" w:rsidP="00E5574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252" w:hanging="252"/>
                              <w:rPr>
                                <w:highlight w:val="yellow"/>
                              </w:rPr>
                            </w:pPr>
                            <w:r w:rsidRPr="00C43F52">
                              <w:rPr>
                                <w:highlight w:val="yellow"/>
                              </w:rPr>
                              <w:t>Purchase Order2</w:t>
                            </w:r>
                          </w:p>
                          <w:p w:rsidR="00C83812" w:rsidRPr="006F2838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  <w:rPr>
                                <w:sz w:val="6"/>
                              </w:rPr>
                            </w:pPr>
                            <w:r>
                              <w:t>Item 1 (18)  [</w:t>
                            </w:r>
                            <w:r w:rsidRPr="00206975">
                              <w:rPr>
                                <w:highlight w:val="green"/>
                              </w:rPr>
                              <w:t xml:space="preserve">Delivered: </w:t>
                            </w:r>
                            <w:r>
                              <w:rPr>
                                <w:highlight w:val="green"/>
                              </w:rPr>
                              <w:t>13</w:t>
                            </w:r>
                            <w:r>
                              <w:t>]</w:t>
                            </w:r>
                            <w:r>
                              <w:br/>
                            </w:r>
                          </w:p>
                          <w:tbl>
                            <w:tblPr>
                              <w:tblStyle w:val="TableGrid"/>
                              <w:tblW w:w="3595" w:type="dxa"/>
                              <w:shd w:val="clear" w:color="auto" w:fill="DAEEF3" w:themeFill="accent5" w:themeFillTint="33"/>
                              <w:tblLook w:val="04A0"/>
                            </w:tblPr>
                            <w:tblGrid>
                              <w:gridCol w:w="407"/>
                              <w:gridCol w:w="908"/>
                              <w:gridCol w:w="908"/>
                              <w:gridCol w:w="1372"/>
                            </w:tblGrid>
                            <w:tr w:rsidR="00C83812" w:rsidTr="00084810">
                              <w:tc>
                                <w:tcPr>
                                  <w:tcW w:w="407" w:type="dxa"/>
                                  <w:shd w:val="clear" w:color="auto" w:fill="DAEEF3" w:themeFill="accent5" w:themeFillTint="33"/>
                                </w:tcPr>
                                <w:p w:rsidR="00C83812" w:rsidRPr="00084810" w:rsidRDefault="00C83812" w:rsidP="00E5574F">
                                  <w:pPr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084810">
                                    <w:rPr>
                                      <w:noProof/>
                                      <w:color w:val="FF0000"/>
                                      <w:sz w:val="28"/>
                                      <w:szCs w:val="28"/>
                                    </w:rPr>
                                    <w:sym w:font="Wingdings" w:char="F0FB"/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08481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4775" cy="104775"/>
                                        <wp:effectExtent l="19050" t="0" r="9525" b="0"/>
                                        <wp:docPr id="44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104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Over</w:t>
                                  </w:r>
                                </w:p>
                              </w:tc>
                              <w:tc>
                                <w:tcPr>
                                  <w:tcW w:w="908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t xml:space="preserve">    Short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shd w:val="clear" w:color="auto" w:fill="DAEEF3" w:themeFill="accent5" w:themeFillTint="33"/>
                                </w:tcPr>
                                <w:p w:rsidR="00C83812" w:rsidRDefault="00C83812" w:rsidP="006F2838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04775" cy="104775"/>
                                        <wp:effectExtent l="19050" t="0" r="9525" b="0"/>
                                        <wp:docPr id="45" name="Picture 1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4775" cy="1047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Damaged</w:t>
                                  </w:r>
                                </w:p>
                              </w:tc>
                            </w:tr>
                          </w:tbl>
                          <w:p w:rsidR="00C83812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</w:pPr>
                            <w:r>
                              <w:t xml:space="preserve">Item 2 (2) </w:t>
                            </w:r>
                          </w:p>
                          <w:p w:rsidR="00C83812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</w:pPr>
                            <w:r>
                              <w:t>Item 3 (4) [</w:t>
                            </w:r>
                            <w:r w:rsidRPr="00206975">
                              <w:rPr>
                                <w:highlight w:val="green"/>
                              </w:rPr>
                              <w:t>Delivered: 4</w:t>
                            </w:r>
                            <w:r>
                              <w:t>]</w:t>
                            </w:r>
                          </w:p>
                          <w:p w:rsidR="00C83812" w:rsidRDefault="00C83812" w:rsidP="00E5574F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ind w:left="432" w:hanging="252"/>
                            </w:pPr>
                            <w:r>
                              <w:t>Item 4 (6)</w:t>
                            </w:r>
                          </w:p>
                          <w:p w:rsidR="00C83812" w:rsidRDefault="00C83812" w:rsidP="00E5574F">
                            <w:pPr>
                              <w:pStyle w:val="ListParagraph"/>
                              <w:ind w:left="0"/>
                            </w:pPr>
                          </w:p>
                        </w:tc>
                      </w:tr>
                      <w:tr w:rsidR="00C83812" w:rsidRPr="00563217" w:rsidTr="001F7566">
                        <w:trPr>
                          <w:trHeight w:val="575"/>
                        </w:trPr>
                        <w:tc>
                          <w:tcPr>
                            <w:tcW w:w="947" w:type="dxa"/>
                            <w:vAlign w:val="center"/>
                          </w:tcPr>
                          <w:p w:rsidR="00C83812" w:rsidRPr="00CF0C20" w:rsidRDefault="00C83812" w:rsidP="00CF0C20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 w:rsidRPr="00CF0C20">
                              <w:rPr>
                                <w:color w:val="BFBFBF" w:themeColor="background1" w:themeShade="BF"/>
                              </w:rPr>
                              <w:t>Start</w:t>
                            </w:r>
                            <w:r w:rsidRPr="00CF0C20">
                              <w:rPr>
                                <w:color w:val="BFBFBF" w:themeColor="background1" w:themeShade="BF"/>
                              </w:rPr>
                              <w:br/>
                              <w:t>Delivery</w:t>
                            </w:r>
                          </w:p>
                        </w:tc>
                        <w:tc>
                          <w:tcPr>
                            <w:tcW w:w="768" w:type="dxa"/>
                            <w:shd w:val="clear" w:color="auto" w:fill="31849B" w:themeFill="accent5" w:themeFillShade="BF"/>
                            <w:vAlign w:val="center"/>
                          </w:tcPr>
                          <w:p w:rsidR="00C83812" w:rsidRPr="00CF0C20" w:rsidRDefault="00C83812" w:rsidP="00CF0C2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F0C20">
                              <w:rPr>
                                <w:b/>
                                <w:color w:val="000000" w:themeColor="text1"/>
                              </w:rPr>
                              <w:t>Scan Codes</w:t>
                            </w: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:rsidR="00C83812" w:rsidRPr="0028451E" w:rsidRDefault="00C83812" w:rsidP="00CF0C20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28451E">
                              <w:rPr>
                                <w:b/>
                                <w:color w:val="A6A6A6" w:themeColor="background1" w:themeShade="A6"/>
                              </w:rPr>
                              <w:t>Confirm</w:t>
                            </w:r>
                          </w:p>
                        </w:tc>
                        <w:tc>
                          <w:tcPr>
                            <w:tcW w:w="1091" w:type="dxa"/>
                            <w:vAlign w:val="center"/>
                          </w:tcPr>
                          <w:p w:rsidR="00C83812" w:rsidRPr="00563217" w:rsidRDefault="00C83812" w:rsidP="00CF0C20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</w:rPr>
                              <w:t>Mark</w:t>
                            </w:r>
                            <w:r>
                              <w:rPr>
                                <w:color w:val="A6A6A6" w:themeColor="background1" w:themeShade="A6"/>
                              </w:rPr>
                              <w:br/>
                            </w:r>
                            <w:r w:rsidRPr="00563217">
                              <w:rPr>
                                <w:color w:val="A6A6A6" w:themeColor="background1" w:themeShade="A6"/>
                              </w:rPr>
                              <w:t>Complete</w:t>
                            </w:r>
                          </w:p>
                        </w:tc>
                      </w:tr>
                    </w:tbl>
                    <w:p w:rsidR="00C83812" w:rsidRDefault="00C83812" w:rsidP="00CF0C20"/>
                  </w:txbxContent>
                </v:textbox>
              </v:shape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_x0000_s1031" type="#_x0000_t47" style="position:absolute;left:10440;top:4366;width:1440;height:1552" o:regroupid="7" adj="-6510,14641,-435,2603,-15030,14098,-13035,15615">
                <v:stroke startarrow="block"/>
                <v:textbox style="mso-next-textbox:#_x0000_s1031">
                  <w:txbxContent>
                    <w:p w:rsidR="00C83812" w:rsidRPr="00563217" w:rsidRDefault="00C83812" w:rsidP="00563217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(</w:t>
                      </w:r>
                      <w:r w:rsidRPr="00563217">
                        <w:rPr>
                          <w:sz w:val="18"/>
                        </w:rPr>
                        <w:t>Context menu</w:t>
                      </w:r>
                      <w:r>
                        <w:rPr>
                          <w:sz w:val="18"/>
                        </w:rPr>
                        <w:t xml:space="preserve"> on each Item</w:t>
                      </w:r>
                      <w:r w:rsidR="0050048A">
                        <w:rPr>
                          <w:sz w:val="18"/>
                        </w:rPr>
                        <w:br/>
                        <w:t>with quantity discrepancy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  <w:p w:rsidR="00C83812" w:rsidRPr="00563217" w:rsidRDefault="00C83812" w:rsidP="00FC4E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color w:val="000000" w:themeColor="text1"/>
                          <w:sz w:val="18"/>
                        </w:rPr>
                      </w:pPr>
                      <w:r w:rsidRPr="00563217">
                        <w:rPr>
                          <w:color w:val="000000" w:themeColor="text1"/>
                          <w:sz w:val="18"/>
                        </w:rPr>
                        <w:t>OS &amp; D</w:t>
                      </w:r>
                    </w:p>
                    <w:p w:rsidR="00C83812" w:rsidRPr="00563217" w:rsidRDefault="00C83812" w:rsidP="00FC4E8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color w:val="000000" w:themeColor="text1"/>
                          <w:sz w:val="18"/>
                        </w:rPr>
                      </w:pPr>
                      <w:r w:rsidRPr="00563217">
                        <w:rPr>
                          <w:color w:val="000000" w:themeColor="text1"/>
                          <w:sz w:val="18"/>
                        </w:rPr>
                        <w:t>Return</w:t>
                      </w:r>
                      <w:r>
                        <w:rPr>
                          <w:color w:val="000000" w:themeColor="text1"/>
                          <w:sz w:val="18"/>
                        </w:rPr>
                        <w:t>s</w:t>
                      </w:r>
                    </w:p>
                  </w:txbxContent>
                </v:textbox>
                <o:callout v:ext="edit" gap="1.45pt" distance="9.35pt" length="-.1pt" minusy="t"/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56" type="#_x0000_t120" style="position:absolute;left:8662;top:5741;width:143;height:177" o:regroupid="7" fillcolor="black [3213]"/>
              <v:shape id="_x0000_s1058" type="#_x0000_t120" style="position:absolute;left:9592;top:4727;width:143;height:177" o:regroupid="7" fillcolor="black [3213]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1" type="#_x0000_t32" style="position:absolute;left:10305;top:3612;width:735;height:661;flip:x y" o:connectortype="straight">
              <v:stroke endarrow="block"/>
            </v:shape>
            <w10:wrap type="tight"/>
          </v:group>
        </w:pict>
      </w:r>
      <w:r w:rsidR="0028451E">
        <w:t>As an optional feature, the Scan Codes button will only be visible to clients that</w:t>
      </w:r>
      <w:r w:rsidR="00FC1DA6">
        <w:t xml:space="preserve"> have</w:t>
      </w:r>
      <w:r w:rsidR="0028451E">
        <w:t xml:space="preserve"> </w:t>
      </w:r>
      <w:r w:rsidR="003E7893">
        <w:t>implemented this feature</w:t>
      </w:r>
      <w:r w:rsidR="0028451E">
        <w:t xml:space="preserve">. </w:t>
      </w:r>
    </w:p>
    <w:p w:rsidR="00BD6CAF" w:rsidRDefault="00974305" w:rsidP="00BD6CAF">
      <w:pPr>
        <w:pStyle w:val="ListParagraph"/>
        <w:numPr>
          <w:ilvl w:val="1"/>
          <w:numId w:val="8"/>
        </w:numPr>
      </w:pPr>
      <w:proofErr w:type="spellStart"/>
      <w:r>
        <w:t>OnClick</w:t>
      </w:r>
      <w:proofErr w:type="spellEnd"/>
      <w:r>
        <w:t xml:space="preserve"> event s</w:t>
      </w:r>
      <w:r w:rsidR="00BD6CAF">
        <w:t>tarts barcode scanner</w:t>
      </w:r>
    </w:p>
    <w:p w:rsidR="00BD6CAF" w:rsidRDefault="00BD6CAF" w:rsidP="00BD6CAF">
      <w:pPr>
        <w:pStyle w:val="ListParagraph"/>
        <w:numPr>
          <w:ilvl w:val="1"/>
          <w:numId w:val="8"/>
        </w:numPr>
      </w:pPr>
      <w:r>
        <w:t xml:space="preserve">As barcodes are scanned, number of items </w:t>
      </w:r>
      <w:r w:rsidR="00974305">
        <w:t xml:space="preserve">delivered is </w:t>
      </w:r>
      <w:r>
        <w:t>incremented.</w:t>
      </w:r>
    </w:p>
    <w:p w:rsidR="00BD6CAF" w:rsidRDefault="00974305" w:rsidP="00BD6CAF">
      <w:pPr>
        <w:pStyle w:val="ListParagraph"/>
        <w:numPr>
          <w:ilvl w:val="1"/>
          <w:numId w:val="8"/>
        </w:numPr>
      </w:pPr>
      <w:r>
        <w:t xml:space="preserve">When scanner is closed, </w:t>
      </w:r>
      <w:r w:rsidR="00BD6CAF">
        <w:t>Stop Details screen will display the totals currently scanned (shown as “</w:t>
      </w:r>
      <w:r>
        <w:t>[</w:t>
      </w:r>
      <w:r w:rsidRPr="00974305">
        <w:rPr>
          <w:highlight w:val="green"/>
        </w:rPr>
        <w:t>D</w:t>
      </w:r>
      <w:r w:rsidR="00BD6CAF" w:rsidRPr="00974305">
        <w:rPr>
          <w:highlight w:val="green"/>
        </w:rPr>
        <w:t>elivered</w:t>
      </w:r>
      <w:r w:rsidRPr="00974305">
        <w:rPr>
          <w:highlight w:val="green"/>
        </w:rPr>
        <w:t>: XX</w:t>
      </w:r>
      <w:r>
        <w:t>]</w:t>
      </w:r>
      <w:r w:rsidR="00BD6CAF">
        <w:t>”</w:t>
      </w:r>
      <w:r w:rsidR="0028451E">
        <w:t>)</w:t>
      </w:r>
    </w:p>
    <w:p w:rsidR="0028451E" w:rsidRDefault="0028451E" w:rsidP="0028451E">
      <w:pPr>
        <w:pStyle w:val="ListParagraph"/>
        <w:numPr>
          <w:ilvl w:val="0"/>
          <w:numId w:val="8"/>
        </w:numPr>
      </w:pPr>
      <w:r>
        <w:t xml:space="preserve">Context menu on each item – </w:t>
      </w:r>
    </w:p>
    <w:p w:rsidR="0028451E" w:rsidRDefault="0028451E" w:rsidP="0028451E">
      <w:pPr>
        <w:pStyle w:val="ListParagraph"/>
        <w:numPr>
          <w:ilvl w:val="1"/>
          <w:numId w:val="8"/>
        </w:numPr>
      </w:pPr>
      <w:r>
        <w:t xml:space="preserve">Context menu options will only be visible to clients that have </w:t>
      </w:r>
      <w:r w:rsidR="003E7893">
        <w:t>implemented this feature</w:t>
      </w:r>
      <w:r>
        <w:t>.</w:t>
      </w:r>
    </w:p>
    <w:p w:rsidR="0028451E" w:rsidRDefault="0028451E" w:rsidP="0028451E">
      <w:pPr>
        <w:pStyle w:val="ListParagraph"/>
        <w:numPr>
          <w:ilvl w:val="1"/>
          <w:numId w:val="8"/>
        </w:numPr>
      </w:pPr>
      <w:r>
        <w:t xml:space="preserve">After the user has scanned all the items delivered, any items with a discrepancy </w:t>
      </w:r>
      <w:r w:rsidR="00346E8A">
        <w:t xml:space="preserve">between </w:t>
      </w:r>
      <w:r>
        <w:t xml:space="preserve">the quantity to deliver and the delivered count will </w:t>
      </w:r>
      <w:r w:rsidRPr="00974305">
        <w:rPr>
          <w:b/>
          <w:i/>
        </w:rPr>
        <w:t>require</w:t>
      </w:r>
      <w:r>
        <w:t xml:space="preserve"> further information.</w:t>
      </w:r>
    </w:p>
    <w:p w:rsidR="006C3327" w:rsidRDefault="0028451E" w:rsidP="0028451E">
      <w:pPr>
        <w:pStyle w:val="ListParagraph"/>
        <w:numPr>
          <w:ilvl w:val="1"/>
          <w:numId w:val="8"/>
        </w:numPr>
      </w:pPr>
      <w:r>
        <w:t xml:space="preserve">OS &amp; D – </w:t>
      </w:r>
    </w:p>
    <w:p w:rsidR="006C3327" w:rsidRDefault="00346E8A" w:rsidP="006C3327">
      <w:pPr>
        <w:pStyle w:val="ListParagraph"/>
        <w:numPr>
          <w:ilvl w:val="2"/>
          <w:numId w:val="8"/>
        </w:numPr>
      </w:pPr>
      <w:r>
        <w:t>Available</w:t>
      </w:r>
      <w:r w:rsidR="006C3327">
        <w:t xml:space="preserve"> in context menu</w:t>
      </w:r>
      <w:r>
        <w:t xml:space="preserve"> when there is a discrepancy in quantities.  </w:t>
      </w:r>
    </w:p>
    <w:p w:rsidR="0028451E" w:rsidRDefault="0028451E" w:rsidP="006C3327">
      <w:pPr>
        <w:pStyle w:val="ListParagraph"/>
        <w:numPr>
          <w:ilvl w:val="2"/>
          <w:numId w:val="8"/>
        </w:numPr>
      </w:pPr>
      <w:proofErr w:type="spellStart"/>
      <w:r>
        <w:t>OnClick</w:t>
      </w:r>
      <w:proofErr w:type="spellEnd"/>
      <w:r>
        <w:t xml:space="preserve"> will open </w:t>
      </w:r>
      <w:r w:rsidR="00346E8A">
        <w:t xml:space="preserve">a section </w:t>
      </w:r>
      <w:r>
        <w:t xml:space="preserve">to allow the </w:t>
      </w:r>
      <w:r w:rsidR="00346E8A">
        <w:t xml:space="preserve">user to select a radio button </w:t>
      </w:r>
      <w:r w:rsidR="006C3327">
        <w:t>indicating which reason applies.</w:t>
      </w:r>
    </w:p>
    <w:p w:rsidR="006C3327" w:rsidRDefault="006C3327" w:rsidP="006C3327">
      <w:pPr>
        <w:pStyle w:val="ListParagraph"/>
        <w:numPr>
          <w:ilvl w:val="2"/>
          <w:numId w:val="8"/>
        </w:numPr>
      </w:pPr>
      <w:r>
        <w:t>“</w:t>
      </w:r>
      <w:r w:rsidRPr="00084810">
        <w:rPr>
          <w:noProof/>
          <w:color w:val="FF0000"/>
          <w:sz w:val="28"/>
          <w:szCs w:val="28"/>
        </w:rPr>
        <w:sym w:font="Wingdings" w:char="F0FB"/>
      </w:r>
      <w:r>
        <w:t xml:space="preserve">” button – </w:t>
      </w:r>
      <w:proofErr w:type="spellStart"/>
      <w:r>
        <w:t>OnClick</w:t>
      </w:r>
      <w:proofErr w:type="spellEnd"/>
      <w:r>
        <w:t xml:space="preserve"> removes the OS &amp; D data from the item.</w:t>
      </w:r>
    </w:p>
    <w:p w:rsidR="006C3327" w:rsidRDefault="006C3327" w:rsidP="006C3327">
      <w:pPr>
        <w:pStyle w:val="ListParagraph"/>
        <w:numPr>
          <w:ilvl w:val="1"/>
          <w:numId w:val="8"/>
        </w:numPr>
      </w:pPr>
      <w:r>
        <w:t>Returns –</w:t>
      </w:r>
    </w:p>
    <w:p w:rsidR="006C3327" w:rsidRDefault="006C3327" w:rsidP="006C3327">
      <w:pPr>
        <w:pStyle w:val="ListParagraph"/>
        <w:numPr>
          <w:ilvl w:val="2"/>
          <w:numId w:val="8"/>
        </w:numPr>
      </w:pPr>
      <w:r>
        <w:t xml:space="preserve">Available in context menu when there is a discrepancy in quantities.  </w:t>
      </w:r>
    </w:p>
    <w:p w:rsidR="006C3327" w:rsidRDefault="006C3327" w:rsidP="006C3327">
      <w:pPr>
        <w:pStyle w:val="ListParagraph"/>
        <w:numPr>
          <w:ilvl w:val="2"/>
          <w:numId w:val="8"/>
        </w:numPr>
      </w:pPr>
      <w:proofErr w:type="spellStart"/>
      <w:r>
        <w:t>OnClick</w:t>
      </w:r>
      <w:proofErr w:type="spellEnd"/>
      <w:r>
        <w:t xml:space="preserve"> will open a section to allow the user to enter a Return Code, Return Authorization Number, and a Return Quantity.</w:t>
      </w:r>
    </w:p>
    <w:p w:rsidR="006C3327" w:rsidRDefault="006C3327" w:rsidP="006C3327">
      <w:pPr>
        <w:pStyle w:val="ListParagraph"/>
        <w:numPr>
          <w:ilvl w:val="2"/>
          <w:numId w:val="8"/>
        </w:numPr>
      </w:pPr>
      <w:r>
        <w:t>“</w:t>
      </w:r>
      <w:r w:rsidRPr="00084810">
        <w:rPr>
          <w:noProof/>
          <w:color w:val="FF0000"/>
          <w:sz w:val="28"/>
          <w:szCs w:val="28"/>
        </w:rPr>
        <w:sym w:font="Wingdings" w:char="F0FB"/>
      </w:r>
      <w:r>
        <w:t xml:space="preserve">” button – </w:t>
      </w:r>
      <w:proofErr w:type="spellStart"/>
      <w:r>
        <w:t>OnClick</w:t>
      </w:r>
      <w:proofErr w:type="spellEnd"/>
      <w:r>
        <w:t xml:space="preserve"> removes the Return data from the item.</w:t>
      </w:r>
    </w:p>
    <w:p w:rsidR="000E41EA" w:rsidRDefault="000E41EA" w:rsidP="005B68A4">
      <w:pPr>
        <w:pStyle w:val="ListParagraph"/>
        <w:numPr>
          <w:ilvl w:val="0"/>
          <w:numId w:val="8"/>
        </w:numPr>
      </w:pPr>
      <w:r>
        <w:t>Confirm button –</w:t>
      </w:r>
      <w:r w:rsidR="005B68A4">
        <w:t xml:space="preserve"> </w:t>
      </w:r>
      <w:r>
        <w:t xml:space="preserve">This button will become activated once all quantities scanned match quantities to be delivered, </w:t>
      </w:r>
      <w:r w:rsidRPr="005B68A4">
        <w:rPr>
          <w:i/>
        </w:rPr>
        <w:t>or</w:t>
      </w:r>
      <w:r>
        <w:t xml:space="preserve"> OS &amp; D and/or</w:t>
      </w:r>
      <w:r w:rsidRPr="005B68A4">
        <w:rPr>
          <w:i/>
        </w:rPr>
        <w:t xml:space="preserve"> </w:t>
      </w:r>
      <w:r>
        <w:t>Returns information has been provided.</w:t>
      </w:r>
    </w:p>
    <w:p w:rsidR="006B223E" w:rsidRDefault="006B223E" w:rsidP="006B223E">
      <w:pPr>
        <w:pStyle w:val="ListParagraph"/>
        <w:numPr>
          <w:ilvl w:val="0"/>
          <w:numId w:val="8"/>
        </w:numPr>
      </w:pPr>
      <w:r>
        <w:t xml:space="preserve">Mark Complete button – </w:t>
      </w:r>
    </w:p>
    <w:p w:rsidR="006B223E" w:rsidRDefault="006B223E" w:rsidP="006B223E">
      <w:pPr>
        <w:pStyle w:val="ListParagraph"/>
        <w:numPr>
          <w:ilvl w:val="1"/>
          <w:numId w:val="8"/>
        </w:numPr>
      </w:pPr>
      <w:r>
        <w:t xml:space="preserve">This button will become activated once all quantities scanned match quantities to be delivered, </w:t>
      </w:r>
      <w:r w:rsidR="000E41EA">
        <w:br/>
      </w:r>
      <w:r w:rsidRPr="000E41EA">
        <w:rPr>
          <w:i/>
        </w:rPr>
        <w:t>or</w:t>
      </w:r>
      <w:r>
        <w:t xml:space="preserve"> OS &amp; D</w:t>
      </w:r>
      <w:r w:rsidR="000E41EA">
        <w:t xml:space="preserve"> and/or</w:t>
      </w:r>
      <w:r w:rsidR="000E41EA">
        <w:rPr>
          <w:i/>
        </w:rPr>
        <w:t xml:space="preserve"> </w:t>
      </w:r>
      <w:r w:rsidR="000E41EA">
        <w:t>Returns information has been provided, AN</w:t>
      </w:r>
      <w:r>
        <w:t>D a signature has been captured</w:t>
      </w:r>
      <w:r w:rsidR="000E41EA">
        <w:t>.</w:t>
      </w:r>
    </w:p>
    <w:p w:rsidR="006B223E" w:rsidRDefault="006B223E" w:rsidP="006B223E">
      <w:pPr>
        <w:pStyle w:val="ListParagraph"/>
        <w:numPr>
          <w:ilvl w:val="1"/>
          <w:numId w:val="8"/>
        </w:numPr>
      </w:pPr>
      <w:proofErr w:type="spellStart"/>
      <w:r>
        <w:t>OnClick</w:t>
      </w:r>
      <w:proofErr w:type="spellEnd"/>
      <w:r>
        <w:t xml:space="preserve"> event will record an End Delivery timestamp and send the JSON data and signature jpg file for this stop back to the server. </w:t>
      </w:r>
    </w:p>
    <w:p w:rsidR="006B223E" w:rsidRDefault="006B223E" w:rsidP="006B223E">
      <w:pPr>
        <w:pStyle w:val="ListParagraph"/>
        <w:numPr>
          <w:ilvl w:val="1"/>
          <w:numId w:val="8"/>
        </w:numPr>
      </w:pPr>
      <w:r>
        <w:t>The Stop List will then be displayed with the newly “completed” stop appearing as “Uploading…” until the server returns a verification the data has been received.</w:t>
      </w:r>
    </w:p>
    <w:p w:rsidR="00BD6CAF" w:rsidRDefault="006B223E" w:rsidP="00BD6CAF">
      <w:pPr>
        <w:rPr>
          <w:b/>
          <w:sz w:val="28"/>
        </w:rPr>
      </w:pPr>
      <w:r>
        <w:rPr>
          <w:b/>
          <w:sz w:val="28"/>
        </w:rPr>
        <w:br w:type="column"/>
      </w:r>
      <w:r w:rsidR="006C3327" w:rsidRPr="006C3327">
        <w:rPr>
          <w:b/>
          <w:sz w:val="28"/>
        </w:rPr>
        <w:lastRenderedPageBreak/>
        <w:t>Screen 4: POD (Signature Capture)</w:t>
      </w:r>
    </w:p>
    <w:p w:rsidR="000E41EA" w:rsidRDefault="000E41EA" w:rsidP="00BD6CAF">
      <w:pPr>
        <w:pBdr>
          <w:bottom w:val="single" w:sz="6" w:space="1" w:color="auto"/>
        </w:pBd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257675" cy="2066925"/>
            <wp:effectExtent l="1905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EA" w:rsidRDefault="000E41EA" w:rsidP="00BD6CAF">
      <w:pPr>
        <w:pBdr>
          <w:bottom w:val="single" w:sz="6" w:space="1" w:color="auto"/>
        </w:pBdr>
        <w:rPr>
          <w:b/>
          <w:sz w:val="28"/>
        </w:rPr>
      </w:pPr>
    </w:p>
    <w:p w:rsidR="000E41EA" w:rsidRPr="00B40034" w:rsidRDefault="000E41EA" w:rsidP="00BD6CAF">
      <w:pPr>
        <w:rPr>
          <w:b/>
          <w:sz w:val="32"/>
        </w:rPr>
      </w:pPr>
      <w:r w:rsidRPr="00B40034">
        <w:rPr>
          <w:b/>
          <w:sz w:val="32"/>
        </w:rPr>
        <w:t xml:space="preserve">Development </w:t>
      </w:r>
      <w:r w:rsidR="00B40034" w:rsidRPr="00B40034">
        <w:rPr>
          <w:b/>
          <w:sz w:val="32"/>
        </w:rPr>
        <w:t>milestones in priority order</w:t>
      </w:r>
      <w:r w:rsidRPr="00B40034">
        <w:rPr>
          <w:b/>
          <w:sz w:val="32"/>
        </w:rPr>
        <w:t>:</w:t>
      </w:r>
    </w:p>
    <w:p w:rsidR="000E41EA" w:rsidRDefault="000E41EA" w:rsidP="000E41E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Stop List (Screen 2)</w:t>
      </w:r>
    </w:p>
    <w:p w:rsidR="000E41EA" w:rsidRDefault="000E41EA" w:rsidP="000E41E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Stop Details with no extra features (Screen 3A &amp; 3B)</w:t>
      </w:r>
    </w:p>
    <w:p w:rsidR="000E41EA" w:rsidRDefault="000E41EA" w:rsidP="000E41E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POD (Screen 4)</w:t>
      </w:r>
    </w:p>
    <w:p w:rsidR="00B40034" w:rsidRDefault="00B40034" w:rsidP="000E41E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Sign In (Screen 1)</w:t>
      </w:r>
    </w:p>
    <w:p w:rsidR="000E41EA" w:rsidRDefault="000E41EA" w:rsidP="000E41EA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Additional Stop Details Options (Screen 3C)</w:t>
      </w:r>
    </w:p>
    <w:p w:rsidR="000E41EA" w:rsidRDefault="00B40034" w:rsidP="000E41EA">
      <w:pPr>
        <w:rPr>
          <w:sz w:val="24"/>
        </w:rPr>
      </w:pPr>
      <w:r>
        <w:rPr>
          <w:sz w:val="24"/>
        </w:rPr>
        <w:t>Testing and code review can begin as each milestone is completed.</w:t>
      </w:r>
    </w:p>
    <w:p w:rsidR="000E41EA" w:rsidRPr="000E41EA" w:rsidRDefault="000E41EA" w:rsidP="000E41EA">
      <w:pPr>
        <w:rPr>
          <w:sz w:val="24"/>
        </w:rPr>
      </w:pPr>
    </w:p>
    <w:p w:rsidR="000E41EA" w:rsidRDefault="000E41EA" w:rsidP="00BD6CAF">
      <w:pPr>
        <w:rPr>
          <w:b/>
          <w:sz w:val="28"/>
        </w:rPr>
      </w:pPr>
    </w:p>
    <w:p w:rsidR="000E41EA" w:rsidRPr="006C3327" w:rsidRDefault="000E41EA" w:rsidP="00BD6CAF">
      <w:pPr>
        <w:rPr>
          <w:b/>
          <w:sz w:val="28"/>
        </w:rPr>
      </w:pPr>
    </w:p>
    <w:sectPr w:rsidR="000E41EA" w:rsidRPr="006C3327" w:rsidSect="00497B71">
      <w:footerReference w:type="default" r:id="rId13"/>
      <w:pgSz w:w="12240" w:h="15840"/>
      <w:pgMar w:top="432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2D69" w:rsidRDefault="00632D69" w:rsidP="001F7566">
      <w:pPr>
        <w:spacing w:after="0" w:line="240" w:lineRule="auto"/>
      </w:pPr>
      <w:r>
        <w:separator/>
      </w:r>
    </w:p>
  </w:endnote>
  <w:endnote w:type="continuationSeparator" w:id="0">
    <w:p w:rsidR="00632D69" w:rsidRDefault="00632D69" w:rsidP="001F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812" w:rsidRDefault="00C83812" w:rsidP="00AC5376">
    <w:pPr>
      <w:pStyle w:val="Footer"/>
      <w:tabs>
        <w:tab w:val="clear" w:pos="9360"/>
        <w:tab w:val="right" w:pos="10620"/>
      </w:tabs>
    </w:pPr>
    <w:r>
      <w:t xml:space="preserve">Page </w:t>
    </w:r>
    <w:sdt>
      <w:sdtPr>
        <w:id w:val="639633397"/>
        <w:docPartObj>
          <w:docPartGallery w:val="Page Numbers (Bottom of Page)"/>
          <w:docPartUnique/>
        </w:docPartObj>
      </w:sdtPr>
      <w:sdtContent>
        <w:fldSimple w:instr=" PAGE   \* MERGEFORMAT ">
          <w:r w:rsidR="00DA4607">
            <w:rPr>
              <w:noProof/>
            </w:rPr>
            <w:t>2</w:t>
          </w:r>
        </w:fldSimple>
        <w:r>
          <w:t xml:space="preserve"> of </w:t>
        </w:r>
      </w:sdtContent>
    </w:sdt>
    <w:r w:rsidR="0027071C">
      <w:fldChar w:fldCharType="begin"/>
    </w:r>
    <w:r>
      <w:instrText xml:space="preserve"> NUMPAGES  \# "0"  \* MERGEFORMAT </w:instrText>
    </w:r>
    <w:r w:rsidR="0027071C">
      <w:fldChar w:fldCharType="separate"/>
    </w:r>
    <w:r w:rsidR="00DA4607">
      <w:rPr>
        <w:noProof/>
      </w:rPr>
      <w:t>4</w:t>
    </w:r>
    <w:r w:rsidR="0027071C">
      <w:fldChar w:fldCharType="end"/>
    </w:r>
    <w:r>
      <w:tab/>
    </w:r>
    <w:r>
      <w:tab/>
    </w:r>
    <w:r w:rsidR="00AC5376">
      <w:t>February 11, 2013</w:t>
    </w:r>
  </w:p>
  <w:p w:rsidR="00C83812" w:rsidRDefault="00C838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2D69" w:rsidRDefault="00632D69" w:rsidP="001F7566">
      <w:pPr>
        <w:spacing w:after="0" w:line="240" w:lineRule="auto"/>
      </w:pPr>
      <w:r>
        <w:separator/>
      </w:r>
    </w:p>
  </w:footnote>
  <w:footnote w:type="continuationSeparator" w:id="0">
    <w:p w:rsidR="00632D69" w:rsidRDefault="00632D69" w:rsidP="001F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8.25pt;height:8.25pt;visibility:visible;mso-wrap-style:square" o:bullet="t">
        <v:imagedata r:id="rId1" o:title=""/>
      </v:shape>
    </w:pict>
  </w:numPicBullet>
  <w:abstractNum w:abstractNumId="0">
    <w:nsid w:val="01F95FBB"/>
    <w:multiLevelType w:val="hybridMultilevel"/>
    <w:tmpl w:val="B334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70B70"/>
    <w:multiLevelType w:val="hybridMultilevel"/>
    <w:tmpl w:val="99EA0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A45F3"/>
    <w:multiLevelType w:val="hybridMultilevel"/>
    <w:tmpl w:val="6010A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3506A"/>
    <w:multiLevelType w:val="hybridMultilevel"/>
    <w:tmpl w:val="E0163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333E54"/>
    <w:multiLevelType w:val="hybridMultilevel"/>
    <w:tmpl w:val="E01637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E434E3"/>
    <w:multiLevelType w:val="hybridMultilevel"/>
    <w:tmpl w:val="A69064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B7ACF"/>
    <w:multiLevelType w:val="hybridMultilevel"/>
    <w:tmpl w:val="33B64B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D457BF"/>
    <w:multiLevelType w:val="hybridMultilevel"/>
    <w:tmpl w:val="F7F4CF3E"/>
    <w:lvl w:ilvl="0" w:tplc="360268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21AF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3CC2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C60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E474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541D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982D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E634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44E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7BE66D98"/>
    <w:multiLevelType w:val="hybridMultilevel"/>
    <w:tmpl w:val="6D10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F0A06"/>
    <w:multiLevelType w:val="hybridMultilevel"/>
    <w:tmpl w:val="CBC27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9"/>
  </w:num>
  <w:num w:numId="7">
    <w:abstractNumId w:val="3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1E2"/>
    <w:rsid w:val="00042B5B"/>
    <w:rsid w:val="00053F7A"/>
    <w:rsid w:val="00056029"/>
    <w:rsid w:val="000640EE"/>
    <w:rsid w:val="00084810"/>
    <w:rsid w:val="000D5702"/>
    <w:rsid w:val="000E41EA"/>
    <w:rsid w:val="001062FD"/>
    <w:rsid w:val="001B50CC"/>
    <w:rsid w:val="001B6C3F"/>
    <w:rsid w:val="001C5728"/>
    <w:rsid w:val="001E2067"/>
    <w:rsid w:val="001F7566"/>
    <w:rsid w:val="00206975"/>
    <w:rsid w:val="00226358"/>
    <w:rsid w:val="002452C9"/>
    <w:rsid w:val="0027071C"/>
    <w:rsid w:val="00275A45"/>
    <w:rsid w:val="0028451E"/>
    <w:rsid w:val="002B3250"/>
    <w:rsid w:val="002F7075"/>
    <w:rsid w:val="0032400E"/>
    <w:rsid w:val="00346E8A"/>
    <w:rsid w:val="003474FA"/>
    <w:rsid w:val="003B37E8"/>
    <w:rsid w:val="003E5AD2"/>
    <w:rsid w:val="003E7893"/>
    <w:rsid w:val="00430743"/>
    <w:rsid w:val="00453B32"/>
    <w:rsid w:val="00497B71"/>
    <w:rsid w:val="0050048A"/>
    <w:rsid w:val="00535B62"/>
    <w:rsid w:val="00546BD2"/>
    <w:rsid w:val="00546DA2"/>
    <w:rsid w:val="00563217"/>
    <w:rsid w:val="00564E4F"/>
    <w:rsid w:val="005B68A4"/>
    <w:rsid w:val="00632D69"/>
    <w:rsid w:val="006355F6"/>
    <w:rsid w:val="00642E5C"/>
    <w:rsid w:val="00683AAF"/>
    <w:rsid w:val="00694046"/>
    <w:rsid w:val="00696507"/>
    <w:rsid w:val="006A10B6"/>
    <w:rsid w:val="006A7F08"/>
    <w:rsid w:val="006B223E"/>
    <w:rsid w:val="006C3327"/>
    <w:rsid w:val="006F2838"/>
    <w:rsid w:val="00753DD8"/>
    <w:rsid w:val="008D6B9B"/>
    <w:rsid w:val="00950A89"/>
    <w:rsid w:val="00956FE2"/>
    <w:rsid w:val="00974305"/>
    <w:rsid w:val="009873EC"/>
    <w:rsid w:val="009A4849"/>
    <w:rsid w:val="009C1246"/>
    <w:rsid w:val="009F3269"/>
    <w:rsid w:val="009F5AD2"/>
    <w:rsid w:val="00A04894"/>
    <w:rsid w:val="00A1743C"/>
    <w:rsid w:val="00A21B14"/>
    <w:rsid w:val="00AC5376"/>
    <w:rsid w:val="00B40034"/>
    <w:rsid w:val="00B81987"/>
    <w:rsid w:val="00B902F5"/>
    <w:rsid w:val="00BA7BFD"/>
    <w:rsid w:val="00BD6CAF"/>
    <w:rsid w:val="00BE44DC"/>
    <w:rsid w:val="00C43F52"/>
    <w:rsid w:val="00C50ACD"/>
    <w:rsid w:val="00C563AE"/>
    <w:rsid w:val="00C83812"/>
    <w:rsid w:val="00CB21E2"/>
    <w:rsid w:val="00CE7707"/>
    <w:rsid w:val="00CF0C20"/>
    <w:rsid w:val="00D15C0B"/>
    <w:rsid w:val="00D72A45"/>
    <w:rsid w:val="00D844A1"/>
    <w:rsid w:val="00DA4607"/>
    <w:rsid w:val="00DC383F"/>
    <w:rsid w:val="00E3768E"/>
    <w:rsid w:val="00E5574F"/>
    <w:rsid w:val="00E564B1"/>
    <w:rsid w:val="00E921AB"/>
    <w:rsid w:val="00F7373B"/>
    <w:rsid w:val="00FC1DA6"/>
    <w:rsid w:val="00FC4E8D"/>
    <w:rsid w:val="00FF5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1944]" extrusioncolor="none"/>
    </o:shapedefaults>
    <o:shapelayout v:ext="edit">
      <o:idmap v:ext="edit" data="1"/>
      <o:rules v:ext="edit">
        <o:r id="V:Rule1" type="callout" idref="#_x0000_s1031"/>
        <o:r id="V:Rule3" type="connector" idref="#_x0000_s1091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21E2"/>
    <w:pPr>
      <w:ind w:left="720"/>
      <w:contextualSpacing/>
    </w:pPr>
  </w:style>
  <w:style w:type="table" w:styleId="TableGrid">
    <w:name w:val="Table Grid"/>
    <w:basedOn w:val="TableNormal"/>
    <w:uiPriority w:val="59"/>
    <w:rsid w:val="00CB21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7566"/>
  </w:style>
  <w:style w:type="paragraph" w:styleId="Footer">
    <w:name w:val="footer"/>
    <w:basedOn w:val="Normal"/>
    <w:link w:val="FooterChar"/>
    <w:uiPriority w:val="99"/>
    <w:unhideWhenUsed/>
    <w:rsid w:val="001F7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66"/>
  </w:style>
  <w:style w:type="paragraph" w:styleId="Caption">
    <w:name w:val="caption"/>
    <w:basedOn w:val="Normal"/>
    <w:next w:val="Normal"/>
    <w:uiPriority w:val="35"/>
    <w:unhideWhenUsed/>
    <w:qFormat/>
    <w:rsid w:val="001F756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Shading">
    <w:name w:val="Light Shading"/>
    <w:basedOn w:val="TableNormal"/>
    <w:uiPriority w:val="60"/>
    <w:rsid w:val="00E557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63B0DF-8707-42A6-ADF4-DF0C02B47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Janelle</dc:creator>
  <cp:lastModifiedBy>Janelle</cp:lastModifiedBy>
  <cp:revision>6</cp:revision>
  <dcterms:created xsi:type="dcterms:W3CDTF">2013-02-12T15:35:00Z</dcterms:created>
  <dcterms:modified xsi:type="dcterms:W3CDTF">2013-02-12T15:44:00Z</dcterms:modified>
</cp:coreProperties>
</file>