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" w:after="1"/>
        <w:rPr>
          <w:rFonts w:ascii="Times New Roman"/>
          <w:sz w:val="14"/>
        </w:rPr>
      </w:pPr>
    </w:p>
    <w:p>
      <w:pPr>
        <w:pStyle w:val="BodyText"/>
        <w:ind w:left="141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0113" cy="80886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13" cy="80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65"/>
        <w:rPr>
          <w:rFonts w:ascii="Times New Roman"/>
          <w:sz w:val="40"/>
        </w:rPr>
      </w:pPr>
    </w:p>
    <w:p>
      <w:pPr>
        <w:spacing w:before="0"/>
        <w:ind w:left="4" w:right="25" w:firstLine="0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GEOSPATIAL</w:t>
      </w:r>
      <w:r>
        <w:rPr>
          <w:rFonts w:ascii="Arial"/>
          <w:b/>
          <w:spacing w:val="-9"/>
          <w:sz w:val="40"/>
        </w:rPr>
        <w:t> </w:t>
      </w:r>
      <w:r>
        <w:rPr>
          <w:rFonts w:ascii="Arial"/>
          <w:b/>
          <w:sz w:val="40"/>
        </w:rPr>
        <w:t>ENGINEERING</w:t>
      </w:r>
      <w:r>
        <w:rPr>
          <w:rFonts w:ascii="Arial"/>
          <w:b/>
          <w:spacing w:val="-4"/>
          <w:sz w:val="40"/>
        </w:rPr>
        <w:t> </w:t>
      </w:r>
      <w:r>
        <w:rPr>
          <w:rFonts w:ascii="Arial"/>
          <w:b/>
          <w:spacing w:val="-2"/>
          <w:sz w:val="40"/>
        </w:rPr>
        <w:t>COMPETENCIES</w:t>
      </w:r>
    </w:p>
    <w:p>
      <w:pPr>
        <w:pStyle w:val="BodyText"/>
        <w:spacing w:before="381"/>
        <w:rPr>
          <w:rFonts w:ascii="Arial"/>
          <w:b/>
          <w:sz w:val="40"/>
        </w:rPr>
      </w:pPr>
    </w:p>
    <w:p>
      <w:pPr>
        <w:spacing w:before="0"/>
        <w:ind w:left="0" w:right="25" w:firstLine="0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Specialist</w:t>
      </w:r>
      <w:r>
        <w:rPr>
          <w:rFonts w:ascii="Arial"/>
          <w:b/>
          <w:spacing w:val="-7"/>
          <w:sz w:val="40"/>
        </w:rPr>
        <w:t> </w:t>
      </w:r>
      <w:r>
        <w:rPr>
          <w:rFonts w:ascii="Arial"/>
          <w:b/>
          <w:sz w:val="40"/>
        </w:rPr>
        <w:t>Hydrospatial</w:t>
      </w:r>
      <w:r>
        <w:rPr>
          <w:rFonts w:ascii="Arial"/>
          <w:b/>
          <w:spacing w:val="-7"/>
          <w:sz w:val="40"/>
        </w:rPr>
        <w:t> </w:t>
      </w:r>
      <w:r>
        <w:rPr>
          <w:rFonts w:ascii="Arial"/>
          <w:b/>
          <w:spacing w:val="-2"/>
          <w:sz w:val="40"/>
        </w:rPr>
        <w:t>Competencies</w:t>
      </w: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spacing w:before="401"/>
        <w:rPr>
          <w:rFonts w:ascii="Arial"/>
          <w:b/>
          <w:sz w:val="40"/>
        </w:rPr>
      </w:pPr>
    </w:p>
    <w:p>
      <w:pPr>
        <w:spacing w:before="0"/>
        <w:ind w:left="4" w:right="25" w:firstLine="0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March</w:t>
      </w:r>
      <w:r>
        <w:rPr>
          <w:rFonts w:ascii="Arial"/>
          <w:b/>
          <w:spacing w:val="-4"/>
          <w:sz w:val="40"/>
        </w:rPr>
        <w:t> </w:t>
      </w:r>
      <w:r>
        <w:rPr>
          <w:rFonts w:ascii="Arial"/>
          <w:b/>
          <w:sz w:val="40"/>
        </w:rPr>
        <w:t>2023</w:t>
      </w:r>
      <w:r>
        <w:rPr>
          <w:rFonts w:ascii="Arial"/>
          <w:b/>
          <w:spacing w:val="-1"/>
          <w:sz w:val="40"/>
        </w:rPr>
        <w:t> </w:t>
      </w:r>
      <w:r>
        <w:rPr>
          <w:rFonts w:ascii="Arial"/>
          <w:b/>
          <w:spacing w:val="-2"/>
          <w:sz w:val="40"/>
        </w:rPr>
        <w:t>revision</w:t>
      </w:r>
    </w:p>
    <w:p>
      <w:pPr>
        <w:spacing w:after="0"/>
        <w:jc w:val="center"/>
        <w:rPr>
          <w:rFonts w:ascii="Arial"/>
          <w:b/>
          <w:sz w:val="40"/>
        </w:rPr>
        <w:sectPr>
          <w:headerReference w:type="default" r:id="rId5"/>
          <w:footerReference w:type="default" r:id="rId6"/>
          <w:type w:val="continuous"/>
          <w:pgSz w:w="16840" w:h="11910" w:orient="landscape"/>
          <w:pgMar w:header="460" w:footer="307" w:top="900" w:bottom="500" w:left="425" w:right="1275"/>
          <w:pgNumType w:start="1"/>
        </w:sectPr>
      </w:pPr>
    </w:p>
    <w:p>
      <w:pPr>
        <w:pStyle w:val="BodyText"/>
        <w:spacing w:before="33"/>
        <w:rPr>
          <w:rFonts w:ascii="Arial"/>
          <w:b/>
        </w:rPr>
      </w:pPr>
    </w:p>
    <w:p>
      <w:pPr>
        <w:pStyle w:val="BodyText"/>
        <w:ind w:left="141"/>
      </w:pPr>
      <w:r>
        <w:rPr>
          <w:spacing w:val="-2"/>
        </w:rPr>
        <w:t>Notes:</w:t>
      </w:r>
    </w:p>
    <w:p>
      <w:pPr>
        <w:pStyle w:val="BodyText"/>
      </w:pPr>
    </w:p>
    <w:p>
      <w:pPr>
        <w:pStyle w:val="BodyText"/>
        <w:ind w:left="141"/>
      </w:pPr>
      <w:r>
        <w:rPr/>
        <w:t>Each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competencies</w:t>
      </w:r>
      <w:r>
        <w:rPr>
          <w:spacing w:val="-3"/>
        </w:rPr>
        <w:t> </w:t>
      </w:r>
      <w:r>
        <w:rPr/>
        <w:t>must be</w:t>
      </w:r>
      <w:r>
        <w:rPr>
          <w:spacing w:val="-2"/>
        </w:rPr>
        <w:t> </w:t>
      </w:r>
      <w:r>
        <w:rPr/>
        <w:t>signed-off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applicant</w:t>
      </w:r>
      <w:r>
        <w:rPr>
          <w:spacing w:val="-3"/>
        </w:rPr>
        <w:t> </w:t>
      </w:r>
      <w:r>
        <w:rPr/>
        <w:t>has achieved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details and explanation</w:t>
      </w:r>
      <w:r>
        <w:rPr>
          <w:spacing w:val="-3"/>
        </w:rPr>
        <w:t> </w:t>
      </w:r>
      <w:r>
        <w:rPr/>
        <w:t>of the levels (A, K, E and B) are contained in the </w:t>
      </w:r>
      <w:r>
        <w:rPr>
          <w:u w:val="single"/>
        </w:rPr>
        <w:t>quick guide to competencies</w:t>
      </w:r>
      <w:r>
        <w:rPr/>
        <w:t>.</w:t>
      </w:r>
    </w:p>
    <w:p>
      <w:pPr>
        <w:pStyle w:val="BodyText"/>
        <w:spacing w:before="251"/>
      </w:pPr>
    </w:p>
    <w:p>
      <w:pPr>
        <w:pStyle w:val="BodyText"/>
        <w:spacing w:before="1"/>
        <w:ind w:left="141"/>
      </w:pPr>
      <w:r>
        <w:rPr/>
        <w:t>Optimum</w:t>
      </w:r>
      <w:r>
        <w:rPr>
          <w:spacing w:val="-3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competencies:</w:t>
      </w:r>
    </w:p>
    <w:p>
      <w:pPr>
        <w:pStyle w:val="BodyText"/>
      </w:pPr>
    </w:p>
    <w:p>
      <w:pPr>
        <w:pStyle w:val="BodyText"/>
        <w:spacing w:line="480" w:lineRule="auto"/>
        <w:ind w:left="141" w:right="2127"/>
      </w:pPr>
      <w:r>
        <w:rPr/>
        <w:t>These</w:t>
      </w:r>
      <w:r>
        <w:rPr>
          <w:spacing w:val="-1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optimum</w:t>
      </w:r>
      <w:r>
        <w:rPr>
          <w:spacing w:val="-4"/>
        </w:rPr>
        <w:t> </w:t>
      </w:r>
      <w:r>
        <w:rPr/>
        <w:t>levels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achievement</w:t>
      </w:r>
      <w:r>
        <w:rPr>
          <w:spacing w:val="-4"/>
        </w:rPr>
        <w:t> </w:t>
      </w:r>
      <w:r>
        <w:rPr/>
        <w:t>that an</w:t>
      </w:r>
      <w:r>
        <w:rPr>
          <w:spacing w:val="-3"/>
        </w:rPr>
        <w:t> </w:t>
      </w:r>
      <w:r>
        <w:rPr/>
        <w:t>applicant needs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achieve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grades of</w:t>
      </w:r>
      <w:r>
        <w:rPr>
          <w:spacing w:val="-2"/>
        </w:rPr>
        <w:t> </w:t>
      </w:r>
      <w:r>
        <w:rPr/>
        <w:t>Technical</w:t>
      </w:r>
      <w:r>
        <w:rPr>
          <w:spacing w:val="-2"/>
        </w:rPr>
        <w:t> </w:t>
      </w:r>
      <w:r>
        <w:rPr/>
        <w:t>Member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Member. The optimum standard is given against each activity statement</w:t>
      </w:r>
    </w:p>
    <w:p>
      <w:pPr>
        <w:pStyle w:val="BodyText"/>
        <w:spacing w:before="1"/>
        <w:ind w:left="141" w:right="245"/>
      </w:pP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flex 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optimum</w:t>
      </w:r>
      <w:r>
        <w:rPr>
          <w:spacing w:val="-4"/>
        </w:rPr>
        <w:t> </w:t>
      </w:r>
      <w:r>
        <w:rPr/>
        <w:t>standards,</w:t>
      </w:r>
      <w:r>
        <w:rPr>
          <w:spacing w:val="-3"/>
        </w:rPr>
        <w:t> </w:t>
      </w:r>
      <w:r>
        <w:rPr/>
        <w:t>so</w:t>
      </w:r>
      <w:r>
        <w:rPr>
          <w:spacing w:val="-5"/>
        </w:rPr>
        <w:t> </w:t>
      </w:r>
      <w:r>
        <w:rPr/>
        <w:t>if an</w:t>
      </w:r>
      <w:r>
        <w:rPr>
          <w:spacing w:val="-3"/>
        </w:rPr>
        <w:t> </w:t>
      </w:r>
      <w:r>
        <w:rPr/>
        <w:t>applicant is</w:t>
      </w:r>
      <w:r>
        <w:rPr>
          <w:spacing w:val="-1"/>
        </w:rPr>
        <w:t> </w:t>
      </w:r>
      <w:r>
        <w:rPr/>
        <w:t>not</w:t>
      </w:r>
      <w:r>
        <w:rPr>
          <w:spacing w:val="-3"/>
        </w:rPr>
        <w:t> </w:t>
      </w:r>
      <w:r>
        <w:rPr/>
        <w:t>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achieve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optimum</w:t>
      </w:r>
      <w:r>
        <w:rPr>
          <w:spacing w:val="-1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1"/>
        </w:rPr>
        <w:t> </w:t>
      </w:r>
      <w:r>
        <w:rPr/>
        <w:t>activities,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balanced</w:t>
      </w:r>
      <w:r>
        <w:rPr>
          <w:spacing w:val="-3"/>
        </w:rPr>
        <w:t> </w:t>
      </w:r>
      <w:r>
        <w:rPr/>
        <w:t>out by exceeding the optimum standard elsewhere in the competencies.</w:t>
      </w:r>
    </w:p>
    <w:p>
      <w:pPr>
        <w:pStyle w:val="BodyText"/>
        <w:spacing w:before="251"/>
      </w:pPr>
    </w:p>
    <w:p>
      <w:pPr>
        <w:pStyle w:val="BodyText"/>
        <w:ind w:left="141" w:right="245"/>
      </w:pPr>
      <w:r>
        <w:rPr/>
        <w:t>Experienced applicants may be able to sign off all the competencies in one go, but we would expect trainees and apprentices to do this over the duration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/>
        <w:t>training period.</w:t>
      </w:r>
      <w:r>
        <w:rPr>
          <w:spacing w:val="40"/>
        </w:rPr>
        <w:t> </w:t>
      </w:r>
      <w:r>
        <w:rPr/>
        <w:t>Competencies</w:t>
      </w:r>
      <w:r>
        <w:rPr>
          <w:spacing w:val="-3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updated</w:t>
      </w:r>
      <w:r>
        <w:rPr>
          <w:spacing w:val="-1"/>
        </w:rPr>
        <w:t> </w:t>
      </w:r>
      <w:r>
        <w:rPr/>
        <w:t>annually,</w:t>
      </w:r>
      <w:r>
        <w:rPr>
          <w:spacing w:val="-3"/>
        </w:rPr>
        <w:t> </w:t>
      </w:r>
      <w:r>
        <w:rPr/>
        <w:t>so if you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working on</w:t>
      </w:r>
      <w:r>
        <w:rPr>
          <w:spacing w:val="-3"/>
        </w:rPr>
        <w:t> </w:t>
      </w:r>
      <w:r>
        <w:rPr/>
        <w:t>a particular</w:t>
      </w:r>
      <w:r>
        <w:rPr>
          <w:spacing w:val="-1"/>
        </w:rPr>
        <w:t> </w:t>
      </w:r>
      <w:r>
        <w:rPr/>
        <w:t>revision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should be aware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you need to be familiar with the latest revision at the time of review and may be questioned on these.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41"/>
      </w:pPr>
      <w:r>
        <w:rPr/>
        <w:t>Revisions</w:t>
      </w:r>
      <w:r>
        <w:rPr>
          <w:spacing w:val="-2"/>
        </w:rPr>
        <w:t> </w:t>
      </w:r>
      <w:r>
        <w:rPr/>
        <w:t>2023:</w:t>
      </w:r>
      <w:r>
        <w:rPr>
          <w:spacing w:val="-2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extensive</w:t>
      </w:r>
      <w:r>
        <w:rPr>
          <w:spacing w:val="-7"/>
        </w:rPr>
        <w:t> </w:t>
      </w:r>
      <w:r>
        <w:rPr>
          <w:spacing w:val="-2"/>
        </w:rPr>
        <w:t>update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headerReference w:type="default" r:id="rId8"/>
          <w:footerReference w:type="default" r:id="rId9"/>
          <w:pgSz w:w="16840" w:h="11910" w:orient="landscape"/>
          <w:pgMar w:header="460" w:footer="289" w:top="900" w:bottom="480" w:left="425" w:right="1275"/>
        </w:sectPr>
      </w:pPr>
    </w:p>
    <w:tbl>
      <w:tblPr>
        <w:tblW w:w="0" w:type="auto"/>
        <w:jc w:val="left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9"/>
        <w:gridCol w:w="1993"/>
        <w:gridCol w:w="5492"/>
        <w:gridCol w:w="711"/>
        <w:gridCol w:w="567"/>
        <w:gridCol w:w="567"/>
        <w:gridCol w:w="569"/>
      </w:tblGrid>
      <w:tr>
        <w:trPr>
          <w:trHeight w:val="702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22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GEHS01</w:t>
            </w:r>
          </w:p>
        </w:tc>
        <w:tc>
          <w:tcPr>
            <w:tcW w:w="1993" w:type="dxa"/>
          </w:tcPr>
          <w:p>
            <w:pPr>
              <w:pStyle w:val="TableParagraph"/>
              <w:spacing w:before="225"/>
              <w:ind w:right="551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6" w:type="dxa"/>
            <w:gridSpan w:val="5"/>
          </w:tcPr>
          <w:p>
            <w:pPr>
              <w:pStyle w:val="TableParagraph"/>
              <w:spacing w:before="190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Hydrospatial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Surveys</w:t>
            </w:r>
          </w:p>
        </w:tc>
      </w:tr>
      <w:tr>
        <w:trPr>
          <w:trHeight w:val="409" w:hRule="atLeast"/>
        </w:trPr>
        <w:tc>
          <w:tcPr>
            <w:tcW w:w="556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4" w:type="dxa"/>
            <w:gridSpan w:val="4"/>
          </w:tcPr>
          <w:p>
            <w:pPr>
              <w:pStyle w:val="TableParagraph"/>
              <w:spacing w:before="79"/>
              <w:ind w:left="1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 </w:t>
            </w:r>
            <w:r>
              <w:rPr>
                <w:rFonts w:ascii="Arial"/>
                <w:b/>
                <w:spacing w:val="-2"/>
                <w:sz w:val="22"/>
              </w:rPr>
              <w:t>assessment</w:t>
            </w: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2" w:type="dxa"/>
            <w:gridSpan w:val="2"/>
          </w:tcPr>
          <w:p>
            <w:pPr>
              <w:pStyle w:val="TableParagraph"/>
              <w:spacing w:before="120"/>
              <w:ind w:left="12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11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0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729" w:right="90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3" w:type="dxa"/>
          </w:tcPr>
          <w:p>
            <w:pPr>
              <w:pStyle w:val="TableParagraph"/>
              <w:spacing w:before="247"/>
              <w:ind w:right="495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9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8"/>
              <w:rPr>
                <w:sz w:val="22"/>
              </w:rPr>
            </w:pPr>
          </w:p>
          <w:p>
            <w:pPr>
              <w:pStyle w:val="TableParagraph"/>
              <w:ind w:left="1144" w:right="90" w:hanging="972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93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8"/>
              <w:rPr>
                <w:sz w:val="22"/>
              </w:rPr>
            </w:pPr>
          </w:p>
          <w:p>
            <w:pPr>
              <w:pStyle w:val="TableParagraph"/>
              <w:ind w:left="798" w:hanging="684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rest at K</w:t>
            </w:r>
          </w:p>
        </w:tc>
        <w:tc>
          <w:tcPr>
            <w:tcW w:w="5492" w:type="dxa"/>
          </w:tcPr>
          <w:p>
            <w:pPr>
              <w:pStyle w:val="TableParagraph"/>
              <w:spacing w:line="276" w:lineRule="auto"/>
              <w:ind w:left="105" w:right="127"/>
              <w:rPr>
                <w:sz w:val="22"/>
              </w:rPr>
            </w:pPr>
            <w:r>
              <w:rPr>
                <w:sz w:val="22"/>
              </w:rPr>
              <w:t>Bathymetric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Survey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(from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surface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subsurface)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 water bodies: offshore and/or inland waters (e.g. rivers, canals)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sz w:val="22"/>
              </w:rPr>
              <w:t>Seismic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Surveys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(reflection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refraction)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/>
              <w:rPr>
                <w:sz w:val="22"/>
              </w:rPr>
            </w:pPr>
            <w:r>
              <w:rPr>
                <w:sz w:val="22"/>
              </w:rPr>
              <w:t>Topographic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Survey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(e.g.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coastal,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harbour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quayside areas, bridges)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/>
              <w:rPr>
                <w:sz w:val="22"/>
              </w:rPr>
            </w:pPr>
            <w:r>
              <w:rPr>
                <w:sz w:val="22"/>
              </w:rPr>
              <w:t>Dimensional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Calibration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Surveys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(e.g. Vessels and Structures with associated sensors)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97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/>
              <w:rPr>
                <w:sz w:val="22"/>
              </w:rPr>
            </w:pPr>
            <w:r>
              <w:rPr>
                <w:sz w:val="22"/>
              </w:rPr>
              <w:t>Construction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Operations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(e.g.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prelay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surveys, wind farm installations, cables/pipelines, metrology, as-builts, decommissioning)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4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615" w:hanging="1"/>
              <w:rPr>
                <w:sz w:val="22"/>
              </w:rPr>
            </w:pPr>
            <w:r>
              <w:rPr>
                <w:sz w:val="22"/>
              </w:rPr>
              <w:t>Monitoring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Sea/Riverbed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level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changes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(e.g. long-term seabed movement, dredging support)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97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24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hanging="1"/>
              <w:rPr>
                <w:sz w:val="22"/>
              </w:rPr>
            </w:pPr>
            <w:r>
              <w:rPr>
                <w:sz w:val="22"/>
              </w:rPr>
              <w:t>Engineering Inspection Surveys (e.g. Pipeline Inspections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visual/photogrammetric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inspection,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out of straightness and condition surveys)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H</w:t>
            </w:r>
          </w:p>
        </w:tc>
        <w:tc>
          <w:tcPr>
            <w:tcW w:w="24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6"/>
              <w:rPr>
                <w:sz w:val="22"/>
              </w:rPr>
            </w:pPr>
            <w:r>
              <w:rPr>
                <w:sz w:val="22"/>
              </w:rPr>
              <w:t>Environmental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Surveys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6840" w:h="11910" w:orient="landscape"/>
          <w:pgMar w:header="460" w:footer="289" w:top="900" w:bottom="660" w:left="425" w:right="1275"/>
        </w:sectPr>
      </w:pPr>
    </w:p>
    <w:tbl>
      <w:tblPr>
        <w:tblW w:w="0" w:type="auto"/>
        <w:jc w:val="left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9"/>
        <w:gridCol w:w="1993"/>
        <w:gridCol w:w="5492"/>
        <w:gridCol w:w="711"/>
        <w:gridCol w:w="567"/>
        <w:gridCol w:w="567"/>
        <w:gridCol w:w="569"/>
      </w:tblGrid>
      <w:tr>
        <w:trPr>
          <w:trHeight w:val="491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2439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3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/>
              <w:rPr>
                <w:sz w:val="22"/>
              </w:rPr>
            </w:pPr>
            <w:r>
              <w:rPr>
                <w:sz w:val="22"/>
              </w:rPr>
              <w:t>Rig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Moves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(e.g.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semi-submersible,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jackups)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122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J</w:t>
            </w:r>
          </w:p>
        </w:tc>
        <w:tc>
          <w:tcPr>
            <w:tcW w:w="24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spacing w:before="122"/>
              <w:ind w:left="105" w:right="127" w:hanging="1"/>
              <w:rPr>
                <w:sz w:val="22"/>
              </w:rPr>
            </w:pPr>
            <w:r>
              <w:rPr>
                <w:sz w:val="22"/>
              </w:rPr>
              <w:t>Geophysical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Surveys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(e.g.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sub-bottom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profiling, </w:t>
            </w:r>
            <w:r>
              <w:rPr>
                <w:spacing w:val="-2"/>
                <w:sz w:val="22"/>
              </w:rPr>
              <w:t>sampling)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2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24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spacing w:before="122"/>
              <w:ind w:left="105" w:right="127"/>
              <w:rPr>
                <w:sz w:val="22"/>
              </w:rPr>
            </w:pPr>
            <w:r>
              <w:rPr>
                <w:sz w:val="22"/>
              </w:rPr>
              <w:t>Target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Object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Surveys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(side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sonar, magnetometer etc)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spacing w:before="122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L</w:t>
            </w:r>
          </w:p>
        </w:tc>
        <w:tc>
          <w:tcPr>
            <w:tcW w:w="24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spacing w:before="122"/>
              <w:ind w:left="105"/>
              <w:rPr>
                <w:sz w:val="22"/>
              </w:rPr>
            </w:pPr>
            <w:r>
              <w:rPr>
                <w:sz w:val="22"/>
              </w:rPr>
              <w:t>Airborne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Satellite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Derived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Bathymetry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Surveys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M</w:t>
            </w:r>
          </w:p>
        </w:tc>
        <w:tc>
          <w:tcPr>
            <w:tcW w:w="24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(please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define</w:t>
            </w:r>
            <w:r>
              <w:rPr>
                <w:spacing w:val="-2"/>
                <w:sz w:val="22"/>
              </w:rPr>
              <w:t> activity)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 w:after="1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6840" w:h="11910" w:orient="landscape"/>
          <w:pgMar w:header="460" w:footer="289" w:top="900" w:bottom="660" w:left="425" w:right="1275"/>
        </w:sectPr>
      </w:pPr>
    </w:p>
    <w:tbl>
      <w:tblPr>
        <w:tblW w:w="0" w:type="auto"/>
        <w:jc w:val="left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9"/>
        <w:gridCol w:w="1993"/>
        <w:gridCol w:w="5492"/>
        <w:gridCol w:w="711"/>
        <w:gridCol w:w="567"/>
        <w:gridCol w:w="567"/>
        <w:gridCol w:w="569"/>
      </w:tblGrid>
      <w:tr>
        <w:trPr>
          <w:trHeight w:val="702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22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GEHS02</w:t>
            </w:r>
          </w:p>
        </w:tc>
        <w:tc>
          <w:tcPr>
            <w:tcW w:w="1993" w:type="dxa"/>
          </w:tcPr>
          <w:p>
            <w:pPr>
              <w:pStyle w:val="TableParagraph"/>
              <w:spacing w:before="225"/>
              <w:ind w:right="551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6" w:type="dxa"/>
            <w:gridSpan w:val="5"/>
          </w:tcPr>
          <w:p>
            <w:pPr>
              <w:pStyle w:val="TableParagraph"/>
              <w:spacing w:before="190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Hydrospatial</w:t>
            </w:r>
            <w:r>
              <w:rPr>
                <w:rFonts w:ascii="Arial"/>
                <w:b/>
                <w:spacing w:val="-7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Science</w:t>
            </w:r>
          </w:p>
        </w:tc>
      </w:tr>
      <w:tr>
        <w:trPr>
          <w:trHeight w:val="409" w:hRule="atLeast"/>
        </w:trPr>
        <w:tc>
          <w:tcPr>
            <w:tcW w:w="556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4" w:type="dxa"/>
            <w:gridSpan w:val="4"/>
          </w:tcPr>
          <w:p>
            <w:pPr>
              <w:pStyle w:val="TableParagraph"/>
              <w:spacing w:before="79"/>
              <w:ind w:left="1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 </w:t>
            </w:r>
            <w:r>
              <w:rPr>
                <w:rFonts w:ascii="Arial"/>
                <w:b/>
                <w:spacing w:val="-2"/>
                <w:sz w:val="22"/>
              </w:rPr>
              <w:t>assessment</w:t>
            </w: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2" w:type="dxa"/>
            <w:gridSpan w:val="2"/>
          </w:tcPr>
          <w:p>
            <w:pPr>
              <w:pStyle w:val="TableParagraph"/>
              <w:spacing w:before="120"/>
              <w:ind w:left="12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11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0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729" w:right="90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3" w:type="dxa"/>
          </w:tcPr>
          <w:p>
            <w:pPr>
              <w:pStyle w:val="TableParagraph"/>
              <w:spacing w:before="247"/>
              <w:ind w:right="495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76" w:lineRule="auto"/>
              <w:ind w:left="105" w:right="150"/>
              <w:rPr>
                <w:sz w:val="22"/>
              </w:rPr>
            </w:pPr>
            <w:r>
              <w:rPr>
                <w:sz w:val="22"/>
              </w:rPr>
              <w:t>Oceanography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tidal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theory,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currents,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water column parameters (temperature, salinity and density), weather factors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7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78" w:lineRule="auto"/>
              <w:ind w:left="105" w:right="127"/>
              <w:rPr>
                <w:sz w:val="22"/>
              </w:rPr>
            </w:pPr>
            <w:r>
              <w:rPr>
                <w:sz w:val="22"/>
              </w:rPr>
              <w:t>Electromagnetic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waves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Navigation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GNSS Radio waves; Bathymetry / Inspection e.g. Light Detection and Ranging (LiDAR)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5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/>
              <w:rPr>
                <w:sz w:val="22"/>
              </w:rPr>
            </w:pPr>
            <w:r>
              <w:rPr>
                <w:sz w:val="22"/>
              </w:rPr>
              <w:t>Surface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Positioning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(e.g.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GNSS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modes, Traverse, Radiation) for structure, vessel/USV positioning and integrated, multi-sensor position </w:t>
            </w:r>
            <w:r>
              <w:rPr>
                <w:spacing w:val="-2"/>
                <w:sz w:val="22"/>
              </w:rPr>
              <w:t>solutions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5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/>
              <w:rPr>
                <w:sz w:val="22"/>
              </w:rPr>
            </w:pPr>
            <w:r>
              <w:rPr>
                <w:sz w:val="22"/>
              </w:rPr>
              <w:t>Subsurface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Positioning: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SONAR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(e.g.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USBL, LBL) and integrated, multi-sensor position solutions; Bathymetry (e.g. Echosounders); Acoustic theory, Speed of Sound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5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50"/>
              <w:rPr>
                <w:sz w:val="22"/>
              </w:rPr>
            </w:pPr>
            <w:r>
              <w:rPr>
                <w:sz w:val="22"/>
              </w:rPr>
              <w:t>Coordinate Reference Systems: horizontal and vertical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datums,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transformations,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projections.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Spatial Reference Identifiers (SRID) e.g. EPSG. Geoid models, VORF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6840" w:h="11910" w:orient="landscape"/>
          <w:pgMar w:header="460" w:footer="289" w:top="900" w:bottom="660" w:left="425" w:right="1275"/>
        </w:sectPr>
      </w:pPr>
    </w:p>
    <w:tbl>
      <w:tblPr>
        <w:tblW w:w="0" w:type="auto"/>
        <w:jc w:val="left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9"/>
        <w:gridCol w:w="1993"/>
        <w:gridCol w:w="5492"/>
        <w:gridCol w:w="711"/>
        <w:gridCol w:w="567"/>
        <w:gridCol w:w="567"/>
        <w:gridCol w:w="569"/>
      </w:tblGrid>
      <w:tr>
        <w:trPr>
          <w:trHeight w:val="998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/>
              <w:rPr>
                <w:sz w:val="22"/>
              </w:rPr>
            </w:pPr>
            <w:r>
              <w:rPr>
                <w:sz w:val="22"/>
              </w:rPr>
              <w:t>Sea / Riverbed composition and sub composition, sampling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techniques.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geotechnical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engineering and geology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0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4"/>
              <w:rPr>
                <w:sz w:val="22"/>
              </w:rPr>
            </w:pPr>
            <w:r>
              <w:rPr>
                <w:sz w:val="22"/>
              </w:rPr>
              <w:t>Hydrographic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Specifications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propagation</w:t>
            </w:r>
          </w:p>
          <w:p>
            <w:pPr>
              <w:pStyle w:val="TableParagraph"/>
              <w:spacing w:before="1"/>
              <w:ind w:left="105" w:right="127"/>
              <w:rPr>
                <w:sz w:val="22"/>
              </w:rPr>
            </w:pPr>
            <w:r>
              <w:rPr>
                <w:sz w:val="22"/>
              </w:rPr>
              <w:t>e.g.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Survey,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Vertical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Horizontal </w:t>
            </w:r>
            <w:r>
              <w:rPr>
                <w:spacing w:val="-2"/>
                <w:sz w:val="22"/>
              </w:rPr>
              <w:t>Uncertainty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97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H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78"/>
              <w:rPr>
                <w:sz w:val="22"/>
              </w:rPr>
            </w:pPr>
            <w:r>
              <w:rPr>
                <w:sz w:val="22"/>
              </w:rPr>
              <w:t>Communication Standards: e.g. NMEA, RTCM, NTRIP;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Computer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Networking: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Network Topologies, TCP/IP, WiFi, Cloud Services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98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 w:hanging="2"/>
              <w:rPr>
                <w:sz w:val="22"/>
              </w:rPr>
            </w:pPr>
            <w:r>
              <w:rPr>
                <w:sz w:val="22"/>
              </w:rPr>
              <w:t>Appropriate statistical principles and tests e.g. probability,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propagation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variances,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squares, kalman filters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252" w:hRule="atLeast"/>
        </w:trPr>
        <w:tc>
          <w:tcPr>
            <w:tcW w:w="1133" w:type="dxa"/>
          </w:tcPr>
          <w:p>
            <w:pPr>
              <w:pStyle w:val="TableParagraph"/>
              <w:spacing w:before="122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J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2"/>
              <w:ind w:left="8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2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2"/>
              <w:ind w:left="105" w:right="150" w:hanging="1"/>
              <w:rPr>
                <w:sz w:val="22"/>
              </w:rPr>
            </w:pPr>
            <w:r>
              <w:rPr>
                <w:sz w:val="22"/>
              </w:rPr>
              <w:t>Maritime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Governance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 hydrospatial operations e.g. UNCLOS, MARPOL, GMDSS, Environmental Agency, Canals &amp; River </w:t>
            </w:r>
            <w:r>
              <w:rPr>
                <w:spacing w:val="-2"/>
                <w:sz w:val="22"/>
              </w:rPr>
              <w:t>Trust.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0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360"/>
              <w:rPr>
                <w:sz w:val="22"/>
              </w:rPr>
            </w:pPr>
            <w:r>
              <w:rPr>
                <w:sz w:val="22"/>
              </w:rPr>
              <w:t>Collection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management of national,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regional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 world-wide multi-disciplinary datasets (via e.g. crowdsourcing),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Marine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Spatial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Infrastructures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6840" w:h="11910" w:orient="landscape"/>
          <w:pgMar w:header="460" w:footer="289" w:top="900" w:bottom="660" w:left="425" w:right="1275"/>
        </w:sectPr>
      </w:pPr>
    </w:p>
    <w:tbl>
      <w:tblPr>
        <w:tblW w:w="0" w:type="auto"/>
        <w:jc w:val="left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9"/>
        <w:gridCol w:w="1993"/>
        <w:gridCol w:w="5492"/>
        <w:gridCol w:w="711"/>
        <w:gridCol w:w="567"/>
        <w:gridCol w:w="567"/>
        <w:gridCol w:w="569"/>
      </w:tblGrid>
      <w:tr>
        <w:trPr>
          <w:trHeight w:val="702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22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GEHS03</w:t>
            </w:r>
          </w:p>
        </w:tc>
        <w:tc>
          <w:tcPr>
            <w:tcW w:w="1993" w:type="dxa"/>
          </w:tcPr>
          <w:p>
            <w:pPr>
              <w:pStyle w:val="TableParagraph"/>
              <w:spacing w:before="225"/>
              <w:ind w:right="551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6" w:type="dxa"/>
            <w:gridSpan w:val="5"/>
          </w:tcPr>
          <w:p>
            <w:pPr>
              <w:pStyle w:val="TableParagraph"/>
              <w:spacing w:before="190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Surveying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Operations</w:t>
            </w:r>
          </w:p>
        </w:tc>
      </w:tr>
      <w:tr>
        <w:trPr>
          <w:trHeight w:val="409" w:hRule="atLeast"/>
        </w:trPr>
        <w:tc>
          <w:tcPr>
            <w:tcW w:w="556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4" w:type="dxa"/>
            <w:gridSpan w:val="4"/>
          </w:tcPr>
          <w:p>
            <w:pPr>
              <w:pStyle w:val="TableParagraph"/>
              <w:spacing w:before="79"/>
              <w:ind w:left="1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 </w:t>
            </w:r>
            <w:r>
              <w:rPr>
                <w:rFonts w:ascii="Arial"/>
                <w:b/>
                <w:spacing w:val="-2"/>
                <w:sz w:val="22"/>
              </w:rPr>
              <w:t>assessment</w:t>
            </w: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2" w:type="dxa"/>
            <w:gridSpan w:val="2"/>
          </w:tcPr>
          <w:p>
            <w:pPr>
              <w:pStyle w:val="TableParagraph"/>
              <w:spacing w:before="120"/>
              <w:ind w:left="12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11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0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729" w:right="90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3" w:type="dxa"/>
          </w:tcPr>
          <w:p>
            <w:pPr>
              <w:pStyle w:val="TableParagraph"/>
              <w:spacing w:before="247"/>
              <w:ind w:right="495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6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76" w:lineRule="auto"/>
              <w:ind w:left="105" w:right="150"/>
              <w:rPr>
                <w:sz w:val="22"/>
              </w:rPr>
            </w:pPr>
            <w:r>
              <w:rPr>
                <w:sz w:val="22"/>
              </w:rPr>
              <w:t>Planning: specification, acoustics, hazard identification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assessment,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environmental concerns, vessel capability, weather and tide planning, logistics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7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78" w:lineRule="auto"/>
              <w:ind w:left="105" w:right="128"/>
              <w:rPr>
                <w:sz w:val="22"/>
              </w:rPr>
            </w:pPr>
            <w:r>
              <w:rPr>
                <w:sz w:val="22"/>
              </w:rPr>
              <w:t>Installation of Survey positioning systems (surface 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subsurface)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interfacing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systems (e.g. Vessel Dynamic Positioning) as appropriate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122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2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2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2"/>
              <w:ind w:left="105" w:right="127"/>
              <w:rPr>
                <w:sz w:val="22"/>
              </w:rPr>
            </w:pPr>
            <w:r>
              <w:rPr>
                <w:sz w:val="22"/>
              </w:rPr>
              <w:t>Use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survey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platforms,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vehicles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ROVs AUVs, USVs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2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2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2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2"/>
              <w:ind w:left="105" w:right="127"/>
              <w:rPr>
                <w:sz w:val="22"/>
              </w:rPr>
            </w:pPr>
            <w:r>
              <w:rPr>
                <w:sz w:val="22"/>
              </w:rPr>
              <w:t>Acoustic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scanning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Profilers,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 Multibeam Echosounders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0" w:hRule="atLeast"/>
        </w:trPr>
        <w:tc>
          <w:tcPr>
            <w:tcW w:w="1133" w:type="dxa"/>
          </w:tcPr>
          <w:p>
            <w:pPr>
              <w:pStyle w:val="TableParagraph"/>
              <w:spacing w:before="122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2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2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2"/>
              <w:ind w:left="105" w:right="127"/>
              <w:rPr>
                <w:sz w:val="22"/>
              </w:rPr>
            </w:pPr>
            <w:r>
              <w:rPr>
                <w:sz w:val="22"/>
              </w:rPr>
              <w:t>Calibration and verification of sensors, both surface 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subsurface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GNSS,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Gyros,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Sensors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 INS, USBL, Echosounders, LBL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/>
              <w:rPr>
                <w:sz w:val="22"/>
              </w:rPr>
            </w:pPr>
            <w:r>
              <w:rPr>
                <w:sz w:val="22"/>
              </w:rPr>
              <w:t>Establishment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vessel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installation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sensors and offset measurement relative to CRP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6840" w:h="11910" w:orient="landscape"/>
          <w:pgMar w:header="460" w:footer="289" w:top="900" w:bottom="660" w:left="425" w:right="1275"/>
        </w:sectPr>
      </w:pPr>
    </w:p>
    <w:tbl>
      <w:tblPr>
        <w:tblW w:w="0" w:type="auto"/>
        <w:jc w:val="left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9"/>
        <w:gridCol w:w="1993"/>
        <w:gridCol w:w="5492"/>
        <w:gridCol w:w="711"/>
        <w:gridCol w:w="567"/>
        <w:gridCol w:w="567"/>
        <w:gridCol w:w="569"/>
      </w:tblGrid>
      <w:tr>
        <w:trPr>
          <w:trHeight w:val="998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 w:hanging="2"/>
              <w:rPr>
                <w:sz w:val="22"/>
              </w:rPr>
            </w:pPr>
            <w:r>
              <w:rPr>
                <w:sz w:val="22"/>
              </w:rPr>
              <w:t>Setup of Online acquisition &amp; Navigation systems including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SONAR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parameters, video systems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H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/>
              <w:rPr>
                <w:sz w:val="22"/>
              </w:rPr>
            </w:pPr>
            <w:r>
              <w:rPr>
                <w:sz w:val="22"/>
              </w:rPr>
              <w:t>Processing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workflows,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reductions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corrections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e.g. </w:t>
            </w:r>
            <w:r>
              <w:rPr>
                <w:spacing w:val="-2"/>
                <w:sz w:val="22"/>
              </w:rPr>
              <w:t>tides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I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 w:hanging="2"/>
              <w:rPr>
                <w:sz w:val="22"/>
              </w:rPr>
            </w:pPr>
            <w:r>
              <w:rPr>
                <w:sz w:val="22"/>
              </w:rPr>
              <w:t>Uncrewed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remote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operations,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tracking,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fully autonomous vehicles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J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 w:hanging="1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storage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backup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strategies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e.g. RAID, LTO, Cloud based systems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 w:after="1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6840" w:h="11910" w:orient="landscape"/>
          <w:pgMar w:header="460" w:footer="289" w:top="900" w:bottom="660" w:left="425" w:right="1275"/>
        </w:sectPr>
      </w:pPr>
    </w:p>
    <w:tbl>
      <w:tblPr>
        <w:tblW w:w="0" w:type="auto"/>
        <w:jc w:val="left"/>
        <w:tblInd w:w="1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3"/>
        <w:gridCol w:w="2439"/>
        <w:gridCol w:w="1993"/>
        <w:gridCol w:w="5492"/>
        <w:gridCol w:w="711"/>
        <w:gridCol w:w="567"/>
        <w:gridCol w:w="567"/>
        <w:gridCol w:w="569"/>
      </w:tblGrid>
      <w:tr>
        <w:trPr>
          <w:trHeight w:val="702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225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GEHS04</w:t>
            </w:r>
          </w:p>
        </w:tc>
        <w:tc>
          <w:tcPr>
            <w:tcW w:w="1993" w:type="dxa"/>
          </w:tcPr>
          <w:p>
            <w:pPr>
              <w:pStyle w:val="TableParagraph"/>
              <w:spacing w:before="225"/>
              <w:ind w:right="551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6" w:type="dxa"/>
            <w:gridSpan w:val="5"/>
          </w:tcPr>
          <w:p>
            <w:pPr>
              <w:pStyle w:val="TableParagraph"/>
              <w:spacing w:before="190"/>
              <w:ind w:left="10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Charts,</w:t>
            </w:r>
            <w:r>
              <w:rPr>
                <w:rFonts w:ascii="Arial"/>
                <w:b/>
                <w:spacing w:val="-2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Models</w:t>
            </w:r>
            <w:r>
              <w:rPr>
                <w:rFonts w:ascii="Arial"/>
                <w:b/>
                <w:spacing w:val="-3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&amp;</w:t>
            </w:r>
            <w:r>
              <w:rPr>
                <w:rFonts w:ascii="Arial"/>
                <w:b/>
                <w:spacing w:val="-2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Data</w:t>
            </w:r>
            <w:r>
              <w:rPr>
                <w:rFonts w:ascii="Arial"/>
                <w:b/>
                <w:spacing w:val="-3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Integration</w:t>
            </w:r>
          </w:p>
        </w:tc>
      </w:tr>
      <w:tr>
        <w:trPr>
          <w:trHeight w:val="409" w:hRule="atLeast"/>
        </w:trPr>
        <w:tc>
          <w:tcPr>
            <w:tcW w:w="5565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4" w:type="dxa"/>
            <w:gridSpan w:val="4"/>
          </w:tcPr>
          <w:p>
            <w:pPr>
              <w:pStyle w:val="TableParagraph"/>
              <w:spacing w:before="79"/>
              <w:ind w:left="16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 </w:t>
            </w:r>
            <w:r>
              <w:rPr>
                <w:rFonts w:ascii="Arial"/>
                <w:b/>
                <w:spacing w:val="-2"/>
                <w:sz w:val="22"/>
              </w:rPr>
              <w:t>assessment</w:t>
            </w:r>
          </w:p>
        </w:tc>
      </w:tr>
      <w:tr>
        <w:trPr>
          <w:trHeight w:val="494" w:hRule="atLeast"/>
        </w:trPr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2" w:type="dxa"/>
            <w:gridSpan w:val="2"/>
          </w:tcPr>
          <w:p>
            <w:pPr>
              <w:pStyle w:val="TableParagraph"/>
              <w:spacing w:before="120"/>
              <w:ind w:left="12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11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9" w:type="dxa"/>
            <w:vMerge w:val="restart"/>
          </w:tcPr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5" w:hRule="atLeast"/>
        </w:trPr>
        <w:tc>
          <w:tcPr>
            <w:tcW w:w="1133" w:type="dxa"/>
          </w:tcPr>
          <w:p>
            <w:pPr>
              <w:pStyle w:val="TableParagraph"/>
              <w:spacing w:before="247"/>
              <w:ind w:left="10" w:right="3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729" w:right="90" w:hanging="14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3" w:type="dxa"/>
          </w:tcPr>
          <w:p>
            <w:pPr>
              <w:pStyle w:val="TableParagraph"/>
              <w:spacing w:before="247"/>
              <w:ind w:right="495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2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76" w:lineRule="auto"/>
              <w:ind w:left="105" w:right="127"/>
              <w:rPr>
                <w:sz w:val="22"/>
              </w:rPr>
            </w:pPr>
            <w:r>
              <w:rPr>
                <w:sz w:val="22"/>
              </w:rPr>
              <w:t>Preparation and production of hydrographic charts and/or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drawings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appropriate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standards</w:t>
            </w:r>
          </w:p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e.g.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IHO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Company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sz w:val="22"/>
              </w:rPr>
              <w:t>Vessel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Navigation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ECDIS,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AIS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97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75"/>
              <w:jc w:val="both"/>
              <w:rPr>
                <w:sz w:val="22"/>
              </w:rPr>
            </w:pPr>
            <w:r>
              <w:rPr>
                <w:sz w:val="22"/>
              </w:rPr>
              <w:t>Preparation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 production of other output types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e.g. point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clouds,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DTMs,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photo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mosaics,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photogrammetric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6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5" w:right="127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Engineering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Survey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task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specific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outputs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e.g. Cross Sections, DEMs of Difference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3" w:hRule="atLeast"/>
        </w:trPr>
        <w:tc>
          <w:tcPr>
            <w:tcW w:w="1133" w:type="dxa"/>
          </w:tcPr>
          <w:p>
            <w:pPr>
              <w:pStyle w:val="TableParagraph"/>
              <w:spacing w:before="120"/>
              <w:ind w:left="10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9" w:type="dxa"/>
          </w:tcPr>
          <w:p>
            <w:pPr>
              <w:pStyle w:val="TableParagraph"/>
              <w:spacing w:before="120"/>
              <w:ind w:lef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3" w:type="dxa"/>
          </w:tcPr>
          <w:p>
            <w:pPr>
              <w:pStyle w:val="TableParagraph"/>
              <w:spacing w:before="120"/>
              <w:ind w:lef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492" w:type="dxa"/>
          </w:tcPr>
          <w:p>
            <w:pPr>
              <w:pStyle w:val="TableParagraph"/>
              <w:spacing w:before="120"/>
              <w:ind w:left="106"/>
              <w:rPr>
                <w:sz w:val="22"/>
              </w:rPr>
            </w:pPr>
            <w:r>
              <w:rPr>
                <w:sz w:val="22"/>
              </w:rPr>
              <w:t>Integration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sources,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GIS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10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985"/>
      </w:tblGrid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Supervisor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Applicant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Supervisor’s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1985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</w:tr>
      <w:tr>
        <w:trPr>
          <w:trHeight w:val="230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type w:val="continuous"/>
      <w:pgSz w:w="16840" w:h="11910" w:orient="landscape"/>
      <w:pgMar w:header="460" w:footer="289" w:top="900" w:bottom="480" w:left="42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600">
              <wp:simplePos x="0" y="0"/>
              <wp:positionH relativeFrom="page">
                <wp:posOffset>346963</wp:posOffset>
              </wp:positionH>
              <wp:positionV relativeFrom="page">
                <wp:posOffset>7226094</wp:posOffset>
              </wp:positionV>
              <wp:extent cx="1167130" cy="1670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671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2023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revision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19998pt;margin-top:568.983826pt;width:91.9pt;height:13.15pt;mso-position-horizontal-relative:page;mso-position-vertical-relative:page;z-index:-16506880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2023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revision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112">
              <wp:simplePos x="0" y="0"/>
              <wp:positionH relativeFrom="page">
                <wp:posOffset>6314525</wp:posOffset>
              </wp:positionH>
              <wp:positionV relativeFrom="page">
                <wp:posOffset>7226094</wp:posOffset>
              </wp:positionV>
              <wp:extent cx="3418840" cy="1670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41884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Chartered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Institution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CIVIL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ENGINEERING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SURVEYORS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06757pt;margin-top:568.983826pt;width:269.2pt;height:13.15pt;mso-position-horizontal-relative:page;mso-position-vertical-relative:page;z-index:-16506368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Chartered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Institution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CIVIL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ENGINEERING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SURVEYORS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>
        <w:sz w:val="2"/>
      </w:rPr>
      <mc:AlternateContent>
        <mc:Choice Requires="wps">
          <w:drawing>
            <wp:anchor distT="0" distB="0" distL="0" distR="0" allowOverlap="1" layoutInCell="1" locked="0" behindDoc="1" simplePos="0" relativeHeight="486811648">
              <wp:simplePos x="0" y="0"/>
              <wp:positionH relativeFrom="page">
                <wp:posOffset>346963</wp:posOffset>
              </wp:positionH>
              <wp:positionV relativeFrom="page">
                <wp:posOffset>7079790</wp:posOffset>
              </wp:positionV>
              <wp:extent cx="1167130" cy="1670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16713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2023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revision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19998pt;margin-top:557.463806pt;width:91.9pt;height:13.15pt;mso-position-horizontal-relative:page;mso-position-vertical-relative:page;z-index:-16504832" type="#_x0000_t202" id="docshape6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1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2023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revision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088">
              <wp:simplePos x="0" y="0"/>
              <wp:positionH relativeFrom="page">
                <wp:posOffset>346963</wp:posOffset>
              </wp:positionH>
              <wp:positionV relativeFrom="page">
                <wp:posOffset>279702</wp:posOffset>
              </wp:positionV>
              <wp:extent cx="3291204" cy="1670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9120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Hydrospatial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Specialist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Competencies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.319998pt;margin-top:22.023817pt;width:259.1500pt;height:13.15pt;mso-position-horizontal-relative:page;mso-position-vertical-relative:page;z-index:-1650739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GE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Hydrospatial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Specialist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Competencies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0624">
              <wp:simplePos x="0" y="0"/>
              <wp:positionH relativeFrom="page">
                <wp:posOffset>346963</wp:posOffset>
              </wp:positionH>
              <wp:positionV relativeFrom="page">
                <wp:posOffset>279702</wp:posOffset>
              </wp:positionV>
              <wp:extent cx="3291204" cy="1670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291204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Hydrospatial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Specialist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Competencies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March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319998pt;margin-top:22.023817pt;width:259.1500pt;height:13.15pt;mso-position-horizontal-relative:page;mso-position-vertical-relative:page;z-index:-16505856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GE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Hydrospatial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Specialist</w:t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Competencies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March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11136">
              <wp:simplePos x="0" y="0"/>
              <wp:positionH relativeFrom="page">
                <wp:posOffset>6290836</wp:posOffset>
              </wp:positionH>
              <wp:positionV relativeFrom="page">
                <wp:posOffset>279702</wp:posOffset>
              </wp:positionV>
              <wp:extent cx="3462020" cy="1670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6202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Appreciation,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Knowledge,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Experience,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B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341461pt;margin-top:22.023817pt;width:272.6pt;height:13.15pt;mso-position-horizontal-relative:page;mso-position-vertical-relative:page;z-index:-16505344" type="#_x0000_t202" id="docshape5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Appreciation,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Knowledge,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Experience,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 </w:t>
                    </w:r>
                    <w:r>
                      <w:rPr>
                        <w:spacing w:val="-2"/>
                        <w:sz w:val="20"/>
                      </w:rPr>
                      <w:t>Ability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kholt</dc:creator>
  <dc:title>Microsoft Word - Specialist Hydrospatial Competencies - March 2023</dc:title>
  <dcterms:created xsi:type="dcterms:W3CDTF">2026-03-13T22:46:16Z</dcterms:created>
  <dcterms:modified xsi:type="dcterms:W3CDTF">2026-03-13T22:46:16Z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2023-03-15T00:00:00Z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Microsoft: Print To PDF</vt:lpwstr>
  </property>
</Properties>
</file>