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 w:after="1"/>
        <w:rPr>
          <w:rFonts w:ascii="Times New Roman"/>
          <w:sz w:val="14"/>
        </w:rPr>
      </w:pPr>
    </w:p>
    <w:p>
      <w:pPr>
        <w:pStyle w:val="BodyText"/>
        <w:ind w:left="141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10113" cy="80886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113" cy="80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65"/>
        <w:rPr>
          <w:rFonts w:ascii="Times New Roman"/>
          <w:sz w:val="40"/>
        </w:rPr>
      </w:pPr>
    </w:p>
    <w:p>
      <w:pPr>
        <w:spacing w:before="0"/>
        <w:ind w:left="4" w:right="25" w:firstLine="0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GEOSPATIAL</w:t>
      </w:r>
      <w:r>
        <w:rPr>
          <w:rFonts w:ascii="Arial"/>
          <w:b/>
          <w:spacing w:val="-9"/>
          <w:sz w:val="40"/>
        </w:rPr>
        <w:t> </w:t>
      </w:r>
      <w:r>
        <w:rPr>
          <w:rFonts w:ascii="Arial"/>
          <w:b/>
          <w:sz w:val="40"/>
        </w:rPr>
        <w:t>ENGINEERING</w:t>
      </w:r>
      <w:r>
        <w:rPr>
          <w:rFonts w:ascii="Arial"/>
          <w:b/>
          <w:spacing w:val="-4"/>
          <w:sz w:val="40"/>
        </w:rPr>
        <w:t> </w:t>
      </w:r>
      <w:r>
        <w:rPr>
          <w:rFonts w:ascii="Arial"/>
          <w:b/>
          <w:spacing w:val="-2"/>
          <w:sz w:val="40"/>
        </w:rPr>
        <w:t>COMPETENCIES</w:t>
      </w:r>
    </w:p>
    <w:p>
      <w:pPr>
        <w:pStyle w:val="BodyText"/>
        <w:spacing w:before="381"/>
        <w:rPr>
          <w:rFonts w:ascii="Arial"/>
          <w:b/>
          <w:sz w:val="40"/>
        </w:rPr>
      </w:pPr>
    </w:p>
    <w:p>
      <w:pPr>
        <w:spacing w:before="0"/>
        <w:ind w:left="0" w:right="25" w:firstLine="0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Specialist</w:t>
      </w:r>
      <w:r>
        <w:rPr>
          <w:rFonts w:ascii="Arial"/>
          <w:b/>
          <w:spacing w:val="-3"/>
          <w:sz w:val="40"/>
        </w:rPr>
        <w:t> </w:t>
      </w:r>
      <w:r>
        <w:rPr>
          <w:rFonts w:ascii="Arial"/>
          <w:b/>
          <w:sz w:val="40"/>
        </w:rPr>
        <w:t>Land</w:t>
      </w:r>
      <w:r>
        <w:rPr>
          <w:rFonts w:ascii="Arial"/>
          <w:b/>
          <w:spacing w:val="-6"/>
          <w:sz w:val="40"/>
        </w:rPr>
        <w:t> </w:t>
      </w:r>
      <w:r>
        <w:rPr>
          <w:rFonts w:ascii="Arial"/>
          <w:b/>
          <w:sz w:val="40"/>
        </w:rPr>
        <w:t>Surveying</w:t>
      </w:r>
      <w:r>
        <w:rPr>
          <w:rFonts w:ascii="Arial"/>
          <w:b/>
          <w:spacing w:val="-6"/>
          <w:sz w:val="40"/>
        </w:rPr>
        <w:t> </w:t>
      </w:r>
      <w:r>
        <w:rPr>
          <w:rFonts w:ascii="Arial"/>
          <w:b/>
          <w:spacing w:val="-2"/>
          <w:sz w:val="40"/>
        </w:rPr>
        <w:t>Competencies</w:t>
      </w: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spacing w:before="401"/>
        <w:rPr>
          <w:rFonts w:ascii="Arial"/>
          <w:b/>
          <w:sz w:val="40"/>
        </w:rPr>
      </w:pPr>
    </w:p>
    <w:p>
      <w:pPr>
        <w:spacing w:before="0"/>
        <w:ind w:left="4" w:right="25" w:firstLine="0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March</w:t>
      </w:r>
      <w:r>
        <w:rPr>
          <w:rFonts w:ascii="Arial"/>
          <w:b/>
          <w:spacing w:val="-4"/>
          <w:sz w:val="40"/>
        </w:rPr>
        <w:t> </w:t>
      </w:r>
      <w:r>
        <w:rPr>
          <w:rFonts w:ascii="Arial"/>
          <w:b/>
          <w:sz w:val="40"/>
        </w:rPr>
        <w:t>2023</w:t>
      </w:r>
      <w:r>
        <w:rPr>
          <w:rFonts w:ascii="Arial"/>
          <w:b/>
          <w:spacing w:val="-1"/>
          <w:sz w:val="40"/>
        </w:rPr>
        <w:t> </w:t>
      </w:r>
      <w:r>
        <w:rPr>
          <w:rFonts w:ascii="Arial"/>
          <w:b/>
          <w:spacing w:val="-2"/>
          <w:sz w:val="40"/>
        </w:rPr>
        <w:t>revision</w:t>
      </w:r>
    </w:p>
    <w:p>
      <w:pPr>
        <w:spacing w:after="0"/>
        <w:jc w:val="center"/>
        <w:rPr>
          <w:rFonts w:ascii="Arial"/>
          <w:b/>
          <w:sz w:val="40"/>
        </w:rPr>
        <w:sectPr>
          <w:headerReference w:type="default" r:id="rId5"/>
          <w:footerReference w:type="default" r:id="rId6"/>
          <w:type w:val="continuous"/>
          <w:pgSz w:w="16840" w:h="11910" w:orient="landscape"/>
          <w:pgMar w:header="460" w:footer="364" w:top="900" w:bottom="560" w:left="425" w:right="1275"/>
          <w:pgNumType w:start="1"/>
        </w:sectPr>
      </w:pPr>
    </w:p>
    <w:p>
      <w:pPr>
        <w:pStyle w:val="BodyText"/>
        <w:spacing w:before="33"/>
        <w:rPr>
          <w:rFonts w:ascii="Arial"/>
          <w:b/>
        </w:rPr>
      </w:pPr>
    </w:p>
    <w:p>
      <w:pPr>
        <w:pStyle w:val="BodyText"/>
        <w:ind w:left="141"/>
      </w:pPr>
      <w:r>
        <w:rPr>
          <w:spacing w:val="-2"/>
        </w:rPr>
        <w:t>Notes:</w:t>
      </w:r>
    </w:p>
    <w:p>
      <w:pPr>
        <w:pStyle w:val="BodyText"/>
      </w:pPr>
    </w:p>
    <w:p>
      <w:pPr>
        <w:pStyle w:val="BodyText"/>
        <w:ind w:left="141"/>
      </w:pPr>
      <w:r>
        <w:rPr/>
        <w:t>Each</w:t>
      </w:r>
      <w:r>
        <w:rPr>
          <w:spacing w:val="-1"/>
        </w:rPr>
        <w:t> </w:t>
      </w:r>
      <w:r>
        <w:rPr/>
        <w:t>of the</w:t>
      </w:r>
      <w:r>
        <w:rPr>
          <w:spacing w:val="-2"/>
        </w:rPr>
        <w:t> </w:t>
      </w:r>
      <w:r>
        <w:rPr/>
        <w:t>activities</w:t>
      </w:r>
      <w:r>
        <w:rPr>
          <w:spacing w:val="-3"/>
        </w:rPr>
        <w:t> </w:t>
      </w:r>
      <w:r>
        <w:rPr/>
        <w:t>under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competencies</w:t>
      </w:r>
      <w:r>
        <w:rPr>
          <w:spacing w:val="-3"/>
        </w:rPr>
        <w:t> </w:t>
      </w:r>
      <w:r>
        <w:rPr/>
        <w:t>must be</w:t>
      </w:r>
      <w:r>
        <w:rPr>
          <w:spacing w:val="-2"/>
        </w:rPr>
        <w:t> </w:t>
      </w:r>
      <w:r>
        <w:rPr/>
        <w:t>signed-off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applicant</w:t>
      </w:r>
      <w:r>
        <w:rPr>
          <w:spacing w:val="-3"/>
        </w:rPr>
        <w:t> </w:t>
      </w:r>
      <w:r>
        <w:rPr/>
        <w:t>has achieved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details and explanation</w:t>
      </w:r>
      <w:r>
        <w:rPr>
          <w:spacing w:val="-3"/>
        </w:rPr>
        <w:t> </w:t>
      </w:r>
      <w:r>
        <w:rPr/>
        <w:t>of the levels (A, K, E and B) are contained in the </w:t>
      </w:r>
      <w:r>
        <w:rPr>
          <w:u w:val="single"/>
        </w:rPr>
        <w:t>quick guide to competencies</w:t>
      </w:r>
      <w:r>
        <w:rPr/>
        <w:t>.</w:t>
      </w:r>
    </w:p>
    <w:p>
      <w:pPr>
        <w:pStyle w:val="BodyText"/>
        <w:spacing w:before="251"/>
      </w:pPr>
    </w:p>
    <w:p>
      <w:pPr>
        <w:pStyle w:val="BodyText"/>
        <w:spacing w:before="1"/>
        <w:ind w:left="141"/>
      </w:pPr>
      <w:r>
        <w:rPr/>
        <w:t>Optimum</w:t>
      </w:r>
      <w:r>
        <w:rPr>
          <w:spacing w:val="-3"/>
        </w:rPr>
        <w:t> </w:t>
      </w:r>
      <w:r>
        <w:rPr/>
        <w:t>standards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competencies:</w:t>
      </w:r>
    </w:p>
    <w:p>
      <w:pPr>
        <w:pStyle w:val="BodyText"/>
      </w:pPr>
    </w:p>
    <w:p>
      <w:pPr>
        <w:pStyle w:val="BodyText"/>
        <w:spacing w:line="480" w:lineRule="auto"/>
        <w:ind w:left="141" w:right="2127"/>
      </w:pPr>
      <w:r>
        <w:rPr/>
        <w:t>These</w:t>
      </w:r>
      <w:r>
        <w:rPr>
          <w:spacing w:val="-1"/>
        </w:rPr>
        <w:t> </w:t>
      </w:r>
      <w:r>
        <w:rPr/>
        <w:t>are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optimum</w:t>
      </w:r>
      <w:r>
        <w:rPr>
          <w:spacing w:val="-4"/>
        </w:rPr>
        <w:t> </w:t>
      </w:r>
      <w:r>
        <w:rPr/>
        <w:t>levels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achievement</w:t>
      </w:r>
      <w:r>
        <w:rPr>
          <w:spacing w:val="-4"/>
        </w:rPr>
        <w:t> </w:t>
      </w:r>
      <w:r>
        <w:rPr/>
        <w:t>that an</w:t>
      </w:r>
      <w:r>
        <w:rPr>
          <w:spacing w:val="-3"/>
        </w:rPr>
        <w:t> </w:t>
      </w:r>
      <w:r>
        <w:rPr/>
        <w:t>applicant needs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achieve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grades of</w:t>
      </w:r>
      <w:r>
        <w:rPr>
          <w:spacing w:val="-2"/>
        </w:rPr>
        <w:t> </w:t>
      </w:r>
      <w:r>
        <w:rPr/>
        <w:t>Technical</w:t>
      </w:r>
      <w:r>
        <w:rPr>
          <w:spacing w:val="-2"/>
        </w:rPr>
        <w:t> </w:t>
      </w:r>
      <w:r>
        <w:rPr/>
        <w:t>Member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Member. The optimum standard is given against each activity statement</w:t>
      </w:r>
    </w:p>
    <w:p>
      <w:pPr>
        <w:pStyle w:val="BodyText"/>
        <w:spacing w:before="1"/>
        <w:ind w:left="141" w:right="245"/>
      </w:pP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little</w:t>
      </w:r>
      <w:r>
        <w:rPr>
          <w:spacing w:val="-3"/>
        </w:rPr>
        <w:t> </w:t>
      </w:r>
      <w:r>
        <w:rPr/>
        <w:t>flex 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optimum</w:t>
      </w:r>
      <w:r>
        <w:rPr>
          <w:spacing w:val="-4"/>
        </w:rPr>
        <w:t> </w:t>
      </w:r>
      <w:r>
        <w:rPr/>
        <w:t>standards,</w:t>
      </w:r>
      <w:r>
        <w:rPr>
          <w:spacing w:val="-3"/>
        </w:rPr>
        <w:t> </w:t>
      </w:r>
      <w:r>
        <w:rPr/>
        <w:t>so</w:t>
      </w:r>
      <w:r>
        <w:rPr>
          <w:spacing w:val="-5"/>
        </w:rPr>
        <w:t> </w:t>
      </w:r>
      <w:r>
        <w:rPr/>
        <w:t>if an</w:t>
      </w:r>
      <w:r>
        <w:rPr>
          <w:spacing w:val="-3"/>
        </w:rPr>
        <w:t> </w:t>
      </w:r>
      <w:r>
        <w:rPr/>
        <w:t>applicant is</w:t>
      </w:r>
      <w:r>
        <w:rPr>
          <w:spacing w:val="-1"/>
        </w:rPr>
        <w:t> </w:t>
      </w:r>
      <w:r>
        <w:rPr/>
        <w:t>not</w:t>
      </w:r>
      <w:r>
        <w:rPr>
          <w:spacing w:val="-3"/>
        </w:rPr>
        <w:t> </w:t>
      </w:r>
      <w:r>
        <w:rPr/>
        <w:t>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achieve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optimum</w:t>
      </w:r>
      <w:r>
        <w:rPr>
          <w:spacing w:val="-1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few</w:t>
      </w:r>
      <w:r>
        <w:rPr>
          <w:spacing w:val="-1"/>
        </w:rPr>
        <w:t> </w:t>
      </w:r>
      <w:r>
        <w:rPr/>
        <w:t>activities,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balanced</w:t>
      </w:r>
      <w:r>
        <w:rPr>
          <w:spacing w:val="-3"/>
        </w:rPr>
        <w:t> </w:t>
      </w:r>
      <w:r>
        <w:rPr/>
        <w:t>out by exceeding the optimum standard elsewhere in the competencies.</w:t>
      </w:r>
    </w:p>
    <w:p>
      <w:pPr>
        <w:pStyle w:val="BodyText"/>
        <w:spacing w:before="251"/>
      </w:pPr>
    </w:p>
    <w:p>
      <w:pPr>
        <w:pStyle w:val="BodyText"/>
        <w:ind w:left="141" w:right="245"/>
      </w:pPr>
      <w:r>
        <w:rPr/>
        <w:t>Experienced applicants may be able to sign off all the competencies in one go, but we would expect trainees and apprentices to do this over the duration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training period.</w:t>
      </w:r>
      <w:r>
        <w:rPr>
          <w:spacing w:val="40"/>
        </w:rPr>
        <w:t> </w:t>
      </w:r>
      <w:r>
        <w:rPr/>
        <w:t>Competencies</w:t>
      </w:r>
      <w:r>
        <w:rPr>
          <w:spacing w:val="-3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updated</w:t>
      </w:r>
      <w:r>
        <w:rPr>
          <w:spacing w:val="-1"/>
        </w:rPr>
        <w:t> </w:t>
      </w:r>
      <w:r>
        <w:rPr/>
        <w:t>annually,</w:t>
      </w:r>
      <w:r>
        <w:rPr>
          <w:spacing w:val="-3"/>
        </w:rPr>
        <w:t> </w:t>
      </w:r>
      <w:r>
        <w:rPr/>
        <w:t>so if you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working on</w:t>
      </w:r>
      <w:r>
        <w:rPr>
          <w:spacing w:val="-3"/>
        </w:rPr>
        <w:t> </w:t>
      </w:r>
      <w:r>
        <w:rPr/>
        <w:t>a particular</w:t>
      </w:r>
      <w:r>
        <w:rPr>
          <w:spacing w:val="-1"/>
        </w:rPr>
        <w:t> </w:t>
      </w:r>
      <w:r>
        <w:rPr/>
        <w:t>revision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should be aware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you need to be familiar with the latest revision at the time of review and may be questioned on these.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41"/>
      </w:pPr>
      <w:r>
        <w:rPr/>
        <w:t>Revisions</w:t>
      </w:r>
      <w:r>
        <w:rPr>
          <w:spacing w:val="-2"/>
        </w:rPr>
        <w:t> </w:t>
      </w:r>
      <w:r>
        <w:rPr/>
        <w:t>2023:</w:t>
      </w:r>
      <w:r>
        <w:rPr>
          <w:spacing w:val="-2"/>
        </w:rPr>
        <w:t> </w:t>
      </w: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1"/>
        </w:rPr>
        <w:t> </w:t>
      </w:r>
      <w:r>
        <w:rPr/>
        <w:t>an</w:t>
      </w:r>
      <w:r>
        <w:rPr>
          <w:spacing w:val="-3"/>
        </w:rPr>
        <w:t> </w:t>
      </w:r>
      <w:r>
        <w:rPr/>
        <w:t>extensive</w:t>
      </w:r>
      <w:r>
        <w:rPr>
          <w:spacing w:val="-7"/>
        </w:rPr>
        <w:t> </w:t>
      </w:r>
      <w:r>
        <w:rPr>
          <w:spacing w:val="-2"/>
        </w:rPr>
        <w:t>update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0" w:after="1"/>
        <w:rPr>
          <w:sz w:val="20"/>
        </w:rPr>
      </w:pPr>
    </w:p>
    <w:tbl>
      <w:tblPr>
        <w:tblW w:w="0" w:type="auto"/>
        <w:jc w:val="left"/>
        <w:tblInd w:w="10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5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Supervisor’s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8"/>
          <w:footerReference w:type="default" r:id="rId9"/>
          <w:pgSz w:w="16840" w:h="11910" w:orient="landscape"/>
          <w:pgMar w:header="460" w:footer="116" w:top="900" w:bottom="300" w:left="425" w:right="1275"/>
        </w:sectPr>
      </w:pPr>
    </w:p>
    <w:tbl>
      <w:tblPr>
        <w:tblW w:w="0" w:type="auto"/>
        <w:jc w:val="left"/>
        <w:tblInd w:w="1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439"/>
        <w:gridCol w:w="1993"/>
        <w:gridCol w:w="5492"/>
        <w:gridCol w:w="711"/>
        <w:gridCol w:w="567"/>
        <w:gridCol w:w="567"/>
        <w:gridCol w:w="569"/>
      </w:tblGrid>
      <w:tr>
        <w:trPr>
          <w:trHeight w:val="702" w:hRule="atLeast"/>
        </w:trPr>
        <w:tc>
          <w:tcPr>
            <w:tcW w:w="3572" w:type="dxa"/>
            <w:gridSpan w:val="2"/>
          </w:tcPr>
          <w:p>
            <w:pPr>
              <w:pStyle w:val="TableParagraph"/>
              <w:spacing w:before="225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GELS01</w:t>
            </w:r>
          </w:p>
        </w:tc>
        <w:tc>
          <w:tcPr>
            <w:tcW w:w="1993" w:type="dxa"/>
          </w:tcPr>
          <w:p>
            <w:pPr>
              <w:pStyle w:val="TableParagraph"/>
              <w:spacing w:before="225"/>
              <w:ind w:right="552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7906" w:type="dxa"/>
            <w:gridSpan w:val="5"/>
          </w:tcPr>
          <w:p>
            <w:pPr>
              <w:pStyle w:val="TableParagraph"/>
              <w:spacing w:before="190"/>
              <w:ind w:left="10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Ability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to</w:t>
            </w:r>
            <w:r>
              <w:rPr>
                <w:rFonts w:ascii="Arial"/>
                <w:b/>
                <w:spacing w:val="-5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undertake</w:t>
            </w:r>
            <w:r>
              <w:rPr>
                <w:rFonts w:ascii="Arial"/>
                <w:b/>
                <w:spacing w:val="-2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topographic</w:t>
            </w:r>
            <w:r>
              <w:rPr>
                <w:rFonts w:ascii="Arial"/>
                <w:b/>
                <w:spacing w:val="-2"/>
                <w:sz w:val="28"/>
              </w:rPr>
              <w:t> surveys</w:t>
            </w:r>
          </w:p>
        </w:tc>
      </w:tr>
      <w:tr>
        <w:trPr>
          <w:trHeight w:val="409" w:hRule="atLeast"/>
        </w:trPr>
        <w:tc>
          <w:tcPr>
            <w:tcW w:w="556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4" w:type="dxa"/>
            <w:gridSpan w:val="4"/>
          </w:tcPr>
          <w:p>
            <w:pPr>
              <w:pStyle w:val="TableParagraph"/>
              <w:spacing w:before="79"/>
              <w:ind w:left="1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 </w:t>
            </w:r>
            <w:r>
              <w:rPr>
                <w:rFonts w:ascii="Arial"/>
                <w:b/>
                <w:spacing w:val="-2"/>
                <w:sz w:val="22"/>
              </w:rPr>
              <w:t>assessment</w:t>
            </w: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2" w:type="dxa"/>
            <w:gridSpan w:val="2"/>
          </w:tcPr>
          <w:p>
            <w:pPr>
              <w:pStyle w:val="TableParagraph"/>
              <w:spacing w:before="120"/>
              <w:ind w:left="12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492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711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9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0" w:right="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729" w:hanging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3" w:type="dxa"/>
          </w:tcPr>
          <w:p>
            <w:pPr>
              <w:pStyle w:val="TableParagraph"/>
              <w:spacing w:before="247"/>
              <w:ind w:right="495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82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78" w:lineRule="auto"/>
              <w:ind w:left="105" w:right="114"/>
              <w:rPr>
                <w:sz w:val="22"/>
              </w:rPr>
            </w:pPr>
            <w:r>
              <w:rPr>
                <w:sz w:val="22"/>
              </w:rPr>
              <w:t>Site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reconnaissance,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survey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methodology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risk assessment (see also GEN13B)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81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78" w:lineRule="auto"/>
              <w:ind w:left="105" w:right="114"/>
              <w:rPr>
                <w:sz w:val="22"/>
              </w:rPr>
            </w:pPr>
            <w:r>
              <w:rPr>
                <w:sz w:val="22"/>
              </w:rPr>
              <w:t>Use of appropriate survey control stations and measurements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e.g.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closed,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well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planned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traverse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98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14"/>
              <w:rPr>
                <w:sz w:val="22"/>
              </w:rPr>
            </w:pPr>
            <w:r>
              <w:rPr>
                <w:sz w:val="22"/>
              </w:rPr>
              <w:t>Appropriate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positioning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density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survey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control relating to survey specification, survey method, and </w:t>
            </w:r>
            <w:r>
              <w:rPr>
                <w:spacing w:val="-2"/>
                <w:sz w:val="22"/>
              </w:rPr>
              <w:t>purpose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14"/>
              <w:rPr>
                <w:sz w:val="22"/>
              </w:rPr>
            </w:pPr>
            <w:r>
              <w:rPr>
                <w:sz w:val="22"/>
              </w:rPr>
              <w:t>Height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different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establishing heights e.g. levelling, GNSS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14"/>
              <w:rPr>
                <w:sz w:val="22"/>
              </w:rPr>
            </w:pPr>
            <w:r>
              <w:rPr>
                <w:sz w:val="22"/>
              </w:rPr>
              <w:t>Selection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appropriate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equipment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measurement techniques to meet survey specification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14"/>
              <w:rPr>
                <w:sz w:val="22"/>
              </w:rPr>
            </w:pPr>
            <w:r>
              <w:rPr>
                <w:sz w:val="22"/>
              </w:rPr>
              <w:t>Production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Survey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Reports,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records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schedules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</w:p>
    <w:tbl>
      <w:tblPr>
        <w:tblW w:w="0" w:type="auto"/>
        <w:jc w:val="left"/>
        <w:tblInd w:w="10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5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Supervisor’s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6840" w:h="11910" w:orient="landscape"/>
          <w:pgMar w:header="460" w:footer="116" w:top="900" w:bottom="480" w:left="425" w:right="1275"/>
        </w:sectPr>
      </w:pPr>
    </w:p>
    <w:tbl>
      <w:tblPr>
        <w:tblW w:w="0" w:type="auto"/>
        <w:jc w:val="left"/>
        <w:tblInd w:w="1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439"/>
        <w:gridCol w:w="1993"/>
        <w:gridCol w:w="5492"/>
        <w:gridCol w:w="711"/>
        <w:gridCol w:w="567"/>
        <w:gridCol w:w="567"/>
        <w:gridCol w:w="569"/>
      </w:tblGrid>
      <w:tr>
        <w:trPr>
          <w:trHeight w:val="702" w:hRule="atLeast"/>
        </w:trPr>
        <w:tc>
          <w:tcPr>
            <w:tcW w:w="3572" w:type="dxa"/>
            <w:gridSpan w:val="2"/>
          </w:tcPr>
          <w:p>
            <w:pPr>
              <w:pStyle w:val="TableParagraph"/>
              <w:spacing w:before="225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GELS02</w:t>
            </w:r>
          </w:p>
        </w:tc>
        <w:tc>
          <w:tcPr>
            <w:tcW w:w="1993" w:type="dxa"/>
          </w:tcPr>
          <w:p>
            <w:pPr>
              <w:pStyle w:val="TableParagraph"/>
              <w:spacing w:before="225"/>
              <w:ind w:right="552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7906" w:type="dxa"/>
            <w:gridSpan w:val="5"/>
          </w:tcPr>
          <w:p>
            <w:pPr>
              <w:pStyle w:val="TableParagraph"/>
              <w:spacing w:before="190"/>
              <w:ind w:left="10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Use</w:t>
            </w:r>
            <w:r>
              <w:rPr>
                <w:rFonts w:ascii="Arial"/>
                <w:b/>
                <w:spacing w:val="-7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and</w:t>
            </w:r>
            <w:r>
              <w:rPr>
                <w:rFonts w:ascii="Arial"/>
                <w:b/>
                <w:spacing w:val="-3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understanding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of</w:t>
            </w:r>
            <w:r>
              <w:rPr>
                <w:rFonts w:ascii="Arial"/>
                <w:b/>
                <w:spacing w:val="-7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surveying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instruments</w:t>
            </w:r>
          </w:p>
        </w:tc>
      </w:tr>
      <w:tr>
        <w:trPr>
          <w:trHeight w:val="409" w:hRule="atLeast"/>
        </w:trPr>
        <w:tc>
          <w:tcPr>
            <w:tcW w:w="556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4" w:type="dxa"/>
            <w:gridSpan w:val="4"/>
          </w:tcPr>
          <w:p>
            <w:pPr>
              <w:pStyle w:val="TableParagraph"/>
              <w:spacing w:before="79"/>
              <w:ind w:left="1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 </w:t>
            </w:r>
            <w:r>
              <w:rPr>
                <w:rFonts w:ascii="Arial"/>
                <w:b/>
                <w:spacing w:val="-2"/>
                <w:sz w:val="22"/>
              </w:rPr>
              <w:t>assessment</w:t>
            </w: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2" w:type="dxa"/>
            <w:gridSpan w:val="2"/>
          </w:tcPr>
          <w:p>
            <w:pPr>
              <w:pStyle w:val="TableParagraph"/>
              <w:spacing w:before="120"/>
              <w:ind w:left="12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492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711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9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0" w:right="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729" w:hanging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3" w:type="dxa"/>
          </w:tcPr>
          <w:p>
            <w:pPr>
              <w:pStyle w:val="TableParagraph"/>
              <w:spacing w:before="247"/>
              <w:ind w:right="495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1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2"/>
              <w:ind w:left="105"/>
              <w:rPr>
                <w:sz w:val="22"/>
              </w:rPr>
            </w:pPr>
            <w:r>
              <w:rPr>
                <w:sz w:val="22"/>
              </w:rPr>
              <w:t>Theodolite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Stations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1133" w:type="dxa"/>
          </w:tcPr>
          <w:p>
            <w:pPr>
              <w:pStyle w:val="TableParagraph"/>
              <w:spacing w:before="122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2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2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4"/>
              <w:ind w:left="105"/>
              <w:rPr>
                <w:sz w:val="22"/>
              </w:rPr>
            </w:pPr>
            <w:r>
              <w:rPr>
                <w:sz w:val="22"/>
              </w:rPr>
              <w:t>GNSS,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Kinematic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6"/>
              <w:rPr>
                <w:sz w:val="22"/>
              </w:rPr>
            </w:pPr>
            <w:r>
              <w:rPr>
                <w:sz w:val="22"/>
              </w:rPr>
              <w:t>Laser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Scanner,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SLAM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1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6"/>
              <w:rPr>
                <w:sz w:val="22"/>
              </w:rPr>
            </w:pPr>
            <w:r>
              <w:rPr>
                <w:sz w:val="22"/>
              </w:rPr>
              <w:t>Levels: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Optical,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Digital,</w:t>
            </w:r>
            <w:r>
              <w:rPr>
                <w:spacing w:val="-2"/>
                <w:sz w:val="22"/>
              </w:rPr>
              <w:t> Precise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6"/>
              <w:rPr>
                <w:sz w:val="22"/>
              </w:rPr>
            </w:pPr>
            <w:r>
              <w:rPr>
                <w:sz w:val="22"/>
              </w:rPr>
              <w:t>Field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instrument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checking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adjustment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14"/>
              <w:rPr>
                <w:sz w:val="22"/>
              </w:rPr>
            </w:pPr>
            <w:r>
              <w:rPr>
                <w:sz w:val="22"/>
              </w:rPr>
              <w:t>Understanding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manufacturer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routine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servicing, maintenance, and calibration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1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G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4"/>
              <w:rPr>
                <w:sz w:val="22"/>
              </w:rPr>
            </w:pPr>
            <w:r>
              <w:rPr>
                <w:sz w:val="22"/>
              </w:rPr>
              <w:t>Accessories;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checking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adjustment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H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6"/>
              <w:rPr>
                <w:sz w:val="22"/>
              </w:rPr>
            </w:pPr>
            <w:r>
              <w:rPr>
                <w:sz w:val="22"/>
              </w:rPr>
              <w:t>Utility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Mapping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tools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(GPR,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Electromagnetic</w:t>
            </w:r>
            <w:r>
              <w:rPr>
                <w:spacing w:val="-2"/>
                <w:sz w:val="22"/>
              </w:rPr>
              <w:t> Locators)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1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4"/>
              <w:rPr>
                <w:sz w:val="22"/>
              </w:rPr>
            </w:pPr>
            <w:r>
              <w:rPr>
                <w:sz w:val="22"/>
              </w:rPr>
              <w:t>Photogrammetric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survey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methods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00" w:hRule="atLeast"/>
        </w:trPr>
        <w:tc>
          <w:tcPr>
            <w:tcW w:w="1133" w:type="dxa"/>
          </w:tcPr>
          <w:p>
            <w:pPr>
              <w:pStyle w:val="TableParagraph"/>
              <w:spacing w:before="122"/>
              <w:ind w:left="10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J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2"/>
              <w:ind w:left="8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2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2"/>
              <w:ind w:left="105" w:right="114" w:hanging="1"/>
              <w:rPr>
                <w:sz w:val="22"/>
              </w:rPr>
            </w:pPr>
            <w:r>
              <w:rPr>
                <w:sz w:val="22"/>
              </w:rPr>
              <w:t>Other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measuring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distance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position (drone, mobile mapping, instrumentation and monitoring, etc)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</w:p>
    <w:tbl>
      <w:tblPr>
        <w:tblW w:w="0" w:type="auto"/>
        <w:jc w:val="left"/>
        <w:tblInd w:w="10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5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Supervisor’s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6840" w:h="11910" w:orient="landscape"/>
          <w:pgMar w:header="460" w:footer="116" w:top="900" w:bottom="480" w:left="425" w:right="1275"/>
        </w:sectPr>
      </w:pPr>
    </w:p>
    <w:tbl>
      <w:tblPr>
        <w:tblW w:w="0" w:type="auto"/>
        <w:jc w:val="left"/>
        <w:tblInd w:w="1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439"/>
        <w:gridCol w:w="1993"/>
        <w:gridCol w:w="5492"/>
        <w:gridCol w:w="711"/>
        <w:gridCol w:w="567"/>
        <w:gridCol w:w="567"/>
        <w:gridCol w:w="569"/>
      </w:tblGrid>
      <w:tr>
        <w:trPr>
          <w:trHeight w:val="702" w:hRule="atLeast"/>
        </w:trPr>
        <w:tc>
          <w:tcPr>
            <w:tcW w:w="3572" w:type="dxa"/>
            <w:gridSpan w:val="2"/>
          </w:tcPr>
          <w:p>
            <w:pPr>
              <w:pStyle w:val="TableParagraph"/>
              <w:spacing w:before="225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GELS03</w:t>
            </w:r>
          </w:p>
        </w:tc>
        <w:tc>
          <w:tcPr>
            <w:tcW w:w="1993" w:type="dxa"/>
          </w:tcPr>
          <w:p>
            <w:pPr>
              <w:pStyle w:val="TableParagraph"/>
              <w:spacing w:before="225"/>
              <w:ind w:right="552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7906" w:type="dxa"/>
            <w:gridSpan w:val="5"/>
          </w:tcPr>
          <w:p>
            <w:pPr>
              <w:pStyle w:val="TableParagraph"/>
              <w:spacing w:before="190"/>
              <w:ind w:left="10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Application</w:t>
            </w:r>
            <w:r>
              <w:rPr>
                <w:rFonts w:ascii="Arial"/>
                <w:b/>
                <w:spacing w:val="-3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of</w:t>
            </w:r>
            <w:r>
              <w:rPr>
                <w:rFonts w:ascii="Arial"/>
                <w:b/>
                <w:spacing w:val="-7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geometric</w:t>
            </w:r>
            <w:r>
              <w:rPr>
                <w:rFonts w:ascii="Arial"/>
                <w:b/>
                <w:spacing w:val="-2"/>
                <w:sz w:val="28"/>
              </w:rPr>
              <w:t> principles</w:t>
            </w:r>
          </w:p>
        </w:tc>
      </w:tr>
      <w:tr>
        <w:trPr>
          <w:trHeight w:val="409" w:hRule="atLeast"/>
        </w:trPr>
        <w:tc>
          <w:tcPr>
            <w:tcW w:w="556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4" w:type="dxa"/>
            <w:gridSpan w:val="4"/>
          </w:tcPr>
          <w:p>
            <w:pPr>
              <w:pStyle w:val="TableParagraph"/>
              <w:spacing w:before="79"/>
              <w:ind w:left="1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 </w:t>
            </w:r>
            <w:r>
              <w:rPr>
                <w:rFonts w:ascii="Arial"/>
                <w:b/>
                <w:spacing w:val="-2"/>
                <w:sz w:val="22"/>
              </w:rPr>
              <w:t>assessment</w:t>
            </w: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2" w:type="dxa"/>
            <w:gridSpan w:val="2"/>
          </w:tcPr>
          <w:p>
            <w:pPr>
              <w:pStyle w:val="TableParagraph"/>
              <w:spacing w:before="120"/>
              <w:ind w:left="12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492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711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9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0" w:right="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729" w:hanging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3" w:type="dxa"/>
          </w:tcPr>
          <w:p>
            <w:pPr>
              <w:pStyle w:val="TableParagraph"/>
              <w:spacing w:before="247"/>
              <w:ind w:right="495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82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78" w:lineRule="auto"/>
              <w:ind w:left="105" w:right="114"/>
              <w:rPr>
                <w:sz w:val="22"/>
              </w:rPr>
            </w:pPr>
            <w:r>
              <w:rPr>
                <w:sz w:val="22"/>
              </w:rPr>
              <w:t>Calculating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coordinate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geometry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manual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 computerised methods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81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78" w:lineRule="auto"/>
              <w:ind w:left="105" w:right="114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co-ordinate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reference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systems,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scales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projections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14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corrections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meteorological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environmental variations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252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14"/>
              <w:rPr>
                <w:sz w:val="22"/>
              </w:rPr>
            </w:pPr>
            <w:r>
              <w:rPr>
                <w:sz w:val="22"/>
              </w:rPr>
              <w:t>Linear, 2D and 3D survey control. Intersections, known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backsight,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resections,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free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station,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rounds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angles, traversing, network and geometric </w:t>
            </w:r>
            <w:r>
              <w:rPr>
                <w:spacing w:val="-2"/>
                <w:sz w:val="22"/>
              </w:rPr>
              <w:t>configurations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250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14"/>
              <w:rPr>
                <w:sz w:val="22"/>
              </w:rPr>
            </w:pPr>
            <w:r>
              <w:rPr>
                <w:sz w:val="22"/>
              </w:rPr>
              <w:t>Adjustment of survey measurements. Redundant observations.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Appropriate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adjustment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(Least Squares. Bowditch), residuals, standard errors, error </w:t>
            </w:r>
            <w:r>
              <w:rPr>
                <w:spacing w:val="-2"/>
                <w:sz w:val="22"/>
              </w:rPr>
              <w:t>ellipses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14"/>
              <w:rPr>
                <w:sz w:val="22"/>
              </w:rPr>
            </w:pPr>
            <w:r>
              <w:rPr>
                <w:sz w:val="22"/>
              </w:rPr>
              <w:t>Measurement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heights,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height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datum,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datum transformations, geoid/spheroid separations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G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4"/>
              <w:rPr>
                <w:sz w:val="22"/>
              </w:rPr>
            </w:pPr>
            <w:r>
              <w:rPr>
                <w:sz w:val="22"/>
              </w:rPr>
              <w:t>Error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propagation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0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5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Supervisor’s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6840" w:h="11910" w:orient="landscape"/>
          <w:pgMar w:header="460" w:footer="116" w:top="900" w:bottom="480" w:left="425" w:right="1275"/>
        </w:sectPr>
      </w:pPr>
    </w:p>
    <w:tbl>
      <w:tblPr>
        <w:tblW w:w="0" w:type="auto"/>
        <w:jc w:val="left"/>
        <w:tblInd w:w="1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439"/>
        <w:gridCol w:w="1993"/>
        <w:gridCol w:w="5492"/>
        <w:gridCol w:w="711"/>
        <w:gridCol w:w="567"/>
        <w:gridCol w:w="567"/>
        <w:gridCol w:w="569"/>
      </w:tblGrid>
      <w:tr>
        <w:trPr>
          <w:trHeight w:val="882" w:hRule="atLeast"/>
        </w:trPr>
        <w:tc>
          <w:tcPr>
            <w:tcW w:w="3572" w:type="dxa"/>
            <w:gridSpan w:val="2"/>
          </w:tcPr>
          <w:p>
            <w:pPr>
              <w:pStyle w:val="TableParagraph"/>
              <w:spacing w:before="61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GELS04</w:t>
            </w:r>
          </w:p>
        </w:tc>
        <w:tc>
          <w:tcPr>
            <w:tcW w:w="1993" w:type="dxa"/>
          </w:tcPr>
          <w:p>
            <w:pPr>
              <w:pStyle w:val="TableParagraph"/>
              <w:spacing w:before="61"/>
              <w:rPr>
                <w:sz w:val="22"/>
              </w:rPr>
            </w:pPr>
          </w:p>
          <w:p>
            <w:pPr>
              <w:pStyle w:val="TableParagraph"/>
              <w:ind w:right="552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7906" w:type="dxa"/>
            <w:gridSpan w:val="5"/>
          </w:tcPr>
          <w:p>
            <w:pPr>
              <w:pStyle w:val="TableParagraph"/>
              <w:spacing w:before="118"/>
              <w:ind w:left="105" w:right="13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Geospatial</w:t>
            </w:r>
            <w:r>
              <w:rPr>
                <w:rFonts w:ascii="Arial"/>
                <w:b/>
                <w:spacing w:val="-8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data</w:t>
            </w:r>
            <w:r>
              <w:rPr>
                <w:rFonts w:ascii="Arial"/>
                <w:b/>
                <w:spacing w:val="-7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processing</w:t>
            </w:r>
            <w:r>
              <w:rPr>
                <w:rFonts w:ascii="Arial"/>
                <w:b/>
                <w:spacing w:val="-6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and</w:t>
            </w:r>
            <w:r>
              <w:rPr>
                <w:rFonts w:ascii="Arial"/>
                <w:b/>
                <w:spacing w:val="-8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production</w:t>
            </w:r>
            <w:r>
              <w:rPr>
                <w:rFonts w:ascii="Arial"/>
                <w:b/>
                <w:spacing w:val="-8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of </w:t>
            </w:r>
            <w:r>
              <w:rPr>
                <w:rFonts w:ascii="Arial"/>
                <w:b/>
                <w:spacing w:val="-2"/>
                <w:sz w:val="28"/>
              </w:rPr>
              <w:t>deliverables</w:t>
            </w:r>
          </w:p>
        </w:tc>
      </w:tr>
      <w:tr>
        <w:trPr>
          <w:trHeight w:val="409" w:hRule="atLeast"/>
        </w:trPr>
        <w:tc>
          <w:tcPr>
            <w:tcW w:w="5565" w:type="dxa"/>
            <w:gridSpan w:val="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414" w:type="dxa"/>
            <w:gridSpan w:val="4"/>
          </w:tcPr>
          <w:p>
            <w:pPr>
              <w:pStyle w:val="TableParagraph"/>
              <w:spacing w:before="79"/>
              <w:ind w:left="1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 </w:t>
            </w:r>
            <w:r>
              <w:rPr>
                <w:rFonts w:ascii="Arial"/>
                <w:b/>
                <w:spacing w:val="-2"/>
                <w:sz w:val="22"/>
              </w:rPr>
              <w:t>assessment</w:t>
            </w: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432" w:type="dxa"/>
            <w:gridSpan w:val="2"/>
          </w:tcPr>
          <w:p>
            <w:pPr>
              <w:pStyle w:val="TableParagraph"/>
              <w:spacing w:before="120"/>
              <w:ind w:left="12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492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711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9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0" w:right="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729" w:hanging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3" w:type="dxa"/>
          </w:tcPr>
          <w:p>
            <w:pPr>
              <w:pStyle w:val="TableParagraph"/>
              <w:spacing w:before="247"/>
              <w:ind w:right="495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82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78" w:lineRule="auto"/>
              <w:ind w:left="105" w:right="114"/>
              <w:rPr>
                <w:sz w:val="22"/>
              </w:rPr>
            </w:pPr>
            <w:r>
              <w:rPr>
                <w:sz w:val="22"/>
              </w:rPr>
              <w:t>Transfer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survey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instrument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computer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81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78" w:lineRule="auto"/>
              <w:ind w:left="105" w:right="114"/>
              <w:rPr>
                <w:sz w:val="22"/>
              </w:rPr>
            </w:pPr>
            <w:r>
              <w:rPr>
                <w:sz w:val="22"/>
              </w:rPr>
              <w:t>Transfer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survey/design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computer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 instrument for validation/setting out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14"/>
              <w:rPr>
                <w:sz w:val="22"/>
              </w:rPr>
            </w:pPr>
            <w:r>
              <w:rPr>
                <w:sz w:val="22"/>
              </w:rPr>
              <w:t>Electronic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processing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coordinate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geometry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data including geometric networks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97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031"/>
              <w:jc w:val="both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processing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captured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production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deliverables.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drafting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plans, producing reports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14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manipulation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digital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ground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models </w:t>
            </w:r>
            <w:r>
              <w:rPr>
                <w:spacing w:val="-2"/>
                <w:sz w:val="22"/>
              </w:rPr>
              <w:t>(DEM/DTM)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14"/>
              <w:rPr>
                <w:sz w:val="22"/>
              </w:rPr>
            </w:pPr>
            <w:r>
              <w:rPr>
                <w:sz w:val="22"/>
              </w:rPr>
              <w:t>Point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cloud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principles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data </w:t>
            </w:r>
            <w:r>
              <w:rPr>
                <w:spacing w:val="-2"/>
                <w:sz w:val="22"/>
              </w:rPr>
              <w:t>extraction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G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4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procedures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H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14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management,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archiving,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versioning,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backup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security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1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4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legal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considerations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35"/>
        <w:rPr>
          <w:sz w:val="20"/>
        </w:rPr>
      </w:pPr>
    </w:p>
    <w:tbl>
      <w:tblPr>
        <w:tblW w:w="0" w:type="auto"/>
        <w:jc w:val="left"/>
        <w:tblInd w:w="10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5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Supervisor’s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6840" w:h="11910" w:orient="landscape"/>
          <w:pgMar w:header="460" w:footer="116" w:top="900" w:bottom="480" w:left="425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</w:p>
    <w:tbl>
      <w:tblPr>
        <w:tblW w:w="0" w:type="auto"/>
        <w:jc w:val="left"/>
        <w:tblInd w:w="10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5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Supervisor’s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sectPr>
      <w:pgSz w:w="16840" w:h="11910" w:orient="landscape"/>
      <w:pgMar w:header="460" w:footer="116" w:top="900" w:bottom="300" w:left="42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8656">
              <wp:simplePos x="0" y="0"/>
              <wp:positionH relativeFrom="page">
                <wp:posOffset>346963</wp:posOffset>
              </wp:positionH>
              <wp:positionV relativeFrom="page">
                <wp:posOffset>7189518</wp:posOffset>
              </wp:positionV>
              <wp:extent cx="1167130" cy="1670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671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March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2023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revision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319998pt;margin-top:566.103821pt;width:91.9pt;height:13.15pt;mso-position-horizontal-relative:page;mso-position-vertical-relative:page;z-index:-16397824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March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2023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revision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9168">
              <wp:simplePos x="0" y="0"/>
              <wp:positionH relativeFrom="page">
                <wp:posOffset>6314525</wp:posOffset>
              </wp:positionH>
              <wp:positionV relativeFrom="page">
                <wp:posOffset>7189518</wp:posOffset>
              </wp:positionV>
              <wp:extent cx="3418840" cy="1670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41884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Chartered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Institution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CIVIL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SURVEYORS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206757pt;margin-top:566.103821pt;width:269.2pt;height:13.15pt;mso-position-horizontal-relative:page;mso-position-vertical-relative:page;z-index:-16397312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Chartered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Institution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CIVIL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ENGINEERING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SURVEYORS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6920704">
              <wp:simplePos x="0" y="0"/>
              <wp:positionH relativeFrom="page">
                <wp:posOffset>346963</wp:posOffset>
              </wp:positionH>
              <wp:positionV relativeFrom="page">
                <wp:posOffset>7189518</wp:posOffset>
              </wp:positionV>
              <wp:extent cx="1167130" cy="16700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1671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March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2023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revision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319998pt;margin-top:566.103821pt;width:91.9pt;height:13.15pt;mso-position-horizontal-relative:page;mso-position-vertical-relative:page;z-index:-16395776" type="#_x0000_t202" id="docshape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March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2023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revision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8144">
              <wp:simplePos x="0" y="0"/>
              <wp:positionH relativeFrom="page">
                <wp:posOffset>346963</wp:posOffset>
              </wp:positionH>
              <wp:positionV relativeFrom="page">
                <wp:posOffset>279702</wp:posOffset>
              </wp:positionV>
              <wp:extent cx="3467735" cy="1670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467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Land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Surveying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Specialist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Competencies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March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.319998pt;margin-top:22.023817pt;width:273.05pt;height:13.15pt;mso-position-horizontal-relative:page;mso-position-vertical-relative:page;z-index:-1639833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GE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Land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Surveying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Specialist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Competencies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March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9680">
              <wp:simplePos x="0" y="0"/>
              <wp:positionH relativeFrom="page">
                <wp:posOffset>346963</wp:posOffset>
              </wp:positionH>
              <wp:positionV relativeFrom="page">
                <wp:posOffset>279702</wp:posOffset>
              </wp:positionV>
              <wp:extent cx="3467735" cy="1670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46773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Land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Surveying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Specialist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Competencies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March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319998pt;margin-top:22.023817pt;width:273.05pt;height:13.15pt;mso-position-horizontal-relative:page;mso-position-vertical-relative:page;z-index:-16396800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GE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Land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Surveying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Specialist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Competencies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March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0192">
              <wp:simplePos x="0" y="0"/>
              <wp:positionH relativeFrom="page">
                <wp:posOffset>6290394</wp:posOffset>
              </wp:positionH>
              <wp:positionV relativeFrom="page">
                <wp:posOffset>279702</wp:posOffset>
              </wp:positionV>
              <wp:extent cx="3462654" cy="16700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462654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Appreciation,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K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Knowledge,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Experience,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B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306641pt;margin-top:22.023817pt;width:272.650pt;height:13.15pt;mso-position-horizontal-relative:page;mso-position-vertical-relative:page;z-index:-16396288" type="#_x0000_t202" id="docshape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Appreciation,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Knowledge,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Experience,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Ability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eader" Target="header2.xml"/><Relationship Id="rId9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kholt</dc:creator>
  <dc:title>Microsoft Word - Specialist Land Surveying Competencies - March 2023</dc:title>
  <dcterms:created xsi:type="dcterms:W3CDTF">2026-03-13T22:46:25Z</dcterms:created>
  <dcterms:modified xsi:type="dcterms:W3CDTF">2026-03-13T22:46:25Z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2023-03-15T00:00:00Z</vt:filetime>
  </property>
  <property fmtid="{D5CDD505-2E9C-101B-9397-08002B2CF9AE}" pid="3" name="LastSaved">
    <vt:filetime>2026-03-13T00:00:00Z</vt:filetime>
  </property>
  <property fmtid="{D5CDD505-2E9C-101B-9397-08002B2CF9AE}" pid="4" name="Producer">
    <vt:lpwstr>Microsoft: Print To PDF</vt:lpwstr>
  </property>
</Properties>
</file>