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39"/>
        <w:rPr>
          <w:rFonts w:ascii="Times New Roman"/>
          <w:sz w:val="28"/>
        </w:rPr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9429115</wp:posOffset>
            </wp:positionH>
            <wp:positionV relativeFrom="paragraph">
              <wp:posOffset>-295511</wp:posOffset>
            </wp:positionV>
            <wp:extent cx="604520" cy="800734"/>
            <wp:effectExtent l="0" t="0" r="0" b="0"/>
            <wp:wrapNone/>
            <wp:docPr id="1" name="Image 1" descr="image0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image00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520" cy="800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GEOSPATIAL</w:t>
      </w:r>
      <w:r>
        <w:rPr>
          <w:spacing w:val="2"/>
        </w:rPr>
        <w:t> </w:t>
      </w:r>
      <w:r>
        <w:rPr>
          <w:spacing w:val="-2"/>
        </w:rPr>
        <w:t>ENGINEERING</w:t>
      </w:r>
    </w:p>
    <w:p>
      <w:pPr>
        <w:pStyle w:val="BodyText"/>
        <w:spacing w:before="120"/>
        <w:rPr>
          <w:rFonts w:ascii="Trebuchet MS"/>
          <w:b/>
          <w:sz w:val="28"/>
        </w:rPr>
      </w:pPr>
    </w:p>
    <w:p>
      <w:pPr>
        <w:spacing w:before="0"/>
        <w:ind w:left="715" w:right="0" w:firstLine="0"/>
        <w:jc w:val="left"/>
        <w:rPr>
          <w:rFonts w:ascii="Trebuchet MS"/>
          <w:b/>
          <w:sz w:val="28"/>
        </w:rPr>
      </w:pPr>
      <w:r>
        <w:rPr>
          <w:rFonts w:ascii="Trebuchet MS"/>
          <w:b/>
          <w:w w:val="90"/>
          <w:sz w:val="28"/>
        </w:rPr>
        <w:t>Photogrammetry</w:t>
      </w:r>
      <w:r>
        <w:rPr>
          <w:rFonts w:ascii="Trebuchet MS"/>
          <w:b/>
          <w:spacing w:val="-7"/>
          <w:sz w:val="28"/>
        </w:rPr>
        <w:t> </w:t>
      </w:r>
      <w:r>
        <w:rPr>
          <w:rFonts w:ascii="Trebuchet MS"/>
          <w:b/>
          <w:w w:val="90"/>
          <w:sz w:val="28"/>
        </w:rPr>
        <w:t>and</w:t>
      </w:r>
      <w:r>
        <w:rPr>
          <w:rFonts w:ascii="Trebuchet MS"/>
          <w:b/>
          <w:spacing w:val="-8"/>
          <w:sz w:val="28"/>
        </w:rPr>
        <w:t> </w:t>
      </w:r>
      <w:r>
        <w:rPr>
          <w:rFonts w:ascii="Trebuchet MS"/>
          <w:b/>
          <w:w w:val="90"/>
          <w:sz w:val="28"/>
        </w:rPr>
        <w:t>Remote</w:t>
      </w:r>
      <w:r>
        <w:rPr>
          <w:rFonts w:ascii="Trebuchet MS"/>
          <w:b/>
          <w:spacing w:val="-8"/>
          <w:sz w:val="28"/>
        </w:rPr>
        <w:t> </w:t>
      </w:r>
      <w:r>
        <w:rPr>
          <w:rFonts w:ascii="Trebuchet MS"/>
          <w:b/>
          <w:spacing w:val="-2"/>
          <w:w w:val="90"/>
          <w:sz w:val="28"/>
        </w:rPr>
        <w:t>Sensing</w:t>
      </w:r>
    </w:p>
    <w:p>
      <w:pPr>
        <w:pStyle w:val="BodyText"/>
        <w:spacing w:before="231"/>
        <w:ind w:left="715"/>
      </w:pPr>
      <w:r>
        <w:rPr/>
        <w:t>The art, science and technology of obtaining reliable information about physical objects and the environment from images and patterns of electromagnetic radiant energy</w:t>
      </w:r>
      <w:r>
        <w:rPr>
          <w:spacing w:val="-1"/>
        </w:rPr>
        <w:t> </w:t>
      </w:r>
      <w:r>
        <w:rPr/>
        <w:t>obtained from terrestrial, airborne and spatial platforms.</w:t>
      </w:r>
    </w:p>
    <w:p>
      <w:pPr>
        <w:pStyle w:val="BodyText"/>
        <w:spacing w:before="204"/>
      </w:pPr>
    </w:p>
    <w:p>
      <w:pPr>
        <w:pStyle w:val="BodyText"/>
        <w:ind w:left="715"/>
      </w:pPr>
      <w:r>
        <w:rPr>
          <w:spacing w:val="-2"/>
        </w:rPr>
        <w:t>RANGE</w:t>
      </w:r>
      <w:r>
        <w:rPr>
          <w:spacing w:val="-12"/>
        </w:rPr>
        <w:t> </w:t>
      </w:r>
      <w:r>
        <w:rPr>
          <w:spacing w:val="-2"/>
        </w:rPr>
        <w:t>INDICATORS</w:t>
      </w:r>
    </w:p>
    <w:p>
      <w:pPr>
        <w:pStyle w:val="BodyText"/>
        <w:spacing w:before="1"/>
      </w:pPr>
    </w:p>
    <w:p>
      <w:pPr>
        <w:pStyle w:val="BodyText"/>
        <w:ind w:left="715"/>
      </w:pPr>
      <w:r>
        <w:rPr/>
        <w:t>Competency</w:t>
      </w:r>
      <w:r>
        <w:rPr>
          <w:spacing w:val="16"/>
        </w:rPr>
        <w:t> </w:t>
      </w:r>
      <w:r>
        <w:rPr/>
        <w:t>will</w:t>
      </w:r>
      <w:r>
        <w:rPr>
          <w:spacing w:val="16"/>
        </w:rPr>
        <w:t> </w:t>
      </w:r>
      <w:r>
        <w:rPr/>
        <w:t>be</w:t>
      </w:r>
      <w:r>
        <w:rPr>
          <w:spacing w:val="16"/>
        </w:rPr>
        <w:t> </w:t>
      </w:r>
      <w:r>
        <w:rPr/>
        <w:t>demonstrated</w:t>
      </w:r>
      <w:r>
        <w:rPr>
          <w:spacing w:val="16"/>
        </w:rPr>
        <w:t> </w:t>
      </w:r>
      <w:r>
        <w:rPr/>
        <w:t>in</w:t>
      </w:r>
      <w:r>
        <w:rPr>
          <w:spacing w:val="16"/>
        </w:rPr>
        <w:t> </w:t>
      </w:r>
      <w:r>
        <w:rPr/>
        <w:t>the</w:t>
      </w:r>
      <w:r>
        <w:rPr>
          <w:spacing w:val="16"/>
        </w:rPr>
        <w:t> </w:t>
      </w:r>
      <w:r>
        <w:rPr/>
        <w:t>application</w:t>
      </w:r>
      <w:r>
        <w:rPr>
          <w:spacing w:val="16"/>
        </w:rPr>
        <w:t> </w:t>
      </w:r>
      <w:r>
        <w:rPr/>
        <w:t>of</w:t>
      </w:r>
      <w:r>
        <w:rPr>
          <w:spacing w:val="16"/>
        </w:rPr>
        <w:t> </w:t>
      </w:r>
      <w:r>
        <w:rPr/>
        <w:t>relevant</w:t>
      </w:r>
      <w:r>
        <w:rPr>
          <w:spacing w:val="16"/>
        </w:rPr>
        <w:t> </w:t>
      </w:r>
      <w:r>
        <w:rPr/>
        <w:t>knowledge,</w:t>
      </w:r>
      <w:r>
        <w:rPr>
          <w:spacing w:val="16"/>
        </w:rPr>
        <w:t> </w:t>
      </w:r>
      <w:r>
        <w:rPr/>
        <w:t>understanding and</w:t>
      </w:r>
      <w:r>
        <w:rPr>
          <w:spacing w:val="16"/>
        </w:rPr>
        <w:t> </w:t>
      </w:r>
      <w:r>
        <w:rPr/>
        <w:t>skills</w:t>
      </w:r>
      <w:r>
        <w:rPr>
          <w:spacing w:val="16"/>
        </w:rPr>
        <w:t> </w:t>
      </w:r>
      <w:r>
        <w:rPr/>
        <w:t>set</w:t>
      </w:r>
      <w:r>
        <w:rPr>
          <w:spacing w:val="16"/>
        </w:rPr>
        <w:t> </w:t>
      </w:r>
      <w:r>
        <w:rPr/>
        <w:t>out</w:t>
      </w:r>
      <w:r>
        <w:rPr>
          <w:spacing w:val="16"/>
        </w:rPr>
        <w:t> </w:t>
      </w:r>
      <w:r>
        <w:rPr/>
        <w:t>in</w:t>
      </w:r>
      <w:r>
        <w:rPr>
          <w:spacing w:val="16"/>
        </w:rPr>
        <w:t> </w:t>
      </w:r>
      <w:r>
        <w:rPr/>
        <w:t>the</w:t>
      </w:r>
      <w:r>
        <w:rPr>
          <w:spacing w:val="26"/>
        </w:rPr>
        <w:t> </w:t>
      </w:r>
      <w:r>
        <w:rPr/>
        <w:t>photogrammetry</w:t>
      </w:r>
      <w:r>
        <w:rPr>
          <w:spacing w:val="16"/>
        </w:rPr>
        <w:t> </w:t>
      </w:r>
      <w:r>
        <w:rPr/>
        <w:t>and</w:t>
      </w:r>
      <w:r>
        <w:rPr>
          <w:spacing w:val="18"/>
        </w:rPr>
        <w:t> </w:t>
      </w:r>
      <w:r>
        <w:rPr/>
        <w:t>remote</w:t>
      </w:r>
      <w:r>
        <w:rPr>
          <w:spacing w:val="16"/>
        </w:rPr>
        <w:t> </w:t>
      </w:r>
      <w:r>
        <w:rPr/>
        <w:t>sensing competency</w:t>
      </w:r>
      <w:r>
        <w:rPr>
          <w:spacing w:val="-6"/>
        </w:rPr>
        <w:t> </w:t>
      </w:r>
      <w:r>
        <w:rPr/>
        <w:t>requirements.</w:t>
      </w:r>
      <w:r>
        <w:rPr>
          <w:spacing w:val="-6"/>
        </w:rPr>
        <w:t> </w:t>
      </w:r>
      <w:r>
        <w:rPr/>
        <w:t>Such</w:t>
      </w:r>
      <w:r>
        <w:rPr>
          <w:spacing w:val="-5"/>
        </w:rPr>
        <w:t> </w:t>
      </w:r>
      <w:r>
        <w:rPr/>
        <w:t>knowledge</w:t>
      </w:r>
      <w:r>
        <w:rPr>
          <w:spacing w:val="-8"/>
        </w:rPr>
        <w:t> </w:t>
      </w:r>
      <w:r>
        <w:rPr/>
        <w:t>and</w:t>
      </w:r>
      <w:r>
        <w:rPr>
          <w:spacing w:val="-6"/>
        </w:rPr>
        <w:t> </w:t>
      </w:r>
      <w:r>
        <w:rPr/>
        <w:t>skills</w:t>
      </w:r>
      <w:r>
        <w:rPr>
          <w:spacing w:val="-6"/>
        </w:rPr>
        <w:t> </w:t>
      </w:r>
      <w:r>
        <w:rPr/>
        <w:t>will</w:t>
      </w:r>
      <w:r>
        <w:rPr>
          <w:spacing w:val="-4"/>
        </w:rPr>
        <w:t> </w:t>
      </w:r>
      <w:r>
        <w:rPr/>
        <w:t>normally</w:t>
      </w:r>
      <w:r>
        <w:rPr>
          <w:spacing w:val="-6"/>
        </w:rPr>
        <w:t> </w:t>
      </w:r>
      <w:r>
        <w:rPr/>
        <w:t>be</w:t>
      </w:r>
      <w:r>
        <w:rPr>
          <w:spacing w:val="-6"/>
        </w:rPr>
        <w:t> </w:t>
      </w:r>
      <w:r>
        <w:rPr/>
        <w:t>obtained</w:t>
      </w:r>
      <w:r>
        <w:rPr>
          <w:spacing w:val="-6"/>
        </w:rPr>
        <w:t> </w:t>
      </w:r>
      <w:r>
        <w:rPr/>
        <w:t>through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structured</w:t>
      </w:r>
      <w:r>
        <w:rPr>
          <w:spacing w:val="-7"/>
        </w:rPr>
        <w:t> </w:t>
      </w:r>
      <w:r>
        <w:rPr/>
        <w:t>education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requisite</w:t>
      </w:r>
      <w:r>
        <w:rPr>
          <w:spacing w:val="-8"/>
        </w:rPr>
        <w:t> </w:t>
      </w:r>
      <w:r>
        <w:rPr/>
        <w:t>level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work</w:t>
      </w:r>
      <w:r>
        <w:rPr>
          <w:spacing w:val="-6"/>
        </w:rPr>
        <w:t> </w:t>
      </w:r>
      <w:r>
        <w:rPr/>
        <w:t>experience.</w:t>
      </w:r>
    </w:p>
    <w:p>
      <w:pPr>
        <w:pStyle w:val="BodyText"/>
        <w:spacing w:before="248"/>
        <w:ind w:left="715"/>
      </w:pPr>
      <w:r>
        <w:rPr>
          <w:spacing w:val="-2"/>
        </w:rPr>
        <w:t>This</w:t>
      </w:r>
      <w:r>
        <w:rPr>
          <w:spacing w:val="-5"/>
        </w:rPr>
        <w:t> </w:t>
      </w:r>
      <w:r>
        <w:rPr>
          <w:spacing w:val="-2"/>
        </w:rPr>
        <w:t>area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4"/>
        </w:rPr>
        <w:t> </w:t>
      </w:r>
      <w:r>
        <w:rPr>
          <w:spacing w:val="-2"/>
        </w:rPr>
        <w:t>specialism</w:t>
      </w:r>
      <w:r>
        <w:rPr>
          <w:spacing w:val="-3"/>
        </w:rPr>
        <w:t> </w:t>
      </w:r>
      <w:r>
        <w:rPr>
          <w:spacing w:val="-2"/>
        </w:rPr>
        <w:t>includes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following</w:t>
      </w:r>
      <w:r>
        <w:rPr>
          <w:spacing w:val="-3"/>
        </w:rPr>
        <w:t> </w:t>
      </w:r>
      <w:r>
        <w:rPr>
          <w:spacing w:val="-2"/>
        </w:rPr>
        <w:t>core</w:t>
      </w:r>
      <w:r>
        <w:rPr>
          <w:spacing w:val="-3"/>
        </w:rPr>
        <w:t> </w:t>
      </w:r>
      <w:r>
        <w:rPr>
          <w:spacing w:val="-2"/>
        </w:rPr>
        <w:t>skills: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"/>
        </w:numPr>
        <w:tabs>
          <w:tab w:pos="1074" w:val="left" w:leader="none"/>
        </w:tabs>
        <w:spacing w:line="269" w:lineRule="exact" w:before="0" w:after="0"/>
        <w:ind w:left="1074" w:right="0" w:hanging="359"/>
        <w:jc w:val="left"/>
        <w:rPr>
          <w:sz w:val="22"/>
        </w:rPr>
      </w:pPr>
      <w:r>
        <w:rPr>
          <w:spacing w:val="-2"/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have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knowledge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understanding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of photogrammetry,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remote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sensing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photographic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interpretation</w:t>
      </w:r>
    </w:p>
    <w:p>
      <w:pPr>
        <w:pStyle w:val="ListParagraph"/>
        <w:numPr>
          <w:ilvl w:val="0"/>
          <w:numId w:val="1"/>
        </w:numPr>
        <w:tabs>
          <w:tab w:pos="1074" w:val="left" w:leader="none"/>
        </w:tabs>
        <w:spacing w:line="269" w:lineRule="exact" w:before="0" w:after="0"/>
        <w:ind w:left="1074" w:right="0" w:hanging="359"/>
        <w:jc w:val="left"/>
        <w:rPr>
          <w:sz w:val="22"/>
        </w:rPr>
      </w:pPr>
      <w:r>
        <w:rPr>
          <w:spacing w:val="-2"/>
          <w:sz w:val="22"/>
        </w:rPr>
        <w:t>To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have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experience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photogrammetric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instrumentation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(analytical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digital)</w:t>
      </w:r>
    </w:p>
    <w:p>
      <w:pPr>
        <w:pStyle w:val="ListParagraph"/>
        <w:numPr>
          <w:ilvl w:val="0"/>
          <w:numId w:val="1"/>
        </w:numPr>
        <w:tabs>
          <w:tab w:pos="1074" w:val="left" w:leader="none"/>
        </w:tabs>
        <w:spacing w:line="240" w:lineRule="auto" w:before="60" w:after="0"/>
        <w:ind w:left="1074" w:right="0" w:hanging="359"/>
        <w:jc w:val="left"/>
        <w:rPr>
          <w:sz w:val="22"/>
        </w:rPr>
      </w:pPr>
      <w:r>
        <w:rPr>
          <w:spacing w:val="-2"/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have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knowledge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of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digital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remote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sensing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workstations</w:t>
      </w:r>
    </w:p>
    <w:p>
      <w:pPr>
        <w:pStyle w:val="ListParagraph"/>
        <w:numPr>
          <w:ilvl w:val="0"/>
          <w:numId w:val="1"/>
        </w:numPr>
        <w:tabs>
          <w:tab w:pos="1074" w:val="left" w:leader="none"/>
        </w:tabs>
        <w:spacing w:line="240" w:lineRule="auto" w:before="61" w:after="0"/>
        <w:ind w:left="1074" w:right="0" w:hanging="359"/>
        <w:jc w:val="left"/>
        <w:rPr>
          <w:sz w:val="22"/>
        </w:rPr>
      </w:pPr>
      <w:r>
        <w:rPr>
          <w:spacing w:val="-2"/>
          <w:sz w:val="22"/>
        </w:rPr>
        <w:t>To have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experience of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control requirements,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methods of acquisition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1"/>
          <w:sz w:val="22"/>
        </w:rPr>
        <w:t> </w:t>
      </w:r>
      <w:r>
        <w:rPr>
          <w:spacing w:val="-2"/>
          <w:sz w:val="22"/>
        </w:rPr>
        <w:t>triangulation</w:t>
      </w:r>
    </w:p>
    <w:p>
      <w:pPr>
        <w:pStyle w:val="ListParagraph"/>
        <w:numPr>
          <w:ilvl w:val="0"/>
          <w:numId w:val="1"/>
        </w:numPr>
        <w:tabs>
          <w:tab w:pos="1074" w:val="left" w:leader="none"/>
        </w:tabs>
        <w:spacing w:line="240" w:lineRule="auto" w:before="60" w:after="0"/>
        <w:ind w:left="1074" w:right="0" w:hanging="359"/>
        <w:jc w:val="left"/>
        <w:rPr>
          <w:sz w:val="22"/>
        </w:rPr>
      </w:pPr>
      <w:r>
        <w:rPr>
          <w:spacing w:val="-2"/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understand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apply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topographic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mapping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techniques</w:t>
      </w:r>
    </w:p>
    <w:p>
      <w:pPr>
        <w:pStyle w:val="ListParagraph"/>
        <w:numPr>
          <w:ilvl w:val="0"/>
          <w:numId w:val="1"/>
        </w:numPr>
        <w:tabs>
          <w:tab w:pos="1074" w:val="left" w:leader="none"/>
        </w:tabs>
        <w:spacing w:line="240" w:lineRule="auto" w:before="59" w:after="0"/>
        <w:ind w:left="1074" w:right="0" w:hanging="359"/>
        <w:jc w:val="left"/>
        <w:rPr>
          <w:sz w:val="22"/>
        </w:rPr>
      </w:pP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be</w:t>
      </w:r>
      <w:r>
        <w:rPr>
          <w:spacing w:val="-14"/>
          <w:sz w:val="22"/>
        </w:rPr>
        <w:t> </w:t>
      </w:r>
      <w:r>
        <w:rPr>
          <w:sz w:val="22"/>
        </w:rPr>
        <w:t>able</w:t>
      </w:r>
      <w:r>
        <w:rPr>
          <w:spacing w:val="-14"/>
          <w:sz w:val="22"/>
        </w:rPr>
        <w:t> </w:t>
      </w:r>
      <w:r>
        <w:rPr>
          <w:sz w:val="22"/>
        </w:rPr>
        <w:t>to</w:t>
      </w:r>
      <w:r>
        <w:rPr>
          <w:spacing w:val="-13"/>
          <w:sz w:val="22"/>
        </w:rPr>
        <w:t> </w:t>
      </w:r>
      <w:r>
        <w:rPr>
          <w:sz w:val="22"/>
        </w:rPr>
        <w:t>produce</w:t>
      </w:r>
      <w:r>
        <w:rPr>
          <w:spacing w:val="-14"/>
          <w:sz w:val="22"/>
        </w:rPr>
        <w:t> </w:t>
      </w:r>
      <w:r>
        <w:rPr>
          <w:sz w:val="22"/>
        </w:rPr>
        <w:t>large</w:t>
      </w:r>
      <w:r>
        <w:rPr>
          <w:spacing w:val="-13"/>
          <w:sz w:val="22"/>
        </w:rPr>
        <w:t> </w:t>
      </w:r>
      <w:r>
        <w:rPr>
          <w:sz w:val="22"/>
        </w:rPr>
        <w:t>and</w:t>
      </w:r>
      <w:r>
        <w:rPr>
          <w:spacing w:val="-12"/>
          <w:sz w:val="22"/>
        </w:rPr>
        <w:t> </w:t>
      </w:r>
      <w:r>
        <w:rPr>
          <w:sz w:val="22"/>
        </w:rPr>
        <w:t>small</w:t>
      </w:r>
      <w:r>
        <w:rPr>
          <w:spacing w:val="-14"/>
          <w:sz w:val="22"/>
        </w:rPr>
        <w:t> </w:t>
      </w:r>
      <w:r>
        <w:rPr>
          <w:sz w:val="22"/>
        </w:rPr>
        <w:t>scale</w:t>
      </w:r>
      <w:r>
        <w:rPr>
          <w:spacing w:val="-12"/>
          <w:sz w:val="22"/>
        </w:rPr>
        <w:t> </w:t>
      </w:r>
      <w:r>
        <w:rPr>
          <w:sz w:val="22"/>
        </w:rPr>
        <w:t>topographical</w:t>
      </w:r>
      <w:r>
        <w:rPr>
          <w:spacing w:val="-14"/>
          <w:sz w:val="22"/>
        </w:rPr>
        <w:t> </w:t>
      </w:r>
      <w:r>
        <w:rPr>
          <w:sz w:val="22"/>
        </w:rPr>
        <w:t>survey</w:t>
      </w:r>
      <w:r>
        <w:rPr>
          <w:spacing w:val="-14"/>
          <w:sz w:val="22"/>
        </w:rPr>
        <w:t> </w:t>
      </w:r>
      <w:r>
        <w:rPr>
          <w:spacing w:val="-4"/>
          <w:sz w:val="22"/>
        </w:rPr>
        <w:t>data</w:t>
      </w:r>
    </w:p>
    <w:p>
      <w:pPr>
        <w:pStyle w:val="ListParagraph"/>
        <w:numPr>
          <w:ilvl w:val="0"/>
          <w:numId w:val="1"/>
        </w:numPr>
        <w:tabs>
          <w:tab w:pos="1074" w:val="left" w:leader="none"/>
        </w:tabs>
        <w:spacing w:line="240" w:lineRule="auto" w:before="59" w:after="0"/>
        <w:ind w:left="1074" w:right="0" w:hanging="359"/>
        <w:jc w:val="left"/>
        <w:rPr>
          <w:sz w:val="22"/>
        </w:rPr>
      </w:pPr>
      <w:r>
        <w:rPr>
          <w:sz w:val="22"/>
        </w:rPr>
        <w:t>To</w:t>
      </w:r>
      <w:r>
        <w:rPr>
          <w:spacing w:val="-12"/>
          <w:sz w:val="22"/>
        </w:rPr>
        <w:t> </w:t>
      </w:r>
      <w:r>
        <w:rPr>
          <w:sz w:val="22"/>
        </w:rPr>
        <w:t>be</w:t>
      </w:r>
      <w:r>
        <w:rPr>
          <w:spacing w:val="-13"/>
          <w:sz w:val="22"/>
        </w:rPr>
        <w:t> </w:t>
      </w:r>
      <w:r>
        <w:rPr>
          <w:sz w:val="22"/>
        </w:rPr>
        <w:t>able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prepare</w:t>
      </w:r>
      <w:r>
        <w:rPr>
          <w:spacing w:val="-11"/>
          <w:sz w:val="22"/>
        </w:rPr>
        <w:t> </w:t>
      </w:r>
      <w:r>
        <w:rPr>
          <w:sz w:val="22"/>
        </w:rPr>
        <w:t>digital</w:t>
      </w:r>
      <w:r>
        <w:rPr>
          <w:spacing w:val="-11"/>
          <w:sz w:val="22"/>
        </w:rPr>
        <w:t> </w:t>
      </w:r>
      <w:r>
        <w:rPr>
          <w:sz w:val="22"/>
        </w:rPr>
        <w:t>surface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models</w:t>
      </w:r>
    </w:p>
    <w:p>
      <w:pPr>
        <w:pStyle w:val="ListParagraph"/>
        <w:numPr>
          <w:ilvl w:val="0"/>
          <w:numId w:val="1"/>
        </w:numPr>
        <w:tabs>
          <w:tab w:pos="1074" w:val="left" w:leader="none"/>
        </w:tabs>
        <w:spacing w:line="240" w:lineRule="auto" w:before="60" w:after="0"/>
        <w:ind w:left="1074" w:right="0" w:hanging="359"/>
        <w:jc w:val="left"/>
        <w:rPr>
          <w:sz w:val="22"/>
        </w:rPr>
      </w:pPr>
      <w:r>
        <w:rPr>
          <w:sz w:val="22"/>
        </w:rPr>
        <w:t>To</w:t>
      </w:r>
      <w:r>
        <w:rPr>
          <w:spacing w:val="-14"/>
          <w:sz w:val="22"/>
        </w:rPr>
        <w:t> </w:t>
      </w:r>
      <w:r>
        <w:rPr>
          <w:sz w:val="22"/>
        </w:rPr>
        <w:t>be</w:t>
      </w:r>
      <w:r>
        <w:rPr>
          <w:spacing w:val="-14"/>
          <w:sz w:val="22"/>
        </w:rPr>
        <w:t> </w:t>
      </w:r>
      <w:r>
        <w:rPr>
          <w:sz w:val="22"/>
        </w:rPr>
        <w:t>aware</w:t>
      </w:r>
      <w:r>
        <w:rPr>
          <w:spacing w:val="-14"/>
          <w:sz w:val="22"/>
        </w:rPr>
        <w:t> </w:t>
      </w:r>
      <w:r>
        <w:rPr>
          <w:sz w:val="22"/>
        </w:rPr>
        <w:t>of</w:t>
      </w:r>
      <w:r>
        <w:rPr>
          <w:spacing w:val="-13"/>
          <w:sz w:val="22"/>
        </w:rPr>
        <w:t> </w:t>
      </w:r>
      <w:r>
        <w:rPr>
          <w:sz w:val="22"/>
        </w:rPr>
        <w:t>laser</w:t>
      </w:r>
      <w:r>
        <w:rPr>
          <w:spacing w:val="-14"/>
          <w:sz w:val="22"/>
        </w:rPr>
        <w:t> </w:t>
      </w:r>
      <w:r>
        <w:rPr>
          <w:sz w:val="22"/>
        </w:rPr>
        <w:t>measurement</w:t>
      </w:r>
      <w:r>
        <w:rPr>
          <w:spacing w:val="-14"/>
          <w:sz w:val="22"/>
        </w:rPr>
        <w:t> </w:t>
      </w:r>
      <w:r>
        <w:rPr>
          <w:sz w:val="22"/>
        </w:rPr>
        <w:t>systems</w:t>
      </w:r>
      <w:r>
        <w:rPr>
          <w:spacing w:val="-14"/>
          <w:sz w:val="22"/>
        </w:rPr>
        <w:t> </w:t>
      </w:r>
      <w:r>
        <w:rPr>
          <w:sz w:val="22"/>
        </w:rPr>
        <w:t>(airborne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terrestrial)</w:t>
      </w:r>
    </w:p>
    <w:p>
      <w:pPr>
        <w:pStyle w:val="ListParagraph"/>
        <w:numPr>
          <w:ilvl w:val="0"/>
          <w:numId w:val="1"/>
        </w:numPr>
        <w:tabs>
          <w:tab w:pos="1074" w:val="left" w:leader="none"/>
        </w:tabs>
        <w:spacing w:line="240" w:lineRule="auto" w:before="59" w:after="0"/>
        <w:ind w:left="1074" w:right="0" w:hanging="359"/>
        <w:jc w:val="left"/>
        <w:rPr>
          <w:sz w:val="22"/>
        </w:rPr>
      </w:pPr>
      <w:r>
        <w:rPr>
          <w:sz w:val="22"/>
        </w:rPr>
        <w:t>To</w:t>
      </w:r>
      <w:r>
        <w:rPr>
          <w:spacing w:val="-11"/>
          <w:sz w:val="22"/>
        </w:rPr>
        <w:t> </w:t>
      </w:r>
      <w:r>
        <w:rPr>
          <w:sz w:val="22"/>
        </w:rPr>
        <w:t>be</w:t>
      </w:r>
      <w:r>
        <w:rPr>
          <w:spacing w:val="-12"/>
          <w:sz w:val="22"/>
        </w:rPr>
        <w:t> </w:t>
      </w:r>
      <w:r>
        <w:rPr>
          <w:sz w:val="22"/>
        </w:rPr>
        <w:t>aware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GPS</w:t>
      </w:r>
      <w:r>
        <w:rPr>
          <w:spacing w:val="-11"/>
          <w:sz w:val="22"/>
        </w:rPr>
        <w:t> </w:t>
      </w:r>
      <w:r>
        <w:rPr>
          <w:sz w:val="22"/>
        </w:rPr>
        <w:t>surveying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systems</w:t>
      </w:r>
    </w:p>
    <w:p>
      <w:pPr>
        <w:pStyle w:val="BodyText"/>
        <w:spacing w:before="50"/>
      </w:pPr>
    </w:p>
    <w:p>
      <w:pPr>
        <w:pStyle w:val="BodyText"/>
        <w:ind w:left="715"/>
      </w:pPr>
      <w:r>
        <w:rPr>
          <w:spacing w:val="-2"/>
        </w:rPr>
        <w:t>Communication,</w:t>
      </w:r>
      <w:r>
        <w:rPr>
          <w:spacing w:val="-5"/>
        </w:rPr>
        <w:t> </w:t>
      </w:r>
      <w:r>
        <w:rPr>
          <w:spacing w:val="-2"/>
        </w:rPr>
        <w:t>computing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health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safety</w:t>
      </w:r>
      <w:r>
        <w:rPr>
          <w:spacing w:val="-6"/>
        </w:rPr>
        <w:t> </w:t>
      </w:r>
      <w:r>
        <w:rPr>
          <w:spacing w:val="-2"/>
        </w:rPr>
        <w:t>skills</w:t>
      </w:r>
      <w:r>
        <w:rPr>
          <w:spacing w:val="-4"/>
        </w:rPr>
        <w:t> </w:t>
      </w:r>
      <w:r>
        <w:rPr>
          <w:spacing w:val="-2"/>
        </w:rPr>
        <w:t>apply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all</w:t>
      </w:r>
      <w:r>
        <w:rPr>
          <w:spacing w:val="-5"/>
        </w:rPr>
        <w:t> </w:t>
      </w:r>
      <w:r>
        <w:rPr>
          <w:spacing w:val="-2"/>
        </w:rPr>
        <w:t>specialisms</w:t>
      </w:r>
      <w:r>
        <w:rPr>
          <w:spacing w:val="-7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are</w:t>
      </w:r>
      <w:r>
        <w:rPr>
          <w:spacing w:val="-7"/>
        </w:rPr>
        <w:t> </w:t>
      </w:r>
      <w:r>
        <w:rPr>
          <w:spacing w:val="-2"/>
        </w:rPr>
        <w:t>described</w:t>
      </w:r>
      <w:r>
        <w:rPr>
          <w:spacing w:val="-7"/>
        </w:rPr>
        <w:t> </w:t>
      </w:r>
      <w:r>
        <w:rPr>
          <w:spacing w:val="-2"/>
        </w:rPr>
        <w:t>elsewhere.</w:t>
      </w:r>
    </w:p>
    <w:p>
      <w:pPr>
        <w:pStyle w:val="BodyText"/>
        <w:spacing w:before="248"/>
      </w:pPr>
    </w:p>
    <w:p>
      <w:pPr>
        <w:pStyle w:val="BodyText"/>
        <w:ind w:left="715"/>
      </w:pPr>
      <w:r>
        <w:rPr/>
        <w:t>EVIDENCE</w:t>
      </w:r>
      <w:r>
        <w:rPr>
          <w:spacing w:val="-7"/>
        </w:rPr>
        <w:t> </w:t>
      </w:r>
      <w:r>
        <w:rPr>
          <w:spacing w:val="-2"/>
        </w:rPr>
        <w:t>GUIDE</w:t>
      </w:r>
    </w:p>
    <w:p>
      <w:pPr>
        <w:pStyle w:val="BodyText"/>
        <w:spacing w:before="1"/>
      </w:pPr>
    </w:p>
    <w:p>
      <w:pPr>
        <w:pStyle w:val="BodyText"/>
        <w:ind w:left="715"/>
      </w:pPr>
      <w:r>
        <w:rPr/>
        <w:t>Evidence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successful</w:t>
      </w:r>
      <w:r>
        <w:rPr>
          <w:spacing w:val="-14"/>
        </w:rPr>
        <w:t> </w:t>
      </w:r>
      <w:r>
        <w:rPr/>
        <w:t>achievement</w:t>
      </w:r>
      <w:r>
        <w:rPr>
          <w:spacing w:val="-13"/>
        </w:rPr>
        <w:t> </w:t>
      </w:r>
      <w:r>
        <w:rPr/>
        <w:t>of</w:t>
      </w:r>
      <w:r>
        <w:rPr>
          <w:spacing w:val="-14"/>
        </w:rPr>
        <w:t> </w:t>
      </w:r>
      <w:r>
        <w:rPr/>
        <w:t>this</w:t>
      </w:r>
      <w:r>
        <w:rPr>
          <w:spacing w:val="-14"/>
        </w:rPr>
        <w:t> </w:t>
      </w:r>
      <w:r>
        <w:rPr/>
        <w:t>competency</w:t>
      </w:r>
      <w:r>
        <w:rPr>
          <w:spacing w:val="-14"/>
        </w:rPr>
        <w:t> </w:t>
      </w:r>
      <w:r>
        <w:rPr/>
        <w:t>would</w:t>
      </w:r>
      <w:r>
        <w:rPr>
          <w:spacing w:val="-13"/>
        </w:rPr>
        <w:t> </w:t>
      </w:r>
      <w:r>
        <w:rPr/>
        <w:t>be</w:t>
      </w:r>
      <w:r>
        <w:rPr>
          <w:spacing w:val="-14"/>
        </w:rPr>
        <w:t> </w:t>
      </w:r>
      <w:r>
        <w:rPr/>
        <w:t>effective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efficient</w:t>
      </w:r>
      <w:r>
        <w:rPr>
          <w:spacing w:val="-13"/>
        </w:rPr>
        <w:t> </w:t>
      </w:r>
      <w:r>
        <w:rPr/>
        <w:t>management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</w:t>
      </w:r>
      <w:r>
        <w:rPr>
          <w:spacing w:val="-14"/>
        </w:rPr>
        <w:t> </w:t>
      </w:r>
      <w:r>
        <w:rPr/>
        <w:t>photogrammetry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remote</w:t>
      </w:r>
      <w:r>
        <w:rPr>
          <w:spacing w:val="-14"/>
        </w:rPr>
        <w:t> </w:t>
      </w:r>
      <w:r>
        <w:rPr/>
        <w:t>sensing</w:t>
      </w:r>
      <w:r>
        <w:rPr>
          <w:spacing w:val="-14"/>
        </w:rPr>
        <w:t> </w:t>
      </w:r>
      <w:r>
        <w:rPr/>
        <w:t>process together</w:t>
      </w:r>
      <w:r>
        <w:rPr>
          <w:spacing w:val="-8"/>
        </w:rPr>
        <w:t> </w:t>
      </w:r>
      <w:r>
        <w:rPr/>
        <w:t>with</w:t>
      </w:r>
      <w:r>
        <w:rPr>
          <w:spacing w:val="-7"/>
        </w:rPr>
        <w:t> </w:t>
      </w:r>
      <w:r>
        <w:rPr/>
        <w:t>the</w:t>
      </w:r>
      <w:r>
        <w:rPr>
          <w:spacing w:val="-9"/>
        </w:rPr>
        <w:t> </w:t>
      </w:r>
      <w:r>
        <w:rPr/>
        <w:t>application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appropriate</w:t>
      </w:r>
      <w:r>
        <w:rPr>
          <w:spacing w:val="-7"/>
        </w:rPr>
        <w:t> </w:t>
      </w:r>
      <w:r>
        <w:rPr/>
        <w:t>systems</w:t>
      </w:r>
      <w:r>
        <w:rPr>
          <w:spacing w:val="-9"/>
        </w:rPr>
        <w:t> </w:t>
      </w:r>
      <w:r>
        <w:rPr/>
        <w:t>for</w:t>
      </w:r>
      <w:r>
        <w:rPr>
          <w:spacing w:val="-7"/>
        </w:rPr>
        <w:t> </w:t>
      </w:r>
      <w:r>
        <w:rPr/>
        <w:t>monitoring</w:t>
      </w:r>
      <w:r>
        <w:rPr>
          <w:spacing w:val="-10"/>
        </w:rPr>
        <w:t> </w:t>
      </w:r>
      <w:r>
        <w:rPr/>
        <w:t>and</w:t>
      </w:r>
      <w:r>
        <w:rPr>
          <w:spacing w:val="-7"/>
        </w:rPr>
        <w:t> </w:t>
      </w:r>
      <w:r>
        <w:rPr/>
        <w:t>reporting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data,</w:t>
      </w:r>
      <w:r>
        <w:rPr>
          <w:spacing w:val="-7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minimum</w:t>
      </w:r>
      <w:r>
        <w:rPr>
          <w:spacing w:val="-7"/>
        </w:rPr>
        <w:t> </w:t>
      </w:r>
      <w:r>
        <w:rPr/>
        <w:t>levels</w:t>
      </w:r>
      <w:r>
        <w:rPr>
          <w:spacing w:val="-9"/>
        </w:rPr>
        <w:t> </w:t>
      </w:r>
      <w:r>
        <w:rPr/>
        <w:t>as</w:t>
      </w:r>
      <w:r>
        <w:rPr>
          <w:spacing w:val="-9"/>
        </w:rPr>
        <w:t> </w:t>
      </w:r>
      <w:r>
        <w:rPr/>
        <w:t>stated</w:t>
      </w:r>
      <w:r>
        <w:rPr>
          <w:spacing w:val="-7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7"/>
        </w:rPr>
        <w:t> </w:t>
      </w:r>
      <w:r>
        <w:rPr/>
        <w:t>competency</w:t>
      </w:r>
      <w:r>
        <w:rPr>
          <w:spacing w:val="-7"/>
        </w:rPr>
        <w:t> </w:t>
      </w:r>
      <w:r>
        <w:rPr/>
        <w:t>details</w:t>
      </w:r>
      <w:r>
        <w:rPr>
          <w:spacing w:val="-9"/>
        </w:rPr>
        <w:t> </w:t>
      </w:r>
      <w:r>
        <w:rPr/>
        <w:t>and range of elements.</w:t>
      </w:r>
    </w:p>
    <w:p>
      <w:pPr>
        <w:pStyle w:val="BodyText"/>
        <w:spacing w:after="0"/>
        <w:sectPr>
          <w:type w:val="continuous"/>
          <w:pgSz w:w="16850" w:h="11910" w:orient="landscape"/>
          <w:pgMar w:top="220" w:bottom="280" w:left="425" w:right="992"/>
        </w:sectPr>
      </w:pPr>
    </w:p>
    <w:p>
      <w:pPr>
        <w:pStyle w:val="BodyText"/>
        <w:spacing w:before="4"/>
        <w:rPr>
          <w:sz w:val="2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2"/>
        <w:gridCol w:w="1712"/>
        <w:gridCol w:w="7946"/>
        <w:gridCol w:w="567"/>
        <w:gridCol w:w="567"/>
        <w:gridCol w:w="712"/>
        <w:gridCol w:w="567"/>
      </w:tblGrid>
      <w:tr>
        <w:trPr>
          <w:trHeight w:val="765" w:hRule="atLeast"/>
        </w:trPr>
        <w:tc>
          <w:tcPr>
            <w:tcW w:w="171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0359" w:type="dxa"/>
            <w:gridSpan w:val="5"/>
          </w:tcPr>
          <w:p>
            <w:pPr>
              <w:pStyle w:val="TableParagraph"/>
              <w:spacing w:line="250" w:lineRule="exact"/>
              <w:ind w:left="104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0"/>
                <w:sz w:val="24"/>
              </w:rPr>
              <w:t>Competencies</w:t>
            </w:r>
            <w:r>
              <w:rPr>
                <w:rFonts w:ascii="Trebuchet MS"/>
                <w:b/>
                <w:spacing w:val="2"/>
                <w:sz w:val="24"/>
              </w:rPr>
              <w:t> </w:t>
            </w:r>
            <w:r>
              <w:rPr>
                <w:rFonts w:ascii="Trebuchet MS"/>
                <w:b/>
                <w:w w:val="90"/>
                <w:sz w:val="24"/>
              </w:rPr>
              <w:t>and</w:t>
            </w:r>
            <w:r>
              <w:rPr>
                <w:rFonts w:ascii="Trebuchet MS"/>
                <w:b/>
                <w:spacing w:val="3"/>
                <w:sz w:val="24"/>
              </w:rPr>
              <w:t> </w:t>
            </w:r>
            <w:r>
              <w:rPr>
                <w:rFonts w:ascii="Trebuchet MS"/>
                <w:b/>
                <w:w w:val="90"/>
                <w:sz w:val="24"/>
              </w:rPr>
              <w:t>Range</w:t>
            </w:r>
            <w:r>
              <w:rPr>
                <w:rFonts w:ascii="Trebuchet MS"/>
                <w:b/>
                <w:spacing w:val="2"/>
                <w:sz w:val="24"/>
              </w:rPr>
              <w:t> </w:t>
            </w:r>
            <w:r>
              <w:rPr>
                <w:rFonts w:ascii="Trebuchet MS"/>
                <w:b/>
                <w:w w:val="90"/>
                <w:sz w:val="24"/>
              </w:rPr>
              <w:t>of</w:t>
            </w:r>
            <w:r>
              <w:rPr>
                <w:rFonts w:ascii="Trebuchet MS"/>
                <w:b/>
                <w:spacing w:val="3"/>
                <w:sz w:val="24"/>
              </w:rPr>
              <w:t> </w:t>
            </w:r>
            <w:r>
              <w:rPr>
                <w:rFonts w:ascii="Trebuchet MS"/>
                <w:b/>
                <w:spacing w:val="-2"/>
                <w:w w:val="90"/>
                <w:sz w:val="24"/>
              </w:rPr>
              <w:t>Elements</w:t>
            </w:r>
          </w:p>
        </w:tc>
      </w:tr>
      <w:tr>
        <w:trPr>
          <w:trHeight w:val="690" w:hRule="atLeast"/>
        </w:trPr>
        <w:tc>
          <w:tcPr>
            <w:tcW w:w="171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2" w:type="dxa"/>
          </w:tcPr>
          <w:p>
            <w:pPr>
              <w:pStyle w:val="TableParagraph"/>
              <w:spacing w:line="249" w:lineRule="exact"/>
              <w:ind w:left="7" w:righ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Competency</w:t>
            </w:r>
          </w:p>
        </w:tc>
        <w:tc>
          <w:tcPr>
            <w:tcW w:w="10359" w:type="dxa"/>
            <w:gridSpan w:val="5"/>
          </w:tcPr>
          <w:p>
            <w:pPr>
              <w:pStyle w:val="TableParagraph"/>
              <w:spacing w:line="250" w:lineRule="exact"/>
              <w:ind w:left="104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0"/>
                <w:sz w:val="24"/>
              </w:rPr>
              <w:t>Photogrammetry</w:t>
            </w:r>
            <w:r>
              <w:rPr>
                <w:rFonts w:ascii="Trebuchet MS"/>
                <w:b/>
                <w:spacing w:val="-4"/>
                <w:w w:val="90"/>
                <w:sz w:val="24"/>
              </w:rPr>
              <w:t> </w:t>
            </w:r>
            <w:r>
              <w:rPr>
                <w:rFonts w:ascii="Trebuchet MS"/>
                <w:b/>
                <w:w w:val="90"/>
                <w:sz w:val="24"/>
              </w:rPr>
              <w:t>and</w:t>
            </w:r>
            <w:r>
              <w:rPr>
                <w:rFonts w:ascii="Trebuchet MS"/>
                <w:b/>
                <w:spacing w:val="-3"/>
                <w:w w:val="90"/>
                <w:sz w:val="24"/>
              </w:rPr>
              <w:t> </w:t>
            </w:r>
            <w:r>
              <w:rPr>
                <w:rFonts w:ascii="Trebuchet MS"/>
                <w:b/>
                <w:w w:val="90"/>
                <w:sz w:val="24"/>
              </w:rPr>
              <w:t>Remote</w:t>
            </w:r>
            <w:r>
              <w:rPr>
                <w:rFonts w:ascii="Trebuchet MS"/>
                <w:b/>
                <w:spacing w:val="-5"/>
                <w:w w:val="90"/>
                <w:sz w:val="24"/>
              </w:rPr>
              <w:t> </w:t>
            </w:r>
            <w:r>
              <w:rPr>
                <w:rFonts w:ascii="Trebuchet MS"/>
                <w:b/>
                <w:spacing w:val="-2"/>
                <w:w w:val="90"/>
                <w:sz w:val="24"/>
              </w:rPr>
              <w:t>Sensing</w:t>
            </w:r>
          </w:p>
        </w:tc>
      </w:tr>
      <w:tr>
        <w:trPr>
          <w:trHeight w:val="501" w:hRule="atLeast"/>
        </w:trPr>
        <w:tc>
          <w:tcPr>
            <w:tcW w:w="1712" w:type="dxa"/>
            <w:vMerge w:val="restart"/>
          </w:tcPr>
          <w:p>
            <w:pPr>
              <w:pStyle w:val="TableParagraph"/>
              <w:spacing w:line="250" w:lineRule="exact"/>
              <w:ind w:left="570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4"/>
                <w:sz w:val="24"/>
              </w:rPr>
              <w:t>GES3</w:t>
            </w:r>
          </w:p>
        </w:tc>
        <w:tc>
          <w:tcPr>
            <w:tcW w:w="1712" w:type="dxa"/>
            <w:vMerge w:val="restart"/>
          </w:tcPr>
          <w:p>
            <w:pPr>
              <w:pStyle w:val="TableParagraph"/>
              <w:spacing w:line="247" w:lineRule="exact"/>
              <w:ind w:left="388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Optimum</w:t>
            </w:r>
          </w:p>
          <w:p>
            <w:pPr>
              <w:pStyle w:val="TableParagraph"/>
              <w:spacing w:line="276" w:lineRule="exact"/>
              <w:ind w:left="38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Standard</w:t>
            </w:r>
          </w:p>
        </w:tc>
        <w:tc>
          <w:tcPr>
            <w:tcW w:w="7946" w:type="dxa"/>
            <w:vMerge w:val="restart"/>
          </w:tcPr>
          <w:p>
            <w:pPr>
              <w:pStyle w:val="TableParagraph"/>
              <w:spacing w:before="226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Activity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2413" w:type="dxa"/>
            <w:gridSpan w:val="4"/>
          </w:tcPr>
          <w:p>
            <w:pPr>
              <w:pStyle w:val="TableParagraph"/>
              <w:spacing w:line="250" w:lineRule="exact"/>
              <w:ind w:left="10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0"/>
                <w:sz w:val="24"/>
              </w:rPr>
              <w:t>Date</w:t>
            </w:r>
            <w:r>
              <w:rPr>
                <w:rFonts w:ascii="Trebuchet MS"/>
                <w:b/>
                <w:spacing w:val="-2"/>
                <w:w w:val="90"/>
                <w:sz w:val="24"/>
              </w:rPr>
              <w:t> </w:t>
            </w:r>
            <w:r>
              <w:rPr>
                <w:rFonts w:ascii="Trebuchet MS"/>
                <w:b/>
                <w:w w:val="90"/>
                <w:sz w:val="24"/>
              </w:rPr>
              <w:t>of</w:t>
            </w:r>
            <w:r>
              <w:rPr>
                <w:rFonts w:ascii="Trebuchet MS"/>
                <w:b/>
                <w:spacing w:val="-1"/>
                <w:w w:val="90"/>
                <w:sz w:val="24"/>
              </w:rPr>
              <w:t> </w:t>
            </w:r>
            <w:r>
              <w:rPr>
                <w:rFonts w:ascii="Trebuchet MS"/>
                <w:b/>
                <w:spacing w:val="-2"/>
                <w:w w:val="90"/>
                <w:sz w:val="24"/>
              </w:rPr>
              <w:t>Assessment</w:t>
            </w:r>
          </w:p>
        </w:tc>
      </w:tr>
      <w:tr>
        <w:trPr>
          <w:trHeight w:val="818" w:hRule="atLeast"/>
        </w:trPr>
        <w:tc>
          <w:tcPr>
            <w:tcW w:w="17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spacing w:before="245"/>
              <w:ind w:left="4" w:right="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w w:val="95"/>
                <w:sz w:val="24"/>
              </w:rPr>
              <w:t>A</w:t>
            </w:r>
          </w:p>
        </w:tc>
        <w:tc>
          <w:tcPr>
            <w:tcW w:w="567" w:type="dxa"/>
          </w:tcPr>
          <w:p>
            <w:pPr>
              <w:pStyle w:val="TableParagraph"/>
              <w:spacing w:before="245"/>
              <w:ind w:left="3" w:right="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t>K</w:t>
            </w:r>
          </w:p>
        </w:tc>
        <w:tc>
          <w:tcPr>
            <w:tcW w:w="712" w:type="dxa"/>
          </w:tcPr>
          <w:p>
            <w:pPr>
              <w:pStyle w:val="TableParagraph"/>
              <w:spacing w:before="245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t>E</w:t>
            </w:r>
          </w:p>
        </w:tc>
        <w:tc>
          <w:tcPr>
            <w:tcW w:w="567" w:type="dxa"/>
          </w:tcPr>
          <w:p>
            <w:pPr>
              <w:pStyle w:val="TableParagraph"/>
              <w:spacing w:before="245"/>
              <w:ind w:left="3" w:right="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t>B</w:t>
            </w:r>
          </w:p>
        </w:tc>
      </w:tr>
      <w:tr>
        <w:trPr>
          <w:trHeight w:val="885" w:hRule="atLeast"/>
        </w:trPr>
        <w:tc>
          <w:tcPr>
            <w:tcW w:w="1712" w:type="dxa"/>
            <w:tcBorders>
              <w:bottom w:val="nil"/>
            </w:tcBorders>
          </w:tcPr>
          <w:p>
            <w:pPr>
              <w:pStyle w:val="TableParagraph"/>
              <w:spacing w:before="226"/>
              <w:ind w:left="7" w:right="2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712" w:type="dxa"/>
            <w:tcBorders>
              <w:bottom w:val="nil"/>
            </w:tcBorders>
          </w:tcPr>
          <w:p>
            <w:pPr>
              <w:pStyle w:val="TableParagraph"/>
              <w:spacing w:before="202"/>
              <w:ind w:left="7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7946" w:type="dxa"/>
            <w:tcBorders>
              <w:bottom w:val="nil"/>
            </w:tcBorders>
          </w:tcPr>
          <w:p>
            <w:pPr>
              <w:pStyle w:val="TableParagraph"/>
              <w:spacing w:before="216"/>
              <w:ind w:left="104" w:right="22"/>
              <w:rPr>
                <w:sz w:val="24"/>
              </w:rPr>
            </w:pPr>
            <w:r>
              <w:rPr>
                <w:spacing w:val="-2"/>
                <w:sz w:val="24"/>
              </w:rPr>
              <w:t>Principles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photogrammetry,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remote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sensing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photographic interpretation</w:t>
            </w:r>
          </w:p>
        </w:tc>
        <w:tc>
          <w:tcPr>
            <w:tcW w:w="567" w:type="dxa"/>
            <w:vMerge w:val="restart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" w:type="dxa"/>
            <w:vMerge w:val="restart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12" w:type="dxa"/>
            <w:vMerge w:val="restart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" w:type="dxa"/>
            <w:vMerge w:val="restart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538" w:hRule="atLeast"/>
        </w:trPr>
        <w:tc>
          <w:tcPr>
            <w:tcW w:w="171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7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23"/>
              <w:ind w:left="7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794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9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work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analytical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digital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photogrammetric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instrumentation</w:t>
            </w: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5" w:hRule="atLeast"/>
        </w:trPr>
        <w:tc>
          <w:tcPr>
            <w:tcW w:w="171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3"/>
              <w:ind w:left="7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9"/>
              <w:ind w:left="7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K</w:t>
            </w:r>
          </w:p>
        </w:tc>
        <w:tc>
          <w:tcPr>
            <w:tcW w:w="794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3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work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remote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sensing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systems</w:t>
            </w: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01" w:hRule="atLeast"/>
        </w:trPr>
        <w:tc>
          <w:tcPr>
            <w:tcW w:w="171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1"/>
              <w:ind w:left="7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D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9"/>
              <w:ind w:left="7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794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4"/>
              <w:ind w:left="104" w:right="22"/>
              <w:rPr>
                <w:sz w:val="24"/>
              </w:rPr>
            </w:pPr>
            <w:r>
              <w:rPr>
                <w:spacing w:val="-2"/>
                <w:sz w:val="24"/>
              </w:rPr>
              <w:t>Commissioning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photography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other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remotely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sensed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2"/>
                <w:sz w:val="24"/>
              </w:rPr>
              <w:t>imagery </w:t>
            </w:r>
            <w:r>
              <w:rPr>
                <w:sz w:val="24"/>
              </w:rPr>
              <w:t>(terrestrial, aerial and space)</w:t>
            </w: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9" w:hRule="atLeast"/>
        </w:trPr>
        <w:tc>
          <w:tcPr>
            <w:tcW w:w="171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8"/>
              <w:ind w:left="7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24"/>
              <w:ind w:left="7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794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8"/>
              <w:ind w:left="104"/>
              <w:rPr>
                <w:sz w:val="24"/>
              </w:rPr>
            </w:pPr>
            <w:r>
              <w:rPr>
                <w:sz w:val="24"/>
              </w:rPr>
              <w:t>Photo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scales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associated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accuracies</w:t>
            </w: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3" w:hRule="atLeast"/>
        </w:trPr>
        <w:tc>
          <w:tcPr>
            <w:tcW w:w="171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1"/>
              <w:ind w:left="7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F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9"/>
              <w:ind w:left="7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794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3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Types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control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requirements,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methods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acquisition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triangulation</w:t>
            </w: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3" w:hRule="atLeast"/>
        </w:trPr>
        <w:tc>
          <w:tcPr>
            <w:tcW w:w="171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2"/>
              <w:ind w:left="7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G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20"/>
              <w:ind w:left="7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794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5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Topographic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mapping</w:t>
            </w: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5" w:hRule="atLeast"/>
        </w:trPr>
        <w:tc>
          <w:tcPr>
            <w:tcW w:w="171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3"/>
              <w:ind w:left="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H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9"/>
              <w:ind w:left="7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794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3"/>
              <w:ind w:left="104"/>
              <w:rPr>
                <w:sz w:val="24"/>
              </w:rPr>
            </w:pPr>
            <w:r>
              <w:rPr>
                <w:sz w:val="24"/>
              </w:rPr>
              <w:t>Close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range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applications</w:t>
            </w: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5" w:hRule="atLeast"/>
        </w:trPr>
        <w:tc>
          <w:tcPr>
            <w:tcW w:w="171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3"/>
              <w:ind w:left="7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I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9"/>
              <w:ind w:left="7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794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4"/>
              <w:ind w:left="104"/>
              <w:rPr>
                <w:sz w:val="24"/>
              </w:rPr>
            </w:pPr>
            <w:r>
              <w:rPr>
                <w:sz w:val="24"/>
              </w:rPr>
              <w:t>Methods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digital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surface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model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generation</w:t>
            </w: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25" w:hRule="atLeast"/>
        </w:trPr>
        <w:tc>
          <w:tcPr>
            <w:tcW w:w="171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41"/>
              <w:ind w:left="7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J</w:t>
            </w:r>
          </w:p>
        </w:tc>
        <w:tc>
          <w:tcPr>
            <w:tcW w:w="1712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19"/>
              <w:ind w:left="7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</w:tc>
        <w:tc>
          <w:tcPr>
            <w:tcW w:w="7946" w:type="dxa"/>
            <w:tcBorders>
              <w:top w:val="nil"/>
              <w:bottom w:val="nil"/>
            </w:tcBorders>
          </w:tcPr>
          <w:p>
            <w:pPr>
              <w:pStyle w:val="TableParagraph"/>
              <w:spacing w:before="133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Production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large-scale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engineering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plans</w:t>
            </w: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48" w:hRule="atLeast"/>
        </w:trPr>
        <w:tc>
          <w:tcPr>
            <w:tcW w:w="1712" w:type="dxa"/>
            <w:tcBorders>
              <w:top w:val="nil"/>
            </w:tcBorders>
          </w:tcPr>
          <w:p>
            <w:pPr>
              <w:pStyle w:val="TableParagraph"/>
              <w:spacing w:before="150"/>
              <w:ind w:left="7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K</w:t>
            </w:r>
          </w:p>
        </w:tc>
        <w:tc>
          <w:tcPr>
            <w:tcW w:w="1712" w:type="dxa"/>
            <w:tcBorders>
              <w:top w:val="nil"/>
            </w:tcBorders>
          </w:tcPr>
          <w:p>
            <w:pPr>
              <w:pStyle w:val="TableParagraph"/>
              <w:spacing w:before="129"/>
              <w:ind w:left="7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K</w:t>
            </w:r>
          </w:p>
        </w:tc>
        <w:tc>
          <w:tcPr>
            <w:tcW w:w="7946" w:type="dxa"/>
            <w:tcBorders>
              <w:top w:val="nil"/>
            </w:tcBorders>
          </w:tcPr>
          <w:p>
            <w:pPr>
              <w:pStyle w:val="TableParagraph"/>
              <w:spacing w:before="112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Rectified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imagery,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ortho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photos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their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4"/>
                <w:sz w:val="24"/>
              </w:rPr>
              <w:t>uses</w:t>
            </w: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6840" w:h="11910" w:orient="landscape"/>
          <w:pgMar w:top="1200" w:bottom="280" w:left="425" w:right="989"/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12"/>
        <w:gridCol w:w="1712"/>
        <w:gridCol w:w="7946"/>
        <w:gridCol w:w="567"/>
        <w:gridCol w:w="567"/>
        <w:gridCol w:w="712"/>
        <w:gridCol w:w="567"/>
      </w:tblGrid>
      <w:tr>
        <w:trPr>
          <w:trHeight w:val="690" w:hRule="atLeast"/>
        </w:trPr>
        <w:tc>
          <w:tcPr>
            <w:tcW w:w="171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2" w:type="dxa"/>
          </w:tcPr>
          <w:p>
            <w:pPr>
              <w:pStyle w:val="TableParagraph"/>
              <w:spacing w:line="250" w:lineRule="exact"/>
              <w:ind w:left="107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4"/>
                <w:sz w:val="24"/>
              </w:rPr>
              <w:t>GES3</w:t>
            </w:r>
          </w:p>
        </w:tc>
        <w:tc>
          <w:tcPr>
            <w:tcW w:w="10359" w:type="dxa"/>
            <w:gridSpan w:val="5"/>
          </w:tcPr>
          <w:p>
            <w:pPr>
              <w:pStyle w:val="TableParagraph"/>
              <w:spacing w:line="250" w:lineRule="exact"/>
              <w:ind w:left="104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0"/>
                <w:sz w:val="24"/>
              </w:rPr>
              <w:t>Competencies</w:t>
            </w:r>
            <w:r>
              <w:rPr>
                <w:rFonts w:ascii="Trebuchet MS"/>
                <w:b/>
                <w:spacing w:val="1"/>
                <w:sz w:val="24"/>
              </w:rPr>
              <w:t> </w:t>
            </w:r>
            <w:r>
              <w:rPr>
                <w:rFonts w:ascii="Trebuchet MS"/>
                <w:b/>
                <w:w w:val="90"/>
                <w:sz w:val="24"/>
              </w:rPr>
              <w:t>and</w:t>
            </w:r>
            <w:r>
              <w:rPr>
                <w:rFonts w:ascii="Trebuchet MS"/>
                <w:b/>
                <w:spacing w:val="3"/>
                <w:sz w:val="24"/>
              </w:rPr>
              <w:t> </w:t>
            </w:r>
            <w:r>
              <w:rPr>
                <w:rFonts w:ascii="Trebuchet MS"/>
                <w:b/>
                <w:w w:val="90"/>
                <w:sz w:val="24"/>
              </w:rPr>
              <w:t>Range</w:t>
            </w:r>
            <w:r>
              <w:rPr>
                <w:rFonts w:ascii="Trebuchet MS"/>
                <w:b/>
                <w:spacing w:val="3"/>
                <w:sz w:val="24"/>
              </w:rPr>
              <w:t> </w:t>
            </w:r>
            <w:r>
              <w:rPr>
                <w:rFonts w:ascii="Trebuchet MS"/>
                <w:b/>
                <w:w w:val="90"/>
                <w:sz w:val="24"/>
              </w:rPr>
              <w:t>of</w:t>
            </w:r>
            <w:r>
              <w:rPr>
                <w:rFonts w:ascii="Trebuchet MS"/>
                <w:b/>
                <w:spacing w:val="4"/>
                <w:sz w:val="24"/>
              </w:rPr>
              <w:t> </w:t>
            </w:r>
            <w:r>
              <w:rPr>
                <w:rFonts w:ascii="Trebuchet MS"/>
                <w:b/>
                <w:w w:val="90"/>
                <w:sz w:val="24"/>
              </w:rPr>
              <w:t>Elements</w:t>
            </w:r>
            <w:r>
              <w:rPr>
                <w:rFonts w:ascii="Trebuchet MS"/>
                <w:b/>
                <w:spacing w:val="6"/>
                <w:sz w:val="24"/>
              </w:rPr>
              <w:t> </w:t>
            </w:r>
            <w:r>
              <w:rPr>
                <w:rFonts w:ascii="Trebuchet MS"/>
                <w:b/>
                <w:spacing w:val="-2"/>
                <w:w w:val="90"/>
                <w:sz w:val="24"/>
              </w:rPr>
              <w:t>(continued)</w:t>
            </w:r>
          </w:p>
        </w:tc>
      </w:tr>
      <w:tr>
        <w:trPr>
          <w:trHeight w:val="688" w:hRule="atLeast"/>
        </w:trPr>
        <w:tc>
          <w:tcPr>
            <w:tcW w:w="171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2" w:type="dxa"/>
          </w:tcPr>
          <w:p>
            <w:pPr>
              <w:pStyle w:val="TableParagraph"/>
              <w:spacing w:line="249" w:lineRule="exact"/>
              <w:ind w:left="227"/>
              <w:rPr>
                <w:sz w:val="24"/>
              </w:rPr>
            </w:pPr>
            <w:r>
              <w:rPr>
                <w:spacing w:val="-2"/>
                <w:sz w:val="24"/>
              </w:rPr>
              <w:t>Competency</w:t>
            </w:r>
          </w:p>
        </w:tc>
        <w:tc>
          <w:tcPr>
            <w:tcW w:w="10359" w:type="dxa"/>
            <w:gridSpan w:val="5"/>
          </w:tcPr>
          <w:p>
            <w:pPr>
              <w:pStyle w:val="TableParagraph"/>
              <w:spacing w:line="250" w:lineRule="exact"/>
              <w:ind w:left="104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0"/>
                <w:sz w:val="24"/>
              </w:rPr>
              <w:t>Photogrammetry</w:t>
            </w:r>
            <w:r>
              <w:rPr>
                <w:rFonts w:ascii="Trebuchet MS"/>
                <w:b/>
                <w:sz w:val="24"/>
              </w:rPr>
              <w:t> </w:t>
            </w:r>
            <w:r>
              <w:rPr>
                <w:rFonts w:ascii="Trebuchet MS"/>
                <w:b/>
                <w:w w:val="90"/>
                <w:sz w:val="24"/>
              </w:rPr>
              <w:t>and</w:t>
            </w:r>
            <w:r>
              <w:rPr>
                <w:rFonts w:ascii="Trebuchet MS"/>
                <w:b/>
                <w:spacing w:val="-2"/>
                <w:sz w:val="24"/>
              </w:rPr>
              <w:t> </w:t>
            </w:r>
            <w:r>
              <w:rPr>
                <w:rFonts w:ascii="Trebuchet MS"/>
                <w:b/>
                <w:w w:val="90"/>
                <w:sz w:val="24"/>
              </w:rPr>
              <w:t>Remote</w:t>
            </w:r>
            <w:r>
              <w:rPr>
                <w:rFonts w:ascii="Trebuchet MS"/>
                <w:b/>
                <w:spacing w:val="-1"/>
                <w:sz w:val="24"/>
              </w:rPr>
              <w:t> </w:t>
            </w:r>
            <w:r>
              <w:rPr>
                <w:rFonts w:ascii="Trebuchet MS"/>
                <w:b/>
                <w:w w:val="90"/>
                <w:sz w:val="24"/>
              </w:rPr>
              <w:t>Sensing</w:t>
            </w:r>
            <w:r>
              <w:rPr>
                <w:rFonts w:ascii="Trebuchet MS"/>
                <w:b/>
                <w:sz w:val="24"/>
              </w:rPr>
              <w:t> </w:t>
            </w:r>
            <w:r>
              <w:rPr>
                <w:rFonts w:ascii="Trebuchet MS"/>
                <w:b/>
                <w:spacing w:val="-2"/>
                <w:w w:val="90"/>
                <w:sz w:val="24"/>
              </w:rPr>
              <w:t>(continued)</w:t>
            </w:r>
          </w:p>
        </w:tc>
      </w:tr>
      <w:tr>
        <w:trPr>
          <w:trHeight w:val="503" w:hRule="atLeast"/>
        </w:trPr>
        <w:tc>
          <w:tcPr>
            <w:tcW w:w="1712" w:type="dxa"/>
            <w:vMerge w:val="restart"/>
          </w:tcPr>
          <w:p>
            <w:pPr>
              <w:pStyle w:val="TableParagraph"/>
              <w:spacing w:line="250" w:lineRule="exact"/>
              <w:ind w:left="107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Reference</w:t>
            </w:r>
          </w:p>
        </w:tc>
        <w:tc>
          <w:tcPr>
            <w:tcW w:w="1712" w:type="dxa"/>
            <w:vMerge w:val="restart"/>
          </w:tcPr>
          <w:p>
            <w:pPr>
              <w:pStyle w:val="TableParagraph"/>
              <w:spacing w:line="247" w:lineRule="exact"/>
              <w:ind w:left="388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Optimum</w:t>
            </w:r>
          </w:p>
          <w:p>
            <w:pPr>
              <w:pStyle w:val="TableParagraph"/>
              <w:spacing w:line="276" w:lineRule="exact"/>
              <w:ind w:left="38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2"/>
                <w:sz w:val="24"/>
              </w:rPr>
              <w:t>Standard</w:t>
            </w:r>
          </w:p>
        </w:tc>
        <w:tc>
          <w:tcPr>
            <w:tcW w:w="7946" w:type="dxa"/>
            <w:vMerge w:val="restart"/>
          </w:tcPr>
          <w:p>
            <w:pPr>
              <w:pStyle w:val="TableParagraph"/>
              <w:spacing w:line="249" w:lineRule="exact"/>
              <w:ind w:lef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Activity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Details</w:t>
            </w:r>
          </w:p>
        </w:tc>
        <w:tc>
          <w:tcPr>
            <w:tcW w:w="2413" w:type="dxa"/>
            <w:gridSpan w:val="4"/>
          </w:tcPr>
          <w:p>
            <w:pPr>
              <w:pStyle w:val="TableParagraph"/>
              <w:spacing w:line="250" w:lineRule="exact"/>
              <w:ind w:left="105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0"/>
                <w:sz w:val="24"/>
              </w:rPr>
              <w:t>Date</w:t>
            </w:r>
            <w:r>
              <w:rPr>
                <w:rFonts w:ascii="Trebuchet MS"/>
                <w:b/>
                <w:spacing w:val="-2"/>
                <w:w w:val="90"/>
                <w:sz w:val="24"/>
              </w:rPr>
              <w:t> </w:t>
            </w:r>
            <w:r>
              <w:rPr>
                <w:rFonts w:ascii="Trebuchet MS"/>
                <w:b/>
                <w:w w:val="90"/>
                <w:sz w:val="24"/>
              </w:rPr>
              <w:t>of</w:t>
            </w:r>
            <w:r>
              <w:rPr>
                <w:rFonts w:ascii="Trebuchet MS"/>
                <w:b/>
                <w:spacing w:val="-1"/>
                <w:w w:val="90"/>
                <w:sz w:val="24"/>
              </w:rPr>
              <w:t> </w:t>
            </w:r>
            <w:r>
              <w:rPr>
                <w:rFonts w:ascii="Trebuchet MS"/>
                <w:b/>
                <w:spacing w:val="-2"/>
                <w:w w:val="90"/>
                <w:sz w:val="24"/>
              </w:rPr>
              <w:t>Assessment</w:t>
            </w:r>
          </w:p>
        </w:tc>
      </w:tr>
      <w:tr>
        <w:trPr>
          <w:trHeight w:val="816" w:hRule="atLeast"/>
        </w:trPr>
        <w:tc>
          <w:tcPr>
            <w:tcW w:w="17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1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4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spacing w:before="242"/>
              <w:ind w:left="4" w:right="1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w w:val="95"/>
                <w:sz w:val="24"/>
              </w:rPr>
              <w:t>A</w:t>
            </w:r>
          </w:p>
        </w:tc>
        <w:tc>
          <w:tcPr>
            <w:tcW w:w="567" w:type="dxa"/>
          </w:tcPr>
          <w:p>
            <w:pPr>
              <w:pStyle w:val="TableParagraph"/>
              <w:spacing w:before="242"/>
              <w:ind w:left="3" w:right="3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t>K</w:t>
            </w:r>
          </w:p>
        </w:tc>
        <w:tc>
          <w:tcPr>
            <w:tcW w:w="712" w:type="dxa"/>
          </w:tcPr>
          <w:p>
            <w:pPr>
              <w:pStyle w:val="TableParagraph"/>
              <w:spacing w:before="242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t>E</w:t>
            </w:r>
          </w:p>
        </w:tc>
        <w:tc>
          <w:tcPr>
            <w:tcW w:w="567" w:type="dxa"/>
          </w:tcPr>
          <w:p>
            <w:pPr>
              <w:pStyle w:val="TableParagraph"/>
              <w:spacing w:before="242"/>
              <w:ind w:left="3" w:right="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0"/>
                <w:sz w:val="24"/>
              </w:rPr>
              <w:t>B</w:t>
            </w:r>
          </w:p>
        </w:tc>
      </w:tr>
      <w:tr>
        <w:trPr>
          <w:trHeight w:val="4240" w:hRule="atLeast"/>
        </w:trPr>
        <w:tc>
          <w:tcPr>
            <w:tcW w:w="1712" w:type="dxa"/>
          </w:tcPr>
          <w:p>
            <w:pPr>
              <w:pStyle w:val="TableParagraph"/>
              <w:spacing w:before="267"/>
              <w:ind w:left="7" w:right="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L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7" w:right="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M</w:t>
            </w:r>
          </w:p>
        </w:tc>
        <w:tc>
          <w:tcPr>
            <w:tcW w:w="1712" w:type="dxa"/>
          </w:tcPr>
          <w:p>
            <w:pPr>
              <w:pStyle w:val="TableParagraph"/>
              <w:spacing w:before="267"/>
              <w:ind w:left="7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E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7" w:right="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K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89"/>
              <w:rPr>
                <w:sz w:val="24"/>
              </w:rPr>
            </w:pPr>
          </w:p>
          <w:p>
            <w:pPr>
              <w:pStyle w:val="TableParagraph"/>
              <w:spacing w:line="494" w:lineRule="auto"/>
              <w:ind w:left="263" w:right="257" w:firstLine="36"/>
              <w:jc w:val="both"/>
              <w:rPr>
                <w:sz w:val="24"/>
              </w:rPr>
            </w:pPr>
            <w:r>
              <w:rPr>
                <w:sz w:val="24"/>
              </w:rPr>
              <w:t>1st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Review </w:t>
            </w:r>
            <w:r>
              <w:rPr>
                <w:spacing w:val="-2"/>
                <w:sz w:val="24"/>
              </w:rPr>
              <w:t>2nd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Review </w:t>
            </w:r>
            <w:r>
              <w:rPr>
                <w:sz w:val="24"/>
              </w:rPr>
              <w:t>3rd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Review</w:t>
            </w:r>
          </w:p>
        </w:tc>
        <w:tc>
          <w:tcPr>
            <w:tcW w:w="7946" w:type="dxa"/>
          </w:tcPr>
          <w:p>
            <w:pPr>
              <w:pStyle w:val="TableParagraph"/>
              <w:spacing w:before="267"/>
              <w:ind w:left="104"/>
              <w:rPr>
                <w:sz w:val="24"/>
              </w:rPr>
            </w:pPr>
            <w:r>
              <w:rPr>
                <w:spacing w:val="-4"/>
                <w:sz w:val="24"/>
              </w:rPr>
              <w:t>CAD formatting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and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applications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Airborne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terrestrial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laser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measurement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systems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69"/>
              <w:rPr>
                <w:sz w:val="24"/>
              </w:rPr>
            </w:pPr>
          </w:p>
          <w:p>
            <w:pPr>
              <w:pStyle w:val="TableParagraph"/>
              <w:tabs>
                <w:tab w:pos="3275" w:val="left" w:leader="none"/>
              </w:tabs>
              <w:spacing w:before="1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Supervisors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signature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Date: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tabs>
                <w:tab w:pos="3262" w:val="left" w:leader="none"/>
              </w:tabs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Supervisors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signature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Date:</w:t>
            </w:r>
          </w:p>
          <w:p>
            <w:pPr>
              <w:pStyle w:val="TableParagraph"/>
              <w:spacing w:before="1"/>
              <w:rPr>
                <w:sz w:val="24"/>
              </w:rPr>
            </w:pPr>
          </w:p>
          <w:p>
            <w:pPr>
              <w:pStyle w:val="TableParagraph"/>
              <w:tabs>
                <w:tab w:pos="3262" w:val="left" w:leader="none"/>
              </w:tabs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Supervisors</w:t>
            </w:r>
            <w:r>
              <w:rPr>
                <w:spacing w:val="6"/>
                <w:sz w:val="24"/>
              </w:rPr>
              <w:t> </w:t>
            </w:r>
            <w:r>
              <w:rPr>
                <w:spacing w:val="-2"/>
                <w:sz w:val="24"/>
              </w:rPr>
              <w:t>signature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Date:</w:t>
            </w: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1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67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sectPr>
      <w:pgSz w:w="16840" w:h="11910" w:orient="landscape"/>
      <w:pgMar w:top="1240" w:bottom="280" w:left="425" w:right="98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Franklin Gothic Medium">
    <w:altName w:val="Franklin Gothic Medium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07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51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38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8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25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68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1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55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Franklin Gothic Medium" w:hAnsi="Franklin Gothic Medium" w:eastAsia="Franklin Gothic Medium" w:cs="Franklin Gothic Medium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Franklin Gothic Medium" w:hAnsi="Franklin Gothic Medium" w:eastAsia="Franklin Gothic Medium" w:cs="Franklin Gothic Medium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15"/>
      <w:outlineLvl w:val="1"/>
    </w:pPr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59"/>
      <w:ind w:left="1074" w:hanging="359"/>
    </w:pPr>
    <w:rPr>
      <w:rFonts w:ascii="Franklin Gothic Medium" w:hAnsi="Franklin Gothic Medium" w:eastAsia="Franklin Gothic Medium" w:cs="Franklin Gothic Medium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Franklin Gothic Medium" w:hAnsi="Franklin Gothic Medium" w:eastAsia="Franklin Gothic Medium" w:cs="Franklin Gothic Medium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Sharon L</dc:creator>
  <dc:title>General Competencies applicable to all Specialisms</dc:title>
  <dcterms:created xsi:type="dcterms:W3CDTF">2026-03-13T22:47:41Z</dcterms:created>
  <dcterms:modified xsi:type="dcterms:W3CDTF">2026-03-13T22:47:41Z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2015-07-20T00:00:00Z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2026-03-13T00:00:00Z</vt:filetime>
  </property>
  <property fmtid="{D5CDD505-2E9C-101B-9397-08002B2CF9AE}" pid="5" name="Producer">
    <vt:lpwstr>Microsoft® Word 2010</vt:lpwstr>
  </property>
</Properties>
</file>