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r0a18vfof8g" w:id="0"/>
      <w:bookmarkEnd w:id="0"/>
      <w:r w:rsidDel="00000000" w:rsidR="00000000" w:rsidRPr="00000000">
        <w:rPr>
          <w:rtl w:val="0"/>
        </w:rPr>
        <w:t xml:space="preserve">Analyzing Drought Prediction in the United States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81ozyd52s5ri" w:id="1"/>
      <w:bookmarkEnd w:id="1"/>
      <w:r w:rsidDel="00000000" w:rsidR="00000000" w:rsidRPr="00000000">
        <w:rPr>
          <w:rtl w:val="0"/>
        </w:rPr>
        <w:t xml:space="preserve">Team Members: Carolyn Chu, Amy Paschal, Austin McClain, Romario Leal, and David Rodgers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gbb3f6i8xnza" w:id="2"/>
      <w:bookmarkEnd w:id="2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purpose of this project is to use the “Predict Droughts using Weather &amp; Soil Data” dataset available on Kaggle to explore the accuracy of drought prediction in the United States in addition to exploring the various features that contribute to a drought.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Another possible avenue for the project, if time allows, is to compare drought data with wildfires in the United States to see if there is a correlation among the drought locations available.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analysis is planned to be presented using Tableau charts with a possible interactive dashboard.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hl3j5u8wvnl6" w:id="3"/>
      <w:bookmarkEnd w:id="3"/>
      <w:r w:rsidDel="00000000" w:rsidR="00000000" w:rsidRPr="00000000">
        <w:rPr>
          <w:rtl w:val="0"/>
        </w:rPr>
        <w:t xml:space="preserve">Data Sets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Predict Droughts using Weather &amp; Soil Data</w:t>
      </w:r>
    </w:p>
    <w:p w:rsidR="00000000" w:rsidDel="00000000" w:rsidP="00000000" w:rsidRDefault="00000000" w:rsidRPr="00000000" w14:paraId="0000000F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https://www.kaggle.com/datasets/cdminix/us-drought-meteorological-data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drought data is divided between four spreadsheets: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Soil_data.csv contains the soil data obtained from 3,109 locations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Train_timeseries.csv, validation_timeseries.csv, and test_timeseries.csv all contain meteorological records for each location that exists in the soil_data.csv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Visualize meteorological conditions and geographic features: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Compare the type of land common for the different drought conditions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Evaluate the elevation where droughts occur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Examine the different soil conditions present</w:t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aa4a3s3ecalo" w:id="4"/>
      <w:bookmarkEnd w:id="4"/>
      <w:r w:rsidDel="00000000" w:rsidR="00000000" w:rsidRPr="00000000">
        <w:rPr>
          <w:rtl w:val="0"/>
        </w:rPr>
        <w:t xml:space="preserve">Other Resources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Soil Data (Slopes and Elevation):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https://www.fao.org/soils-portal/data-hub/soil-maps-and-databases/harmonized-world-soil-database-v12/en/</w:t>
        </w:r>
      </w:hyperlink>
      <w:r w:rsidDel="00000000" w:rsidR="00000000" w:rsidRPr="00000000">
        <w:rPr>
          <w:rtl w:val="0"/>
        </w:rPr>
        <w:t xml:space="preserve">  (linked from presentation)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Slope is the percent change in that elevation over a certain distance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https://tompkinscountyny.gov/files2/planning/nri/land_resources.pdf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1.88 Million US Wildfires</w:t>
      </w:r>
    </w:p>
    <w:p w:rsidR="00000000" w:rsidDel="00000000" w:rsidP="00000000" w:rsidRDefault="00000000" w:rsidRPr="00000000" w14:paraId="0000002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https://www.kaggle.com/datasets/rtatman/188-million-us-wildfires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datasets/rtatman/188-million-us-wildfire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cdminix/us-drought-meteorological-data" TargetMode="External"/><Relationship Id="rId7" Type="http://schemas.openxmlformats.org/officeDocument/2006/relationships/hyperlink" Target="https://www.fao.org/soils-portal/data-hub/soil-maps-and-databases/harmonized-world-soil-database-v12/en/" TargetMode="External"/><Relationship Id="rId8" Type="http://schemas.openxmlformats.org/officeDocument/2006/relationships/hyperlink" Target="https://tompkinscountyny.gov/files2/planning/nri/land_resourc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