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F2" w:rsidRDefault="00801CF2" w:rsidP="00801CF2">
      <w:pPr>
        <w:pStyle w:val="Body"/>
        <w:rPr>
          <w:rStyle w:val="BodyTextthunderword"/>
        </w:rPr>
      </w:pPr>
      <w:bookmarkStart w:id="0" w:name="_GoBack"/>
      <w:bookmarkEnd w:id="0"/>
      <w:r>
        <w:rPr>
          <w:rStyle w:val="BodyTextthunderword"/>
        </w:rPr>
        <w:t>Sarah Abdullah came to the United States as a refugee from Iraq in July of 2013.</w:t>
      </w:r>
    </w:p>
    <w:p w:rsidR="00801CF2" w:rsidRDefault="00801CF2" w:rsidP="00801CF2">
      <w:pPr>
        <w:pStyle w:val="Body"/>
        <w:rPr>
          <w:rStyle w:val="BodyTextthunderword"/>
        </w:rPr>
      </w:pPr>
      <w:r>
        <w:rPr>
          <w:rStyle w:val="BodyTextthunderword"/>
        </w:rPr>
        <w:t>It was not an easy journey, but a necessary one for a safe future.</w:t>
      </w:r>
    </w:p>
    <w:p w:rsidR="00801CF2" w:rsidRDefault="00801CF2" w:rsidP="00801CF2">
      <w:pPr>
        <w:pStyle w:val="Body"/>
        <w:rPr>
          <w:rStyle w:val="BodyTextthunderword"/>
        </w:rPr>
      </w:pPr>
      <w:r>
        <w:rPr>
          <w:rStyle w:val="BodyTextthunderword"/>
        </w:rPr>
        <w:t xml:space="preserve">Abdullah attended college in Jordan to enter the pharmaceutical field. </w:t>
      </w:r>
    </w:p>
    <w:p w:rsidR="00801CF2" w:rsidRDefault="00801CF2" w:rsidP="00801CF2">
      <w:pPr>
        <w:pStyle w:val="Body"/>
        <w:rPr>
          <w:rStyle w:val="BodyTextthunderword"/>
          <w:spacing w:val="4"/>
        </w:rPr>
      </w:pPr>
      <w:r>
        <w:rPr>
          <w:rStyle w:val="BodyTextthunderword"/>
          <w:spacing w:val="4"/>
        </w:rPr>
        <w:t>“After I graduated, I was told people from Iraq are not allowed to work in Jordan, so I went back home to find a job in hospital pharmacy,” she said.</w:t>
      </w:r>
    </w:p>
    <w:p w:rsidR="00801CF2" w:rsidRDefault="00801CF2" w:rsidP="00801CF2">
      <w:pPr>
        <w:pStyle w:val="Body"/>
        <w:rPr>
          <w:rStyle w:val="BodyTextthunderword"/>
        </w:rPr>
      </w:pPr>
      <w:r>
        <w:rPr>
          <w:rStyle w:val="BodyTextthunderword"/>
        </w:rPr>
        <w:t>Abdullah soon began managing the pharmaceutical department at a hospital and gaining experience in the field she’s always wanted to be in.</w:t>
      </w:r>
    </w:p>
    <w:p w:rsidR="00801CF2" w:rsidRDefault="00801CF2" w:rsidP="00801CF2">
      <w:pPr>
        <w:pStyle w:val="Body"/>
        <w:rPr>
          <w:rStyle w:val="BodyTextthunderword"/>
        </w:rPr>
      </w:pPr>
      <w:r>
        <w:rPr>
          <w:rStyle w:val="BodyTextthunderword"/>
        </w:rPr>
        <w:t>An increasingly dangerous work environment led her and her husband to the decision to come to the U.S.</w:t>
      </w:r>
    </w:p>
    <w:p w:rsidR="00801CF2" w:rsidRDefault="00801CF2" w:rsidP="00801CF2">
      <w:pPr>
        <w:pStyle w:val="Body"/>
        <w:rPr>
          <w:rStyle w:val="BodyTextthunderword"/>
        </w:rPr>
      </w:pPr>
      <w:r>
        <w:rPr>
          <w:rStyle w:val="BodyTextthunderword"/>
        </w:rPr>
        <w:t>“When there was a suicide bombing in the hospital I was working at, I knew it was time to look at leaving,” Abdullah said.</w:t>
      </w:r>
    </w:p>
    <w:p w:rsidR="00801CF2" w:rsidRDefault="00801CF2" w:rsidP="00801CF2">
      <w:pPr>
        <w:pStyle w:val="Body"/>
        <w:rPr>
          <w:rStyle w:val="BodyTextthunderword"/>
          <w:spacing w:val="2"/>
        </w:rPr>
      </w:pPr>
      <w:r>
        <w:rPr>
          <w:rStyle w:val="BodyTextthunderword"/>
          <w:spacing w:val="2"/>
        </w:rPr>
        <w:t>When she arrived in the U.S., Abdullah realized that her education and work experience wouldn’t qualify her for a pharmaceutical license.</w:t>
      </w:r>
    </w:p>
    <w:p w:rsidR="00801CF2" w:rsidRDefault="00801CF2" w:rsidP="00801CF2">
      <w:pPr>
        <w:pStyle w:val="Body"/>
        <w:rPr>
          <w:rStyle w:val="BodyTextthunderword"/>
        </w:rPr>
      </w:pPr>
      <w:r>
        <w:rPr>
          <w:rStyle w:val="BodyTextthunderword"/>
        </w:rPr>
        <w:t>“I didn’t know where to go or what to do, until I heard about the Welcome Back Center,” she said.</w:t>
      </w:r>
    </w:p>
    <w:p w:rsidR="00801CF2" w:rsidRDefault="00801CF2" w:rsidP="00801CF2">
      <w:pPr>
        <w:pStyle w:val="Body"/>
        <w:rPr>
          <w:rStyle w:val="BodyTextthunderword"/>
        </w:rPr>
      </w:pPr>
      <w:r>
        <w:rPr>
          <w:rStyle w:val="BodyTextthunderword"/>
        </w:rPr>
        <w:t xml:space="preserve">The Welcome Back Center is a national initiative that helps internationally educated individuals </w:t>
      </w:r>
      <w:proofErr w:type="gramStart"/>
      <w:r>
        <w:rPr>
          <w:rStyle w:val="BodyTextthunderword"/>
        </w:rPr>
        <w:t>get</w:t>
      </w:r>
      <w:proofErr w:type="gramEnd"/>
      <w:r>
        <w:rPr>
          <w:rStyle w:val="BodyTextthunderword"/>
        </w:rPr>
        <w:t xml:space="preserve"> back into their chosen fields.</w:t>
      </w:r>
    </w:p>
    <w:p w:rsidR="00801CF2" w:rsidRDefault="00801CF2" w:rsidP="00801CF2">
      <w:pPr>
        <w:pStyle w:val="Body"/>
        <w:rPr>
          <w:rStyle w:val="BodyTextthunderword"/>
        </w:rPr>
      </w:pPr>
      <w:r>
        <w:rPr>
          <w:rStyle w:val="BodyTextthunderword"/>
        </w:rPr>
        <w:t xml:space="preserve">“Highline opened a WBC on campus in 2008 and it has been an amazing success,” said Linda </w:t>
      </w:r>
      <w:proofErr w:type="spellStart"/>
      <w:r>
        <w:rPr>
          <w:rStyle w:val="BodyTextthunderword"/>
        </w:rPr>
        <w:t>Faaren</w:t>
      </w:r>
      <w:proofErr w:type="spellEnd"/>
      <w:r>
        <w:rPr>
          <w:rStyle w:val="BodyTextthunderword"/>
        </w:rPr>
        <w:t>, director of the Welcome Back Center.</w:t>
      </w:r>
    </w:p>
    <w:p w:rsidR="00801CF2" w:rsidRDefault="00801CF2" w:rsidP="00801CF2">
      <w:pPr>
        <w:pStyle w:val="Body"/>
        <w:rPr>
          <w:rStyle w:val="BodyTextthunderword"/>
        </w:rPr>
      </w:pPr>
      <w:r>
        <w:rPr>
          <w:rStyle w:val="BodyTextthunderword"/>
        </w:rPr>
        <w:t>Getting people the licenses they need to be able to work in their field is the most challenging part, she said.</w:t>
      </w:r>
    </w:p>
    <w:p w:rsidR="00801CF2" w:rsidRDefault="00801CF2" w:rsidP="00801CF2">
      <w:pPr>
        <w:pStyle w:val="Body"/>
        <w:rPr>
          <w:rStyle w:val="BodyTextthunderword"/>
        </w:rPr>
      </w:pPr>
      <w:r>
        <w:rPr>
          <w:rStyle w:val="BodyTextthunderword"/>
        </w:rPr>
        <w:t xml:space="preserve">“We help students learn the processes and study for tests they need to take to be able to earn these licenses,” said </w:t>
      </w:r>
      <w:proofErr w:type="spellStart"/>
      <w:r>
        <w:rPr>
          <w:rStyle w:val="BodyTextthunderword"/>
        </w:rPr>
        <w:t>Faaren</w:t>
      </w:r>
      <w:proofErr w:type="spellEnd"/>
      <w:r>
        <w:rPr>
          <w:rStyle w:val="BodyTextthunderword"/>
        </w:rPr>
        <w:t>. “Even though they have great experience and education, it doesn’t transfer when they come here.”</w:t>
      </w:r>
    </w:p>
    <w:p w:rsidR="00801CF2" w:rsidRDefault="00801CF2" w:rsidP="00801CF2">
      <w:pPr>
        <w:pStyle w:val="Body"/>
        <w:rPr>
          <w:rStyle w:val="BodyTextthunderword"/>
        </w:rPr>
      </w:pPr>
      <w:r>
        <w:rPr>
          <w:rStyle w:val="BodyTextthunderword"/>
        </w:rPr>
        <w:t xml:space="preserve">“Even with more than 20 years of experience, international candidates struggle to compete against brand new U.S. graduates,” said Cheryl </w:t>
      </w:r>
      <w:proofErr w:type="spellStart"/>
      <w:r>
        <w:rPr>
          <w:rStyle w:val="BodyTextthunderword"/>
        </w:rPr>
        <w:t>Carino</w:t>
      </w:r>
      <w:proofErr w:type="spellEnd"/>
      <w:r>
        <w:rPr>
          <w:rStyle w:val="BodyTextthunderword"/>
        </w:rPr>
        <w:t>-Burr, educational case manager.</w:t>
      </w:r>
    </w:p>
    <w:p w:rsidR="00801CF2" w:rsidRDefault="00801CF2" w:rsidP="00801CF2">
      <w:pPr>
        <w:pStyle w:val="Body"/>
        <w:rPr>
          <w:rStyle w:val="BodyTextthunderword"/>
        </w:rPr>
      </w:pPr>
      <w:r>
        <w:rPr>
          <w:rStyle w:val="BodyTextthunderword"/>
        </w:rPr>
        <w:t>There is no application process to receive help from the Welcome Back Center, she said. All international students with previous education and or experience are welcome to come in.</w:t>
      </w:r>
    </w:p>
    <w:p w:rsidR="00801CF2" w:rsidRDefault="00801CF2" w:rsidP="00801CF2">
      <w:pPr>
        <w:pStyle w:val="Body"/>
        <w:rPr>
          <w:rStyle w:val="BodyTextthunderword"/>
        </w:rPr>
      </w:pPr>
      <w:r>
        <w:rPr>
          <w:rStyle w:val="BodyTextthunderword"/>
        </w:rPr>
        <w:t>With and infectious smile, Abdullah says she would be lost today without the Welcome Back Center.</w:t>
      </w:r>
    </w:p>
    <w:p w:rsidR="00801CF2" w:rsidRDefault="00801CF2" w:rsidP="00801CF2">
      <w:pPr>
        <w:pStyle w:val="Body"/>
        <w:rPr>
          <w:rStyle w:val="BodyTextthunderword"/>
        </w:rPr>
      </w:pPr>
      <w:r>
        <w:rPr>
          <w:rStyle w:val="BodyTextthunderword"/>
        </w:rPr>
        <w:t>“Not only did they help me learn what I needed to do, but I also was able to get a job working at the WBC while I finish getting my licenses,” said Abdullah.</w:t>
      </w:r>
    </w:p>
    <w:p w:rsidR="00801CF2" w:rsidRDefault="00801CF2" w:rsidP="00801CF2">
      <w:pPr>
        <w:pStyle w:val="Body"/>
        <w:rPr>
          <w:rStyle w:val="BodyTextthunderword"/>
        </w:rPr>
      </w:pPr>
      <w:r>
        <w:rPr>
          <w:rStyle w:val="BodyTextthunderword"/>
        </w:rPr>
        <w:t>After taking a pharmaceutical knowledge test in April, Abdullah has recently received word that she passed and will be moving on to the next phase to earn her license.</w:t>
      </w:r>
    </w:p>
    <w:p w:rsidR="00801CF2" w:rsidRDefault="00801CF2" w:rsidP="00801CF2">
      <w:pPr>
        <w:pStyle w:val="Body"/>
        <w:rPr>
          <w:rStyle w:val="BodyTextthunderword"/>
        </w:rPr>
      </w:pPr>
      <w:r>
        <w:rPr>
          <w:rStyle w:val="BodyTextthunderword"/>
        </w:rPr>
        <w:t>“After you take a knowledge test, you then have to pass an English proficiency test,” she said. “Linda let me take a month off of work before my test to allow me to study and not be too overwhelmed with everything I had going on.”</w:t>
      </w:r>
    </w:p>
    <w:p w:rsidR="00801CF2" w:rsidRDefault="00801CF2" w:rsidP="00801CF2">
      <w:pPr>
        <w:pStyle w:val="Body"/>
        <w:rPr>
          <w:rStyle w:val="BodyTextthunderword"/>
        </w:rPr>
      </w:pPr>
      <w:r>
        <w:rPr>
          <w:rStyle w:val="BodyTextthunderword"/>
        </w:rPr>
        <w:t>After completing the English proficiency test, Abdullah says she will be searching for an internship to begin working.</w:t>
      </w:r>
    </w:p>
    <w:p w:rsidR="002504BB" w:rsidRDefault="00801CF2" w:rsidP="00801CF2">
      <w:r>
        <w:rPr>
          <w:rStyle w:val="BodyTextthunderword"/>
        </w:rPr>
        <w:t>“The best way I can describe everyone at the WBC is dream makers,” she said. “They always keep me motivated and have helped me work so hard to achieve my goals.”</w:t>
      </w:r>
    </w:p>
    <w:sectPr w:rsidR="002504BB" w:rsidSect="000976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-Black">
    <w:altName w:val="Arial Blac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illSans-Bold">
    <w:altName w:val="Gill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CF2"/>
    <w:rsid w:val="00097680"/>
    <w:rsid w:val="002504BB"/>
    <w:rsid w:val="0080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2C51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yline">
    <w:name w:val="byline"/>
    <w:basedOn w:val="Normal"/>
    <w:uiPriority w:val="99"/>
    <w:rsid w:val="00801CF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-Black" w:hAnsi="Arial-Black" w:cs="Arial-Black"/>
      <w:smallCaps/>
      <w:color w:val="000000"/>
    </w:rPr>
  </w:style>
  <w:style w:type="paragraph" w:customStyle="1" w:styleId="Body">
    <w:name w:val="Body"/>
    <w:basedOn w:val="Normal"/>
    <w:uiPriority w:val="99"/>
    <w:rsid w:val="00801CF2"/>
    <w:pPr>
      <w:widowControl w:val="0"/>
      <w:autoSpaceDE w:val="0"/>
      <w:autoSpaceDN w:val="0"/>
      <w:adjustRightInd w:val="0"/>
      <w:spacing w:line="288" w:lineRule="auto"/>
      <w:ind w:firstLine="240"/>
      <w:jc w:val="both"/>
      <w:textAlignment w:val="center"/>
    </w:pPr>
    <w:rPr>
      <w:rFonts w:ascii="TimesNewRomanPSMT" w:hAnsi="TimesNewRomanPSMT" w:cs="TimesNewRomanPSMT"/>
      <w:color w:val="000000"/>
      <w:sz w:val="21"/>
      <w:szCs w:val="21"/>
    </w:rPr>
  </w:style>
  <w:style w:type="character" w:customStyle="1" w:styleId="Bylinethunderword">
    <w:name w:val="Byline (thunderword)"/>
    <w:uiPriority w:val="99"/>
    <w:rsid w:val="00801CF2"/>
    <w:rPr>
      <w:rFonts w:ascii="GillSans-Bold" w:hAnsi="GillSans-Bold" w:cs="GillSans-Bold"/>
      <w:b/>
      <w:bCs/>
      <w:spacing w:val="0"/>
      <w:sz w:val="22"/>
      <w:szCs w:val="22"/>
      <w:u w:val="none"/>
      <w:vertAlign w:val="baseline"/>
    </w:rPr>
  </w:style>
  <w:style w:type="character" w:customStyle="1" w:styleId="BodyTextthunderword">
    <w:name w:val="Body Text (thunderword)"/>
    <w:basedOn w:val="Bylinethunderword"/>
    <w:uiPriority w:val="99"/>
    <w:rsid w:val="00801CF2"/>
    <w:rPr>
      <w:rFonts w:ascii="MinionPro-Regular" w:hAnsi="MinionPro-Regular" w:cs="MinionPro-Regular"/>
      <w:spacing w:val="0"/>
      <w:sz w:val="21"/>
      <w:szCs w:val="21"/>
      <w:u w:val="none"/>
      <w:vertAlign w:val="baseli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yline">
    <w:name w:val="byline"/>
    <w:basedOn w:val="Normal"/>
    <w:uiPriority w:val="99"/>
    <w:rsid w:val="00801CF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-Black" w:hAnsi="Arial-Black" w:cs="Arial-Black"/>
      <w:smallCaps/>
      <w:color w:val="000000"/>
    </w:rPr>
  </w:style>
  <w:style w:type="paragraph" w:customStyle="1" w:styleId="Body">
    <w:name w:val="Body"/>
    <w:basedOn w:val="Normal"/>
    <w:uiPriority w:val="99"/>
    <w:rsid w:val="00801CF2"/>
    <w:pPr>
      <w:widowControl w:val="0"/>
      <w:autoSpaceDE w:val="0"/>
      <w:autoSpaceDN w:val="0"/>
      <w:adjustRightInd w:val="0"/>
      <w:spacing w:line="288" w:lineRule="auto"/>
      <w:ind w:firstLine="240"/>
      <w:jc w:val="both"/>
      <w:textAlignment w:val="center"/>
    </w:pPr>
    <w:rPr>
      <w:rFonts w:ascii="TimesNewRomanPSMT" w:hAnsi="TimesNewRomanPSMT" w:cs="TimesNewRomanPSMT"/>
      <w:color w:val="000000"/>
      <w:sz w:val="21"/>
      <w:szCs w:val="21"/>
    </w:rPr>
  </w:style>
  <w:style w:type="character" w:customStyle="1" w:styleId="Bylinethunderword">
    <w:name w:val="Byline (thunderword)"/>
    <w:uiPriority w:val="99"/>
    <w:rsid w:val="00801CF2"/>
    <w:rPr>
      <w:rFonts w:ascii="GillSans-Bold" w:hAnsi="GillSans-Bold" w:cs="GillSans-Bold"/>
      <w:b/>
      <w:bCs/>
      <w:spacing w:val="0"/>
      <w:sz w:val="22"/>
      <w:szCs w:val="22"/>
      <w:u w:val="none"/>
      <w:vertAlign w:val="baseline"/>
    </w:rPr>
  </w:style>
  <w:style w:type="character" w:customStyle="1" w:styleId="BodyTextthunderword">
    <w:name w:val="Body Text (thunderword)"/>
    <w:basedOn w:val="Bylinethunderword"/>
    <w:uiPriority w:val="99"/>
    <w:rsid w:val="00801CF2"/>
    <w:rPr>
      <w:rFonts w:ascii="MinionPro-Regular" w:hAnsi="MinionPro-Regular" w:cs="MinionPro-Regular"/>
      <w:spacing w:val="0"/>
      <w:sz w:val="21"/>
      <w:szCs w:val="21"/>
      <w:u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2437</Characters>
  <Application>Microsoft Macintosh Word</Application>
  <DocSecurity>0</DocSecurity>
  <Lines>20</Lines>
  <Paragraphs>5</Paragraphs>
  <ScaleCrop>false</ScaleCrop>
  <Company>Highline College</Company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1</cp:revision>
  <dcterms:created xsi:type="dcterms:W3CDTF">2016-06-09T21:47:00Z</dcterms:created>
  <dcterms:modified xsi:type="dcterms:W3CDTF">2016-06-09T21:48:00Z</dcterms:modified>
</cp:coreProperties>
</file>