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41" w:rightFromText="141" w:vertAnchor="text" w:tblpXSpec="right" w:tblpY="1"/>
        <w:tblOverlap w:val="never"/>
        <w:tblW w:w="14779" w:type="dxa"/>
        <w:tblLayout w:type="fixed"/>
        <w:tblLook w:val="04A0" w:firstRow="1" w:lastRow="0" w:firstColumn="1" w:lastColumn="0" w:noHBand="0" w:noVBand="1"/>
      </w:tblPr>
      <w:tblGrid>
        <w:gridCol w:w="1135"/>
        <w:gridCol w:w="1513"/>
        <w:gridCol w:w="2122"/>
        <w:gridCol w:w="3791"/>
        <w:gridCol w:w="936"/>
        <w:gridCol w:w="1555"/>
        <w:gridCol w:w="3727"/>
      </w:tblGrid>
      <w:tr w:rsidR="00DC057F" w:rsidRPr="00E35DFF" w14:paraId="5694C0C1" w14:textId="77777777" w:rsidTr="001F6BEE">
        <w:tc>
          <w:tcPr>
            <w:tcW w:w="14779" w:type="dxa"/>
            <w:gridSpan w:val="7"/>
            <w:shd w:val="clear" w:color="auto" w:fill="FFFFFF" w:themeFill="background1"/>
          </w:tcPr>
          <w:p w14:paraId="58191DB0" w14:textId="77777777" w:rsidR="00DC057F" w:rsidRPr="00E35DFF" w:rsidRDefault="00F05FB8" w:rsidP="00A16232">
            <w:pPr>
              <w:jc w:val="center"/>
              <w:rPr>
                <w:sz w:val="28"/>
              </w:rPr>
            </w:pPr>
            <w:r w:rsidRPr="00E35DFF">
              <w:rPr>
                <w:sz w:val="28"/>
              </w:rPr>
              <w:t>Curso</w:t>
            </w:r>
            <w:r w:rsidR="00DC057F" w:rsidRPr="00E35DFF">
              <w:rPr>
                <w:sz w:val="28"/>
              </w:rPr>
              <w:t xml:space="preserve"> </w:t>
            </w:r>
            <w:r w:rsidRPr="00E35DFF">
              <w:rPr>
                <w:b/>
                <w:i/>
                <w:sz w:val="28"/>
              </w:rPr>
              <w:t>“</w:t>
            </w:r>
            <w:r w:rsidR="002677D8">
              <w:rPr>
                <w:b/>
                <w:i/>
                <w:sz w:val="28"/>
              </w:rPr>
              <w:t xml:space="preserve">Genómica Ambiental: </w:t>
            </w:r>
            <w:r w:rsidRPr="00E35DFF">
              <w:rPr>
                <w:b/>
                <w:i/>
                <w:sz w:val="28"/>
              </w:rPr>
              <w:t xml:space="preserve">Aspectos </w:t>
            </w:r>
            <w:r w:rsidR="00A16232" w:rsidRPr="00E35DFF">
              <w:rPr>
                <w:b/>
                <w:i/>
                <w:sz w:val="28"/>
              </w:rPr>
              <w:t xml:space="preserve">estadísticos y </w:t>
            </w:r>
            <w:r w:rsidRPr="00E35DFF">
              <w:rPr>
                <w:b/>
                <w:i/>
                <w:sz w:val="28"/>
              </w:rPr>
              <w:t>bioinformáticos del procesamiento y análisis de datos de secuenciación masiva”</w:t>
            </w:r>
          </w:p>
        </w:tc>
      </w:tr>
      <w:tr w:rsidR="0021564B" w:rsidRPr="00E35DFF" w14:paraId="5B8EAD33" w14:textId="77777777" w:rsidTr="00E35DFF">
        <w:tc>
          <w:tcPr>
            <w:tcW w:w="1135" w:type="dxa"/>
          </w:tcPr>
          <w:p w14:paraId="23B38175" w14:textId="77777777" w:rsidR="0021564B" w:rsidRPr="00E35DFF" w:rsidRDefault="0021564B" w:rsidP="00A16232">
            <w:pPr>
              <w:rPr>
                <w:sz w:val="24"/>
              </w:rPr>
            </w:pPr>
          </w:p>
        </w:tc>
        <w:tc>
          <w:tcPr>
            <w:tcW w:w="7426" w:type="dxa"/>
            <w:gridSpan w:val="3"/>
            <w:tcBorders>
              <w:right w:val="single" w:sz="18" w:space="0" w:color="auto"/>
            </w:tcBorders>
            <w:shd w:val="clear" w:color="auto" w:fill="E7E6E6" w:themeFill="background2"/>
          </w:tcPr>
          <w:p w14:paraId="387A3B13" w14:textId="77777777" w:rsidR="0021564B" w:rsidRPr="00E35DFF" w:rsidRDefault="0021564B" w:rsidP="00A16232">
            <w:pPr>
              <w:jc w:val="center"/>
              <w:rPr>
                <w:b/>
                <w:sz w:val="24"/>
              </w:rPr>
            </w:pPr>
            <w:r w:rsidRPr="00E35DFF">
              <w:rPr>
                <w:b/>
                <w:sz w:val="24"/>
              </w:rPr>
              <w:t>Mañana</w:t>
            </w:r>
          </w:p>
        </w:tc>
        <w:tc>
          <w:tcPr>
            <w:tcW w:w="6218" w:type="dxa"/>
            <w:gridSpan w:val="3"/>
            <w:tcBorders>
              <w:left w:val="single" w:sz="18" w:space="0" w:color="auto"/>
            </w:tcBorders>
            <w:shd w:val="clear" w:color="auto" w:fill="E7E6E6" w:themeFill="background2"/>
          </w:tcPr>
          <w:p w14:paraId="44390C03" w14:textId="77777777" w:rsidR="0021564B" w:rsidRPr="00E35DFF" w:rsidRDefault="0021564B" w:rsidP="00A16232">
            <w:pPr>
              <w:jc w:val="center"/>
              <w:rPr>
                <w:b/>
                <w:sz w:val="24"/>
              </w:rPr>
            </w:pPr>
            <w:r w:rsidRPr="00E35DFF">
              <w:rPr>
                <w:b/>
                <w:sz w:val="24"/>
              </w:rPr>
              <w:t>Tarde</w:t>
            </w:r>
          </w:p>
        </w:tc>
      </w:tr>
      <w:tr w:rsidR="00A16232" w14:paraId="5AB8FC94" w14:textId="77777777" w:rsidTr="00E35DFF">
        <w:tc>
          <w:tcPr>
            <w:tcW w:w="1135" w:type="dxa"/>
          </w:tcPr>
          <w:p w14:paraId="0B975CC4" w14:textId="77777777" w:rsidR="00143707" w:rsidRDefault="00143707" w:rsidP="00A16232">
            <w:r>
              <w:t>Dia</w:t>
            </w:r>
          </w:p>
        </w:tc>
        <w:tc>
          <w:tcPr>
            <w:tcW w:w="1513" w:type="dxa"/>
          </w:tcPr>
          <w:p w14:paraId="48CE7982" w14:textId="77777777" w:rsidR="00143707" w:rsidRDefault="00143707" w:rsidP="00A16232">
            <w:r>
              <w:t>Horario</w:t>
            </w:r>
          </w:p>
        </w:tc>
        <w:tc>
          <w:tcPr>
            <w:tcW w:w="2122" w:type="dxa"/>
          </w:tcPr>
          <w:p w14:paraId="341853CF" w14:textId="77777777" w:rsidR="00143707" w:rsidRDefault="00143707" w:rsidP="00A16232">
            <w:r>
              <w:t>Docentes</w:t>
            </w:r>
          </w:p>
        </w:tc>
        <w:tc>
          <w:tcPr>
            <w:tcW w:w="3791" w:type="dxa"/>
            <w:tcBorders>
              <w:right w:val="single" w:sz="18" w:space="0" w:color="auto"/>
            </w:tcBorders>
          </w:tcPr>
          <w:p w14:paraId="2453EF0A" w14:textId="77777777" w:rsidR="00143707" w:rsidRDefault="00143707" w:rsidP="00A16232">
            <w:r>
              <w:t>Tema</w:t>
            </w:r>
          </w:p>
        </w:tc>
        <w:tc>
          <w:tcPr>
            <w:tcW w:w="936" w:type="dxa"/>
            <w:tcBorders>
              <w:left w:val="single" w:sz="18" w:space="0" w:color="auto"/>
            </w:tcBorders>
          </w:tcPr>
          <w:p w14:paraId="43060702" w14:textId="77777777" w:rsidR="00143707" w:rsidRDefault="00143707" w:rsidP="00A16232">
            <w:r>
              <w:t>Horario</w:t>
            </w:r>
          </w:p>
        </w:tc>
        <w:tc>
          <w:tcPr>
            <w:tcW w:w="1555" w:type="dxa"/>
          </w:tcPr>
          <w:p w14:paraId="5947B04A" w14:textId="77777777" w:rsidR="00143707" w:rsidRDefault="00143707" w:rsidP="00A16232">
            <w:r>
              <w:t>Docentes</w:t>
            </w:r>
          </w:p>
        </w:tc>
        <w:tc>
          <w:tcPr>
            <w:tcW w:w="3727" w:type="dxa"/>
          </w:tcPr>
          <w:p w14:paraId="2E42FB8C" w14:textId="77777777" w:rsidR="00143707" w:rsidRDefault="00143707" w:rsidP="00A16232">
            <w:r>
              <w:t>Tema</w:t>
            </w:r>
          </w:p>
        </w:tc>
      </w:tr>
      <w:tr w:rsidR="001F6BEE" w14:paraId="475770D3" w14:textId="77777777" w:rsidTr="00E35DFF">
        <w:trPr>
          <w:trHeight w:val="850"/>
        </w:trPr>
        <w:tc>
          <w:tcPr>
            <w:tcW w:w="1135" w:type="dxa"/>
          </w:tcPr>
          <w:p w14:paraId="05BEA7FD" w14:textId="77777777" w:rsidR="007E605F" w:rsidRDefault="00580ED5" w:rsidP="00A16232">
            <w:r>
              <w:t>Lunes 12</w:t>
            </w:r>
            <w:r w:rsidR="007E605F">
              <w:t>/3</w:t>
            </w:r>
          </w:p>
        </w:tc>
        <w:tc>
          <w:tcPr>
            <w:tcW w:w="1513" w:type="dxa"/>
          </w:tcPr>
          <w:p w14:paraId="7E3F4FCD" w14:textId="77777777" w:rsidR="007E605F" w:rsidRDefault="007E605F" w:rsidP="00A16232">
            <w:r>
              <w:t>9:15 a 9:30</w:t>
            </w:r>
          </w:p>
        </w:tc>
        <w:tc>
          <w:tcPr>
            <w:tcW w:w="2122" w:type="dxa"/>
          </w:tcPr>
          <w:p w14:paraId="5DE562D5" w14:textId="77777777" w:rsidR="007E605F" w:rsidRDefault="007E605F" w:rsidP="00A16232">
            <w:r>
              <w:t>Dra. Lucía Ferrando- Dra. Ana Fernández</w:t>
            </w:r>
          </w:p>
          <w:p w14:paraId="440D6CDB" w14:textId="77777777" w:rsidR="007E605F" w:rsidRDefault="007E605F" w:rsidP="00A16232"/>
        </w:tc>
        <w:tc>
          <w:tcPr>
            <w:tcW w:w="3791" w:type="dxa"/>
            <w:tcBorders>
              <w:right w:val="single" w:sz="18" w:space="0" w:color="auto"/>
            </w:tcBorders>
          </w:tcPr>
          <w:p w14:paraId="5215E17A" w14:textId="77777777" w:rsidR="007E605F" w:rsidRDefault="007E605F" w:rsidP="00A16232">
            <w:r>
              <w:t xml:space="preserve">Presentación del curso </w:t>
            </w:r>
          </w:p>
          <w:p w14:paraId="2C77EFF2" w14:textId="77777777" w:rsidR="007E605F" w:rsidRDefault="007E605F" w:rsidP="00A16232"/>
        </w:tc>
        <w:tc>
          <w:tcPr>
            <w:tcW w:w="936" w:type="dxa"/>
            <w:tcBorders>
              <w:left w:val="single" w:sz="18" w:space="0" w:color="auto"/>
            </w:tcBorders>
          </w:tcPr>
          <w:p w14:paraId="103CDC9A" w14:textId="77777777" w:rsidR="007E605F" w:rsidRDefault="007E605F" w:rsidP="00A16232"/>
        </w:tc>
        <w:tc>
          <w:tcPr>
            <w:tcW w:w="1555" w:type="dxa"/>
          </w:tcPr>
          <w:p w14:paraId="09E7B094" w14:textId="77777777" w:rsidR="007E605F" w:rsidRDefault="007E605F" w:rsidP="00A16232"/>
        </w:tc>
        <w:tc>
          <w:tcPr>
            <w:tcW w:w="3727" w:type="dxa"/>
            <w:shd w:val="clear" w:color="auto" w:fill="FFFFFF" w:themeFill="background1"/>
          </w:tcPr>
          <w:p w14:paraId="186DCCD3" w14:textId="77777777" w:rsidR="007E605F" w:rsidRDefault="007E605F" w:rsidP="00A16232"/>
        </w:tc>
      </w:tr>
      <w:tr w:rsidR="00E406E6" w14:paraId="62BC4246" w14:textId="77777777" w:rsidTr="00E35DFF">
        <w:trPr>
          <w:trHeight w:val="1210"/>
        </w:trPr>
        <w:tc>
          <w:tcPr>
            <w:tcW w:w="1135" w:type="dxa"/>
            <w:vMerge w:val="restart"/>
          </w:tcPr>
          <w:p w14:paraId="00903502" w14:textId="77777777" w:rsidR="00E406E6" w:rsidRDefault="00580ED5" w:rsidP="00A16232">
            <w:r>
              <w:t>Lunes 12</w:t>
            </w:r>
            <w:r w:rsidR="00E406E6">
              <w:t>/3</w:t>
            </w:r>
          </w:p>
        </w:tc>
        <w:tc>
          <w:tcPr>
            <w:tcW w:w="1513" w:type="dxa"/>
            <w:vMerge w:val="restart"/>
          </w:tcPr>
          <w:p w14:paraId="374E45D9" w14:textId="77777777" w:rsidR="00E406E6" w:rsidRDefault="00E406E6" w:rsidP="00A16232">
            <w:r>
              <w:t>9:30 a 10:00</w:t>
            </w:r>
          </w:p>
          <w:p w14:paraId="50DA718B" w14:textId="77777777" w:rsidR="00E406E6" w:rsidRDefault="00E406E6" w:rsidP="00A16232"/>
          <w:p w14:paraId="6742D363" w14:textId="77777777" w:rsidR="00E406E6" w:rsidRDefault="00E406E6" w:rsidP="00A16232"/>
          <w:p w14:paraId="09B45A67" w14:textId="77777777" w:rsidR="00E406E6" w:rsidRDefault="00E406E6" w:rsidP="00A16232"/>
          <w:p w14:paraId="66FCE84C" w14:textId="77777777" w:rsidR="00E406E6" w:rsidRDefault="00E406E6" w:rsidP="00A16232"/>
          <w:p w14:paraId="0F68A55F" w14:textId="77777777" w:rsidR="00E406E6" w:rsidRDefault="00E406E6" w:rsidP="00A16232">
            <w:r>
              <w:t>10:00 a 12:45</w:t>
            </w:r>
          </w:p>
        </w:tc>
        <w:tc>
          <w:tcPr>
            <w:tcW w:w="2122" w:type="dxa"/>
          </w:tcPr>
          <w:p w14:paraId="3C9CE75B" w14:textId="77777777" w:rsidR="00E406E6" w:rsidRDefault="00E406E6" w:rsidP="00A16232">
            <w:r>
              <w:t>Dra. Lucía Ferrando</w:t>
            </w:r>
          </w:p>
        </w:tc>
        <w:tc>
          <w:tcPr>
            <w:tcW w:w="3791" w:type="dxa"/>
            <w:tcBorders>
              <w:right w:val="single" w:sz="18" w:space="0" w:color="auto"/>
            </w:tcBorders>
          </w:tcPr>
          <w:p w14:paraId="6A647096" w14:textId="77777777" w:rsidR="00E406E6" w:rsidRDefault="004D3068" w:rsidP="00A16232">
            <w:r>
              <w:t>Estructura y</w:t>
            </w:r>
            <w:r w:rsidR="00161F4D">
              <w:t xml:space="preserve"> dinámica</w:t>
            </w:r>
            <w:r>
              <w:t xml:space="preserve"> de comunidades microbianas</w:t>
            </w:r>
            <w:r w:rsidR="00161F4D">
              <w:t xml:space="preserve"> y su relación con el ambiente</w:t>
            </w:r>
            <w:r w:rsidR="00E406E6">
              <w:t xml:space="preserve"> ¿Qué aporta</w:t>
            </w:r>
            <w:r w:rsidR="00CA7296">
              <w:t xml:space="preserve"> el análisis multivariado</w:t>
            </w:r>
            <w:r w:rsidR="00161F4D">
              <w:t xml:space="preserve"> a la interpretación de resultados?</w:t>
            </w:r>
          </w:p>
        </w:tc>
        <w:tc>
          <w:tcPr>
            <w:tcW w:w="936" w:type="dxa"/>
            <w:vMerge w:val="restart"/>
            <w:tcBorders>
              <w:left w:val="single" w:sz="18" w:space="0" w:color="auto"/>
            </w:tcBorders>
          </w:tcPr>
          <w:p w14:paraId="2A40253A" w14:textId="77777777" w:rsidR="00E406E6" w:rsidRDefault="00E406E6" w:rsidP="00A16232">
            <w:r>
              <w:t>14:00 a 17:00</w:t>
            </w:r>
          </w:p>
        </w:tc>
        <w:tc>
          <w:tcPr>
            <w:tcW w:w="1555" w:type="dxa"/>
            <w:vMerge w:val="restart"/>
          </w:tcPr>
          <w:p w14:paraId="79E0E9C6" w14:textId="77777777" w:rsidR="00E406E6" w:rsidRDefault="00E406E6" w:rsidP="00A16232">
            <w:r>
              <w:t>Dr. Gastón Ares- Ing. Alim. Leticia Vidal</w:t>
            </w:r>
          </w:p>
        </w:tc>
        <w:tc>
          <w:tcPr>
            <w:tcW w:w="3727" w:type="dxa"/>
            <w:vMerge w:val="restart"/>
            <w:shd w:val="clear" w:color="auto" w:fill="C5E0B3" w:themeFill="accent6" w:themeFillTint="66"/>
          </w:tcPr>
          <w:p w14:paraId="44754A9D" w14:textId="77777777" w:rsidR="00E406E6" w:rsidRDefault="00E406E6" w:rsidP="00A16232">
            <w:r>
              <w:t>Introducción al uso del software R (Teórico- práctico)</w:t>
            </w:r>
          </w:p>
        </w:tc>
      </w:tr>
      <w:tr w:rsidR="00E406E6" w14:paraId="443CE7D3" w14:textId="77777777" w:rsidTr="00E35DFF">
        <w:trPr>
          <w:trHeight w:val="1210"/>
        </w:trPr>
        <w:tc>
          <w:tcPr>
            <w:tcW w:w="1135" w:type="dxa"/>
            <w:vMerge/>
          </w:tcPr>
          <w:p w14:paraId="6B475E14" w14:textId="77777777" w:rsidR="00E406E6" w:rsidRDefault="00E406E6" w:rsidP="00A16232"/>
        </w:tc>
        <w:tc>
          <w:tcPr>
            <w:tcW w:w="1513" w:type="dxa"/>
            <w:vMerge/>
          </w:tcPr>
          <w:p w14:paraId="2BF11FA0" w14:textId="77777777" w:rsidR="00E406E6" w:rsidRDefault="00E406E6" w:rsidP="00A16232"/>
        </w:tc>
        <w:tc>
          <w:tcPr>
            <w:tcW w:w="2122" w:type="dxa"/>
          </w:tcPr>
          <w:p w14:paraId="5C57086D" w14:textId="77777777" w:rsidR="00E406E6" w:rsidRDefault="00E406E6" w:rsidP="00A16232">
            <w:r>
              <w:t>Dr. Gastón Ares- Ing. Alim. Leticia Vidal</w:t>
            </w:r>
          </w:p>
        </w:tc>
        <w:tc>
          <w:tcPr>
            <w:tcW w:w="3791" w:type="dxa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11EB2C7F" w14:textId="77777777" w:rsidR="00E406E6" w:rsidRDefault="00E406E6" w:rsidP="00A16232">
            <w:r>
              <w:t>Introducción al uso del software R (Teórico- práctico)</w:t>
            </w:r>
          </w:p>
        </w:tc>
        <w:tc>
          <w:tcPr>
            <w:tcW w:w="936" w:type="dxa"/>
            <w:vMerge/>
            <w:tcBorders>
              <w:left w:val="single" w:sz="18" w:space="0" w:color="auto"/>
            </w:tcBorders>
          </w:tcPr>
          <w:p w14:paraId="0616B106" w14:textId="77777777" w:rsidR="00E406E6" w:rsidRDefault="00E406E6" w:rsidP="00A16232"/>
        </w:tc>
        <w:tc>
          <w:tcPr>
            <w:tcW w:w="1555" w:type="dxa"/>
            <w:vMerge/>
          </w:tcPr>
          <w:p w14:paraId="2F91DF17" w14:textId="77777777" w:rsidR="00E406E6" w:rsidRDefault="00E406E6" w:rsidP="00A16232"/>
        </w:tc>
        <w:tc>
          <w:tcPr>
            <w:tcW w:w="3727" w:type="dxa"/>
            <w:vMerge/>
            <w:shd w:val="clear" w:color="auto" w:fill="C5E0B3" w:themeFill="accent6" w:themeFillTint="66"/>
          </w:tcPr>
          <w:p w14:paraId="0A2839C5" w14:textId="77777777" w:rsidR="00E406E6" w:rsidRDefault="00E406E6" w:rsidP="00A16232"/>
        </w:tc>
      </w:tr>
      <w:tr w:rsidR="001F6BEE" w14:paraId="0CCA159B" w14:textId="77777777" w:rsidTr="00E35DFF">
        <w:tc>
          <w:tcPr>
            <w:tcW w:w="1135" w:type="dxa"/>
          </w:tcPr>
          <w:p w14:paraId="6F965866" w14:textId="77777777" w:rsidR="007E605F" w:rsidRDefault="00580ED5" w:rsidP="00A16232">
            <w:r>
              <w:t>Martes</w:t>
            </w:r>
            <w:r w:rsidR="007E605F">
              <w:t xml:space="preserve"> 1</w:t>
            </w:r>
            <w:r>
              <w:t>3</w:t>
            </w:r>
            <w:r w:rsidR="007E605F">
              <w:t>/3</w:t>
            </w:r>
          </w:p>
        </w:tc>
        <w:tc>
          <w:tcPr>
            <w:tcW w:w="1513" w:type="dxa"/>
          </w:tcPr>
          <w:p w14:paraId="75CA3D95" w14:textId="77777777" w:rsidR="007E605F" w:rsidRDefault="006667CA" w:rsidP="00A16232">
            <w:r>
              <w:t xml:space="preserve"> </w:t>
            </w:r>
            <w:r w:rsidR="007E605F">
              <w:t xml:space="preserve">9:30 a 12:30                   </w:t>
            </w:r>
          </w:p>
        </w:tc>
        <w:tc>
          <w:tcPr>
            <w:tcW w:w="2122" w:type="dxa"/>
          </w:tcPr>
          <w:p w14:paraId="6AA97922" w14:textId="77777777" w:rsidR="007E605F" w:rsidRDefault="007E605F" w:rsidP="00A16232">
            <w:r>
              <w:t>Dr. Gastón Ares- Ing. Alim. Leticia Vidal</w:t>
            </w:r>
          </w:p>
        </w:tc>
        <w:tc>
          <w:tcPr>
            <w:tcW w:w="3791" w:type="dxa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0298FEDF" w14:textId="77777777" w:rsidR="007E605F" w:rsidRDefault="00FF55E4" w:rsidP="00A16232">
            <w:r w:rsidRPr="0021564B">
              <w:t>Técnicas para detección de diferencias significativas entre grupos: Análisis de varianza (ANOVA y MANOVA)</w:t>
            </w:r>
          </w:p>
        </w:tc>
        <w:tc>
          <w:tcPr>
            <w:tcW w:w="936" w:type="dxa"/>
            <w:tcBorders>
              <w:left w:val="single" w:sz="18" w:space="0" w:color="auto"/>
            </w:tcBorders>
          </w:tcPr>
          <w:p w14:paraId="42766B9B" w14:textId="77777777" w:rsidR="007E605F" w:rsidRDefault="007E605F" w:rsidP="00A16232">
            <w:r>
              <w:t>14:00 a 16:00</w:t>
            </w:r>
          </w:p>
        </w:tc>
        <w:tc>
          <w:tcPr>
            <w:tcW w:w="1555" w:type="dxa"/>
          </w:tcPr>
          <w:p w14:paraId="540AF4CC" w14:textId="77777777" w:rsidR="007E605F" w:rsidRDefault="007E605F" w:rsidP="00A16232">
            <w:r>
              <w:t>Dr. Gastón Ares- Ing. Alim. Leticia Vidal</w:t>
            </w:r>
          </w:p>
        </w:tc>
        <w:tc>
          <w:tcPr>
            <w:tcW w:w="3727" w:type="dxa"/>
            <w:shd w:val="clear" w:color="auto" w:fill="C5E0B3" w:themeFill="accent6" w:themeFillTint="66"/>
          </w:tcPr>
          <w:p w14:paraId="435E1EA2" w14:textId="77777777" w:rsidR="007E605F" w:rsidRDefault="007E605F" w:rsidP="00A16232">
            <w:r w:rsidRPr="00045A97">
              <w:t xml:space="preserve">Técnicas de clasificación:  Análisis de </w:t>
            </w:r>
            <w:proofErr w:type="spellStart"/>
            <w:r w:rsidRPr="00045A97">
              <w:t>cluster</w:t>
            </w:r>
            <w:proofErr w:type="spellEnd"/>
            <w:r w:rsidRPr="00045A97">
              <w:t xml:space="preserve"> jerá</w:t>
            </w:r>
            <w:r>
              <w:t>rquico y no jerárquico</w:t>
            </w:r>
          </w:p>
        </w:tc>
      </w:tr>
      <w:tr w:rsidR="001F6BEE" w14:paraId="58B75F37" w14:textId="77777777" w:rsidTr="00E35DFF">
        <w:trPr>
          <w:trHeight w:val="805"/>
        </w:trPr>
        <w:tc>
          <w:tcPr>
            <w:tcW w:w="1135" w:type="dxa"/>
            <w:vMerge w:val="restart"/>
          </w:tcPr>
          <w:p w14:paraId="3FAB8C3D" w14:textId="77777777" w:rsidR="007E605F" w:rsidRDefault="00580ED5" w:rsidP="00A16232">
            <w:r>
              <w:t>Miércoles</w:t>
            </w:r>
            <w:r w:rsidR="007E605F">
              <w:t xml:space="preserve"> 1</w:t>
            </w:r>
            <w:r>
              <w:t>4</w:t>
            </w:r>
            <w:r w:rsidR="007E605F">
              <w:t>/3</w:t>
            </w:r>
          </w:p>
        </w:tc>
        <w:tc>
          <w:tcPr>
            <w:tcW w:w="1513" w:type="dxa"/>
            <w:vMerge w:val="restart"/>
          </w:tcPr>
          <w:p w14:paraId="332FCB17" w14:textId="77777777" w:rsidR="007E605F" w:rsidRDefault="007E605F" w:rsidP="00A16232">
            <w:r>
              <w:t>9:30 a 12:30</w:t>
            </w:r>
          </w:p>
        </w:tc>
        <w:tc>
          <w:tcPr>
            <w:tcW w:w="2122" w:type="dxa"/>
            <w:vMerge w:val="restart"/>
          </w:tcPr>
          <w:p w14:paraId="4B8EFD68" w14:textId="77777777" w:rsidR="007E605F" w:rsidRDefault="007E605F" w:rsidP="00A16232">
            <w:r>
              <w:t>Dr. Gastón Ares- Ing. Alim. Leticia Vidal</w:t>
            </w:r>
          </w:p>
        </w:tc>
        <w:tc>
          <w:tcPr>
            <w:tcW w:w="3791" w:type="dxa"/>
            <w:vMerge w:val="restart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479C66A2" w14:textId="77777777" w:rsidR="007E605F" w:rsidRDefault="00FF55E4" w:rsidP="00A16232">
            <w:r w:rsidRPr="00FF55E4">
              <w:t>Técnicas de reducción dimensional: Análisis de componentes principales (PCA), Análisis de correspondencia (CA) y Escalado Multidimensional (MDS) (Teórico- Práctico)</w:t>
            </w:r>
          </w:p>
        </w:tc>
        <w:tc>
          <w:tcPr>
            <w:tcW w:w="936" w:type="dxa"/>
            <w:vMerge w:val="restart"/>
            <w:tcBorders>
              <w:left w:val="single" w:sz="18" w:space="0" w:color="auto"/>
            </w:tcBorders>
          </w:tcPr>
          <w:p w14:paraId="561A2540" w14:textId="77777777" w:rsidR="007E605F" w:rsidRDefault="007E605F" w:rsidP="00A16232">
            <w:r>
              <w:t>14:00 a 15:00</w:t>
            </w:r>
          </w:p>
          <w:p w14:paraId="4413DE45" w14:textId="77777777" w:rsidR="007E605F" w:rsidRDefault="007E605F" w:rsidP="00A16232"/>
          <w:p w14:paraId="4942C49F" w14:textId="77777777" w:rsidR="007E605F" w:rsidRDefault="007E605F" w:rsidP="00A16232"/>
          <w:p w14:paraId="217DF383" w14:textId="77777777" w:rsidR="007E605F" w:rsidRDefault="007E605F" w:rsidP="00A16232">
            <w:r>
              <w:t>15:00 a 16:00</w:t>
            </w:r>
          </w:p>
        </w:tc>
        <w:tc>
          <w:tcPr>
            <w:tcW w:w="1555" w:type="dxa"/>
          </w:tcPr>
          <w:p w14:paraId="77F3A3B5" w14:textId="77777777" w:rsidR="007E605F" w:rsidRDefault="007E605F" w:rsidP="00A16232">
            <w:r>
              <w:t>Dr. Gastón Ares- Ing. Alim. Leticia Vidal</w:t>
            </w:r>
          </w:p>
          <w:p w14:paraId="58DC3CA8" w14:textId="77777777" w:rsidR="007E605F" w:rsidRDefault="007E605F" w:rsidP="00A16232"/>
        </w:tc>
        <w:tc>
          <w:tcPr>
            <w:tcW w:w="3727" w:type="dxa"/>
            <w:shd w:val="clear" w:color="auto" w:fill="C5E0B3" w:themeFill="accent6" w:themeFillTint="66"/>
          </w:tcPr>
          <w:p w14:paraId="140FD412" w14:textId="77777777" w:rsidR="007E605F" w:rsidRDefault="00E406E6" w:rsidP="00A16232">
            <w:r>
              <w:t>Trabajo con</w:t>
            </w:r>
            <w:r w:rsidR="00127605">
              <w:t xml:space="preserve"> datos propios</w:t>
            </w:r>
          </w:p>
          <w:p w14:paraId="3E47849D" w14:textId="77777777" w:rsidR="007E605F" w:rsidRDefault="007E605F" w:rsidP="00A16232"/>
        </w:tc>
      </w:tr>
      <w:tr w:rsidR="001F6BEE" w14:paraId="16B687EC" w14:textId="77777777" w:rsidTr="00E35DFF">
        <w:trPr>
          <w:trHeight w:val="805"/>
        </w:trPr>
        <w:tc>
          <w:tcPr>
            <w:tcW w:w="1135" w:type="dxa"/>
            <w:vMerge/>
          </w:tcPr>
          <w:p w14:paraId="0DCC9534" w14:textId="77777777" w:rsidR="007E605F" w:rsidRDefault="007E605F" w:rsidP="00A16232"/>
        </w:tc>
        <w:tc>
          <w:tcPr>
            <w:tcW w:w="1513" w:type="dxa"/>
            <w:vMerge/>
          </w:tcPr>
          <w:p w14:paraId="7C84A5A8" w14:textId="77777777" w:rsidR="007E605F" w:rsidRDefault="007E605F" w:rsidP="00A16232"/>
        </w:tc>
        <w:tc>
          <w:tcPr>
            <w:tcW w:w="2122" w:type="dxa"/>
            <w:vMerge/>
          </w:tcPr>
          <w:p w14:paraId="07D41FF6" w14:textId="77777777" w:rsidR="007E605F" w:rsidRDefault="007E605F" w:rsidP="00A16232"/>
        </w:tc>
        <w:tc>
          <w:tcPr>
            <w:tcW w:w="3791" w:type="dxa"/>
            <w:vMerge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6FDAD2A4" w14:textId="77777777" w:rsidR="007E605F" w:rsidRPr="0021564B" w:rsidRDefault="007E605F" w:rsidP="00A16232"/>
        </w:tc>
        <w:tc>
          <w:tcPr>
            <w:tcW w:w="936" w:type="dxa"/>
            <w:vMerge/>
            <w:tcBorders>
              <w:left w:val="single" w:sz="18" w:space="0" w:color="auto"/>
            </w:tcBorders>
          </w:tcPr>
          <w:p w14:paraId="38CFD936" w14:textId="77777777" w:rsidR="007E605F" w:rsidRDefault="007E605F" w:rsidP="00A16232"/>
        </w:tc>
        <w:tc>
          <w:tcPr>
            <w:tcW w:w="1555" w:type="dxa"/>
          </w:tcPr>
          <w:p w14:paraId="18CCBB5F" w14:textId="77777777" w:rsidR="007E605F" w:rsidRDefault="007E605F" w:rsidP="00A16232">
            <w:r>
              <w:t xml:space="preserve">Lucía Ferrando- Ana </w:t>
            </w:r>
            <w:proofErr w:type="spellStart"/>
            <w:r>
              <w:t>Fernandez</w:t>
            </w:r>
            <w:proofErr w:type="spellEnd"/>
          </w:p>
        </w:tc>
        <w:tc>
          <w:tcPr>
            <w:tcW w:w="3727" w:type="dxa"/>
          </w:tcPr>
          <w:p w14:paraId="013CDB52" w14:textId="77777777" w:rsidR="007E605F" w:rsidRDefault="007E605F" w:rsidP="00A16232">
            <w:r>
              <w:t>Entrega de trabajos científicos a presentar al final del curso</w:t>
            </w:r>
          </w:p>
        </w:tc>
      </w:tr>
      <w:tr w:rsidR="001F6BEE" w14:paraId="1DDEA231" w14:textId="77777777" w:rsidTr="00E35DFF">
        <w:tc>
          <w:tcPr>
            <w:tcW w:w="1135" w:type="dxa"/>
          </w:tcPr>
          <w:p w14:paraId="738925E0" w14:textId="77777777" w:rsidR="007E605F" w:rsidRDefault="00580ED5" w:rsidP="00A16232">
            <w:r>
              <w:lastRenderedPageBreak/>
              <w:t xml:space="preserve">Jueves </w:t>
            </w:r>
            <w:r w:rsidR="007E605F">
              <w:t>1</w:t>
            </w:r>
            <w:r>
              <w:t>5</w:t>
            </w:r>
            <w:r w:rsidR="007E605F">
              <w:t>/3</w:t>
            </w:r>
          </w:p>
        </w:tc>
        <w:tc>
          <w:tcPr>
            <w:tcW w:w="1513" w:type="dxa"/>
          </w:tcPr>
          <w:p w14:paraId="6F7EF01B" w14:textId="77777777" w:rsidR="007E605F" w:rsidRDefault="007E605F" w:rsidP="00A16232">
            <w:r>
              <w:t>9:30 a 10:30</w:t>
            </w:r>
          </w:p>
          <w:p w14:paraId="73CE296D" w14:textId="77777777" w:rsidR="007E605F" w:rsidRDefault="007E605F" w:rsidP="00A16232"/>
          <w:p w14:paraId="471830E9" w14:textId="77777777" w:rsidR="007E605F" w:rsidRDefault="007E605F" w:rsidP="00A16232"/>
          <w:p w14:paraId="06192D4B" w14:textId="77777777" w:rsidR="007E605F" w:rsidRDefault="007E605F" w:rsidP="00A16232"/>
          <w:p w14:paraId="0EEB5723" w14:textId="77777777" w:rsidR="007E605F" w:rsidRDefault="007E605F" w:rsidP="00A16232">
            <w:r>
              <w:t>11:00 a 12:00</w:t>
            </w:r>
          </w:p>
        </w:tc>
        <w:tc>
          <w:tcPr>
            <w:tcW w:w="2122" w:type="dxa"/>
          </w:tcPr>
          <w:p w14:paraId="757A98BA" w14:textId="77777777" w:rsidR="007E605F" w:rsidRDefault="00364C59" w:rsidP="00A16232">
            <w:r>
              <w:t>Dra. Lucia Ferrando</w:t>
            </w:r>
          </w:p>
          <w:p w14:paraId="7B420E8E" w14:textId="77777777" w:rsidR="007E605F" w:rsidRDefault="007E605F" w:rsidP="00A16232"/>
          <w:p w14:paraId="30354883" w14:textId="77777777" w:rsidR="007E605F" w:rsidRDefault="007E605F" w:rsidP="00A16232"/>
          <w:p w14:paraId="072B84DD" w14:textId="77777777" w:rsidR="007E605F" w:rsidRDefault="007E605F" w:rsidP="00A16232"/>
          <w:p w14:paraId="2B94B966" w14:textId="77777777" w:rsidR="007E605F" w:rsidRDefault="00364C59" w:rsidP="00A16232">
            <w:r>
              <w:t>Dr. Erick Cárdenas</w:t>
            </w:r>
          </w:p>
        </w:tc>
        <w:tc>
          <w:tcPr>
            <w:tcW w:w="3791" w:type="dxa"/>
            <w:tcBorders>
              <w:right w:val="single" w:sz="18" w:space="0" w:color="auto"/>
            </w:tcBorders>
          </w:tcPr>
          <w:p w14:paraId="039950DB" w14:textId="77777777" w:rsidR="00364C59" w:rsidRDefault="00161F4D" w:rsidP="00A16232">
            <w:r>
              <w:t xml:space="preserve">Abordajes para estudiar </w:t>
            </w:r>
            <w:r w:rsidR="00364C59">
              <w:t>comunidades</w:t>
            </w:r>
            <w:r w:rsidR="00A924C5">
              <w:t xml:space="preserve"> microbianas</w:t>
            </w:r>
          </w:p>
          <w:p w14:paraId="2BBF8A05" w14:textId="77777777" w:rsidR="00364C59" w:rsidRDefault="00364C59" w:rsidP="00A16232"/>
          <w:p w14:paraId="6E1EBEF3" w14:textId="77777777" w:rsidR="00364C59" w:rsidRDefault="00364C59" w:rsidP="00A16232"/>
          <w:p w14:paraId="2C906804" w14:textId="77777777" w:rsidR="007E605F" w:rsidRDefault="007E605F" w:rsidP="00A16232">
            <w:r w:rsidRPr="00CE4376">
              <w:rPr>
                <w:highlight w:val="yellow"/>
              </w:rPr>
              <w:t>Introducción al análisis de diversidad. Componentes de la diversidad, alfa diversidad, beta diversidad, formas de medir diversidad, formas de graficar diversidad (teórico)</w:t>
            </w:r>
          </w:p>
          <w:p w14:paraId="3AF31F1F" w14:textId="77777777" w:rsidR="007E605F" w:rsidRDefault="007E605F" w:rsidP="00A16232"/>
        </w:tc>
        <w:tc>
          <w:tcPr>
            <w:tcW w:w="936" w:type="dxa"/>
            <w:tcBorders>
              <w:left w:val="single" w:sz="18" w:space="0" w:color="auto"/>
            </w:tcBorders>
          </w:tcPr>
          <w:p w14:paraId="1BFDAE8C" w14:textId="77777777" w:rsidR="007E605F" w:rsidRDefault="007E605F" w:rsidP="00A16232">
            <w:r>
              <w:t>14:00 a 15:00</w:t>
            </w:r>
          </w:p>
          <w:p w14:paraId="6E1DF2DE" w14:textId="77777777" w:rsidR="007E605F" w:rsidRDefault="007E605F" w:rsidP="00A16232"/>
          <w:p w14:paraId="0DFB2FD4" w14:textId="77777777" w:rsidR="007E605F" w:rsidRDefault="007E605F" w:rsidP="00A16232"/>
          <w:p w14:paraId="7866912F" w14:textId="77777777" w:rsidR="007E605F" w:rsidRDefault="007E605F" w:rsidP="00A16232">
            <w:r>
              <w:t>15:00 a 16:00</w:t>
            </w:r>
          </w:p>
        </w:tc>
        <w:tc>
          <w:tcPr>
            <w:tcW w:w="1555" w:type="dxa"/>
          </w:tcPr>
          <w:p w14:paraId="11DCA89F" w14:textId="77777777" w:rsidR="007E605F" w:rsidRDefault="00364C59" w:rsidP="00A16232">
            <w:r>
              <w:t>Dr. Erick Cárdenas</w:t>
            </w:r>
          </w:p>
          <w:p w14:paraId="593D88A4" w14:textId="77777777" w:rsidR="00364C59" w:rsidRDefault="00364C59" w:rsidP="00A16232"/>
          <w:p w14:paraId="28AFF437" w14:textId="77777777" w:rsidR="00364C59" w:rsidRDefault="00364C59" w:rsidP="00A16232"/>
          <w:p w14:paraId="0138A665" w14:textId="77777777" w:rsidR="00364C59" w:rsidRDefault="00364C59" w:rsidP="00A16232"/>
          <w:p w14:paraId="75541DF2" w14:textId="77777777" w:rsidR="00364C59" w:rsidRDefault="00364C59" w:rsidP="00A16232"/>
          <w:p w14:paraId="370DC207" w14:textId="77777777" w:rsidR="00364C59" w:rsidRDefault="00364C59" w:rsidP="00A16232"/>
          <w:p w14:paraId="25D96854" w14:textId="77777777" w:rsidR="00364C59" w:rsidRDefault="00364C59" w:rsidP="00A16232">
            <w:r>
              <w:t>Dr. Erick Cárdenas</w:t>
            </w:r>
          </w:p>
        </w:tc>
        <w:tc>
          <w:tcPr>
            <w:tcW w:w="3727" w:type="dxa"/>
          </w:tcPr>
          <w:p w14:paraId="20841391" w14:textId="77777777" w:rsidR="007E605F" w:rsidRPr="00BA679B" w:rsidRDefault="00364C59" w:rsidP="00A16232">
            <w:pPr>
              <w:rPr>
                <w:highlight w:val="yellow"/>
              </w:rPr>
            </w:pPr>
            <w:r w:rsidRPr="00BA679B">
              <w:rPr>
                <w:highlight w:val="yellow"/>
              </w:rPr>
              <w:t xml:space="preserve">Uso del gen 16S </w:t>
            </w:r>
            <w:proofErr w:type="spellStart"/>
            <w:r w:rsidRPr="00BA679B">
              <w:rPr>
                <w:highlight w:val="yellow"/>
              </w:rPr>
              <w:t>rRNA</w:t>
            </w:r>
            <w:proofErr w:type="spellEnd"/>
            <w:r w:rsidRPr="00BA679B">
              <w:rPr>
                <w:highlight w:val="yellow"/>
              </w:rPr>
              <w:t xml:space="preserve"> como marcador en estudios de diversidad microbiana. Estructura de la molécula, regiones variables, bases de datos, y herramientas de análisis disponibles (teórico)</w:t>
            </w:r>
          </w:p>
          <w:p w14:paraId="05EF6C3C" w14:textId="77777777" w:rsidR="007E605F" w:rsidRPr="00BA679B" w:rsidRDefault="007E605F" w:rsidP="00A16232">
            <w:pPr>
              <w:rPr>
                <w:highlight w:val="yellow"/>
              </w:rPr>
            </w:pPr>
          </w:p>
          <w:p w14:paraId="4D17E302" w14:textId="77777777" w:rsidR="00364C59" w:rsidRPr="00BA679B" w:rsidRDefault="00364C59" w:rsidP="00364C59">
            <w:pPr>
              <w:rPr>
                <w:highlight w:val="yellow"/>
              </w:rPr>
            </w:pPr>
            <w:r w:rsidRPr="00BA679B">
              <w:rPr>
                <w:highlight w:val="yellow"/>
              </w:rPr>
              <w:t xml:space="preserve">Procesamiento de </w:t>
            </w:r>
            <w:proofErr w:type="spellStart"/>
            <w:r w:rsidRPr="00BA679B">
              <w:rPr>
                <w:highlight w:val="yellow"/>
              </w:rPr>
              <w:t>amplicones</w:t>
            </w:r>
            <w:proofErr w:type="spellEnd"/>
            <w:r w:rsidRPr="00BA679B">
              <w:rPr>
                <w:highlight w:val="yellow"/>
              </w:rPr>
              <w:t xml:space="preserve"> de del gen 16S </w:t>
            </w:r>
            <w:proofErr w:type="spellStart"/>
            <w:r w:rsidRPr="00BA679B">
              <w:rPr>
                <w:highlight w:val="yellow"/>
              </w:rPr>
              <w:t>rRNA</w:t>
            </w:r>
            <w:proofErr w:type="spellEnd"/>
            <w:r w:rsidRPr="00BA679B">
              <w:rPr>
                <w:highlight w:val="yellow"/>
              </w:rPr>
              <w:t xml:space="preserve"> con </w:t>
            </w:r>
            <w:proofErr w:type="spellStart"/>
            <w:r w:rsidRPr="00BA679B">
              <w:rPr>
                <w:highlight w:val="yellow"/>
              </w:rPr>
              <w:t>Mothur</w:t>
            </w:r>
            <w:proofErr w:type="spellEnd"/>
            <w:r w:rsidRPr="00BA679B">
              <w:rPr>
                <w:highlight w:val="yellow"/>
              </w:rPr>
              <w:t xml:space="preserve">. </w:t>
            </w:r>
            <w:proofErr w:type="spellStart"/>
            <w:r w:rsidRPr="00BA679B">
              <w:rPr>
                <w:highlight w:val="yellow"/>
              </w:rPr>
              <w:t>Descripcion</w:t>
            </w:r>
            <w:proofErr w:type="spellEnd"/>
            <w:r w:rsidRPr="00BA679B">
              <w:rPr>
                <w:highlight w:val="yellow"/>
              </w:rPr>
              <w:t xml:space="preserve"> de procesos, parámetros, y alternativas. (Teórico)</w:t>
            </w:r>
          </w:p>
          <w:p w14:paraId="286C99D2" w14:textId="77777777" w:rsidR="00364C59" w:rsidRPr="00BA679B" w:rsidRDefault="00364C59" w:rsidP="00A16232">
            <w:pPr>
              <w:rPr>
                <w:highlight w:val="yellow"/>
              </w:rPr>
            </w:pPr>
          </w:p>
          <w:p w14:paraId="6955DBD0" w14:textId="77777777" w:rsidR="007E605F" w:rsidRPr="00BA679B" w:rsidRDefault="007E605F" w:rsidP="00A16232">
            <w:pPr>
              <w:rPr>
                <w:highlight w:val="yellow"/>
              </w:rPr>
            </w:pPr>
          </w:p>
        </w:tc>
      </w:tr>
      <w:tr w:rsidR="001F6BEE" w14:paraId="52E8773E" w14:textId="77777777" w:rsidTr="00E35DFF">
        <w:tc>
          <w:tcPr>
            <w:tcW w:w="1135" w:type="dxa"/>
          </w:tcPr>
          <w:p w14:paraId="0100ED4C" w14:textId="77777777" w:rsidR="007E605F" w:rsidRDefault="00580ED5" w:rsidP="00A16232">
            <w:r>
              <w:t>Viernes</w:t>
            </w:r>
            <w:r w:rsidR="007E605F">
              <w:t xml:space="preserve"> </w:t>
            </w:r>
            <w:r>
              <w:t>16</w:t>
            </w:r>
            <w:r w:rsidR="007E605F">
              <w:t>/3</w:t>
            </w:r>
          </w:p>
        </w:tc>
        <w:tc>
          <w:tcPr>
            <w:tcW w:w="1513" w:type="dxa"/>
          </w:tcPr>
          <w:p w14:paraId="1B9C38A1" w14:textId="77777777" w:rsidR="007E605F" w:rsidRDefault="007E605F" w:rsidP="00A16232">
            <w:r>
              <w:t>9:30 a 12:30</w:t>
            </w:r>
          </w:p>
        </w:tc>
        <w:tc>
          <w:tcPr>
            <w:tcW w:w="2122" w:type="dxa"/>
          </w:tcPr>
          <w:p w14:paraId="53353EEC" w14:textId="77777777" w:rsidR="007E605F" w:rsidRDefault="007E605F" w:rsidP="00A16232">
            <w:r>
              <w:t>Dr. Erick Cárdenas</w:t>
            </w:r>
          </w:p>
        </w:tc>
        <w:tc>
          <w:tcPr>
            <w:tcW w:w="3791" w:type="dxa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3CBBBF2F" w14:textId="77777777" w:rsidR="007E605F" w:rsidRPr="00BA679B" w:rsidRDefault="007E605F" w:rsidP="00A16232">
            <w:pPr>
              <w:rPr>
                <w:highlight w:val="yellow"/>
              </w:rPr>
            </w:pPr>
            <w:r w:rsidRPr="00BA679B">
              <w:rPr>
                <w:highlight w:val="yellow"/>
              </w:rPr>
              <w:t xml:space="preserve">Tutorial de procesamiento de 16S </w:t>
            </w:r>
            <w:proofErr w:type="spellStart"/>
            <w:r w:rsidRPr="00BA679B">
              <w:rPr>
                <w:highlight w:val="yellow"/>
              </w:rPr>
              <w:t>rRNA</w:t>
            </w:r>
            <w:proofErr w:type="spellEnd"/>
            <w:r w:rsidRPr="00BA679B">
              <w:rPr>
                <w:highlight w:val="yellow"/>
              </w:rPr>
              <w:t xml:space="preserve"> utilizando </w:t>
            </w:r>
            <w:proofErr w:type="spellStart"/>
            <w:r w:rsidRPr="00BA679B">
              <w:rPr>
                <w:highlight w:val="yellow"/>
              </w:rPr>
              <w:t>Mothur</w:t>
            </w:r>
            <w:proofErr w:type="spellEnd"/>
            <w:r w:rsidRPr="00BA679B">
              <w:rPr>
                <w:highlight w:val="yellow"/>
              </w:rPr>
              <w:t xml:space="preserve"> y datos de </w:t>
            </w:r>
            <w:proofErr w:type="spellStart"/>
            <w:r w:rsidRPr="00BA679B">
              <w:rPr>
                <w:highlight w:val="yellow"/>
              </w:rPr>
              <w:t>Illumina</w:t>
            </w:r>
            <w:proofErr w:type="spellEnd"/>
            <w:r w:rsidRPr="00BA679B">
              <w:rPr>
                <w:highlight w:val="yellow"/>
              </w:rPr>
              <w:t xml:space="preserve">- </w:t>
            </w:r>
            <w:proofErr w:type="spellStart"/>
            <w:r w:rsidRPr="00BA679B">
              <w:rPr>
                <w:highlight w:val="yellow"/>
              </w:rPr>
              <w:t>Miseq</w:t>
            </w:r>
            <w:proofErr w:type="spellEnd"/>
            <w:r w:rsidRPr="00BA679B">
              <w:rPr>
                <w:highlight w:val="yellow"/>
              </w:rPr>
              <w:t>. Como obtener tablas de datos a partir de secuencias. (Práctico)</w:t>
            </w:r>
          </w:p>
        </w:tc>
        <w:tc>
          <w:tcPr>
            <w:tcW w:w="936" w:type="dxa"/>
            <w:tcBorders>
              <w:left w:val="single" w:sz="18" w:space="0" w:color="auto"/>
            </w:tcBorders>
          </w:tcPr>
          <w:p w14:paraId="09A24F56" w14:textId="77777777" w:rsidR="007E605F" w:rsidRDefault="007E605F" w:rsidP="00A16232">
            <w:r>
              <w:t>14:00 a 16:00</w:t>
            </w:r>
          </w:p>
        </w:tc>
        <w:tc>
          <w:tcPr>
            <w:tcW w:w="1555" w:type="dxa"/>
          </w:tcPr>
          <w:p w14:paraId="32CA40E1" w14:textId="77777777" w:rsidR="007E605F" w:rsidRDefault="007E605F" w:rsidP="00A16232">
            <w:r>
              <w:t>Dr. Erick Cárdenas</w:t>
            </w:r>
          </w:p>
        </w:tc>
        <w:tc>
          <w:tcPr>
            <w:tcW w:w="3727" w:type="dxa"/>
          </w:tcPr>
          <w:p w14:paraId="1427B8C7" w14:textId="77777777" w:rsidR="007E605F" w:rsidRDefault="007E605F" w:rsidP="00A16232">
            <w:r w:rsidRPr="00BA679B">
              <w:rPr>
                <w:highlight w:val="yellow"/>
              </w:rPr>
              <w:t xml:space="preserve">Análisis multivariado aplicado al análisis de comunidades. Diferentes formas de analizar los datos (ordenaciones, </w:t>
            </w:r>
            <w:proofErr w:type="spellStart"/>
            <w:r w:rsidRPr="00BA679B">
              <w:rPr>
                <w:highlight w:val="yellow"/>
              </w:rPr>
              <w:t>permanova</w:t>
            </w:r>
            <w:proofErr w:type="spellEnd"/>
            <w:r w:rsidRPr="00BA679B">
              <w:rPr>
                <w:highlight w:val="yellow"/>
              </w:rPr>
              <w:t xml:space="preserve">, </w:t>
            </w:r>
            <w:proofErr w:type="spellStart"/>
            <w:r w:rsidRPr="00BA679B">
              <w:rPr>
                <w:highlight w:val="yellow"/>
              </w:rPr>
              <w:t>etc</w:t>
            </w:r>
            <w:proofErr w:type="spellEnd"/>
            <w:r w:rsidRPr="00BA679B">
              <w:rPr>
                <w:highlight w:val="yellow"/>
              </w:rPr>
              <w:t>) (teórico)</w:t>
            </w:r>
          </w:p>
        </w:tc>
      </w:tr>
      <w:tr w:rsidR="00580ED5" w14:paraId="712A2894" w14:textId="77777777" w:rsidTr="00280FEC">
        <w:tc>
          <w:tcPr>
            <w:tcW w:w="1135" w:type="dxa"/>
            <w:shd w:val="clear" w:color="auto" w:fill="7F7F7F" w:themeFill="text1" w:themeFillTint="80"/>
          </w:tcPr>
          <w:p w14:paraId="3B337445" w14:textId="77777777" w:rsidR="00580ED5" w:rsidRDefault="00580ED5" w:rsidP="00A16232"/>
        </w:tc>
        <w:tc>
          <w:tcPr>
            <w:tcW w:w="1513" w:type="dxa"/>
            <w:shd w:val="clear" w:color="auto" w:fill="7F7F7F" w:themeFill="text1" w:themeFillTint="80"/>
          </w:tcPr>
          <w:p w14:paraId="40004060" w14:textId="77777777" w:rsidR="00580ED5" w:rsidRDefault="00580ED5" w:rsidP="00A16232"/>
        </w:tc>
        <w:tc>
          <w:tcPr>
            <w:tcW w:w="2122" w:type="dxa"/>
            <w:shd w:val="clear" w:color="auto" w:fill="7F7F7F" w:themeFill="text1" w:themeFillTint="80"/>
          </w:tcPr>
          <w:p w14:paraId="64B27D63" w14:textId="77777777" w:rsidR="00580ED5" w:rsidRDefault="00580ED5" w:rsidP="00A16232"/>
        </w:tc>
        <w:tc>
          <w:tcPr>
            <w:tcW w:w="3791" w:type="dxa"/>
            <w:tcBorders>
              <w:right w:val="single" w:sz="18" w:space="0" w:color="auto"/>
            </w:tcBorders>
            <w:shd w:val="clear" w:color="auto" w:fill="7F7F7F" w:themeFill="text1" w:themeFillTint="80"/>
          </w:tcPr>
          <w:p w14:paraId="2E8128FD" w14:textId="77777777" w:rsidR="00580ED5" w:rsidRPr="001773E5" w:rsidRDefault="00580ED5" w:rsidP="00A16232"/>
        </w:tc>
        <w:tc>
          <w:tcPr>
            <w:tcW w:w="936" w:type="dxa"/>
            <w:tcBorders>
              <w:left w:val="single" w:sz="18" w:space="0" w:color="auto"/>
            </w:tcBorders>
            <w:shd w:val="clear" w:color="auto" w:fill="7F7F7F" w:themeFill="text1" w:themeFillTint="80"/>
          </w:tcPr>
          <w:p w14:paraId="2C0E4C93" w14:textId="77777777" w:rsidR="00580ED5" w:rsidRDefault="00580ED5" w:rsidP="00A16232"/>
        </w:tc>
        <w:tc>
          <w:tcPr>
            <w:tcW w:w="1555" w:type="dxa"/>
            <w:shd w:val="clear" w:color="auto" w:fill="7F7F7F" w:themeFill="text1" w:themeFillTint="80"/>
          </w:tcPr>
          <w:p w14:paraId="3B9C7500" w14:textId="77777777" w:rsidR="00580ED5" w:rsidRDefault="00580ED5" w:rsidP="00A16232"/>
        </w:tc>
        <w:tc>
          <w:tcPr>
            <w:tcW w:w="3727" w:type="dxa"/>
            <w:shd w:val="clear" w:color="auto" w:fill="7F7F7F" w:themeFill="text1" w:themeFillTint="80"/>
          </w:tcPr>
          <w:p w14:paraId="7C41536B" w14:textId="77777777" w:rsidR="00580ED5" w:rsidRDefault="00580ED5" w:rsidP="00A16232"/>
        </w:tc>
      </w:tr>
      <w:tr w:rsidR="001F6BEE" w14:paraId="469FCBF2" w14:textId="77777777" w:rsidTr="00E35DFF">
        <w:tc>
          <w:tcPr>
            <w:tcW w:w="1135" w:type="dxa"/>
          </w:tcPr>
          <w:p w14:paraId="7963A794" w14:textId="77777777" w:rsidR="007E605F" w:rsidRDefault="00280FEC" w:rsidP="00A16232">
            <w:r>
              <w:t>Lunes 19</w:t>
            </w:r>
            <w:r w:rsidR="007E605F">
              <w:t>/3</w:t>
            </w:r>
          </w:p>
        </w:tc>
        <w:tc>
          <w:tcPr>
            <w:tcW w:w="1513" w:type="dxa"/>
          </w:tcPr>
          <w:p w14:paraId="7F20D5AB" w14:textId="77777777" w:rsidR="007E605F" w:rsidRDefault="007E605F" w:rsidP="00A16232">
            <w:r>
              <w:t>9:30 a 12:30</w:t>
            </w:r>
          </w:p>
        </w:tc>
        <w:tc>
          <w:tcPr>
            <w:tcW w:w="2122" w:type="dxa"/>
          </w:tcPr>
          <w:p w14:paraId="29B1F988" w14:textId="77777777" w:rsidR="007E605F" w:rsidRDefault="007E605F" w:rsidP="00A16232">
            <w:r>
              <w:t>Dr. Erick Cárdenas</w:t>
            </w:r>
          </w:p>
        </w:tc>
        <w:tc>
          <w:tcPr>
            <w:tcW w:w="3791" w:type="dxa"/>
            <w:tcBorders>
              <w:right w:val="single" w:sz="18" w:space="0" w:color="auto"/>
            </w:tcBorders>
            <w:shd w:val="clear" w:color="auto" w:fill="C5E0B3" w:themeFill="accent6" w:themeFillTint="66"/>
          </w:tcPr>
          <w:p w14:paraId="2BBEAC5A" w14:textId="77777777" w:rsidR="007E605F" w:rsidRPr="005921E8" w:rsidRDefault="007E605F" w:rsidP="00A16232">
            <w:r w:rsidRPr="00BA679B">
              <w:rPr>
                <w:highlight w:val="yellow"/>
              </w:rPr>
              <w:t xml:space="preserve">Paquete </w:t>
            </w:r>
            <w:proofErr w:type="spellStart"/>
            <w:r w:rsidRPr="00BA679B">
              <w:rPr>
                <w:highlight w:val="yellow"/>
              </w:rPr>
              <w:t>Phyloseq</w:t>
            </w:r>
            <w:proofErr w:type="spellEnd"/>
            <w:r w:rsidRPr="00BA679B">
              <w:rPr>
                <w:highlight w:val="yellow"/>
              </w:rPr>
              <w:t>. Integración de abundancias, taxonomía, y metadatos. Filtración, separación, y transformación de datos. Gráficas, y aplicación de análisis estadísticos. (práctico)</w:t>
            </w:r>
          </w:p>
        </w:tc>
        <w:tc>
          <w:tcPr>
            <w:tcW w:w="936" w:type="dxa"/>
            <w:tcBorders>
              <w:left w:val="single" w:sz="18" w:space="0" w:color="auto"/>
            </w:tcBorders>
          </w:tcPr>
          <w:p w14:paraId="4CE6B948" w14:textId="77777777" w:rsidR="007E605F" w:rsidRDefault="007E605F" w:rsidP="00A16232">
            <w:r>
              <w:t>14:00 a 17:00</w:t>
            </w:r>
          </w:p>
        </w:tc>
        <w:tc>
          <w:tcPr>
            <w:tcW w:w="1555" w:type="dxa"/>
          </w:tcPr>
          <w:p w14:paraId="4A5EEF06" w14:textId="77777777" w:rsidR="007E605F" w:rsidRDefault="007E605F" w:rsidP="00A16232">
            <w:r>
              <w:t>Dr. Erick Cárdenas</w:t>
            </w:r>
          </w:p>
        </w:tc>
        <w:tc>
          <w:tcPr>
            <w:tcW w:w="3727" w:type="dxa"/>
            <w:shd w:val="clear" w:color="auto" w:fill="C5E0B3" w:themeFill="accent6" w:themeFillTint="66"/>
          </w:tcPr>
          <w:p w14:paraId="37049A4A" w14:textId="77777777" w:rsidR="007E605F" w:rsidRPr="005921E8" w:rsidRDefault="007E605F" w:rsidP="00A16232">
            <w:r w:rsidRPr="00BA679B">
              <w:rPr>
                <w:highlight w:val="yellow"/>
              </w:rPr>
              <w:t xml:space="preserve">Continuación Paquete </w:t>
            </w:r>
            <w:proofErr w:type="spellStart"/>
            <w:r w:rsidRPr="00BA679B">
              <w:rPr>
                <w:highlight w:val="yellow"/>
              </w:rPr>
              <w:t>Phyloseq</w:t>
            </w:r>
            <w:proofErr w:type="spellEnd"/>
            <w:r w:rsidRPr="00BA679B">
              <w:rPr>
                <w:highlight w:val="yellow"/>
              </w:rPr>
              <w:t>. (práctico)</w:t>
            </w:r>
          </w:p>
        </w:tc>
      </w:tr>
      <w:tr w:rsidR="001F6BEE" w14:paraId="46B58C58" w14:textId="77777777" w:rsidTr="00E35DFF">
        <w:tc>
          <w:tcPr>
            <w:tcW w:w="1135" w:type="dxa"/>
          </w:tcPr>
          <w:p w14:paraId="7B5FCC31" w14:textId="77777777" w:rsidR="007E605F" w:rsidRDefault="00280FEC" w:rsidP="00A16232">
            <w:r>
              <w:t xml:space="preserve">Martes </w:t>
            </w:r>
            <w:r w:rsidR="007E605F">
              <w:t>2</w:t>
            </w:r>
            <w:r>
              <w:t>0</w:t>
            </w:r>
            <w:r w:rsidR="007E605F">
              <w:t>/3</w:t>
            </w:r>
          </w:p>
        </w:tc>
        <w:tc>
          <w:tcPr>
            <w:tcW w:w="1513" w:type="dxa"/>
          </w:tcPr>
          <w:p w14:paraId="2529665E" w14:textId="77777777" w:rsidR="001F6BEE" w:rsidRDefault="001F6BEE" w:rsidP="00A16232"/>
          <w:p w14:paraId="4048F3A6" w14:textId="77777777" w:rsidR="001F6BEE" w:rsidRDefault="001F6BEE" w:rsidP="00A16232"/>
          <w:p w14:paraId="49B7F66E" w14:textId="77777777" w:rsidR="00124EA2" w:rsidRDefault="001F6BEE" w:rsidP="00124EA2">
            <w:r>
              <w:t xml:space="preserve">9:30 </w:t>
            </w:r>
            <w:r w:rsidR="00124EA2">
              <w:t>a</w:t>
            </w:r>
          </w:p>
          <w:p w14:paraId="3175AC9C" w14:textId="77777777" w:rsidR="007E605F" w:rsidRDefault="007E605F" w:rsidP="00A16232">
            <w:r>
              <w:t>12:00</w:t>
            </w:r>
          </w:p>
        </w:tc>
        <w:tc>
          <w:tcPr>
            <w:tcW w:w="2122" w:type="dxa"/>
          </w:tcPr>
          <w:p w14:paraId="0A6B9D90" w14:textId="77777777" w:rsidR="007E605F" w:rsidRDefault="00C42DAE" w:rsidP="00A16232">
            <w:proofErr w:type="gramStart"/>
            <w:r>
              <w:t>Presentadores a definir</w:t>
            </w:r>
            <w:proofErr w:type="gramEnd"/>
          </w:p>
        </w:tc>
        <w:tc>
          <w:tcPr>
            <w:tcW w:w="3791" w:type="dxa"/>
            <w:tcBorders>
              <w:right w:val="single" w:sz="18" w:space="0" w:color="auto"/>
            </w:tcBorders>
          </w:tcPr>
          <w:p w14:paraId="5D885C53" w14:textId="77777777" w:rsidR="00A16232" w:rsidRDefault="008F3DEE" w:rsidP="00A16232">
            <w:r>
              <w:t xml:space="preserve">Aplicaciones </w:t>
            </w:r>
            <w:r w:rsidR="00A16232">
              <w:t>de</w:t>
            </w:r>
            <w:r>
              <w:t xml:space="preserve"> la</w:t>
            </w:r>
            <w:r w:rsidR="00A16232">
              <w:t xml:space="preserve"> </w:t>
            </w:r>
            <w:r>
              <w:t>genómica ambiental</w:t>
            </w:r>
            <w:r w:rsidR="00A16232">
              <w:t>:</w:t>
            </w:r>
          </w:p>
          <w:p w14:paraId="534AD323" w14:textId="77777777" w:rsidR="007E605F" w:rsidRDefault="007E605F" w:rsidP="001F6BEE">
            <w:pPr>
              <w:pStyle w:val="ListParagraph"/>
              <w:numPr>
                <w:ilvl w:val="0"/>
                <w:numId w:val="1"/>
              </w:numPr>
            </w:pPr>
            <w:r>
              <w:t>(título a definir)</w:t>
            </w:r>
          </w:p>
          <w:p w14:paraId="7892D0A2" w14:textId="77777777" w:rsidR="007E605F" w:rsidRDefault="001F6BEE" w:rsidP="001F6BEE">
            <w:pPr>
              <w:pStyle w:val="ListParagraph"/>
              <w:numPr>
                <w:ilvl w:val="0"/>
                <w:numId w:val="1"/>
              </w:numPr>
            </w:pPr>
            <w:r>
              <w:t>(título a definir)</w:t>
            </w:r>
          </w:p>
          <w:p w14:paraId="335ADEC6" w14:textId="77777777" w:rsidR="001F6BEE" w:rsidRDefault="00124EA2" w:rsidP="001F6BEE">
            <w:pPr>
              <w:pStyle w:val="ListParagraph"/>
              <w:numPr>
                <w:ilvl w:val="0"/>
                <w:numId w:val="1"/>
              </w:numPr>
            </w:pPr>
            <w:r>
              <w:t>(título a definir)</w:t>
            </w:r>
          </w:p>
          <w:p w14:paraId="40211896" w14:textId="77777777" w:rsidR="007E605F" w:rsidRPr="001773E5" w:rsidRDefault="007E605F" w:rsidP="00A16232"/>
        </w:tc>
        <w:tc>
          <w:tcPr>
            <w:tcW w:w="936" w:type="dxa"/>
            <w:tcBorders>
              <w:left w:val="single" w:sz="18" w:space="0" w:color="auto"/>
            </w:tcBorders>
          </w:tcPr>
          <w:p w14:paraId="50B91758" w14:textId="77777777" w:rsidR="007E605F" w:rsidRDefault="007E605F" w:rsidP="00A16232">
            <w:r>
              <w:t>14:00 a 15:00</w:t>
            </w:r>
          </w:p>
          <w:p w14:paraId="67C1778A" w14:textId="77777777" w:rsidR="007E605F" w:rsidRDefault="007E605F" w:rsidP="00A16232"/>
          <w:p w14:paraId="0413CA8B" w14:textId="77777777" w:rsidR="007E605F" w:rsidRDefault="007E605F" w:rsidP="00A16232"/>
          <w:p w14:paraId="064DEF12" w14:textId="77777777" w:rsidR="007E605F" w:rsidRDefault="007E605F" w:rsidP="00A16232"/>
          <w:p w14:paraId="76D93E55" w14:textId="77777777" w:rsidR="007E605F" w:rsidRDefault="007E605F" w:rsidP="00A16232">
            <w:r>
              <w:t>15:30 a 16:30</w:t>
            </w:r>
          </w:p>
        </w:tc>
        <w:tc>
          <w:tcPr>
            <w:tcW w:w="1555" w:type="dxa"/>
          </w:tcPr>
          <w:p w14:paraId="073936F2" w14:textId="77777777" w:rsidR="007E605F" w:rsidRDefault="007E605F" w:rsidP="00A16232">
            <w:r>
              <w:t>Dr. Erick Cárdenas</w:t>
            </w:r>
          </w:p>
        </w:tc>
        <w:tc>
          <w:tcPr>
            <w:tcW w:w="3727" w:type="dxa"/>
          </w:tcPr>
          <w:p w14:paraId="38FDA354" w14:textId="77777777" w:rsidR="007E605F" w:rsidRPr="00BA679B" w:rsidRDefault="007E605F" w:rsidP="00A16232">
            <w:pPr>
              <w:rPr>
                <w:highlight w:val="yellow"/>
              </w:rPr>
            </w:pPr>
            <w:r w:rsidRPr="00BA679B">
              <w:rPr>
                <w:highlight w:val="yellow"/>
              </w:rPr>
              <w:t xml:space="preserve">Análisis de diversidad de genes funcionales. Herramientas para el alineamiento, uso de Modelos de </w:t>
            </w:r>
            <w:proofErr w:type="spellStart"/>
            <w:r w:rsidRPr="00BA679B">
              <w:rPr>
                <w:highlight w:val="yellow"/>
              </w:rPr>
              <w:t>Markov</w:t>
            </w:r>
            <w:proofErr w:type="spellEnd"/>
            <w:r w:rsidRPr="00BA679B">
              <w:rPr>
                <w:highlight w:val="yellow"/>
              </w:rPr>
              <w:t>, creación de bases de datos especializadas. (teórico)</w:t>
            </w:r>
          </w:p>
          <w:p w14:paraId="756F96F1" w14:textId="77777777" w:rsidR="007E605F" w:rsidRPr="00BA679B" w:rsidRDefault="007E605F" w:rsidP="00A16232">
            <w:pPr>
              <w:rPr>
                <w:highlight w:val="yellow"/>
              </w:rPr>
            </w:pPr>
          </w:p>
          <w:p w14:paraId="54FE9C0D" w14:textId="77777777" w:rsidR="007E605F" w:rsidRPr="00BA679B" w:rsidRDefault="007E605F" w:rsidP="00A16232">
            <w:pPr>
              <w:rPr>
                <w:highlight w:val="yellow"/>
              </w:rPr>
            </w:pPr>
            <w:r w:rsidRPr="00BA679B">
              <w:rPr>
                <w:highlight w:val="yellow"/>
              </w:rPr>
              <w:lastRenderedPageBreak/>
              <w:t>Herramientas para identificar qué grupos microbianos se ven afectados bajo diferentes condiciones (</w:t>
            </w:r>
            <w:proofErr w:type="spellStart"/>
            <w:r w:rsidRPr="00BA679B">
              <w:rPr>
                <w:highlight w:val="yellow"/>
              </w:rPr>
              <w:t>indicator</w:t>
            </w:r>
            <w:proofErr w:type="spellEnd"/>
            <w:r w:rsidRPr="00BA679B">
              <w:rPr>
                <w:highlight w:val="yellow"/>
              </w:rPr>
              <w:t xml:space="preserve"> </w:t>
            </w:r>
            <w:proofErr w:type="spellStart"/>
            <w:r w:rsidRPr="00BA679B">
              <w:rPr>
                <w:highlight w:val="yellow"/>
              </w:rPr>
              <w:t>values</w:t>
            </w:r>
            <w:proofErr w:type="spellEnd"/>
            <w:r w:rsidRPr="00BA679B">
              <w:rPr>
                <w:highlight w:val="yellow"/>
              </w:rPr>
              <w:t xml:space="preserve">, </w:t>
            </w:r>
            <w:proofErr w:type="spellStart"/>
            <w:r w:rsidRPr="00BA679B">
              <w:rPr>
                <w:highlight w:val="yellow"/>
              </w:rPr>
              <w:t>random</w:t>
            </w:r>
            <w:proofErr w:type="spellEnd"/>
            <w:r w:rsidRPr="00BA679B">
              <w:rPr>
                <w:highlight w:val="yellow"/>
              </w:rPr>
              <w:t xml:space="preserve"> </w:t>
            </w:r>
            <w:proofErr w:type="spellStart"/>
            <w:r w:rsidRPr="00BA679B">
              <w:rPr>
                <w:highlight w:val="yellow"/>
              </w:rPr>
              <w:t>forests</w:t>
            </w:r>
            <w:proofErr w:type="spellEnd"/>
            <w:r w:rsidRPr="00BA679B">
              <w:rPr>
                <w:highlight w:val="yellow"/>
              </w:rPr>
              <w:t xml:space="preserve">, </w:t>
            </w:r>
            <w:proofErr w:type="spellStart"/>
            <w:r w:rsidRPr="00BA679B">
              <w:rPr>
                <w:highlight w:val="yellow"/>
              </w:rPr>
              <w:t>etc</w:t>
            </w:r>
            <w:proofErr w:type="spellEnd"/>
            <w:r w:rsidRPr="00BA679B">
              <w:rPr>
                <w:highlight w:val="yellow"/>
              </w:rPr>
              <w:t>) (teórico)</w:t>
            </w:r>
          </w:p>
        </w:tc>
      </w:tr>
      <w:tr w:rsidR="001F6BEE" w14:paraId="4ECBADA0" w14:textId="77777777" w:rsidTr="00E35DFF">
        <w:tc>
          <w:tcPr>
            <w:tcW w:w="1135" w:type="dxa"/>
          </w:tcPr>
          <w:p w14:paraId="3DD5DBD8" w14:textId="77777777" w:rsidR="007E605F" w:rsidRDefault="00280FEC" w:rsidP="00A16232">
            <w:bookmarkStart w:id="0" w:name="_GoBack" w:colFirst="3" w:colLast="3"/>
            <w:r>
              <w:lastRenderedPageBreak/>
              <w:t>Miércoles</w:t>
            </w:r>
            <w:r w:rsidR="00F32988">
              <w:t xml:space="preserve"> 21</w:t>
            </w:r>
            <w:r w:rsidR="007E605F">
              <w:t>/3</w:t>
            </w:r>
          </w:p>
        </w:tc>
        <w:tc>
          <w:tcPr>
            <w:tcW w:w="1513" w:type="dxa"/>
          </w:tcPr>
          <w:p w14:paraId="505FB912" w14:textId="77777777" w:rsidR="007E605F" w:rsidRDefault="007E605F" w:rsidP="00A16232">
            <w:r>
              <w:t>9:30 a 12:00</w:t>
            </w:r>
          </w:p>
          <w:p w14:paraId="034BCBF2" w14:textId="77777777" w:rsidR="007E605F" w:rsidRDefault="007E605F" w:rsidP="00A16232"/>
          <w:p w14:paraId="0DDBC5AE" w14:textId="77777777" w:rsidR="007E605F" w:rsidRDefault="007E605F" w:rsidP="00A16232"/>
          <w:p w14:paraId="433B519F" w14:textId="77777777" w:rsidR="007E605F" w:rsidRDefault="007E605F" w:rsidP="00A16232">
            <w:r>
              <w:t>12:00 a 13:00</w:t>
            </w:r>
          </w:p>
        </w:tc>
        <w:tc>
          <w:tcPr>
            <w:tcW w:w="2122" w:type="dxa"/>
          </w:tcPr>
          <w:p w14:paraId="55B70E16" w14:textId="77777777" w:rsidR="007E605F" w:rsidRDefault="007E605F" w:rsidP="00A16232">
            <w:r>
              <w:t>Dr. Erick Cárdenas</w:t>
            </w:r>
          </w:p>
          <w:p w14:paraId="6AA44D36" w14:textId="77777777" w:rsidR="007E605F" w:rsidRDefault="007E605F" w:rsidP="00A16232"/>
          <w:p w14:paraId="3C330E0C" w14:textId="77777777" w:rsidR="007E605F" w:rsidRDefault="007E605F" w:rsidP="00A16232"/>
          <w:p w14:paraId="0DAEBEC0" w14:textId="77777777" w:rsidR="005D232F" w:rsidRDefault="005D232F" w:rsidP="00A16232"/>
          <w:p w14:paraId="03D87DCE" w14:textId="77777777" w:rsidR="007E605F" w:rsidRDefault="007E605F" w:rsidP="00A16232">
            <w:r>
              <w:t>Estudiantes</w:t>
            </w:r>
          </w:p>
        </w:tc>
        <w:tc>
          <w:tcPr>
            <w:tcW w:w="3791" w:type="dxa"/>
            <w:tcBorders>
              <w:right w:val="single" w:sz="18" w:space="0" w:color="auto"/>
            </w:tcBorders>
          </w:tcPr>
          <w:p w14:paraId="235F0834" w14:textId="77777777" w:rsidR="007E605F" w:rsidRDefault="007E605F" w:rsidP="00A16232">
            <w:pPr>
              <w:shd w:val="clear" w:color="auto" w:fill="C5E0B3" w:themeFill="accent6" w:themeFillTint="66"/>
            </w:pPr>
            <w:r w:rsidRPr="00BA679B">
              <w:rPr>
                <w:highlight w:val="yellow"/>
              </w:rPr>
              <w:t>Man</w:t>
            </w:r>
            <w:r w:rsidR="00A70BFF" w:rsidRPr="00BA679B">
              <w:rPr>
                <w:highlight w:val="yellow"/>
              </w:rPr>
              <w:t xml:space="preserve">ejo </w:t>
            </w:r>
            <w:r w:rsidRPr="00BA679B">
              <w:rPr>
                <w:highlight w:val="yellow"/>
              </w:rPr>
              <w:t xml:space="preserve">y </w:t>
            </w:r>
            <w:r w:rsidR="00A70BFF" w:rsidRPr="00BA679B">
              <w:rPr>
                <w:highlight w:val="yellow"/>
              </w:rPr>
              <w:t>representación gráfica</w:t>
            </w:r>
            <w:r w:rsidRPr="00BA679B">
              <w:rPr>
                <w:highlight w:val="yellow"/>
              </w:rPr>
              <w:t xml:space="preserve"> de datos</w:t>
            </w:r>
            <w:r w:rsidR="00A70BFF" w:rsidRPr="00BA679B">
              <w:rPr>
                <w:highlight w:val="yellow"/>
              </w:rPr>
              <w:t>.</w:t>
            </w:r>
            <w:r w:rsidRPr="00BA679B">
              <w:rPr>
                <w:highlight w:val="yellow"/>
              </w:rPr>
              <w:t xml:space="preserve"> Uso</w:t>
            </w:r>
            <w:r w:rsidR="005D232F" w:rsidRPr="00BA679B">
              <w:rPr>
                <w:highlight w:val="yellow"/>
              </w:rPr>
              <w:t xml:space="preserve"> de paquetes </w:t>
            </w:r>
            <w:proofErr w:type="spellStart"/>
            <w:r w:rsidR="005D232F" w:rsidRPr="00BA679B">
              <w:rPr>
                <w:highlight w:val="yellow"/>
              </w:rPr>
              <w:t>dyplr</w:t>
            </w:r>
            <w:proofErr w:type="spellEnd"/>
            <w:r w:rsidR="005D232F" w:rsidRPr="00BA679B">
              <w:rPr>
                <w:highlight w:val="yellow"/>
              </w:rPr>
              <w:t xml:space="preserve">, </w:t>
            </w:r>
            <w:proofErr w:type="spellStart"/>
            <w:r w:rsidR="005D232F" w:rsidRPr="00BA679B">
              <w:rPr>
                <w:highlight w:val="yellow"/>
              </w:rPr>
              <w:t>reshape</w:t>
            </w:r>
            <w:proofErr w:type="spellEnd"/>
            <w:r w:rsidR="005D232F" w:rsidRPr="00BA679B">
              <w:rPr>
                <w:highlight w:val="yellow"/>
              </w:rPr>
              <w:t xml:space="preserve">, </w:t>
            </w:r>
            <w:proofErr w:type="spellStart"/>
            <w:r w:rsidR="005D232F" w:rsidRPr="00BA679B">
              <w:rPr>
                <w:highlight w:val="yellow"/>
              </w:rPr>
              <w:t>gg</w:t>
            </w:r>
            <w:r w:rsidRPr="00BA679B">
              <w:rPr>
                <w:highlight w:val="yellow"/>
              </w:rPr>
              <w:t>p</w:t>
            </w:r>
            <w:r w:rsidR="005D232F" w:rsidRPr="00BA679B">
              <w:rPr>
                <w:highlight w:val="yellow"/>
              </w:rPr>
              <w:t>l</w:t>
            </w:r>
            <w:r w:rsidRPr="00BA679B">
              <w:rPr>
                <w:highlight w:val="yellow"/>
              </w:rPr>
              <w:t>ot</w:t>
            </w:r>
            <w:proofErr w:type="spellEnd"/>
            <w:r w:rsidRPr="00BA679B">
              <w:rPr>
                <w:highlight w:val="yellow"/>
              </w:rPr>
              <w:t>. (práctico)</w:t>
            </w:r>
          </w:p>
          <w:p w14:paraId="0FCA677E" w14:textId="77777777" w:rsidR="007E605F" w:rsidRDefault="007E605F" w:rsidP="00A16232"/>
          <w:p w14:paraId="62F113E1" w14:textId="77777777" w:rsidR="007E605F" w:rsidRDefault="007E605F" w:rsidP="00A16232">
            <w:r>
              <w:t>Presentación de trabajos</w:t>
            </w:r>
          </w:p>
        </w:tc>
        <w:tc>
          <w:tcPr>
            <w:tcW w:w="936" w:type="dxa"/>
            <w:tcBorders>
              <w:left w:val="single" w:sz="18" w:space="0" w:color="auto"/>
            </w:tcBorders>
          </w:tcPr>
          <w:p w14:paraId="5594870A" w14:textId="77777777" w:rsidR="007E605F" w:rsidRDefault="007E605F" w:rsidP="00A16232">
            <w:r>
              <w:t>14:00 a 16:00</w:t>
            </w:r>
          </w:p>
        </w:tc>
        <w:tc>
          <w:tcPr>
            <w:tcW w:w="1555" w:type="dxa"/>
          </w:tcPr>
          <w:p w14:paraId="3E0D5E7A" w14:textId="77777777" w:rsidR="007E605F" w:rsidRDefault="007E605F" w:rsidP="00A16232">
            <w:r>
              <w:t>Estudiantes</w:t>
            </w:r>
          </w:p>
        </w:tc>
        <w:tc>
          <w:tcPr>
            <w:tcW w:w="3727" w:type="dxa"/>
          </w:tcPr>
          <w:p w14:paraId="21EE51FA" w14:textId="77777777" w:rsidR="007E605F" w:rsidRPr="001773E5" w:rsidRDefault="007E605F" w:rsidP="00A16232">
            <w:r>
              <w:t>Presentación de trabajos</w:t>
            </w:r>
          </w:p>
        </w:tc>
      </w:tr>
      <w:bookmarkEnd w:id="0"/>
      <w:tr w:rsidR="001F6BEE" w14:paraId="35B2CDE2" w14:textId="77777777" w:rsidTr="00E35DFF">
        <w:tc>
          <w:tcPr>
            <w:tcW w:w="1135" w:type="dxa"/>
          </w:tcPr>
          <w:p w14:paraId="76D0A9BD" w14:textId="77777777" w:rsidR="007E605F" w:rsidRDefault="007E605F" w:rsidP="00A16232"/>
        </w:tc>
        <w:tc>
          <w:tcPr>
            <w:tcW w:w="1513" w:type="dxa"/>
          </w:tcPr>
          <w:p w14:paraId="3E0CB6F7" w14:textId="77777777" w:rsidR="007E605F" w:rsidRDefault="007E605F" w:rsidP="00A16232"/>
        </w:tc>
        <w:tc>
          <w:tcPr>
            <w:tcW w:w="2122" w:type="dxa"/>
          </w:tcPr>
          <w:p w14:paraId="08D3EC96" w14:textId="77777777" w:rsidR="007E605F" w:rsidRDefault="007E605F" w:rsidP="00A16232"/>
        </w:tc>
        <w:tc>
          <w:tcPr>
            <w:tcW w:w="3791" w:type="dxa"/>
            <w:tcBorders>
              <w:right w:val="single" w:sz="18" w:space="0" w:color="auto"/>
            </w:tcBorders>
          </w:tcPr>
          <w:p w14:paraId="4527FB93" w14:textId="77777777" w:rsidR="007E605F" w:rsidRPr="00190AB0" w:rsidRDefault="007E605F" w:rsidP="00A16232"/>
        </w:tc>
        <w:tc>
          <w:tcPr>
            <w:tcW w:w="936" w:type="dxa"/>
            <w:tcBorders>
              <w:left w:val="single" w:sz="18" w:space="0" w:color="auto"/>
            </w:tcBorders>
          </w:tcPr>
          <w:p w14:paraId="29EB2260" w14:textId="77777777" w:rsidR="007E605F" w:rsidRDefault="007E605F" w:rsidP="00A16232">
            <w:r>
              <w:t>16:30</w:t>
            </w:r>
          </w:p>
        </w:tc>
        <w:tc>
          <w:tcPr>
            <w:tcW w:w="1555" w:type="dxa"/>
          </w:tcPr>
          <w:p w14:paraId="3C928CE6" w14:textId="77777777" w:rsidR="007E605F" w:rsidRDefault="007E605F" w:rsidP="00A16232"/>
        </w:tc>
        <w:tc>
          <w:tcPr>
            <w:tcW w:w="3727" w:type="dxa"/>
          </w:tcPr>
          <w:p w14:paraId="5D342D18" w14:textId="77777777" w:rsidR="007E605F" w:rsidRDefault="007E605F" w:rsidP="00A16232">
            <w:r>
              <w:t>Cierre del curso</w:t>
            </w:r>
          </w:p>
        </w:tc>
      </w:tr>
    </w:tbl>
    <w:p w14:paraId="27911A9D" w14:textId="77777777" w:rsidR="008E0F37" w:rsidRDefault="00A16232">
      <w:r>
        <w:br w:type="textWrapping" w:clear="all"/>
      </w:r>
    </w:p>
    <w:sectPr w:rsidR="008E0F37" w:rsidSect="00045A97">
      <w:pgSz w:w="16838" w:h="11906" w:orient="landscape"/>
      <w:pgMar w:top="1701" w:right="1417" w:bottom="1701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91C7C8C"/>
    <w:multiLevelType w:val="hybridMultilevel"/>
    <w:tmpl w:val="4D286426"/>
    <w:lvl w:ilvl="0" w:tplc="76F8AAAE">
      <w:start w:val="1"/>
      <w:numFmt w:val="upperRoman"/>
      <w:lvlText w:val="%1)"/>
      <w:lvlJc w:val="left"/>
      <w:pPr>
        <w:ind w:left="1080" w:hanging="720"/>
      </w:pPr>
      <w:rPr>
        <w:rFonts w:hint="default"/>
      </w:rPr>
    </w:lvl>
    <w:lvl w:ilvl="1" w:tplc="380A0019" w:tentative="1">
      <w:start w:val="1"/>
      <w:numFmt w:val="lowerLetter"/>
      <w:lvlText w:val="%2."/>
      <w:lvlJc w:val="left"/>
      <w:pPr>
        <w:ind w:left="1440" w:hanging="360"/>
      </w:pPr>
    </w:lvl>
    <w:lvl w:ilvl="2" w:tplc="380A001B" w:tentative="1">
      <w:start w:val="1"/>
      <w:numFmt w:val="lowerRoman"/>
      <w:lvlText w:val="%3."/>
      <w:lvlJc w:val="right"/>
      <w:pPr>
        <w:ind w:left="2160" w:hanging="180"/>
      </w:pPr>
    </w:lvl>
    <w:lvl w:ilvl="3" w:tplc="380A000F" w:tentative="1">
      <w:start w:val="1"/>
      <w:numFmt w:val="decimal"/>
      <w:lvlText w:val="%4."/>
      <w:lvlJc w:val="left"/>
      <w:pPr>
        <w:ind w:left="2880" w:hanging="360"/>
      </w:pPr>
    </w:lvl>
    <w:lvl w:ilvl="4" w:tplc="380A0019" w:tentative="1">
      <w:start w:val="1"/>
      <w:numFmt w:val="lowerLetter"/>
      <w:lvlText w:val="%5."/>
      <w:lvlJc w:val="left"/>
      <w:pPr>
        <w:ind w:left="3600" w:hanging="360"/>
      </w:pPr>
    </w:lvl>
    <w:lvl w:ilvl="5" w:tplc="380A001B" w:tentative="1">
      <w:start w:val="1"/>
      <w:numFmt w:val="lowerRoman"/>
      <w:lvlText w:val="%6."/>
      <w:lvlJc w:val="right"/>
      <w:pPr>
        <w:ind w:left="4320" w:hanging="180"/>
      </w:pPr>
    </w:lvl>
    <w:lvl w:ilvl="6" w:tplc="380A000F" w:tentative="1">
      <w:start w:val="1"/>
      <w:numFmt w:val="decimal"/>
      <w:lvlText w:val="%7."/>
      <w:lvlJc w:val="left"/>
      <w:pPr>
        <w:ind w:left="5040" w:hanging="360"/>
      </w:pPr>
    </w:lvl>
    <w:lvl w:ilvl="7" w:tplc="380A0019" w:tentative="1">
      <w:start w:val="1"/>
      <w:numFmt w:val="lowerLetter"/>
      <w:lvlText w:val="%8."/>
      <w:lvlJc w:val="left"/>
      <w:pPr>
        <w:ind w:left="5760" w:hanging="360"/>
      </w:pPr>
    </w:lvl>
    <w:lvl w:ilvl="8" w:tplc="3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43707"/>
    <w:rsid w:val="000421C1"/>
    <w:rsid w:val="00045A97"/>
    <w:rsid w:val="000A53EA"/>
    <w:rsid w:val="00124EA2"/>
    <w:rsid w:val="00127605"/>
    <w:rsid w:val="00143707"/>
    <w:rsid w:val="00161F4D"/>
    <w:rsid w:val="001773E5"/>
    <w:rsid w:val="00190AB0"/>
    <w:rsid w:val="001F6BEE"/>
    <w:rsid w:val="0021564B"/>
    <w:rsid w:val="002677D8"/>
    <w:rsid w:val="00280FEC"/>
    <w:rsid w:val="00364C59"/>
    <w:rsid w:val="0038269E"/>
    <w:rsid w:val="004D3068"/>
    <w:rsid w:val="005265BA"/>
    <w:rsid w:val="00580ED5"/>
    <w:rsid w:val="005921E8"/>
    <w:rsid w:val="005A4AC1"/>
    <w:rsid w:val="005B55A6"/>
    <w:rsid w:val="005D232F"/>
    <w:rsid w:val="006667CA"/>
    <w:rsid w:val="006933F8"/>
    <w:rsid w:val="00696D40"/>
    <w:rsid w:val="006A00DE"/>
    <w:rsid w:val="00773A4B"/>
    <w:rsid w:val="007E605F"/>
    <w:rsid w:val="008713A5"/>
    <w:rsid w:val="008E0F37"/>
    <w:rsid w:val="008F3DEE"/>
    <w:rsid w:val="00A03E5F"/>
    <w:rsid w:val="00A04227"/>
    <w:rsid w:val="00A16232"/>
    <w:rsid w:val="00A2420F"/>
    <w:rsid w:val="00A70BFF"/>
    <w:rsid w:val="00A924C5"/>
    <w:rsid w:val="00AD7186"/>
    <w:rsid w:val="00BA679B"/>
    <w:rsid w:val="00C24789"/>
    <w:rsid w:val="00C30A10"/>
    <w:rsid w:val="00C42DAE"/>
    <w:rsid w:val="00CA7296"/>
    <w:rsid w:val="00CE4376"/>
    <w:rsid w:val="00D0555B"/>
    <w:rsid w:val="00D17612"/>
    <w:rsid w:val="00D76296"/>
    <w:rsid w:val="00DC057F"/>
    <w:rsid w:val="00E35DFF"/>
    <w:rsid w:val="00E406E6"/>
    <w:rsid w:val="00EE6134"/>
    <w:rsid w:val="00F05FB8"/>
    <w:rsid w:val="00F32988"/>
    <w:rsid w:val="00FF55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U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2CDA3AD"/>
  <w15:chartTrackingRefBased/>
  <w15:docId w15:val="{445463B1-AB03-4BD1-9B4F-1EB8ACB22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UY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437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F6BE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2964</TotalTime>
  <Pages>3</Pages>
  <Words>541</Words>
  <Characters>3089</Characters>
  <Application>Microsoft Office Word</Application>
  <DocSecurity>0</DocSecurity>
  <Lines>25</Lines>
  <Paragraphs>7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3623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Lucia Ferrando</dc:creator>
  <cp:keywords/>
  <dc:description/>
  <cp:lastModifiedBy>Erick Cardenas</cp:lastModifiedBy>
  <cp:revision>3</cp:revision>
  <dcterms:created xsi:type="dcterms:W3CDTF">2018-02-16T18:00:00Z</dcterms:created>
  <dcterms:modified xsi:type="dcterms:W3CDTF">2018-02-20T17:23:00Z</dcterms:modified>
</cp:coreProperties>
</file>