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AE" w:rsidRDefault="00F4393F" w:rsidP="00F4393F">
      <w:pPr>
        <w:jc w:val="center"/>
      </w:pPr>
      <w:r>
        <w:t>Documento di progettazione Versione beta 0.1</w:t>
      </w:r>
    </w:p>
    <w:p w:rsidR="006258A5" w:rsidRDefault="006258A5" w:rsidP="006258A5">
      <w:bookmarkStart w:id="0" w:name="_GoBack"/>
      <w:bookmarkEnd w:id="0"/>
    </w:p>
    <w:sectPr w:rsidR="006258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B2"/>
    <w:rsid w:val="004106AE"/>
    <w:rsid w:val="006258A5"/>
    <w:rsid w:val="00AA05B2"/>
    <w:rsid w:val="00D4753E"/>
    <w:rsid w:val="00F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</dc:creator>
  <cp:keywords/>
  <dc:description/>
  <cp:lastModifiedBy>MCARDINALI</cp:lastModifiedBy>
  <cp:revision>3</cp:revision>
  <dcterms:created xsi:type="dcterms:W3CDTF">2014-05-28T14:38:00Z</dcterms:created>
  <dcterms:modified xsi:type="dcterms:W3CDTF">2014-05-28T14:43:00Z</dcterms:modified>
</cp:coreProperties>
</file>