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E7" w:rsidRDefault="00562AE7" w:rsidP="00562AE7">
      <w:pPr>
        <w:spacing w:line="300" w:lineRule="auto"/>
      </w:pPr>
    </w:p>
    <w:tbl>
      <w:tblPr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0"/>
        <w:gridCol w:w="2000"/>
        <w:gridCol w:w="2000"/>
        <w:gridCol w:w="2000"/>
      </w:tblGrid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shd w:val="clear" w:color="auto" w:fill="auto"/>
            <w:vAlign w:val="center"/>
          </w:tcPr>
          <w:p w:rsidR="00562AE7" w:rsidRDefault="00562AE7" w:rsidP="00562AE7">
            <w:pPr>
              <w:spacing w:line="300" w:lineRule="auto"/>
              <w:jc w:val="center"/>
            </w:pPr>
            <w:r w:rsidRPr="00562AE7">
              <w:rPr>
                <w:rFonts w:hint="eastAsia"/>
                <w:b/>
              </w:rPr>
              <w:t>合同部核实表单</w:t>
            </w:r>
          </w:p>
        </w:tc>
      </w:tr>
      <w:tr w:rsidR="00562AE7" w:rsidTr="00CD0825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62AE7" w:rsidRDefault="00562AE7" w:rsidP="00562AE7">
            <w:pPr>
              <w:spacing w:line="300" w:lineRule="auto"/>
            </w:pPr>
            <w:r w:rsidRPr="00562AE7">
              <w:rPr>
                <w:rFonts w:hint="eastAsia"/>
                <w:color w:val="000080"/>
              </w:rPr>
              <w:t>合同审核单</w:t>
            </w: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数量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业务员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345BE1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62AE7" w:rsidRDefault="00562AE7" w:rsidP="00562AE7">
            <w:pPr>
              <w:spacing w:line="300" w:lineRule="auto"/>
            </w:pPr>
            <w:r w:rsidRPr="00562AE7">
              <w:rPr>
                <w:rFonts w:hint="eastAsia"/>
                <w:color w:val="000080"/>
              </w:rPr>
              <w:t>发布线路</w:t>
            </w:r>
          </w:p>
        </w:tc>
      </w:tr>
      <w:tr w:rsidR="00562AE7" w:rsidTr="00BE531C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特级</w:t>
            </w:r>
            <w:r>
              <w:rPr>
                <w:rFonts w:hint="eastAsia"/>
              </w:rPr>
              <w:t>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445CF2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shd w:val="clear" w:color="auto" w:fill="auto"/>
          </w:tcPr>
          <w:p w:rsidR="00562AE7" w:rsidRDefault="00562AE7" w:rsidP="00562AE7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双层</w:t>
            </w:r>
            <w:r>
              <w:rPr>
                <w:rFonts w:hint="eastAsia"/>
              </w:rPr>
              <w:t>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CB202A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t>A++: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D42A23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t>A+: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2C56C7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t>A: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D510B9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62AE7" w:rsidRDefault="00562AE7" w:rsidP="00562AE7">
            <w:pPr>
              <w:spacing w:line="300" w:lineRule="auto"/>
            </w:pPr>
            <w:r w:rsidRPr="00562AE7">
              <w:rPr>
                <w:rFonts w:hint="eastAsia"/>
                <w:color w:val="000080"/>
              </w:rPr>
              <w:t>广告报价</w:t>
            </w: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合计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刊出费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制作费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D12A3C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62AE7" w:rsidRDefault="00562AE7" w:rsidP="00562AE7">
            <w:pPr>
              <w:spacing w:line="300" w:lineRule="auto"/>
            </w:pPr>
            <w:r w:rsidRPr="00562AE7">
              <w:rPr>
                <w:rFonts w:hint="eastAsia"/>
                <w:color w:val="000080"/>
              </w:rPr>
              <w:t>实际签约价格</w:t>
            </w: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制作费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刊出费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合计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B74A7A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62AE7" w:rsidRDefault="00562AE7" w:rsidP="00562AE7">
            <w:pPr>
              <w:spacing w:line="300" w:lineRule="auto"/>
            </w:pPr>
            <w:r w:rsidRPr="00562AE7">
              <w:rPr>
                <w:rFonts w:hint="eastAsia"/>
                <w:color w:val="000080"/>
              </w:rPr>
              <w:t>部门审核</w:t>
            </w:r>
          </w:p>
        </w:tc>
      </w:tr>
      <w:tr w:rsidR="00562AE7" w:rsidTr="0051059C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审核意见</w:t>
            </w:r>
            <w:r>
              <w:rPr>
                <w:rFonts w:hint="eastAsia"/>
              </w:rPr>
              <w:t>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366B62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62AE7" w:rsidRDefault="00562AE7" w:rsidP="00562AE7">
            <w:pPr>
              <w:spacing w:line="300" w:lineRule="auto"/>
            </w:pPr>
            <w:r w:rsidRPr="00562AE7">
              <w:rPr>
                <w:rFonts w:hint="eastAsia"/>
                <w:color w:val="000080"/>
              </w:rPr>
              <w:t>媒介核实</w:t>
            </w:r>
          </w:p>
        </w:tc>
      </w:tr>
      <w:tr w:rsidR="00562AE7" w:rsidTr="00ED1BB3">
        <w:tblPrEx>
          <w:tblCellMar>
            <w:top w:w="0" w:type="dxa"/>
            <w:bottom w:w="0" w:type="dxa"/>
          </w:tblCellMar>
        </w:tblPrEx>
        <w:trPr>
          <w:trHeight w:val="2000"/>
        </w:trPr>
        <w:tc>
          <w:tcPr>
            <w:tcW w:w="800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核实情况</w:t>
            </w:r>
            <w:r>
              <w:rPr>
                <w:rFonts w:hint="eastAsia"/>
              </w:rPr>
              <w:t>:</w:t>
            </w:r>
          </w:p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核实人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  <w:r>
              <w:rPr>
                <w:rFonts w:hint="eastAsia"/>
              </w:rPr>
              <w:t>核实日期</w:t>
            </w:r>
          </w:p>
        </w:tc>
        <w:tc>
          <w:tcPr>
            <w:tcW w:w="2000" w:type="dxa"/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62AE7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562AE7" w:rsidRDefault="00562AE7" w:rsidP="00562AE7">
            <w:pPr>
              <w:spacing w:line="300" w:lineRule="auto"/>
            </w:pPr>
          </w:p>
        </w:tc>
      </w:tr>
      <w:tr w:rsidR="00562AE7" w:rsidTr="005A333B">
        <w:tblPrEx>
          <w:tblCellMar>
            <w:top w:w="0" w:type="dxa"/>
            <w:bottom w:w="0" w:type="dxa"/>
          </w:tblCellMar>
        </w:tblPrEx>
        <w:tc>
          <w:tcPr>
            <w:tcW w:w="8000" w:type="dxa"/>
            <w:gridSpan w:val="4"/>
            <w:tcBorders>
              <w:top w:val="single" w:sz="4" w:space="0" w:color="auto"/>
              <w:bottom w:val="thickThinLargeGap" w:sz="24" w:space="0" w:color="auto"/>
            </w:tcBorders>
            <w:shd w:val="clear" w:color="auto" w:fill="C0C0C0"/>
          </w:tcPr>
          <w:p w:rsidR="00562AE7" w:rsidRPr="00562AE7" w:rsidRDefault="00562AE7" w:rsidP="00562AE7">
            <w:pPr>
              <w:spacing w:line="300" w:lineRule="auto"/>
              <w:rPr>
                <w:color w:val="000080"/>
              </w:rPr>
            </w:pPr>
            <w:r w:rsidRPr="00562AE7">
              <w:rPr>
                <w:rFonts w:hint="eastAsia"/>
                <w:color w:val="000080"/>
              </w:rPr>
              <w:t>备注</w:t>
            </w:r>
          </w:p>
        </w:tc>
      </w:tr>
    </w:tbl>
    <w:p w:rsidR="00641643" w:rsidRDefault="00641643" w:rsidP="00562AE7">
      <w:pPr>
        <w:spacing w:line="300" w:lineRule="auto"/>
      </w:pPr>
    </w:p>
    <w:sectPr w:rsidR="00641643" w:rsidSect="006416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AE7" w:rsidRDefault="00562AE7" w:rsidP="00562AE7">
      <w:r>
        <w:separator/>
      </w:r>
    </w:p>
  </w:endnote>
  <w:endnote w:type="continuationSeparator" w:id="0">
    <w:p w:rsidR="00562AE7" w:rsidRDefault="00562AE7" w:rsidP="00562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E7" w:rsidRDefault="00562AE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E7" w:rsidRDefault="00562AE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E7" w:rsidRDefault="00562A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AE7" w:rsidRDefault="00562AE7" w:rsidP="00562AE7">
      <w:r>
        <w:separator/>
      </w:r>
    </w:p>
  </w:footnote>
  <w:footnote w:type="continuationSeparator" w:id="0">
    <w:p w:rsidR="00562AE7" w:rsidRDefault="00562AE7" w:rsidP="00562A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E7" w:rsidRDefault="00562AE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E7" w:rsidRDefault="00562AE7" w:rsidP="00562AE7">
    <w:pPr>
      <w:pStyle w:val="a4"/>
      <w:jc w:val="left"/>
    </w:pPr>
    <w:r>
      <w:rPr>
        <w:rFonts w:hint="eastAsia"/>
      </w:rPr>
      <w:t>[</w:t>
    </w:r>
    <w:r>
      <w:rPr>
        <w:rFonts w:hint="eastAsia"/>
      </w:rPr>
      <w:t>驰骋业务流程管理系统</w:t>
    </w:r>
    <w:r>
      <w:rPr>
        <w:rFonts w:hint="eastAsia"/>
      </w:rPr>
      <w:t xml:space="preserve"> http://ccflow.cn ] - [</w:t>
    </w:r>
    <w:r>
      <w:rPr>
        <w:rFonts w:hint="eastAsia"/>
      </w:rPr>
      <w:t>合同审核</w:t>
    </w:r>
    <w:r>
      <w:rPr>
        <w:rFonts w:hint="eastAsia"/>
      </w:rPr>
      <w:t>-</w:t>
    </w:r>
    <w:r>
      <w:rPr>
        <w:rFonts w:hint="eastAsia"/>
      </w:rPr>
      <w:t>合同部核实模板</w:t>
    </w:r>
    <w:r>
      <w:rPr>
        <w:rFonts w:hint="eastAsia"/>
      </w:rPr>
      <w:t>]</w:t>
    </w:r>
    <w:r>
      <w:rPr>
        <w:noProof/>
      </w:rPr>
      <w:drawing>
        <wp:inline distT="0" distB="0" distL="0" distR="0">
          <wp:extent cx="2705100" cy="923925"/>
          <wp:effectExtent l="19050" t="0" r="0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051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E7" w:rsidRDefault="00562AE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AE7"/>
    <w:rsid w:val="001224BD"/>
    <w:rsid w:val="001901FC"/>
    <w:rsid w:val="00210B38"/>
    <w:rsid w:val="00260290"/>
    <w:rsid w:val="003B279B"/>
    <w:rsid w:val="003E5BB4"/>
    <w:rsid w:val="0043098D"/>
    <w:rsid w:val="00483642"/>
    <w:rsid w:val="00562AE7"/>
    <w:rsid w:val="00641643"/>
    <w:rsid w:val="008F3A9B"/>
    <w:rsid w:val="0099060A"/>
    <w:rsid w:val="00A40D37"/>
    <w:rsid w:val="00B6660A"/>
    <w:rsid w:val="00CC15A9"/>
    <w:rsid w:val="00DB729E"/>
    <w:rsid w:val="00EC3455"/>
    <w:rsid w:val="00F24619"/>
    <w:rsid w:val="00F9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16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2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2AE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rsid w:val="00562AE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562AE7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562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62AE7"/>
    <w:rPr>
      <w:kern w:val="2"/>
      <w:sz w:val="18"/>
      <w:szCs w:val="18"/>
    </w:rPr>
  </w:style>
  <w:style w:type="paragraph" w:styleId="a5">
    <w:name w:val="footer"/>
    <w:basedOn w:val="a"/>
    <w:link w:val="Char1"/>
    <w:rsid w:val="00562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62AE7"/>
    <w:rPr>
      <w:kern w:val="2"/>
      <w:sz w:val="18"/>
      <w:szCs w:val="18"/>
    </w:rPr>
  </w:style>
  <w:style w:type="paragraph" w:styleId="a6">
    <w:name w:val="Balloon Text"/>
    <w:basedOn w:val="a"/>
    <w:link w:val="Char2"/>
    <w:rsid w:val="00562AE7"/>
    <w:rPr>
      <w:sz w:val="18"/>
      <w:szCs w:val="18"/>
    </w:rPr>
  </w:style>
  <w:style w:type="character" w:customStyle="1" w:styleId="Char2">
    <w:name w:val="批注框文本 Char"/>
    <w:basedOn w:val="a0"/>
    <w:link w:val="a6"/>
    <w:rsid w:val="00562AE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2011-05-04T02:59:00Z</dcterms:created>
  <dcterms:modified xsi:type="dcterms:W3CDTF">2011-05-04T03:25:00Z</dcterms:modified>
</cp:coreProperties>
</file>