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76B" w:rsidRDefault="002F376B"/>
    <w:p w:rsidR="002F376B" w:rsidRDefault="002F376B"/>
    <w:p w:rsidR="002F376B" w:rsidRDefault="002F376B" w:rsidP="002F376B">
      <w:pPr>
        <w:pStyle w:val="1"/>
      </w:pPr>
      <w:r>
        <w:t>A</w:t>
      </w:r>
      <w:r>
        <w:rPr>
          <w:rFonts w:hint="eastAsia"/>
        </w:rPr>
        <w:t>ctiv</w:t>
      </w:r>
      <w:r>
        <w:t>eMQ</w:t>
      </w:r>
      <w:r>
        <w:rPr>
          <w:rFonts w:hint="eastAsia"/>
        </w:rPr>
        <w:t>单独安装与使用</w:t>
      </w:r>
    </w:p>
    <w:p w:rsidR="002F376B" w:rsidRDefault="002F376B" w:rsidP="00A41CEF">
      <w:pPr>
        <w:pStyle w:val="2"/>
        <w:rPr>
          <w:rFonts w:hint="eastAsia"/>
        </w:rPr>
      </w:pPr>
      <w:r>
        <w:rPr>
          <w:rFonts w:hint="eastAsia"/>
        </w:rPr>
        <w:t>下载</w:t>
      </w:r>
      <w:r>
        <w:t>MQ</w:t>
      </w:r>
    </w:p>
    <w:p w:rsidR="002F376B" w:rsidRDefault="002F376B" w:rsidP="002F376B">
      <w:pPr>
        <w:ind w:firstLine="420"/>
      </w:pPr>
      <w:hyperlink r:id="rId5" w:history="1">
        <w:r w:rsidRPr="00926298">
          <w:rPr>
            <w:rStyle w:val="a3"/>
          </w:rPr>
          <w:t>http://activemq.apache.org/activemq-5158-release.html</w:t>
        </w:r>
      </w:hyperlink>
      <w:r>
        <w:rPr>
          <w:rFonts w:hint="eastAsia"/>
        </w:rPr>
        <w:t>，</w:t>
      </w:r>
    </w:p>
    <w:p w:rsidR="002F376B" w:rsidRDefault="002F376B" w:rsidP="002F376B">
      <w:pPr>
        <w:ind w:firstLine="420"/>
      </w:pPr>
    </w:p>
    <w:p w:rsidR="002F376B" w:rsidRDefault="002F376B" w:rsidP="002F376B">
      <w:pPr>
        <w:ind w:firstLine="420"/>
      </w:pPr>
      <w:r>
        <w:rPr>
          <w:rFonts w:hint="eastAsia"/>
        </w:rPr>
        <w:t>请下载对应的操作系统的版本</w:t>
      </w:r>
    </w:p>
    <w:p w:rsidR="002F376B" w:rsidRPr="002F376B" w:rsidRDefault="002F376B" w:rsidP="002F376B">
      <w:pPr>
        <w:rPr>
          <w:rFonts w:hint="eastAsia"/>
        </w:rPr>
      </w:pPr>
    </w:p>
    <w:p w:rsidR="002F376B" w:rsidRDefault="002F376B" w:rsidP="00A41CEF">
      <w:pPr>
        <w:pStyle w:val="2"/>
      </w:pPr>
      <w:r>
        <w:rPr>
          <w:rFonts w:hint="eastAsia"/>
        </w:rPr>
        <w:t>启动MQ</w:t>
      </w:r>
    </w:p>
    <w:p w:rsidR="002F376B" w:rsidRDefault="002F376B" w:rsidP="002F376B"/>
    <w:p w:rsidR="002F376B" w:rsidRDefault="002F376B" w:rsidP="002F376B">
      <w:r>
        <w:tab/>
      </w:r>
      <w:r>
        <w:rPr>
          <w:rFonts w:hint="eastAsia"/>
        </w:rPr>
        <w:t>解压MQ至对应的目录下，如W</w:t>
      </w:r>
      <w:r>
        <w:t>indows</w:t>
      </w:r>
      <w:r>
        <w:rPr>
          <w:rFonts w:hint="eastAsia"/>
        </w:rPr>
        <w:t xml:space="preserve">系统的目录，如下所示： </w:t>
      </w:r>
    </w:p>
    <w:p w:rsidR="002F376B" w:rsidRDefault="002F376B" w:rsidP="002F376B">
      <w:r>
        <w:rPr>
          <w:noProof/>
        </w:rPr>
        <w:drawing>
          <wp:inline distT="0" distB="0" distL="0" distR="0" wp14:anchorId="07E0C04E" wp14:editId="543E3352">
            <wp:extent cx="5274310" cy="717550"/>
            <wp:effectExtent l="19050" t="19050" r="2159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76B" w:rsidRDefault="002F376B" w:rsidP="002F376B">
      <w:r>
        <w:tab/>
      </w:r>
      <w:r>
        <w:rPr>
          <w:rFonts w:hint="eastAsia"/>
        </w:rPr>
        <w:t>进入该目录的b</w:t>
      </w:r>
      <w:r>
        <w:t>in</w:t>
      </w:r>
      <w:r>
        <w:rPr>
          <w:rFonts w:hint="eastAsia"/>
        </w:rPr>
        <w:t>，启动</w:t>
      </w:r>
      <w:r w:rsidR="00A41CEF">
        <w:rPr>
          <w:rFonts w:hint="eastAsia"/>
        </w:rPr>
        <w:t>a</w:t>
      </w:r>
      <w:r w:rsidR="00A41CEF">
        <w:t>ctivemq.bat</w:t>
      </w:r>
      <w:r w:rsidR="00A41CEF">
        <w:rPr>
          <w:rFonts w:hint="eastAsia"/>
        </w:rPr>
        <w:t>文件</w:t>
      </w:r>
    </w:p>
    <w:p w:rsidR="002F376B" w:rsidRDefault="002F376B" w:rsidP="002F376B">
      <w:pPr>
        <w:rPr>
          <w:rFonts w:hint="eastAsia"/>
        </w:rPr>
      </w:pPr>
      <w:r>
        <w:rPr>
          <w:noProof/>
        </w:rPr>
        <w:drawing>
          <wp:inline distT="0" distB="0" distL="0" distR="0" wp14:anchorId="258660E5" wp14:editId="345D3ACB">
            <wp:extent cx="5274310" cy="1866900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76B" w:rsidRDefault="002F376B" w:rsidP="002F376B">
      <w:pPr>
        <w:rPr>
          <w:noProof/>
        </w:rPr>
      </w:pPr>
    </w:p>
    <w:p w:rsidR="00A41CEF" w:rsidRDefault="00A41CEF" w:rsidP="002F376B">
      <w:r>
        <w:rPr>
          <w:noProof/>
        </w:rPr>
        <w:lastRenderedPageBreak/>
        <w:drawing>
          <wp:inline distT="0" distB="0" distL="0" distR="0" wp14:anchorId="540626D8" wp14:editId="6AA82F82">
            <wp:extent cx="5274310" cy="2750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EF" w:rsidRDefault="00A41CEF" w:rsidP="002F376B">
      <w:pPr>
        <w:rPr>
          <w:rFonts w:hint="eastAsia"/>
        </w:rPr>
      </w:pPr>
    </w:p>
    <w:p w:rsidR="00A41CEF" w:rsidRDefault="002F376B" w:rsidP="00A41CEF">
      <w:pPr>
        <w:pStyle w:val="2"/>
        <w:rPr>
          <w:rFonts w:hint="eastAsia"/>
        </w:rPr>
      </w:pPr>
      <w:r>
        <w:rPr>
          <w:rFonts w:hint="eastAsia"/>
        </w:rPr>
        <w:t>应用配置MQ</w:t>
      </w:r>
    </w:p>
    <w:p w:rsidR="00A41CEF" w:rsidRDefault="00A41CEF" w:rsidP="00A41CEF">
      <w:r>
        <w:rPr>
          <w:rFonts w:hint="eastAsia"/>
        </w:rPr>
        <w:t>进入</w:t>
      </w:r>
      <w:proofErr w:type="spellStart"/>
      <w:r>
        <w:rPr>
          <w:rFonts w:hint="eastAsia"/>
        </w:rPr>
        <w:t>jsa</w:t>
      </w:r>
      <w:r>
        <w:t>as</w:t>
      </w:r>
      <w:proofErr w:type="spellEnd"/>
      <w:r>
        <w:rPr>
          <w:rFonts w:hint="eastAsia"/>
        </w:rPr>
        <w:t>的配置文件</w:t>
      </w:r>
    </w:p>
    <w:p w:rsidR="00A41CEF" w:rsidRDefault="00A41CEF" w:rsidP="00A41CEF"/>
    <w:p w:rsidR="00A41CEF" w:rsidRDefault="00A41CEF" w:rsidP="00A41CEF">
      <w:r>
        <w:t>WEB-INF/classes/config/</w:t>
      </w:r>
      <w:proofErr w:type="spellStart"/>
      <w:r>
        <w:t>app.properties</w:t>
      </w:r>
      <w:proofErr w:type="spellEnd"/>
      <w:r>
        <w:rPr>
          <w:rFonts w:hint="eastAsia"/>
        </w:rPr>
        <w:t>中，修改以下配置属性为：</w:t>
      </w:r>
    </w:p>
    <w:p w:rsidR="002F376B" w:rsidRDefault="00A41CEF" w:rsidP="002F376B">
      <w:r>
        <w:rPr>
          <w:noProof/>
        </w:rPr>
        <w:drawing>
          <wp:inline distT="0" distB="0" distL="0" distR="0" wp14:anchorId="723E0A3F" wp14:editId="33417E90">
            <wp:extent cx="4687503" cy="2116318"/>
            <wp:effectExtent l="19050" t="19050" r="184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944" cy="2121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CD3" w:rsidRDefault="00A02CD3" w:rsidP="002F376B"/>
    <w:p w:rsidR="00A02CD3" w:rsidRDefault="00A02CD3" w:rsidP="002F376B">
      <w:r>
        <w:rPr>
          <w:rFonts w:hint="eastAsia"/>
        </w:rPr>
        <w:t>修改a</w:t>
      </w:r>
      <w:r>
        <w:t>pp-jms.xml</w:t>
      </w:r>
      <w:r>
        <w:rPr>
          <w:rFonts w:hint="eastAsia"/>
        </w:rPr>
        <w:t>文件，把以下标红部分</w:t>
      </w:r>
      <w:proofErr w:type="gramStart"/>
      <w:r>
        <w:rPr>
          <w:rFonts w:hint="eastAsia"/>
        </w:rPr>
        <w:t>注释掉即可</w:t>
      </w:r>
      <w:proofErr w:type="gramEnd"/>
    </w:p>
    <w:p w:rsidR="00A02CD3" w:rsidRDefault="00A02CD3" w:rsidP="002F376B"/>
    <w:p w:rsidR="00A02CD3" w:rsidRDefault="00A02CD3" w:rsidP="002F37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DE8B5" wp14:editId="0BB76010">
            <wp:extent cx="4658628" cy="326373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308" cy="3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3" w:rsidRDefault="00A02CD3" w:rsidP="00A02CD3">
      <w:pPr>
        <w:pStyle w:val="1"/>
      </w:pPr>
      <w:r>
        <w:rPr>
          <w:rFonts w:hint="eastAsia"/>
        </w:rPr>
        <w:t>基于</w:t>
      </w:r>
      <w:r>
        <w:t>Jetty</w:t>
      </w:r>
      <w:r>
        <w:rPr>
          <w:rFonts w:hint="eastAsia"/>
        </w:rPr>
        <w:t>服务器的部署</w:t>
      </w:r>
    </w:p>
    <w:p w:rsidR="00A02CD3" w:rsidRDefault="00A02CD3" w:rsidP="002F376B">
      <w:pPr>
        <w:rPr>
          <w:rFonts w:hint="eastAsia"/>
        </w:rPr>
      </w:pPr>
      <w:r>
        <w:t>Jetty</w:t>
      </w:r>
      <w:r>
        <w:rPr>
          <w:rFonts w:hint="eastAsia"/>
        </w:rPr>
        <w:t>与tomcat都是j</w:t>
      </w:r>
      <w:r>
        <w:t xml:space="preserve">ava </w:t>
      </w:r>
      <w:proofErr w:type="spellStart"/>
      <w:r>
        <w:t>ee</w:t>
      </w:r>
      <w:proofErr w:type="spellEnd"/>
      <w:r>
        <w:rPr>
          <w:rFonts w:hint="eastAsia"/>
        </w:rPr>
        <w:t>的web应用服务中间件，部署方式大同小异。</w:t>
      </w:r>
    </w:p>
    <w:p w:rsidR="00A02CD3" w:rsidRDefault="00A02CD3" w:rsidP="00A02CD3">
      <w:pPr>
        <w:pStyle w:val="2"/>
      </w:pPr>
      <w:r>
        <w:rPr>
          <w:rFonts w:hint="eastAsia"/>
        </w:rPr>
        <w:t>下载j</w:t>
      </w:r>
      <w:r>
        <w:t>etty</w:t>
      </w:r>
      <w:r>
        <w:rPr>
          <w:rFonts w:hint="eastAsia"/>
        </w:rPr>
        <w:t>安装包</w:t>
      </w:r>
    </w:p>
    <w:p w:rsidR="00A02CD3" w:rsidRDefault="00A02CD3" w:rsidP="00A02CD3">
      <w:hyperlink r:id="rId11" w:history="1">
        <w:r w:rsidRPr="00926298">
          <w:rPr>
            <w:rStyle w:val="a3"/>
          </w:rPr>
          <w:t>https://repo1.maven.org/maven2/org/eclipse/jetty/jetty-distribution/</w:t>
        </w:r>
      </w:hyperlink>
    </w:p>
    <w:p w:rsidR="00A02CD3" w:rsidRDefault="00A02CD3" w:rsidP="00A02CD3"/>
    <w:p w:rsidR="00A02CD3" w:rsidRDefault="00A02CD3" w:rsidP="00A02CD3">
      <w:r>
        <w:rPr>
          <w:rFonts w:hint="eastAsia"/>
        </w:rPr>
        <w:t>请下载对应的安装包版本，如9.</w:t>
      </w:r>
      <w:r>
        <w:t>2.4</w:t>
      </w:r>
      <w:r>
        <w:rPr>
          <w:rFonts w:hint="eastAsia"/>
        </w:rPr>
        <w:t>,并解压至对应的目录，在W</w:t>
      </w:r>
      <w:r>
        <w:t>indows</w:t>
      </w:r>
      <w:r>
        <w:rPr>
          <w:rFonts w:hint="eastAsia"/>
        </w:rPr>
        <w:t>目录下，如：</w:t>
      </w:r>
    </w:p>
    <w:p w:rsidR="00A02CD3" w:rsidRPr="00A02CD3" w:rsidRDefault="003B2483" w:rsidP="00A02CD3">
      <w:pPr>
        <w:rPr>
          <w:rFonts w:hint="eastAsia"/>
        </w:rPr>
      </w:pPr>
      <w:r>
        <w:rPr>
          <w:noProof/>
        </w:rPr>
        <w:drawing>
          <wp:inline distT="0" distB="0" distL="0" distR="0" wp14:anchorId="0811D314" wp14:editId="5D06119E">
            <wp:extent cx="3720165" cy="2864249"/>
            <wp:effectExtent l="19050" t="19050" r="139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452" cy="286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CD3" w:rsidRDefault="003B2483" w:rsidP="00A02CD3">
      <w:r>
        <w:rPr>
          <w:rFonts w:hint="eastAsia"/>
        </w:rPr>
        <w:lastRenderedPageBreak/>
        <w:t>进入je</w:t>
      </w:r>
      <w:r>
        <w:t>tty</w:t>
      </w:r>
      <w:r>
        <w:rPr>
          <w:rFonts w:hint="eastAsia"/>
        </w:rPr>
        <w:t>的目录下，执行j</w:t>
      </w:r>
      <w:r>
        <w:t>ava -jar start.jar</w:t>
      </w:r>
    </w:p>
    <w:p w:rsidR="003B2483" w:rsidRDefault="003B2483" w:rsidP="00A02CD3"/>
    <w:p w:rsidR="003B2483" w:rsidRDefault="003B2483" w:rsidP="00A02CD3">
      <w:r>
        <w:rPr>
          <w:rFonts w:hint="eastAsia"/>
        </w:rPr>
        <w:t>关于j</w:t>
      </w:r>
      <w:r>
        <w:t>etty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jv</w:t>
      </w:r>
      <w:r>
        <w:t>m</w:t>
      </w:r>
      <w:proofErr w:type="spellEnd"/>
      <w:r>
        <w:rPr>
          <w:rFonts w:hint="eastAsia"/>
        </w:rPr>
        <w:t>参数与连接配置，请查看</w:t>
      </w:r>
    </w:p>
    <w:p w:rsidR="003B2483" w:rsidRDefault="003B2483" w:rsidP="00A02CD3">
      <w:hyperlink r:id="rId13" w:history="1">
        <w:r w:rsidRPr="00926298">
          <w:rPr>
            <w:rStyle w:val="a3"/>
          </w:rPr>
          <w:t>https://www.cnblogs.com/fyx158497308/articles/4600163.html</w:t>
        </w:r>
      </w:hyperlink>
    </w:p>
    <w:p w:rsidR="003B2483" w:rsidRDefault="003B2483" w:rsidP="00A02CD3"/>
    <w:p w:rsidR="003B2483" w:rsidRDefault="003B2483" w:rsidP="00A02CD3">
      <w:r w:rsidRPr="003B2483">
        <w:t xml:space="preserve">java -jar start.jar </w:t>
      </w:r>
      <w:proofErr w:type="spellStart"/>
      <w:r w:rsidRPr="003B2483">
        <w:t>etc</w:t>
      </w:r>
      <w:proofErr w:type="spellEnd"/>
      <w:r w:rsidRPr="003B2483">
        <w:t xml:space="preserve">/jetty.xml </w:t>
      </w:r>
      <w:proofErr w:type="spellStart"/>
      <w:r w:rsidRPr="003B2483">
        <w:t>etc</w:t>
      </w:r>
      <w:proofErr w:type="spellEnd"/>
      <w:r w:rsidRPr="003B2483">
        <w:t>/jetty-plus.xml</w:t>
      </w:r>
    </w:p>
    <w:p w:rsidR="003B2483" w:rsidRDefault="003B2483" w:rsidP="00A02CD3"/>
    <w:p w:rsidR="003B2483" w:rsidRPr="003B2483" w:rsidRDefault="003B2483" w:rsidP="00A02CD3">
      <w:pPr>
        <w:rPr>
          <w:rFonts w:hint="eastAsia"/>
        </w:rPr>
      </w:pPr>
      <w:bookmarkStart w:id="0" w:name="_GoBack"/>
      <w:bookmarkEnd w:id="0"/>
    </w:p>
    <w:p w:rsidR="003B2483" w:rsidRDefault="003B2483" w:rsidP="00A02CD3">
      <w:pPr>
        <w:rPr>
          <w:rFonts w:hint="eastAsia"/>
        </w:rPr>
      </w:pPr>
    </w:p>
    <w:p w:rsidR="003B2483" w:rsidRPr="00A02CD3" w:rsidRDefault="003B2483" w:rsidP="00A02CD3">
      <w:pPr>
        <w:rPr>
          <w:rFonts w:hint="eastAsia"/>
        </w:rPr>
      </w:pPr>
    </w:p>
    <w:p w:rsidR="00A02CD3" w:rsidRDefault="00A02CD3" w:rsidP="00A02CD3">
      <w:pPr>
        <w:rPr>
          <w:rFonts w:hint="eastAsia"/>
        </w:rPr>
      </w:pPr>
    </w:p>
    <w:p w:rsidR="00A02CD3" w:rsidRPr="002F376B" w:rsidRDefault="00A02CD3" w:rsidP="002F376B">
      <w:pPr>
        <w:rPr>
          <w:rFonts w:hint="eastAsia"/>
        </w:rPr>
      </w:pPr>
    </w:p>
    <w:sectPr w:rsidR="00A02CD3" w:rsidRPr="002F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25C12"/>
    <w:multiLevelType w:val="hybridMultilevel"/>
    <w:tmpl w:val="52C24736"/>
    <w:lvl w:ilvl="0" w:tplc="DCB803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6B"/>
    <w:rsid w:val="002F376B"/>
    <w:rsid w:val="003B2483"/>
    <w:rsid w:val="00A02CD3"/>
    <w:rsid w:val="00A4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357A"/>
  <w15:chartTrackingRefBased/>
  <w15:docId w15:val="{AD1DBA87-8FE7-41F3-9319-5CF69C73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7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F37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376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F376B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A41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02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nblogs.com/fyx158497308/articles/460016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po1.maven.org/maven2/org/eclipse/jetty/jetty-distribution/" TargetMode="External"/><Relationship Id="rId5" Type="http://schemas.openxmlformats.org/officeDocument/2006/relationships/hyperlink" Target="http://activemq.apache.org/activemq-5158-releas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尚轩</dc:creator>
  <cp:keywords/>
  <dc:description/>
  <cp:lastModifiedBy>陈 尚轩</cp:lastModifiedBy>
  <cp:revision>1</cp:revision>
  <dcterms:created xsi:type="dcterms:W3CDTF">2018-12-09T13:38:00Z</dcterms:created>
  <dcterms:modified xsi:type="dcterms:W3CDTF">2018-12-09T14:22:00Z</dcterms:modified>
</cp:coreProperties>
</file>