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F9657" w14:textId="77777777" w:rsidR="00312FC2" w:rsidRPr="00312FC2" w:rsidRDefault="00312FC2" w:rsidP="00312FC2">
      <w:pPr>
        <w:rPr>
          <w:b/>
          <w:bCs/>
          <w:lang w:val="en-SE"/>
        </w:rPr>
      </w:pPr>
      <w:r w:rsidRPr="00312FC2">
        <w:rPr>
          <w:b/>
          <w:bCs/>
          <w:lang w:val="en-SE"/>
        </w:rPr>
        <w:t>Software Requirements Specification</w:t>
      </w:r>
    </w:p>
    <w:p w14:paraId="0A6760EC" w14:textId="77777777" w:rsidR="00312FC2" w:rsidRPr="00312FC2" w:rsidRDefault="00312FC2" w:rsidP="00312FC2">
      <w:pPr>
        <w:rPr>
          <w:b/>
          <w:bCs/>
          <w:lang w:val="en-SE"/>
        </w:rPr>
      </w:pPr>
      <w:r w:rsidRPr="00312FC2">
        <w:rPr>
          <w:b/>
          <w:bCs/>
          <w:lang w:val="en-SE"/>
        </w:rPr>
        <w:t>CAutomation / CCore / User &amp; Client Management</w:t>
      </w:r>
    </w:p>
    <w:p w14:paraId="3AFE04FE" w14:textId="77777777" w:rsidR="00312FC2" w:rsidRPr="00312FC2" w:rsidRDefault="00312FC2" w:rsidP="00312FC2">
      <w:pPr>
        <w:rPr>
          <w:lang w:val="en-SE"/>
        </w:rPr>
      </w:pPr>
      <w:r w:rsidRPr="00312FC2">
        <w:rPr>
          <w:b/>
          <w:bCs/>
          <w:lang w:val="en-SE"/>
        </w:rPr>
        <w:t>Document status:</w:t>
      </w:r>
      <w:r w:rsidRPr="00312FC2">
        <w:rPr>
          <w:lang w:val="en-SE"/>
        </w:rPr>
        <w:t xml:space="preserve"> Baseline production contract for the User &amp; Client Management reference project. Only this SRS and the matching ATS are manually authored and approved at module level. This baseline hardens the module contract for deterministic planning and generation while enforcing multi-tenant client isolation, user membership boundaries, and role lifecycle states.</w:t>
      </w:r>
    </w:p>
    <w:p w14:paraId="3E125426" w14:textId="77777777" w:rsidR="00312FC2" w:rsidRPr="00312FC2" w:rsidRDefault="00312FC2" w:rsidP="00312FC2">
      <w:pPr>
        <w:rPr>
          <w:b/>
          <w:bCs/>
          <w:lang w:val="en-SE"/>
        </w:rPr>
      </w:pPr>
      <w:r w:rsidRPr="00312FC2">
        <w:rPr>
          <w:b/>
          <w:bCs/>
          <w:lang w:val="en-SE"/>
        </w:rPr>
        <w:t>1. Purpose, Scope, and Source-of-Truth Rule</w:t>
      </w:r>
    </w:p>
    <w:p w14:paraId="60330168" w14:textId="77777777" w:rsidR="00312FC2" w:rsidRPr="00312FC2" w:rsidRDefault="00312FC2" w:rsidP="00312FC2">
      <w:pPr>
        <w:rPr>
          <w:lang w:val="en-SE"/>
        </w:rPr>
      </w:pPr>
      <w:r w:rsidRPr="00312FC2">
        <w:rPr>
          <w:lang w:val="en-SE"/>
        </w:rPr>
        <w:t>This SRS defines what the User &amp; Client Management epic must support from a business and product perspective. It is a functional contract, not an implementation design. It defines the approved multi-tenant hierarchy, functional concepts, administrative workflows, security perimeter rules, validation expectations, and acceptance criteria used by the CAutomation AI Engine.</w:t>
      </w:r>
    </w:p>
    <w:p w14:paraId="1FC9D730" w14:textId="77777777" w:rsidR="00312FC2" w:rsidRPr="00312FC2" w:rsidRDefault="00312FC2" w:rsidP="00312FC2">
      <w:pPr>
        <w:rPr>
          <w:lang w:val="en-SE"/>
        </w:rPr>
      </w:pPr>
      <w:r w:rsidRPr="00312FC2">
        <w:rPr>
          <w:lang w:val="en-SE"/>
        </w:rPr>
        <w:t>The SRS answers what must be built and why it is required. The ATS answers how the approved SRS is implemented. The ATS must not introduce business requirements absent from this SRS. If generated artifacts conflict with this SRS, this SRS wins. If behavior must change, this SRS is updated and approved before regeneration.</w:t>
      </w:r>
    </w:p>
    <w:p w14:paraId="1D510F33" w14:textId="77777777" w:rsidR="00312FC2" w:rsidRPr="00312FC2" w:rsidRDefault="00312FC2" w:rsidP="00312FC2">
      <w:pPr>
        <w:rPr>
          <w:b/>
          <w:bCs/>
          <w:lang w:val="en-SE"/>
        </w:rPr>
      </w:pPr>
      <w:r w:rsidRPr="00312FC2">
        <w:rPr>
          <w:b/>
          <w:bCs/>
          <w:lang w:val="en-SE"/>
        </w:rPr>
        <w:t>2. Business Context and Approved Hierarchy</w:t>
      </w:r>
    </w:p>
    <w:p w14:paraId="49C0EB4C" w14:textId="77777777" w:rsidR="00312FC2" w:rsidRPr="00312FC2" w:rsidRDefault="00312FC2" w:rsidP="00312FC2">
      <w:pPr>
        <w:rPr>
          <w:lang w:val="en-SE"/>
        </w:rPr>
      </w:pPr>
      <w:r w:rsidRPr="00312FC2">
        <w:rPr>
          <w:lang w:val="en-SE"/>
        </w:rPr>
        <w:t>The User &amp; Client Management epic belongs to the following approved CAutomation hierarchy. The labels must appear consistently in generated agile artifacts, UI labels, reports, and traceability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1924"/>
        <w:gridCol w:w="6209"/>
      </w:tblGrid>
      <w:tr w:rsidR="00312FC2" w:rsidRPr="00312FC2" w14:paraId="09D2098E" w14:textId="77777777">
        <w:trPr>
          <w:tblHeader/>
          <w:tblCellSpacing w:w="15" w:type="dxa"/>
        </w:trPr>
        <w:tc>
          <w:tcPr>
            <w:tcW w:w="0" w:type="auto"/>
            <w:vAlign w:val="center"/>
            <w:hideMark/>
          </w:tcPr>
          <w:p w14:paraId="090F9F4D" w14:textId="77777777" w:rsidR="00312FC2" w:rsidRPr="00312FC2" w:rsidRDefault="00312FC2" w:rsidP="00312FC2">
            <w:pPr>
              <w:rPr>
                <w:b/>
                <w:bCs/>
                <w:lang w:val="en-SE"/>
              </w:rPr>
            </w:pPr>
            <w:r w:rsidRPr="00312FC2">
              <w:rPr>
                <w:b/>
                <w:bCs/>
                <w:lang w:val="en-SE"/>
              </w:rPr>
              <w:t>Level</w:t>
            </w:r>
          </w:p>
        </w:tc>
        <w:tc>
          <w:tcPr>
            <w:tcW w:w="0" w:type="auto"/>
            <w:vAlign w:val="center"/>
            <w:hideMark/>
          </w:tcPr>
          <w:p w14:paraId="375EF489" w14:textId="77777777" w:rsidR="00312FC2" w:rsidRPr="00312FC2" w:rsidRDefault="00312FC2" w:rsidP="00312FC2">
            <w:pPr>
              <w:rPr>
                <w:b/>
                <w:bCs/>
                <w:lang w:val="en-SE"/>
              </w:rPr>
            </w:pPr>
            <w:r w:rsidRPr="00312FC2">
              <w:rPr>
                <w:b/>
                <w:bCs/>
                <w:lang w:val="en-SE"/>
              </w:rPr>
              <w:t>Approved value</w:t>
            </w:r>
          </w:p>
        </w:tc>
        <w:tc>
          <w:tcPr>
            <w:tcW w:w="0" w:type="auto"/>
            <w:vAlign w:val="center"/>
            <w:hideMark/>
          </w:tcPr>
          <w:p w14:paraId="50D80203" w14:textId="77777777" w:rsidR="00312FC2" w:rsidRPr="00312FC2" w:rsidRDefault="00312FC2" w:rsidP="00312FC2">
            <w:pPr>
              <w:rPr>
                <w:b/>
                <w:bCs/>
                <w:lang w:val="en-SE"/>
              </w:rPr>
            </w:pPr>
            <w:r w:rsidRPr="00312FC2">
              <w:rPr>
                <w:b/>
                <w:bCs/>
                <w:lang w:val="en-SE"/>
              </w:rPr>
              <w:t>Business meaning</w:t>
            </w:r>
          </w:p>
        </w:tc>
      </w:tr>
      <w:tr w:rsidR="00312FC2" w:rsidRPr="00312FC2" w14:paraId="32532AEB" w14:textId="77777777">
        <w:trPr>
          <w:tblCellSpacing w:w="15" w:type="dxa"/>
        </w:trPr>
        <w:tc>
          <w:tcPr>
            <w:tcW w:w="0" w:type="auto"/>
            <w:vAlign w:val="center"/>
            <w:hideMark/>
          </w:tcPr>
          <w:p w14:paraId="59C5459B" w14:textId="77777777" w:rsidR="00312FC2" w:rsidRPr="00312FC2" w:rsidRDefault="00312FC2" w:rsidP="00312FC2">
            <w:pPr>
              <w:rPr>
                <w:lang w:val="en-SE"/>
              </w:rPr>
            </w:pPr>
            <w:r w:rsidRPr="00312FC2">
              <w:rPr>
                <w:lang w:val="en-SE"/>
              </w:rPr>
              <w:t>Project</w:t>
            </w:r>
          </w:p>
        </w:tc>
        <w:tc>
          <w:tcPr>
            <w:tcW w:w="0" w:type="auto"/>
            <w:vAlign w:val="center"/>
            <w:hideMark/>
          </w:tcPr>
          <w:p w14:paraId="000C2DEB" w14:textId="77777777" w:rsidR="00312FC2" w:rsidRPr="00312FC2" w:rsidRDefault="00312FC2" w:rsidP="00312FC2">
            <w:pPr>
              <w:rPr>
                <w:lang w:val="en-SE"/>
              </w:rPr>
            </w:pPr>
            <w:r w:rsidRPr="00312FC2">
              <w:rPr>
                <w:lang w:val="en-SE"/>
              </w:rPr>
              <w:t>CAutomation</w:t>
            </w:r>
          </w:p>
        </w:tc>
        <w:tc>
          <w:tcPr>
            <w:tcW w:w="0" w:type="auto"/>
            <w:vAlign w:val="center"/>
            <w:hideMark/>
          </w:tcPr>
          <w:p w14:paraId="6E4A4558" w14:textId="77777777" w:rsidR="00312FC2" w:rsidRPr="00312FC2" w:rsidRDefault="00312FC2" w:rsidP="00312FC2">
            <w:pPr>
              <w:rPr>
                <w:lang w:val="en-SE"/>
              </w:rPr>
            </w:pPr>
            <w:r w:rsidRPr="00312FC2">
              <w:rPr>
                <w:lang w:val="en-SE"/>
              </w:rPr>
              <w:t>The top-level software initiative and product family boundary.</w:t>
            </w:r>
          </w:p>
        </w:tc>
      </w:tr>
      <w:tr w:rsidR="00312FC2" w:rsidRPr="00312FC2" w14:paraId="3F450056" w14:textId="77777777">
        <w:trPr>
          <w:tblCellSpacing w:w="15" w:type="dxa"/>
        </w:trPr>
        <w:tc>
          <w:tcPr>
            <w:tcW w:w="0" w:type="auto"/>
            <w:vAlign w:val="center"/>
            <w:hideMark/>
          </w:tcPr>
          <w:p w14:paraId="3BA25ADA" w14:textId="77777777" w:rsidR="00312FC2" w:rsidRPr="00312FC2" w:rsidRDefault="00312FC2" w:rsidP="00312FC2">
            <w:pPr>
              <w:rPr>
                <w:lang w:val="en-SE"/>
              </w:rPr>
            </w:pPr>
            <w:r w:rsidRPr="00312FC2">
              <w:rPr>
                <w:lang w:val="en-SE"/>
              </w:rPr>
              <w:t>Product</w:t>
            </w:r>
          </w:p>
        </w:tc>
        <w:tc>
          <w:tcPr>
            <w:tcW w:w="0" w:type="auto"/>
            <w:vAlign w:val="center"/>
            <w:hideMark/>
          </w:tcPr>
          <w:p w14:paraId="5E844319" w14:textId="77777777" w:rsidR="00312FC2" w:rsidRPr="00312FC2" w:rsidRDefault="00312FC2" w:rsidP="00312FC2">
            <w:pPr>
              <w:rPr>
                <w:lang w:val="en-SE"/>
              </w:rPr>
            </w:pPr>
            <w:r w:rsidRPr="00312FC2">
              <w:rPr>
                <w:lang w:val="en-SE"/>
              </w:rPr>
              <w:t>CCore</w:t>
            </w:r>
          </w:p>
        </w:tc>
        <w:tc>
          <w:tcPr>
            <w:tcW w:w="0" w:type="auto"/>
            <w:vAlign w:val="center"/>
            <w:hideMark/>
          </w:tcPr>
          <w:p w14:paraId="130EF11F" w14:textId="77777777" w:rsidR="00312FC2" w:rsidRPr="00312FC2" w:rsidRDefault="00312FC2" w:rsidP="00312FC2">
            <w:pPr>
              <w:rPr>
                <w:lang w:val="en-SE"/>
              </w:rPr>
            </w:pPr>
            <w:r w:rsidRPr="00312FC2">
              <w:rPr>
                <w:lang w:val="en-SE"/>
              </w:rPr>
              <w:t>The core CAutomation product that owns shared platform capabilities.</w:t>
            </w:r>
          </w:p>
        </w:tc>
      </w:tr>
      <w:tr w:rsidR="00312FC2" w:rsidRPr="00312FC2" w14:paraId="7F2D90FD" w14:textId="77777777">
        <w:trPr>
          <w:tblCellSpacing w:w="15" w:type="dxa"/>
        </w:trPr>
        <w:tc>
          <w:tcPr>
            <w:tcW w:w="0" w:type="auto"/>
            <w:vAlign w:val="center"/>
            <w:hideMark/>
          </w:tcPr>
          <w:p w14:paraId="552AC76C" w14:textId="77777777" w:rsidR="00312FC2" w:rsidRPr="00312FC2" w:rsidRDefault="00312FC2" w:rsidP="00312FC2">
            <w:pPr>
              <w:rPr>
                <w:lang w:val="en-SE"/>
              </w:rPr>
            </w:pPr>
            <w:r w:rsidRPr="00312FC2">
              <w:rPr>
                <w:lang w:val="en-SE"/>
              </w:rPr>
              <w:t>Module</w:t>
            </w:r>
          </w:p>
        </w:tc>
        <w:tc>
          <w:tcPr>
            <w:tcW w:w="0" w:type="auto"/>
            <w:vAlign w:val="center"/>
            <w:hideMark/>
          </w:tcPr>
          <w:p w14:paraId="65314E74" w14:textId="77777777" w:rsidR="00312FC2" w:rsidRPr="00312FC2" w:rsidRDefault="00312FC2" w:rsidP="00312FC2">
            <w:pPr>
              <w:rPr>
                <w:lang w:val="en-SE"/>
              </w:rPr>
            </w:pPr>
            <w:r w:rsidRPr="00312FC2">
              <w:rPr>
                <w:lang w:val="en-SE"/>
              </w:rPr>
              <w:t>User &amp; Client Management</w:t>
            </w:r>
          </w:p>
        </w:tc>
        <w:tc>
          <w:tcPr>
            <w:tcW w:w="0" w:type="auto"/>
            <w:vAlign w:val="center"/>
            <w:hideMark/>
          </w:tcPr>
          <w:p w14:paraId="2F9B9846" w14:textId="77777777" w:rsidR="00312FC2" w:rsidRPr="00312FC2" w:rsidRDefault="00312FC2" w:rsidP="00312FC2">
            <w:pPr>
              <w:rPr>
                <w:lang w:val="en-SE"/>
              </w:rPr>
            </w:pPr>
            <w:r w:rsidRPr="00312FC2">
              <w:rPr>
                <w:lang w:val="en-SE"/>
              </w:rPr>
              <w:t>The multi-tenant administration module that manages users, clients, roles, memberships, and tenant onboarding boundaries.</w:t>
            </w:r>
          </w:p>
        </w:tc>
      </w:tr>
      <w:tr w:rsidR="00312FC2" w:rsidRPr="00312FC2" w14:paraId="5304CC68" w14:textId="77777777">
        <w:trPr>
          <w:tblCellSpacing w:w="15" w:type="dxa"/>
        </w:trPr>
        <w:tc>
          <w:tcPr>
            <w:tcW w:w="0" w:type="auto"/>
            <w:vAlign w:val="center"/>
            <w:hideMark/>
          </w:tcPr>
          <w:p w14:paraId="122038C4" w14:textId="77777777" w:rsidR="00312FC2" w:rsidRPr="00312FC2" w:rsidRDefault="00312FC2" w:rsidP="00312FC2">
            <w:pPr>
              <w:rPr>
                <w:lang w:val="en-SE"/>
              </w:rPr>
            </w:pPr>
            <w:r w:rsidRPr="00312FC2">
              <w:rPr>
                <w:lang w:val="en-SE"/>
              </w:rPr>
              <w:t>Epic</w:t>
            </w:r>
          </w:p>
        </w:tc>
        <w:tc>
          <w:tcPr>
            <w:tcW w:w="0" w:type="auto"/>
            <w:vAlign w:val="center"/>
            <w:hideMark/>
          </w:tcPr>
          <w:p w14:paraId="792E7E9B" w14:textId="77777777" w:rsidR="00312FC2" w:rsidRPr="00312FC2" w:rsidRDefault="00312FC2" w:rsidP="00312FC2">
            <w:pPr>
              <w:rPr>
                <w:lang w:val="en-SE"/>
              </w:rPr>
            </w:pPr>
            <w:r w:rsidRPr="00312FC2">
              <w:rPr>
                <w:lang w:val="en-SE"/>
              </w:rPr>
              <w:t>User &amp; Client Management</w:t>
            </w:r>
          </w:p>
        </w:tc>
        <w:tc>
          <w:tcPr>
            <w:tcW w:w="0" w:type="auto"/>
            <w:vAlign w:val="center"/>
            <w:hideMark/>
          </w:tcPr>
          <w:p w14:paraId="07BC047C" w14:textId="77777777" w:rsidR="00312FC2" w:rsidRPr="00312FC2" w:rsidRDefault="00312FC2" w:rsidP="00312FC2">
            <w:pPr>
              <w:rPr>
                <w:lang w:val="en-SE"/>
              </w:rPr>
            </w:pPr>
            <w:r w:rsidRPr="00312FC2">
              <w:rPr>
                <w:lang w:val="en-SE"/>
              </w:rPr>
              <w:t>The functional epic for creating client accounts, managing user lifecycles, establishing project memberships, and enforcing strict data isolation.</w:t>
            </w:r>
          </w:p>
        </w:tc>
      </w:tr>
    </w:tbl>
    <w:p w14:paraId="7A2296EE" w14:textId="77777777" w:rsidR="00312FC2" w:rsidRPr="00312FC2" w:rsidRDefault="00312FC2" w:rsidP="00312FC2">
      <w:pPr>
        <w:rPr>
          <w:b/>
          <w:bCs/>
          <w:lang w:val="en-SE"/>
        </w:rPr>
      </w:pPr>
      <w:r w:rsidRPr="00312FC2">
        <w:rPr>
          <w:b/>
          <w:bCs/>
          <w:lang w:val="en-SE"/>
        </w:rPr>
        <w:t>3. In Scope and Out of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4"/>
        <w:gridCol w:w="4172"/>
      </w:tblGrid>
      <w:tr w:rsidR="00312FC2" w:rsidRPr="00312FC2" w14:paraId="30015C32" w14:textId="77777777">
        <w:trPr>
          <w:tblHeader/>
          <w:tblCellSpacing w:w="15" w:type="dxa"/>
        </w:trPr>
        <w:tc>
          <w:tcPr>
            <w:tcW w:w="0" w:type="auto"/>
            <w:vAlign w:val="center"/>
            <w:hideMark/>
          </w:tcPr>
          <w:p w14:paraId="1C0530E8" w14:textId="77777777" w:rsidR="00312FC2" w:rsidRPr="00312FC2" w:rsidRDefault="00312FC2" w:rsidP="00312FC2">
            <w:pPr>
              <w:rPr>
                <w:b/>
                <w:bCs/>
                <w:lang w:val="en-SE"/>
              </w:rPr>
            </w:pPr>
            <w:r w:rsidRPr="00312FC2">
              <w:rPr>
                <w:b/>
                <w:bCs/>
                <w:lang w:val="en-SE"/>
              </w:rPr>
              <w:lastRenderedPageBreak/>
              <w:t>In scope</w:t>
            </w:r>
          </w:p>
        </w:tc>
        <w:tc>
          <w:tcPr>
            <w:tcW w:w="0" w:type="auto"/>
            <w:vAlign w:val="center"/>
            <w:hideMark/>
          </w:tcPr>
          <w:p w14:paraId="0E320548" w14:textId="77777777" w:rsidR="00312FC2" w:rsidRPr="00312FC2" w:rsidRDefault="00312FC2" w:rsidP="00312FC2">
            <w:pPr>
              <w:rPr>
                <w:b/>
                <w:bCs/>
                <w:lang w:val="en-SE"/>
              </w:rPr>
            </w:pPr>
            <w:r w:rsidRPr="00312FC2">
              <w:rPr>
                <w:b/>
                <w:bCs/>
                <w:lang w:val="en-SE"/>
              </w:rPr>
              <w:t>Out of scope</w:t>
            </w:r>
          </w:p>
        </w:tc>
      </w:tr>
      <w:tr w:rsidR="00312FC2" w:rsidRPr="00312FC2" w14:paraId="081D0978" w14:textId="77777777">
        <w:trPr>
          <w:tblCellSpacing w:w="15" w:type="dxa"/>
        </w:trPr>
        <w:tc>
          <w:tcPr>
            <w:tcW w:w="0" w:type="auto"/>
            <w:vAlign w:val="center"/>
            <w:hideMark/>
          </w:tcPr>
          <w:p w14:paraId="3F3AB71E" w14:textId="77777777" w:rsidR="00312FC2" w:rsidRPr="00312FC2" w:rsidRDefault="00312FC2" w:rsidP="00312FC2">
            <w:pPr>
              <w:rPr>
                <w:lang w:val="en-SE"/>
              </w:rPr>
            </w:pPr>
            <w:r w:rsidRPr="00312FC2">
              <w:rPr>
                <w:lang w:val="en-SE"/>
              </w:rPr>
              <w:t>Maintain Client accounts, User records, Role assignments, Client Memberships, Project Memberships, User Invitations, Validation logs, and Administrative Action Reports.</w:t>
            </w:r>
          </w:p>
        </w:tc>
        <w:tc>
          <w:tcPr>
            <w:tcW w:w="0" w:type="auto"/>
            <w:vAlign w:val="center"/>
            <w:hideMark/>
          </w:tcPr>
          <w:p w14:paraId="4A8FC247" w14:textId="77777777" w:rsidR="00312FC2" w:rsidRPr="00312FC2" w:rsidRDefault="00312FC2" w:rsidP="00312FC2">
            <w:pPr>
              <w:rPr>
                <w:lang w:val="en-SE"/>
              </w:rPr>
            </w:pPr>
            <w:r w:rsidRPr="00312FC2">
              <w:rPr>
                <w:lang w:val="en-SE"/>
              </w:rPr>
              <w:t>Changing repository folder structure or creating new AI Engine pipeline folders.</w:t>
            </w:r>
          </w:p>
        </w:tc>
      </w:tr>
      <w:tr w:rsidR="00312FC2" w:rsidRPr="00312FC2" w14:paraId="63AD3205" w14:textId="77777777">
        <w:trPr>
          <w:tblCellSpacing w:w="15" w:type="dxa"/>
        </w:trPr>
        <w:tc>
          <w:tcPr>
            <w:tcW w:w="0" w:type="auto"/>
            <w:vAlign w:val="center"/>
            <w:hideMark/>
          </w:tcPr>
          <w:p w14:paraId="5D00F4BE" w14:textId="77777777" w:rsidR="00312FC2" w:rsidRPr="00312FC2" w:rsidRDefault="00312FC2" w:rsidP="00312FC2">
            <w:pPr>
              <w:rPr>
                <w:lang w:val="en-SE"/>
              </w:rPr>
            </w:pPr>
            <w:r w:rsidRPr="00312FC2">
              <w:rPr>
                <w:lang w:val="en-SE"/>
              </w:rPr>
              <w:t>Maintain metadata lookup states for Client Status, Client Type, User Status, Registration Type, Role Type, Membership Status, and Invitation Status.</w:t>
            </w:r>
          </w:p>
        </w:tc>
        <w:tc>
          <w:tcPr>
            <w:tcW w:w="0" w:type="auto"/>
            <w:vAlign w:val="center"/>
            <w:hideMark/>
          </w:tcPr>
          <w:p w14:paraId="08BA070D" w14:textId="77777777" w:rsidR="00312FC2" w:rsidRPr="00312FC2" w:rsidRDefault="00312FC2" w:rsidP="00312FC2">
            <w:pPr>
              <w:rPr>
                <w:lang w:val="en-SE"/>
              </w:rPr>
            </w:pPr>
            <w:r w:rsidRPr="00312FC2">
              <w:rPr>
                <w:lang w:val="en-SE"/>
              </w:rPr>
              <w:t>Defining or implementing platform-wide network authentication, OAuth providers, or session tokens (inherited from Project Contracts).</w:t>
            </w:r>
          </w:p>
        </w:tc>
      </w:tr>
      <w:tr w:rsidR="00312FC2" w:rsidRPr="00312FC2" w14:paraId="2C4F7BD4" w14:textId="77777777">
        <w:trPr>
          <w:tblCellSpacing w:w="15" w:type="dxa"/>
        </w:trPr>
        <w:tc>
          <w:tcPr>
            <w:tcW w:w="0" w:type="auto"/>
            <w:vAlign w:val="center"/>
            <w:hideMark/>
          </w:tcPr>
          <w:p w14:paraId="0664E1C8" w14:textId="77777777" w:rsidR="00312FC2" w:rsidRPr="00312FC2" w:rsidRDefault="00312FC2" w:rsidP="00312FC2">
            <w:pPr>
              <w:rPr>
                <w:lang w:val="en-SE"/>
              </w:rPr>
            </w:pPr>
            <w:r w:rsidRPr="00312FC2">
              <w:rPr>
                <w:lang w:val="en-SE"/>
              </w:rPr>
              <w:t>Execute secure client onboarding, user provisioning, role configuration, and strict backend tenant data isolation checks.</w:t>
            </w:r>
          </w:p>
        </w:tc>
        <w:tc>
          <w:tcPr>
            <w:tcW w:w="0" w:type="auto"/>
            <w:vAlign w:val="center"/>
            <w:hideMark/>
          </w:tcPr>
          <w:p w14:paraId="673661B6" w14:textId="77777777" w:rsidR="00312FC2" w:rsidRPr="00312FC2" w:rsidRDefault="00312FC2" w:rsidP="00312FC2">
            <w:pPr>
              <w:rPr>
                <w:lang w:val="en-SE"/>
              </w:rPr>
            </w:pPr>
            <w:r w:rsidRPr="00312FC2">
              <w:rPr>
                <w:lang w:val="en-SE"/>
              </w:rPr>
              <w:t>Executing arbitrary AI prompts, generating backend source files, running pipeline tasks, or modifying workflow environments.</w:t>
            </w:r>
          </w:p>
        </w:tc>
      </w:tr>
      <w:tr w:rsidR="00312FC2" w:rsidRPr="00312FC2" w14:paraId="1D1987EE" w14:textId="77777777">
        <w:trPr>
          <w:tblCellSpacing w:w="15" w:type="dxa"/>
        </w:trPr>
        <w:tc>
          <w:tcPr>
            <w:tcW w:w="0" w:type="auto"/>
            <w:vAlign w:val="center"/>
            <w:hideMark/>
          </w:tcPr>
          <w:p w14:paraId="004E3F66" w14:textId="77777777" w:rsidR="00312FC2" w:rsidRPr="00312FC2" w:rsidRDefault="00312FC2" w:rsidP="00312FC2">
            <w:pPr>
              <w:rPr>
                <w:lang w:val="en-SE"/>
              </w:rPr>
            </w:pPr>
            <w:r w:rsidRPr="00312FC2">
              <w:rPr>
                <w:lang w:val="en-SE"/>
              </w:rPr>
              <w:t>Generate agile planning artifacts from approved functional scope.</w:t>
            </w:r>
          </w:p>
        </w:tc>
        <w:tc>
          <w:tcPr>
            <w:tcW w:w="0" w:type="auto"/>
            <w:vAlign w:val="center"/>
            <w:hideMark/>
          </w:tcPr>
          <w:p w14:paraId="54E2D530" w14:textId="77777777" w:rsidR="00312FC2" w:rsidRPr="00312FC2" w:rsidRDefault="00312FC2" w:rsidP="00312FC2">
            <w:pPr>
              <w:rPr>
                <w:lang w:val="en-SE"/>
              </w:rPr>
            </w:pPr>
            <w:r w:rsidRPr="00312FC2">
              <w:rPr>
                <w:lang w:val="en-SE"/>
              </w:rPr>
              <w:t>Inventing user management requirements or mutating project configurations during downstream execution stages.</w:t>
            </w:r>
          </w:p>
        </w:tc>
      </w:tr>
      <w:tr w:rsidR="00312FC2" w:rsidRPr="00312FC2" w14:paraId="4C97D6F7" w14:textId="77777777">
        <w:trPr>
          <w:tblCellSpacing w:w="15" w:type="dxa"/>
        </w:trPr>
        <w:tc>
          <w:tcPr>
            <w:tcW w:w="0" w:type="auto"/>
            <w:vAlign w:val="center"/>
            <w:hideMark/>
          </w:tcPr>
          <w:p w14:paraId="77807020" w14:textId="77777777" w:rsidR="00312FC2" w:rsidRPr="00312FC2" w:rsidRDefault="00312FC2" w:rsidP="00312FC2">
            <w:pPr>
              <w:rPr>
                <w:lang w:val="en-SE"/>
              </w:rPr>
            </w:pPr>
            <w:r w:rsidRPr="00312FC2">
              <w:rPr>
                <w:lang w:val="en-SE"/>
              </w:rPr>
              <w:t>Expose deterministic validation and auditing behavior for security perimeters.</w:t>
            </w:r>
          </w:p>
        </w:tc>
        <w:tc>
          <w:tcPr>
            <w:tcW w:w="0" w:type="auto"/>
            <w:vAlign w:val="center"/>
            <w:hideMark/>
          </w:tcPr>
          <w:p w14:paraId="155A8472" w14:textId="77777777" w:rsidR="00312FC2" w:rsidRPr="00312FC2" w:rsidRDefault="00312FC2" w:rsidP="00312FC2">
            <w:pPr>
              <w:rPr>
                <w:lang w:val="en-SE"/>
              </w:rPr>
            </w:pPr>
            <w:r w:rsidRPr="00312FC2">
              <w:rPr>
                <w:lang w:val="en-SE"/>
              </w:rPr>
              <w:t>Replacing project-level contracts; project-level SRS/ATS documents are deferred to a later iteration.</w:t>
            </w:r>
          </w:p>
        </w:tc>
      </w:tr>
    </w:tbl>
    <w:p w14:paraId="781E9B7E" w14:textId="77777777" w:rsidR="00312FC2" w:rsidRPr="00312FC2" w:rsidRDefault="00312FC2" w:rsidP="00312FC2">
      <w:pPr>
        <w:rPr>
          <w:b/>
          <w:bCs/>
          <w:lang w:val="en-SE"/>
        </w:rPr>
      </w:pPr>
      <w:r w:rsidRPr="00312FC2">
        <w:rPr>
          <w:b/>
          <w:bCs/>
          <w:lang w:val="en-SE"/>
        </w:rPr>
        <w:t>4. Actors and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4096"/>
        <w:gridCol w:w="3272"/>
      </w:tblGrid>
      <w:tr w:rsidR="00312FC2" w:rsidRPr="00312FC2" w14:paraId="54CEA16A" w14:textId="77777777">
        <w:trPr>
          <w:tblHeader/>
          <w:tblCellSpacing w:w="15" w:type="dxa"/>
        </w:trPr>
        <w:tc>
          <w:tcPr>
            <w:tcW w:w="0" w:type="auto"/>
            <w:vAlign w:val="center"/>
            <w:hideMark/>
          </w:tcPr>
          <w:p w14:paraId="494021D7" w14:textId="77777777" w:rsidR="00312FC2" w:rsidRPr="00312FC2" w:rsidRDefault="00312FC2" w:rsidP="00312FC2">
            <w:pPr>
              <w:rPr>
                <w:b/>
                <w:bCs/>
                <w:lang w:val="en-SE"/>
              </w:rPr>
            </w:pPr>
            <w:r w:rsidRPr="00312FC2">
              <w:rPr>
                <w:b/>
                <w:bCs/>
                <w:lang w:val="en-SE"/>
              </w:rPr>
              <w:t>Actor</w:t>
            </w:r>
          </w:p>
        </w:tc>
        <w:tc>
          <w:tcPr>
            <w:tcW w:w="0" w:type="auto"/>
            <w:vAlign w:val="center"/>
            <w:hideMark/>
          </w:tcPr>
          <w:p w14:paraId="3C5F12B1" w14:textId="77777777" w:rsidR="00312FC2" w:rsidRPr="00312FC2" w:rsidRDefault="00312FC2" w:rsidP="00312FC2">
            <w:pPr>
              <w:rPr>
                <w:b/>
                <w:bCs/>
                <w:lang w:val="en-SE"/>
              </w:rPr>
            </w:pPr>
            <w:r w:rsidRPr="00312FC2">
              <w:rPr>
                <w:b/>
                <w:bCs/>
                <w:lang w:val="en-SE"/>
              </w:rPr>
              <w:t>Business responsibility</w:t>
            </w:r>
          </w:p>
        </w:tc>
        <w:tc>
          <w:tcPr>
            <w:tcW w:w="0" w:type="auto"/>
            <w:vAlign w:val="center"/>
            <w:hideMark/>
          </w:tcPr>
          <w:p w14:paraId="265CE51F" w14:textId="77777777" w:rsidR="00312FC2" w:rsidRPr="00312FC2" w:rsidRDefault="00312FC2" w:rsidP="00312FC2">
            <w:pPr>
              <w:rPr>
                <w:b/>
                <w:bCs/>
                <w:lang w:val="en-SE"/>
              </w:rPr>
            </w:pPr>
            <w:r w:rsidRPr="00312FC2">
              <w:rPr>
                <w:b/>
                <w:bCs/>
                <w:lang w:val="en-SE"/>
              </w:rPr>
              <w:t>Required permissions</w:t>
            </w:r>
          </w:p>
        </w:tc>
      </w:tr>
      <w:tr w:rsidR="00312FC2" w:rsidRPr="00312FC2" w14:paraId="7307A599" w14:textId="77777777">
        <w:trPr>
          <w:tblCellSpacing w:w="15" w:type="dxa"/>
        </w:trPr>
        <w:tc>
          <w:tcPr>
            <w:tcW w:w="0" w:type="auto"/>
            <w:vAlign w:val="center"/>
            <w:hideMark/>
          </w:tcPr>
          <w:p w14:paraId="16134078" w14:textId="77777777" w:rsidR="00312FC2" w:rsidRPr="00312FC2" w:rsidRDefault="00312FC2" w:rsidP="00312FC2">
            <w:pPr>
              <w:rPr>
                <w:lang w:val="en-SE"/>
              </w:rPr>
            </w:pPr>
            <w:r w:rsidRPr="00312FC2">
              <w:rPr>
                <w:lang w:val="en-SE"/>
              </w:rPr>
              <w:t>Platform Owner</w:t>
            </w:r>
          </w:p>
        </w:tc>
        <w:tc>
          <w:tcPr>
            <w:tcW w:w="0" w:type="auto"/>
            <w:vAlign w:val="center"/>
            <w:hideMark/>
          </w:tcPr>
          <w:p w14:paraId="7B9CF0B7" w14:textId="77777777" w:rsidR="00312FC2" w:rsidRPr="00312FC2" w:rsidRDefault="00312FC2" w:rsidP="00312FC2">
            <w:pPr>
              <w:rPr>
                <w:lang w:val="en-SE"/>
              </w:rPr>
            </w:pPr>
            <w:r w:rsidRPr="00312FC2">
              <w:rPr>
                <w:lang w:val="en-SE"/>
              </w:rPr>
              <w:t>Owns platform-wide rules, client registration governance, global metrics, and multi-tenant isolation configuration.</w:t>
            </w:r>
          </w:p>
        </w:tc>
        <w:tc>
          <w:tcPr>
            <w:tcW w:w="0" w:type="auto"/>
            <w:vAlign w:val="center"/>
            <w:hideMark/>
          </w:tcPr>
          <w:p w14:paraId="4ECB945D" w14:textId="77777777" w:rsidR="00312FC2" w:rsidRPr="00312FC2" w:rsidRDefault="00312FC2" w:rsidP="00312FC2">
            <w:pPr>
              <w:rPr>
                <w:lang w:val="en-SE"/>
              </w:rPr>
            </w:pPr>
            <w:r w:rsidRPr="00312FC2">
              <w:rPr>
                <w:lang w:val="en-SE"/>
              </w:rPr>
              <w:t>Read all, approve global specification modifications, provision client tenants.</w:t>
            </w:r>
          </w:p>
        </w:tc>
      </w:tr>
      <w:tr w:rsidR="00312FC2" w:rsidRPr="00312FC2" w14:paraId="3D14582F" w14:textId="77777777">
        <w:trPr>
          <w:tblCellSpacing w:w="15" w:type="dxa"/>
        </w:trPr>
        <w:tc>
          <w:tcPr>
            <w:tcW w:w="0" w:type="auto"/>
            <w:vAlign w:val="center"/>
            <w:hideMark/>
          </w:tcPr>
          <w:p w14:paraId="0768DB6B" w14:textId="77777777" w:rsidR="00312FC2" w:rsidRPr="00312FC2" w:rsidRDefault="00312FC2" w:rsidP="00312FC2">
            <w:pPr>
              <w:rPr>
                <w:lang w:val="en-SE"/>
              </w:rPr>
            </w:pPr>
            <w:r w:rsidRPr="00312FC2">
              <w:rPr>
                <w:lang w:val="en-SE"/>
              </w:rPr>
              <w:t>System Administrator</w:t>
            </w:r>
          </w:p>
        </w:tc>
        <w:tc>
          <w:tcPr>
            <w:tcW w:w="0" w:type="auto"/>
            <w:vAlign w:val="center"/>
            <w:hideMark/>
          </w:tcPr>
          <w:p w14:paraId="5CB63CA9" w14:textId="77777777" w:rsidR="00312FC2" w:rsidRPr="00312FC2" w:rsidRDefault="00312FC2" w:rsidP="00312FC2">
            <w:pPr>
              <w:rPr>
                <w:lang w:val="en-SE"/>
              </w:rPr>
            </w:pPr>
            <w:r w:rsidRPr="00312FC2">
              <w:rPr>
                <w:lang w:val="en-SE"/>
              </w:rPr>
              <w:t>Maintains operational settings, user provisioning channels, lookup values, audit logs, and account activation flags.</w:t>
            </w:r>
          </w:p>
        </w:tc>
        <w:tc>
          <w:tcPr>
            <w:tcW w:w="0" w:type="auto"/>
            <w:vAlign w:val="center"/>
            <w:hideMark/>
          </w:tcPr>
          <w:p w14:paraId="5642005A" w14:textId="77777777" w:rsidR="00312FC2" w:rsidRPr="00312FC2" w:rsidRDefault="00312FC2" w:rsidP="00312FC2">
            <w:pPr>
              <w:rPr>
                <w:lang w:val="en-SE"/>
              </w:rPr>
            </w:pPr>
            <w:r w:rsidRPr="00312FC2">
              <w:rPr>
                <w:lang w:val="en-SE"/>
              </w:rPr>
              <w:t>Create, read, update, archive, restore, validate administrative assets.</w:t>
            </w:r>
          </w:p>
        </w:tc>
      </w:tr>
      <w:tr w:rsidR="00312FC2" w:rsidRPr="00312FC2" w14:paraId="2C3295AA" w14:textId="77777777">
        <w:trPr>
          <w:tblCellSpacing w:w="15" w:type="dxa"/>
        </w:trPr>
        <w:tc>
          <w:tcPr>
            <w:tcW w:w="0" w:type="auto"/>
            <w:vAlign w:val="center"/>
            <w:hideMark/>
          </w:tcPr>
          <w:p w14:paraId="5087D498" w14:textId="77777777" w:rsidR="00312FC2" w:rsidRPr="00312FC2" w:rsidRDefault="00312FC2" w:rsidP="00312FC2">
            <w:pPr>
              <w:rPr>
                <w:lang w:val="en-SE"/>
              </w:rPr>
            </w:pPr>
            <w:r w:rsidRPr="00312FC2">
              <w:rPr>
                <w:lang w:val="en-SE"/>
              </w:rPr>
              <w:t>Client Administrator</w:t>
            </w:r>
          </w:p>
        </w:tc>
        <w:tc>
          <w:tcPr>
            <w:tcW w:w="0" w:type="auto"/>
            <w:vAlign w:val="center"/>
            <w:hideMark/>
          </w:tcPr>
          <w:p w14:paraId="05F3BD0A" w14:textId="77777777" w:rsidR="00312FC2" w:rsidRPr="00312FC2" w:rsidRDefault="00312FC2" w:rsidP="00312FC2">
            <w:pPr>
              <w:rPr>
                <w:lang w:val="en-SE"/>
              </w:rPr>
            </w:pPr>
            <w:r w:rsidRPr="00312FC2">
              <w:rPr>
                <w:lang w:val="en-SE"/>
              </w:rPr>
              <w:t>Manages a specific client account, invites client users, assigns localized roles, and sets project authorization context.</w:t>
            </w:r>
          </w:p>
        </w:tc>
        <w:tc>
          <w:tcPr>
            <w:tcW w:w="0" w:type="auto"/>
            <w:vAlign w:val="center"/>
            <w:hideMark/>
          </w:tcPr>
          <w:p w14:paraId="72A7D8BC" w14:textId="77777777" w:rsidR="00312FC2" w:rsidRPr="00312FC2" w:rsidRDefault="00312FC2" w:rsidP="00312FC2">
            <w:pPr>
              <w:rPr>
                <w:lang w:val="en-SE"/>
              </w:rPr>
            </w:pPr>
            <w:r w:rsidRPr="00312FC2">
              <w:rPr>
                <w:lang w:val="en-SE"/>
              </w:rPr>
              <w:t>Create users inside tenant boundary, view client reports, update memberships, assign roles.</w:t>
            </w:r>
          </w:p>
        </w:tc>
      </w:tr>
      <w:tr w:rsidR="00312FC2" w:rsidRPr="00312FC2" w14:paraId="48C1D857" w14:textId="77777777">
        <w:trPr>
          <w:tblCellSpacing w:w="15" w:type="dxa"/>
        </w:trPr>
        <w:tc>
          <w:tcPr>
            <w:tcW w:w="0" w:type="auto"/>
            <w:vAlign w:val="center"/>
            <w:hideMark/>
          </w:tcPr>
          <w:p w14:paraId="2BA46DDB" w14:textId="77777777" w:rsidR="00312FC2" w:rsidRPr="00312FC2" w:rsidRDefault="00312FC2" w:rsidP="00312FC2">
            <w:pPr>
              <w:rPr>
                <w:lang w:val="en-SE"/>
              </w:rPr>
            </w:pPr>
            <w:r w:rsidRPr="00312FC2">
              <w:rPr>
                <w:lang w:val="en-SE"/>
              </w:rPr>
              <w:lastRenderedPageBreak/>
              <w:t>Client Member</w:t>
            </w:r>
          </w:p>
        </w:tc>
        <w:tc>
          <w:tcPr>
            <w:tcW w:w="0" w:type="auto"/>
            <w:vAlign w:val="center"/>
            <w:hideMark/>
          </w:tcPr>
          <w:p w14:paraId="5E172EE4" w14:textId="77777777" w:rsidR="00312FC2" w:rsidRPr="00312FC2" w:rsidRDefault="00312FC2" w:rsidP="00312FC2">
            <w:pPr>
              <w:rPr>
                <w:lang w:val="en-SE"/>
              </w:rPr>
            </w:pPr>
            <w:r w:rsidRPr="00312FC2">
              <w:rPr>
                <w:lang w:val="en-SE"/>
              </w:rPr>
              <w:t>Contributes to assigned tasks within explicit project visibility perimeters assigned by their Client Administrator.</w:t>
            </w:r>
          </w:p>
        </w:tc>
        <w:tc>
          <w:tcPr>
            <w:tcW w:w="0" w:type="auto"/>
            <w:vAlign w:val="center"/>
            <w:hideMark/>
          </w:tcPr>
          <w:p w14:paraId="3A6ED3D8" w14:textId="77777777" w:rsidR="00312FC2" w:rsidRPr="00312FC2" w:rsidRDefault="00312FC2" w:rsidP="00312FC2">
            <w:pPr>
              <w:rPr>
                <w:lang w:val="en-SE"/>
              </w:rPr>
            </w:pPr>
            <w:r w:rsidRPr="00312FC2">
              <w:rPr>
                <w:lang w:val="en-SE"/>
              </w:rPr>
              <w:t>Read tenant assets, modify profile details, view assigned project records.</w:t>
            </w:r>
          </w:p>
        </w:tc>
      </w:tr>
      <w:tr w:rsidR="00312FC2" w:rsidRPr="00312FC2" w14:paraId="186629E1" w14:textId="77777777">
        <w:trPr>
          <w:tblCellSpacing w:w="15" w:type="dxa"/>
        </w:trPr>
        <w:tc>
          <w:tcPr>
            <w:tcW w:w="0" w:type="auto"/>
            <w:vAlign w:val="center"/>
            <w:hideMark/>
          </w:tcPr>
          <w:p w14:paraId="4F955766" w14:textId="77777777" w:rsidR="00312FC2" w:rsidRPr="00312FC2" w:rsidRDefault="00312FC2" w:rsidP="00312FC2">
            <w:pPr>
              <w:rPr>
                <w:lang w:val="en-SE"/>
              </w:rPr>
            </w:pPr>
            <w:r w:rsidRPr="00312FC2">
              <w:rPr>
                <w:lang w:val="en-SE"/>
              </w:rPr>
              <w:t>AI Engine</w:t>
            </w:r>
          </w:p>
        </w:tc>
        <w:tc>
          <w:tcPr>
            <w:tcW w:w="0" w:type="auto"/>
            <w:vAlign w:val="center"/>
            <w:hideMark/>
          </w:tcPr>
          <w:p w14:paraId="2F46BD12" w14:textId="77777777" w:rsidR="00312FC2" w:rsidRPr="00312FC2" w:rsidRDefault="00312FC2" w:rsidP="00312FC2">
            <w:pPr>
              <w:rPr>
                <w:lang w:val="en-SE"/>
              </w:rPr>
            </w:pPr>
            <w:r w:rsidRPr="00312FC2">
              <w:rPr>
                <w:lang w:val="en-SE"/>
              </w:rPr>
              <w:t>Consumes approved SRS and ATS boundaries to generate deterministic administrative source code without inserting assumptions.</w:t>
            </w:r>
          </w:p>
        </w:tc>
        <w:tc>
          <w:tcPr>
            <w:tcW w:w="0" w:type="auto"/>
            <w:vAlign w:val="center"/>
            <w:hideMark/>
          </w:tcPr>
          <w:p w14:paraId="47D02D49" w14:textId="77777777" w:rsidR="00312FC2" w:rsidRPr="00312FC2" w:rsidRDefault="00312FC2" w:rsidP="00312FC2">
            <w:pPr>
              <w:rPr>
                <w:lang w:val="en-SE"/>
              </w:rPr>
            </w:pPr>
            <w:r w:rsidRPr="00312FC2">
              <w:rPr>
                <w:lang w:val="en-SE"/>
              </w:rPr>
              <w:t>Read approved contract schemas only.</w:t>
            </w:r>
          </w:p>
        </w:tc>
      </w:tr>
    </w:tbl>
    <w:p w14:paraId="226166D8" w14:textId="77777777" w:rsidR="00312FC2" w:rsidRPr="00312FC2" w:rsidRDefault="00312FC2" w:rsidP="00312FC2">
      <w:pPr>
        <w:rPr>
          <w:b/>
          <w:bCs/>
          <w:lang w:val="en-SE"/>
        </w:rPr>
      </w:pPr>
      <w:r w:rsidRPr="00312FC2">
        <w:rPr>
          <w:b/>
          <w:bCs/>
          <w:lang w:val="en-SE"/>
        </w:rPr>
        <w:t>5. Business Domain Model</w:t>
      </w:r>
    </w:p>
    <w:p w14:paraId="0DB33899" w14:textId="77777777" w:rsidR="00312FC2" w:rsidRPr="00312FC2" w:rsidRDefault="00312FC2" w:rsidP="00312FC2">
      <w:pPr>
        <w:rPr>
          <w:lang w:val="en-SE"/>
        </w:rPr>
      </w:pPr>
      <w:r w:rsidRPr="00312FC2">
        <w:rPr>
          <w:lang w:val="en-SE"/>
        </w:rPr>
        <w:t>The domain architecture structurally enforces absolute isolation between distinct client spaces. A User exists as a global identity entity but cannot access data or perform operations without an explicit, active Client Membership or Project Membership mapped directly to a Client tenant account context. Roles are evaluated hierarchically at backend runtime layers to prevent cross-tenant escalation or visibility leaks.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3689"/>
        <w:gridCol w:w="1607"/>
        <w:gridCol w:w="2000"/>
      </w:tblGrid>
      <w:tr w:rsidR="00312FC2" w:rsidRPr="00312FC2" w14:paraId="4B8E3C43" w14:textId="77777777">
        <w:trPr>
          <w:tblHeader/>
          <w:tblCellSpacing w:w="15" w:type="dxa"/>
        </w:trPr>
        <w:tc>
          <w:tcPr>
            <w:tcW w:w="0" w:type="auto"/>
            <w:vAlign w:val="center"/>
            <w:hideMark/>
          </w:tcPr>
          <w:p w14:paraId="2F8F0E0A" w14:textId="77777777" w:rsidR="00312FC2" w:rsidRPr="00312FC2" w:rsidRDefault="00312FC2" w:rsidP="00312FC2">
            <w:pPr>
              <w:rPr>
                <w:b/>
                <w:bCs/>
                <w:lang w:val="en-SE"/>
              </w:rPr>
            </w:pPr>
            <w:r w:rsidRPr="00312FC2">
              <w:rPr>
                <w:b/>
                <w:bCs/>
                <w:lang w:val="en-SE"/>
              </w:rPr>
              <w:t>Entity</w:t>
            </w:r>
          </w:p>
        </w:tc>
        <w:tc>
          <w:tcPr>
            <w:tcW w:w="0" w:type="auto"/>
            <w:vAlign w:val="center"/>
            <w:hideMark/>
          </w:tcPr>
          <w:p w14:paraId="1E1A61EA" w14:textId="77777777" w:rsidR="00312FC2" w:rsidRPr="00312FC2" w:rsidRDefault="00312FC2" w:rsidP="00312FC2">
            <w:pPr>
              <w:rPr>
                <w:b/>
                <w:bCs/>
                <w:lang w:val="en-SE"/>
              </w:rPr>
            </w:pPr>
            <w:r w:rsidRPr="00312FC2">
              <w:rPr>
                <w:b/>
                <w:bCs/>
                <w:lang w:val="en-SE"/>
              </w:rPr>
              <w:t>Business description</w:t>
            </w:r>
          </w:p>
        </w:tc>
        <w:tc>
          <w:tcPr>
            <w:tcW w:w="0" w:type="auto"/>
            <w:vAlign w:val="center"/>
            <w:hideMark/>
          </w:tcPr>
          <w:p w14:paraId="752AFE09" w14:textId="77777777" w:rsidR="00312FC2" w:rsidRPr="00312FC2" w:rsidRDefault="00312FC2" w:rsidP="00312FC2">
            <w:pPr>
              <w:rPr>
                <w:b/>
                <w:bCs/>
                <w:lang w:val="en-SE"/>
              </w:rPr>
            </w:pPr>
            <w:r w:rsidRPr="00312FC2">
              <w:rPr>
                <w:b/>
                <w:bCs/>
                <w:lang w:val="en-SE"/>
              </w:rPr>
              <w:t>Parent or association</w:t>
            </w:r>
          </w:p>
        </w:tc>
        <w:tc>
          <w:tcPr>
            <w:tcW w:w="0" w:type="auto"/>
            <w:vAlign w:val="center"/>
            <w:hideMark/>
          </w:tcPr>
          <w:p w14:paraId="0D6089AC" w14:textId="77777777" w:rsidR="00312FC2" w:rsidRPr="00312FC2" w:rsidRDefault="00312FC2" w:rsidP="00312FC2">
            <w:pPr>
              <w:rPr>
                <w:b/>
                <w:bCs/>
                <w:lang w:val="en-SE"/>
              </w:rPr>
            </w:pPr>
            <w:r w:rsidRPr="00312FC2">
              <w:rPr>
                <w:b/>
                <w:bCs/>
                <w:lang w:val="en-SE"/>
              </w:rPr>
              <w:t>Lifecycle expectation</w:t>
            </w:r>
          </w:p>
        </w:tc>
      </w:tr>
      <w:tr w:rsidR="00312FC2" w:rsidRPr="00312FC2" w14:paraId="591B7E1D" w14:textId="77777777">
        <w:trPr>
          <w:tblCellSpacing w:w="15" w:type="dxa"/>
        </w:trPr>
        <w:tc>
          <w:tcPr>
            <w:tcW w:w="0" w:type="auto"/>
            <w:vAlign w:val="center"/>
            <w:hideMark/>
          </w:tcPr>
          <w:p w14:paraId="2AAAB9B2" w14:textId="77777777" w:rsidR="00312FC2" w:rsidRPr="00312FC2" w:rsidRDefault="00312FC2" w:rsidP="00312FC2">
            <w:pPr>
              <w:rPr>
                <w:lang w:val="en-SE"/>
              </w:rPr>
            </w:pPr>
            <w:r w:rsidRPr="00312FC2">
              <w:rPr>
                <w:lang w:val="en-SE"/>
              </w:rPr>
              <w:t>Client</w:t>
            </w:r>
          </w:p>
        </w:tc>
        <w:tc>
          <w:tcPr>
            <w:tcW w:w="0" w:type="auto"/>
            <w:vAlign w:val="center"/>
            <w:hideMark/>
          </w:tcPr>
          <w:p w14:paraId="72A2B5F5" w14:textId="77777777" w:rsidR="00312FC2" w:rsidRPr="00312FC2" w:rsidRDefault="00312FC2" w:rsidP="00312FC2">
            <w:pPr>
              <w:rPr>
                <w:lang w:val="en-SE"/>
              </w:rPr>
            </w:pPr>
            <w:r w:rsidRPr="00312FC2">
              <w:rPr>
                <w:lang w:val="en-SE"/>
              </w:rPr>
              <w:t>A business customer or distinct tenant account boundary containing projects and users.</w:t>
            </w:r>
          </w:p>
        </w:tc>
        <w:tc>
          <w:tcPr>
            <w:tcW w:w="0" w:type="auto"/>
            <w:vAlign w:val="center"/>
            <w:hideMark/>
          </w:tcPr>
          <w:p w14:paraId="672B5F1A" w14:textId="77777777" w:rsidR="00312FC2" w:rsidRPr="00312FC2" w:rsidRDefault="00312FC2" w:rsidP="00312FC2">
            <w:pPr>
              <w:rPr>
                <w:lang w:val="en-SE"/>
              </w:rPr>
            </w:pPr>
            <w:r w:rsidRPr="00312FC2">
              <w:rPr>
                <w:lang w:val="en-SE"/>
              </w:rPr>
              <w:t>None.</w:t>
            </w:r>
          </w:p>
        </w:tc>
        <w:tc>
          <w:tcPr>
            <w:tcW w:w="0" w:type="auto"/>
            <w:vAlign w:val="center"/>
            <w:hideMark/>
          </w:tcPr>
          <w:p w14:paraId="05EC6641" w14:textId="77777777" w:rsidR="00312FC2" w:rsidRPr="00312FC2" w:rsidRDefault="00312FC2" w:rsidP="00312FC2">
            <w:pPr>
              <w:rPr>
                <w:lang w:val="en-SE"/>
              </w:rPr>
            </w:pPr>
            <w:r w:rsidRPr="00312FC2">
              <w:rPr>
                <w:lang w:val="en-SE"/>
              </w:rPr>
              <w:t>Draft, Active, Suspended, Archived.</w:t>
            </w:r>
          </w:p>
        </w:tc>
      </w:tr>
      <w:tr w:rsidR="00312FC2" w:rsidRPr="00312FC2" w14:paraId="18961B84" w14:textId="77777777">
        <w:trPr>
          <w:tblCellSpacing w:w="15" w:type="dxa"/>
        </w:trPr>
        <w:tc>
          <w:tcPr>
            <w:tcW w:w="0" w:type="auto"/>
            <w:vAlign w:val="center"/>
            <w:hideMark/>
          </w:tcPr>
          <w:p w14:paraId="0EC208B6" w14:textId="77777777" w:rsidR="00312FC2" w:rsidRPr="00312FC2" w:rsidRDefault="00312FC2" w:rsidP="00312FC2">
            <w:pPr>
              <w:rPr>
                <w:lang w:val="en-SE"/>
              </w:rPr>
            </w:pPr>
            <w:r w:rsidRPr="00312FC2">
              <w:rPr>
                <w:lang w:val="en-SE"/>
              </w:rPr>
              <w:t>Client Metadata</w:t>
            </w:r>
          </w:p>
        </w:tc>
        <w:tc>
          <w:tcPr>
            <w:tcW w:w="0" w:type="auto"/>
            <w:vAlign w:val="center"/>
            <w:hideMark/>
          </w:tcPr>
          <w:p w14:paraId="44D4F05B" w14:textId="77777777" w:rsidR="00312FC2" w:rsidRPr="00312FC2" w:rsidRDefault="00312FC2" w:rsidP="00312FC2">
            <w:pPr>
              <w:rPr>
                <w:lang w:val="en-SE"/>
              </w:rPr>
            </w:pPr>
            <w:r w:rsidRPr="00312FC2">
              <w:rPr>
                <w:lang w:val="en-SE"/>
              </w:rPr>
              <w:t>Lookup records that classify client industry, market segment, and operational target.</w:t>
            </w:r>
          </w:p>
        </w:tc>
        <w:tc>
          <w:tcPr>
            <w:tcW w:w="0" w:type="auto"/>
            <w:vAlign w:val="center"/>
            <w:hideMark/>
          </w:tcPr>
          <w:p w14:paraId="38159C6A" w14:textId="77777777" w:rsidR="00312FC2" w:rsidRPr="00312FC2" w:rsidRDefault="00312FC2" w:rsidP="00312FC2">
            <w:pPr>
              <w:rPr>
                <w:lang w:val="en-SE"/>
              </w:rPr>
            </w:pPr>
            <w:r w:rsidRPr="00312FC2">
              <w:rPr>
                <w:lang w:val="en-SE"/>
              </w:rPr>
              <w:t>None.</w:t>
            </w:r>
          </w:p>
        </w:tc>
        <w:tc>
          <w:tcPr>
            <w:tcW w:w="0" w:type="auto"/>
            <w:vAlign w:val="center"/>
            <w:hideMark/>
          </w:tcPr>
          <w:p w14:paraId="301E61AE" w14:textId="77777777" w:rsidR="00312FC2" w:rsidRPr="00312FC2" w:rsidRDefault="00312FC2" w:rsidP="00312FC2">
            <w:pPr>
              <w:rPr>
                <w:lang w:val="en-SE"/>
              </w:rPr>
            </w:pPr>
            <w:r w:rsidRPr="00312FC2">
              <w:rPr>
                <w:lang w:val="en-SE"/>
              </w:rPr>
              <w:t>Active or Archived lookup value.</w:t>
            </w:r>
          </w:p>
        </w:tc>
      </w:tr>
      <w:tr w:rsidR="00312FC2" w:rsidRPr="00312FC2" w14:paraId="6B99BB30" w14:textId="77777777">
        <w:trPr>
          <w:tblCellSpacing w:w="15" w:type="dxa"/>
        </w:trPr>
        <w:tc>
          <w:tcPr>
            <w:tcW w:w="0" w:type="auto"/>
            <w:vAlign w:val="center"/>
            <w:hideMark/>
          </w:tcPr>
          <w:p w14:paraId="51AA5F7C" w14:textId="77777777" w:rsidR="00312FC2" w:rsidRPr="00312FC2" w:rsidRDefault="00312FC2" w:rsidP="00312FC2">
            <w:pPr>
              <w:rPr>
                <w:lang w:val="en-SE"/>
              </w:rPr>
            </w:pPr>
            <w:r w:rsidRPr="00312FC2">
              <w:rPr>
                <w:lang w:val="en-SE"/>
              </w:rPr>
              <w:t>User</w:t>
            </w:r>
          </w:p>
        </w:tc>
        <w:tc>
          <w:tcPr>
            <w:tcW w:w="0" w:type="auto"/>
            <w:vAlign w:val="center"/>
            <w:hideMark/>
          </w:tcPr>
          <w:p w14:paraId="101DEB4C" w14:textId="77777777" w:rsidR="00312FC2" w:rsidRPr="00312FC2" w:rsidRDefault="00312FC2" w:rsidP="00312FC2">
            <w:pPr>
              <w:rPr>
                <w:lang w:val="en-SE"/>
              </w:rPr>
            </w:pPr>
            <w:r w:rsidRPr="00312FC2">
              <w:rPr>
                <w:lang w:val="en-SE"/>
              </w:rPr>
              <w:t>An individual account identity registered on the CAutomation platform.</w:t>
            </w:r>
          </w:p>
        </w:tc>
        <w:tc>
          <w:tcPr>
            <w:tcW w:w="0" w:type="auto"/>
            <w:vAlign w:val="center"/>
            <w:hideMark/>
          </w:tcPr>
          <w:p w14:paraId="66D86E84" w14:textId="77777777" w:rsidR="00312FC2" w:rsidRPr="00312FC2" w:rsidRDefault="00312FC2" w:rsidP="00312FC2">
            <w:pPr>
              <w:rPr>
                <w:lang w:val="en-SE"/>
              </w:rPr>
            </w:pPr>
            <w:r w:rsidRPr="00312FC2">
              <w:rPr>
                <w:lang w:val="en-SE"/>
              </w:rPr>
              <w:t>None.</w:t>
            </w:r>
          </w:p>
        </w:tc>
        <w:tc>
          <w:tcPr>
            <w:tcW w:w="0" w:type="auto"/>
            <w:vAlign w:val="center"/>
            <w:hideMark/>
          </w:tcPr>
          <w:p w14:paraId="1814A8BB" w14:textId="77777777" w:rsidR="00312FC2" w:rsidRPr="00312FC2" w:rsidRDefault="00312FC2" w:rsidP="00312FC2">
            <w:pPr>
              <w:rPr>
                <w:lang w:val="en-SE"/>
              </w:rPr>
            </w:pPr>
            <w:r w:rsidRPr="00312FC2">
              <w:rPr>
                <w:lang w:val="en-SE"/>
              </w:rPr>
              <w:t>Draft, Active, Suspended, Archived.</w:t>
            </w:r>
          </w:p>
        </w:tc>
      </w:tr>
      <w:tr w:rsidR="00312FC2" w:rsidRPr="00312FC2" w14:paraId="0D457DED" w14:textId="77777777">
        <w:trPr>
          <w:tblCellSpacing w:w="15" w:type="dxa"/>
        </w:trPr>
        <w:tc>
          <w:tcPr>
            <w:tcW w:w="0" w:type="auto"/>
            <w:vAlign w:val="center"/>
            <w:hideMark/>
          </w:tcPr>
          <w:p w14:paraId="03AF158E" w14:textId="77777777" w:rsidR="00312FC2" w:rsidRPr="00312FC2" w:rsidRDefault="00312FC2" w:rsidP="00312FC2">
            <w:pPr>
              <w:rPr>
                <w:lang w:val="en-SE"/>
              </w:rPr>
            </w:pPr>
            <w:r w:rsidRPr="00312FC2">
              <w:rPr>
                <w:lang w:val="en-SE"/>
              </w:rPr>
              <w:t>Role</w:t>
            </w:r>
          </w:p>
        </w:tc>
        <w:tc>
          <w:tcPr>
            <w:tcW w:w="0" w:type="auto"/>
            <w:vAlign w:val="center"/>
            <w:hideMark/>
          </w:tcPr>
          <w:p w14:paraId="6EDA9876" w14:textId="77777777" w:rsidR="00312FC2" w:rsidRPr="00312FC2" w:rsidRDefault="00312FC2" w:rsidP="00312FC2">
            <w:pPr>
              <w:rPr>
                <w:lang w:val="en-SE"/>
              </w:rPr>
            </w:pPr>
            <w:r w:rsidRPr="00312FC2">
              <w:rPr>
                <w:lang w:val="en-SE"/>
              </w:rPr>
              <w:t>Functional authority definition mapping explicit access clearances to identity vectors.</w:t>
            </w:r>
          </w:p>
        </w:tc>
        <w:tc>
          <w:tcPr>
            <w:tcW w:w="0" w:type="auto"/>
            <w:vAlign w:val="center"/>
            <w:hideMark/>
          </w:tcPr>
          <w:p w14:paraId="5317E9B1" w14:textId="77777777" w:rsidR="00312FC2" w:rsidRPr="00312FC2" w:rsidRDefault="00312FC2" w:rsidP="00312FC2">
            <w:pPr>
              <w:rPr>
                <w:lang w:val="en-SE"/>
              </w:rPr>
            </w:pPr>
            <w:r w:rsidRPr="00312FC2">
              <w:rPr>
                <w:lang w:val="en-SE"/>
              </w:rPr>
              <w:t>Global Catalog.</w:t>
            </w:r>
          </w:p>
        </w:tc>
        <w:tc>
          <w:tcPr>
            <w:tcW w:w="0" w:type="auto"/>
            <w:vAlign w:val="center"/>
            <w:hideMark/>
          </w:tcPr>
          <w:p w14:paraId="576D0AD5" w14:textId="77777777" w:rsidR="00312FC2" w:rsidRPr="00312FC2" w:rsidRDefault="00312FC2" w:rsidP="00312FC2">
            <w:pPr>
              <w:rPr>
                <w:lang w:val="en-SE"/>
              </w:rPr>
            </w:pPr>
            <w:r w:rsidRPr="00312FC2">
              <w:rPr>
                <w:lang w:val="en-SE"/>
              </w:rPr>
              <w:t>Active or Archived lookup value.</w:t>
            </w:r>
          </w:p>
        </w:tc>
      </w:tr>
      <w:tr w:rsidR="00312FC2" w:rsidRPr="00312FC2" w14:paraId="2F82D4A7" w14:textId="77777777">
        <w:trPr>
          <w:tblCellSpacing w:w="15" w:type="dxa"/>
        </w:trPr>
        <w:tc>
          <w:tcPr>
            <w:tcW w:w="0" w:type="auto"/>
            <w:vAlign w:val="center"/>
            <w:hideMark/>
          </w:tcPr>
          <w:p w14:paraId="3DFC99D5" w14:textId="77777777" w:rsidR="00312FC2" w:rsidRPr="00312FC2" w:rsidRDefault="00312FC2" w:rsidP="00312FC2">
            <w:pPr>
              <w:rPr>
                <w:lang w:val="en-SE"/>
              </w:rPr>
            </w:pPr>
            <w:r w:rsidRPr="00312FC2">
              <w:rPr>
                <w:lang w:val="en-SE"/>
              </w:rPr>
              <w:t>Client Membership</w:t>
            </w:r>
          </w:p>
        </w:tc>
        <w:tc>
          <w:tcPr>
            <w:tcW w:w="0" w:type="auto"/>
            <w:vAlign w:val="center"/>
            <w:hideMark/>
          </w:tcPr>
          <w:p w14:paraId="1EA644B7" w14:textId="77777777" w:rsidR="00312FC2" w:rsidRPr="00312FC2" w:rsidRDefault="00312FC2" w:rsidP="00312FC2">
            <w:pPr>
              <w:rPr>
                <w:lang w:val="en-SE"/>
              </w:rPr>
            </w:pPr>
            <w:r w:rsidRPr="00312FC2">
              <w:rPr>
                <w:lang w:val="en-SE"/>
              </w:rPr>
              <w:t>Association record pinning a User global identity directly into a Client tenant account context.</w:t>
            </w:r>
          </w:p>
        </w:tc>
        <w:tc>
          <w:tcPr>
            <w:tcW w:w="0" w:type="auto"/>
            <w:vAlign w:val="center"/>
            <w:hideMark/>
          </w:tcPr>
          <w:p w14:paraId="6BA6ED21" w14:textId="77777777" w:rsidR="00312FC2" w:rsidRPr="00312FC2" w:rsidRDefault="00312FC2" w:rsidP="00312FC2">
            <w:pPr>
              <w:rPr>
                <w:lang w:val="en-SE"/>
              </w:rPr>
            </w:pPr>
            <w:r w:rsidRPr="00312FC2">
              <w:rPr>
                <w:lang w:val="en-SE"/>
              </w:rPr>
              <w:t>Client plus User.</w:t>
            </w:r>
          </w:p>
        </w:tc>
        <w:tc>
          <w:tcPr>
            <w:tcW w:w="0" w:type="auto"/>
            <w:vAlign w:val="center"/>
            <w:hideMark/>
          </w:tcPr>
          <w:p w14:paraId="7DE40438" w14:textId="77777777" w:rsidR="00312FC2" w:rsidRPr="00312FC2" w:rsidRDefault="00312FC2" w:rsidP="00312FC2">
            <w:pPr>
              <w:rPr>
                <w:lang w:val="en-SE"/>
              </w:rPr>
            </w:pPr>
            <w:r w:rsidRPr="00312FC2">
              <w:rPr>
                <w:lang w:val="en-SE"/>
              </w:rPr>
              <w:t>Active, Suspended, Archived.</w:t>
            </w:r>
          </w:p>
        </w:tc>
      </w:tr>
      <w:tr w:rsidR="00312FC2" w:rsidRPr="00312FC2" w14:paraId="7D887ED8" w14:textId="77777777">
        <w:trPr>
          <w:tblCellSpacing w:w="15" w:type="dxa"/>
        </w:trPr>
        <w:tc>
          <w:tcPr>
            <w:tcW w:w="0" w:type="auto"/>
            <w:vAlign w:val="center"/>
            <w:hideMark/>
          </w:tcPr>
          <w:p w14:paraId="4924CB55" w14:textId="77777777" w:rsidR="00312FC2" w:rsidRPr="00312FC2" w:rsidRDefault="00312FC2" w:rsidP="00312FC2">
            <w:pPr>
              <w:rPr>
                <w:lang w:val="en-SE"/>
              </w:rPr>
            </w:pPr>
            <w:r w:rsidRPr="00312FC2">
              <w:rPr>
                <w:lang w:val="en-SE"/>
              </w:rPr>
              <w:lastRenderedPageBreak/>
              <w:t>Project Membership</w:t>
            </w:r>
          </w:p>
        </w:tc>
        <w:tc>
          <w:tcPr>
            <w:tcW w:w="0" w:type="auto"/>
            <w:vAlign w:val="center"/>
            <w:hideMark/>
          </w:tcPr>
          <w:p w14:paraId="23994C5B" w14:textId="77777777" w:rsidR="00312FC2" w:rsidRPr="00312FC2" w:rsidRDefault="00312FC2" w:rsidP="00312FC2">
            <w:pPr>
              <w:rPr>
                <w:lang w:val="en-SE"/>
              </w:rPr>
            </w:pPr>
            <w:r w:rsidRPr="00312FC2">
              <w:rPr>
                <w:lang w:val="en-SE"/>
              </w:rPr>
              <w:t>Association record authorizing a linked user to operate inside an active Project boundary.</w:t>
            </w:r>
          </w:p>
        </w:tc>
        <w:tc>
          <w:tcPr>
            <w:tcW w:w="0" w:type="auto"/>
            <w:vAlign w:val="center"/>
            <w:hideMark/>
          </w:tcPr>
          <w:p w14:paraId="4B12F5AE" w14:textId="77777777" w:rsidR="00312FC2" w:rsidRPr="00312FC2" w:rsidRDefault="00312FC2" w:rsidP="00312FC2">
            <w:pPr>
              <w:rPr>
                <w:lang w:val="en-SE"/>
              </w:rPr>
            </w:pPr>
            <w:r w:rsidRPr="00312FC2">
              <w:rPr>
                <w:lang w:val="en-SE"/>
              </w:rPr>
              <w:t>Project plus User.</w:t>
            </w:r>
          </w:p>
        </w:tc>
        <w:tc>
          <w:tcPr>
            <w:tcW w:w="0" w:type="auto"/>
            <w:vAlign w:val="center"/>
            <w:hideMark/>
          </w:tcPr>
          <w:p w14:paraId="3167FE03" w14:textId="77777777" w:rsidR="00312FC2" w:rsidRPr="00312FC2" w:rsidRDefault="00312FC2" w:rsidP="00312FC2">
            <w:pPr>
              <w:rPr>
                <w:lang w:val="en-SE"/>
              </w:rPr>
            </w:pPr>
            <w:r w:rsidRPr="00312FC2">
              <w:rPr>
                <w:lang w:val="en-SE"/>
              </w:rPr>
              <w:t>Active, Disabled, Archived.</w:t>
            </w:r>
          </w:p>
        </w:tc>
      </w:tr>
      <w:tr w:rsidR="00312FC2" w:rsidRPr="00312FC2" w14:paraId="5647C2B6" w14:textId="77777777">
        <w:trPr>
          <w:tblCellSpacing w:w="15" w:type="dxa"/>
        </w:trPr>
        <w:tc>
          <w:tcPr>
            <w:tcW w:w="0" w:type="auto"/>
            <w:vAlign w:val="center"/>
            <w:hideMark/>
          </w:tcPr>
          <w:p w14:paraId="787728CA" w14:textId="77777777" w:rsidR="00312FC2" w:rsidRPr="00312FC2" w:rsidRDefault="00312FC2" w:rsidP="00312FC2">
            <w:pPr>
              <w:rPr>
                <w:lang w:val="en-SE"/>
              </w:rPr>
            </w:pPr>
            <w:r w:rsidRPr="00312FC2">
              <w:rPr>
                <w:lang w:val="en-SE"/>
              </w:rPr>
              <w:t>User Invitation</w:t>
            </w:r>
          </w:p>
        </w:tc>
        <w:tc>
          <w:tcPr>
            <w:tcW w:w="0" w:type="auto"/>
            <w:vAlign w:val="center"/>
            <w:hideMark/>
          </w:tcPr>
          <w:p w14:paraId="0E64C532" w14:textId="77777777" w:rsidR="00312FC2" w:rsidRPr="00312FC2" w:rsidRDefault="00312FC2" w:rsidP="00312FC2">
            <w:pPr>
              <w:rPr>
                <w:lang w:val="en-SE"/>
              </w:rPr>
            </w:pPr>
            <w:r w:rsidRPr="00312FC2">
              <w:rPr>
                <w:lang w:val="en-SE"/>
              </w:rPr>
              <w:t>Cryptographically secure registration ticket issued to provision new tenant resources.</w:t>
            </w:r>
          </w:p>
        </w:tc>
        <w:tc>
          <w:tcPr>
            <w:tcW w:w="0" w:type="auto"/>
            <w:vAlign w:val="center"/>
            <w:hideMark/>
          </w:tcPr>
          <w:p w14:paraId="4AEDD3B9" w14:textId="77777777" w:rsidR="00312FC2" w:rsidRPr="00312FC2" w:rsidRDefault="00312FC2" w:rsidP="00312FC2">
            <w:pPr>
              <w:rPr>
                <w:lang w:val="en-SE"/>
              </w:rPr>
            </w:pPr>
            <w:r w:rsidRPr="00312FC2">
              <w:rPr>
                <w:lang w:val="en-SE"/>
              </w:rPr>
              <w:t>Client plus Issuer.</w:t>
            </w:r>
          </w:p>
        </w:tc>
        <w:tc>
          <w:tcPr>
            <w:tcW w:w="0" w:type="auto"/>
            <w:vAlign w:val="center"/>
            <w:hideMark/>
          </w:tcPr>
          <w:p w14:paraId="20E041C4" w14:textId="77777777" w:rsidR="00312FC2" w:rsidRPr="00312FC2" w:rsidRDefault="00312FC2" w:rsidP="00312FC2">
            <w:pPr>
              <w:rPr>
                <w:lang w:val="en-SE"/>
              </w:rPr>
            </w:pPr>
            <w:r w:rsidRPr="00312FC2">
              <w:rPr>
                <w:lang w:val="en-SE"/>
              </w:rPr>
              <w:t>Pending, Accepted, Expired, Cancelled.</w:t>
            </w:r>
          </w:p>
        </w:tc>
      </w:tr>
      <w:tr w:rsidR="00312FC2" w:rsidRPr="00312FC2" w14:paraId="4E77C353" w14:textId="77777777">
        <w:trPr>
          <w:tblCellSpacing w:w="15" w:type="dxa"/>
        </w:trPr>
        <w:tc>
          <w:tcPr>
            <w:tcW w:w="0" w:type="auto"/>
            <w:vAlign w:val="center"/>
            <w:hideMark/>
          </w:tcPr>
          <w:p w14:paraId="1A059709" w14:textId="77777777" w:rsidR="00312FC2" w:rsidRPr="00312FC2" w:rsidRDefault="00312FC2" w:rsidP="00312FC2">
            <w:pPr>
              <w:rPr>
                <w:lang w:val="en-SE"/>
              </w:rPr>
            </w:pPr>
            <w:r w:rsidRPr="00312FC2">
              <w:rPr>
                <w:lang w:val="en-SE"/>
              </w:rPr>
              <w:t>Administrative Report</w:t>
            </w:r>
          </w:p>
        </w:tc>
        <w:tc>
          <w:tcPr>
            <w:tcW w:w="0" w:type="auto"/>
            <w:vAlign w:val="center"/>
            <w:hideMark/>
          </w:tcPr>
          <w:p w14:paraId="638002B8" w14:textId="77777777" w:rsidR="00312FC2" w:rsidRPr="00312FC2" w:rsidRDefault="00312FC2" w:rsidP="00312FC2">
            <w:pPr>
              <w:rPr>
                <w:lang w:val="en-SE"/>
              </w:rPr>
            </w:pPr>
            <w:r w:rsidRPr="00312FC2">
              <w:rPr>
                <w:lang w:val="en-SE"/>
              </w:rPr>
              <w:t>System-generated audit manifest logging administrative movements and isolation adjustments.</w:t>
            </w:r>
          </w:p>
        </w:tc>
        <w:tc>
          <w:tcPr>
            <w:tcW w:w="0" w:type="auto"/>
            <w:vAlign w:val="center"/>
            <w:hideMark/>
          </w:tcPr>
          <w:p w14:paraId="40F52D80" w14:textId="77777777" w:rsidR="00312FC2" w:rsidRPr="00312FC2" w:rsidRDefault="00312FC2" w:rsidP="00312FC2">
            <w:pPr>
              <w:rPr>
                <w:lang w:val="en-SE"/>
              </w:rPr>
            </w:pPr>
            <w:r w:rsidRPr="00312FC2">
              <w:rPr>
                <w:lang w:val="en-SE"/>
              </w:rPr>
              <w:t>User or Client reference.</w:t>
            </w:r>
          </w:p>
        </w:tc>
        <w:tc>
          <w:tcPr>
            <w:tcW w:w="0" w:type="auto"/>
            <w:vAlign w:val="center"/>
            <w:hideMark/>
          </w:tcPr>
          <w:p w14:paraId="18DF6D7B" w14:textId="77777777" w:rsidR="00312FC2" w:rsidRPr="00312FC2" w:rsidRDefault="00312FC2" w:rsidP="00312FC2">
            <w:pPr>
              <w:rPr>
                <w:lang w:val="en-SE"/>
              </w:rPr>
            </w:pPr>
            <w:r w:rsidRPr="00312FC2">
              <w:rPr>
                <w:lang w:val="en-SE"/>
              </w:rPr>
              <w:t>Generated, Reviewed, Archived.</w:t>
            </w:r>
          </w:p>
        </w:tc>
      </w:tr>
    </w:tbl>
    <w:p w14:paraId="638D3778" w14:textId="77777777" w:rsidR="00312FC2" w:rsidRPr="00312FC2" w:rsidRDefault="00312FC2" w:rsidP="00312FC2">
      <w:pPr>
        <w:rPr>
          <w:b/>
          <w:bCs/>
          <w:lang w:val="en-SE"/>
        </w:rPr>
      </w:pPr>
      <w:r w:rsidRPr="00312FC2">
        <w:rPr>
          <w:b/>
          <w:bCs/>
          <w:lang w:val="en-SE"/>
        </w:rPr>
        <w:t>6.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6825"/>
        <w:gridCol w:w="1376"/>
      </w:tblGrid>
      <w:tr w:rsidR="00312FC2" w:rsidRPr="00312FC2" w14:paraId="620ED2C3" w14:textId="77777777">
        <w:trPr>
          <w:tblHeader/>
          <w:tblCellSpacing w:w="15" w:type="dxa"/>
        </w:trPr>
        <w:tc>
          <w:tcPr>
            <w:tcW w:w="0" w:type="auto"/>
            <w:vAlign w:val="center"/>
            <w:hideMark/>
          </w:tcPr>
          <w:p w14:paraId="3B95DB26" w14:textId="77777777" w:rsidR="00312FC2" w:rsidRPr="00312FC2" w:rsidRDefault="00312FC2" w:rsidP="00312FC2">
            <w:pPr>
              <w:rPr>
                <w:b/>
                <w:bCs/>
                <w:lang w:val="en-SE"/>
              </w:rPr>
            </w:pPr>
            <w:r w:rsidRPr="00312FC2">
              <w:rPr>
                <w:b/>
                <w:bCs/>
                <w:lang w:val="en-SE"/>
              </w:rPr>
              <w:t>ID</w:t>
            </w:r>
          </w:p>
        </w:tc>
        <w:tc>
          <w:tcPr>
            <w:tcW w:w="0" w:type="auto"/>
            <w:vAlign w:val="center"/>
            <w:hideMark/>
          </w:tcPr>
          <w:p w14:paraId="7F051180" w14:textId="77777777" w:rsidR="00312FC2" w:rsidRPr="00312FC2" w:rsidRDefault="00312FC2" w:rsidP="00312FC2">
            <w:pPr>
              <w:rPr>
                <w:b/>
                <w:bCs/>
                <w:lang w:val="en-SE"/>
              </w:rPr>
            </w:pPr>
            <w:r w:rsidRPr="00312FC2">
              <w:rPr>
                <w:b/>
                <w:bCs/>
                <w:lang w:val="en-SE"/>
              </w:rPr>
              <w:t>Requirement</w:t>
            </w:r>
          </w:p>
        </w:tc>
        <w:tc>
          <w:tcPr>
            <w:tcW w:w="0" w:type="auto"/>
            <w:vAlign w:val="center"/>
            <w:hideMark/>
          </w:tcPr>
          <w:p w14:paraId="007D4D65" w14:textId="77777777" w:rsidR="00312FC2" w:rsidRPr="00312FC2" w:rsidRDefault="00312FC2" w:rsidP="00312FC2">
            <w:pPr>
              <w:rPr>
                <w:b/>
                <w:bCs/>
                <w:lang w:val="en-SE"/>
              </w:rPr>
            </w:pPr>
            <w:r w:rsidRPr="00312FC2">
              <w:rPr>
                <w:b/>
                <w:bCs/>
                <w:lang w:val="en-SE"/>
              </w:rPr>
              <w:t>Area</w:t>
            </w:r>
          </w:p>
        </w:tc>
      </w:tr>
      <w:tr w:rsidR="00312FC2" w:rsidRPr="00312FC2" w14:paraId="4CE92887" w14:textId="77777777">
        <w:trPr>
          <w:tblCellSpacing w:w="15" w:type="dxa"/>
        </w:trPr>
        <w:tc>
          <w:tcPr>
            <w:tcW w:w="0" w:type="auto"/>
            <w:vAlign w:val="center"/>
            <w:hideMark/>
          </w:tcPr>
          <w:p w14:paraId="6DB87016" w14:textId="77777777" w:rsidR="00312FC2" w:rsidRPr="00312FC2" w:rsidRDefault="00312FC2" w:rsidP="00312FC2">
            <w:pPr>
              <w:rPr>
                <w:lang w:val="en-SE"/>
              </w:rPr>
            </w:pPr>
            <w:r w:rsidRPr="00312FC2">
              <w:rPr>
                <w:lang w:val="en-SE"/>
              </w:rPr>
              <w:t>SRS-FR-001</w:t>
            </w:r>
          </w:p>
        </w:tc>
        <w:tc>
          <w:tcPr>
            <w:tcW w:w="0" w:type="auto"/>
            <w:vAlign w:val="center"/>
            <w:hideMark/>
          </w:tcPr>
          <w:p w14:paraId="57B0DADA" w14:textId="77777777" w:rsidR="00312FC2" w:rsidRPr="00312FC2" w:rsidRDefault="00312FC2" w:rsidP="00312FC2">
            <w:pPr>
              <w:rPr>
                <w:lang w:val="en-SE"/>
              </w:rPr>
            </w:pPr>
            <w:r w:rsidRPr="00312FC2">
              <w:rPr>
                <w:lang w:val="en-SE"/>
              </w:rPr>
              <w:t>The system shall maintain Client records with unique short code, legal name, description, client type, operational status, target classification, and tracking ownership.</w:t>
            </w:r>
          </w:p>
        </w:tc>
        <w:tc>
          <w:tcPr>
            <w:tcW w:w="0" w:type="auto"/>
            <w:vAlign w:val="center"/>
            <w:hideMark/>
          </w:tcPr>
          <w:p w14:paraId="36C8B589" w14:textId="77777777" w:rsidR="00312FC2" w:rsidRPr="00312FC2" w:rsidRDefault="00312FC2" w:rsidP="00312FC2">
            <w:pPr>
              <w:rPr>
                <w:lang w:val="en-SE"/>
              </w:rPr>
            </w:pPr>
            <w:r w:rsidRPr="00312FC2">
              <w:rPr>
                <w:lang w:val="en-SE"/>
              </w:rPr>
              <w:t>Client</w:t>
            </w:r>
          </w:p>
        </w:tc>
      </w:tr>
      <w:tr w:rsidR="00312FC2" w:rsidRPr="00312FC2" w14:paraId="04B8CA36" w14:textId="77777777">
        <w:trPr>
          <w:tblCellSpacing w:w="15" w:type="dxa"/>
        </w:trPr>
        <w:tc>
          <w:tcPr>
            <w:tcW w:w="0" w:type="auto"/>
            <w:vAlign w:val="center"/>
            <w:hideMark/>
          </w:tcPr>
          <w:p w14:paraId="27C4A221" w14:textId="77777777" w:rsidR="00312FC2" w:rsidRPr="00312FC2" w:rsidRDefault="00312FC2" w:rsidP="00312FC2">
            <w:pPr>
              <w:rPr>
                <w:lang w:val="en-SE"/>
              </w:rPr>
            </w:pPr>
            <w:r w:rsidRPr="00312FC2">
              <w:rPr>
                <w:lang w:val="en-SE"/>
              </w:rPr>
              <w:t>SRS-FR-002</w:t>
            </w:r>
          </w:p>
        </w:tc>
        <w:tc>
          <w:tcPr>
            <w:tcW w:w="0" w:type="auto"/>
            <w:vAlign w:val="center"/>
            <w:hideMark/>
          </w:tcPr>
          <w:p w14:paraId="3D8C92B9" w14:textId="77777777" w:rsidR="00312FC2" w:rsidRPr="00312FC2" w:rsidRDefault="00312FC2" w:rsidP="00312FC2">
            <w:pPr>
              <w:rPr>
                <w:lang w:val="en-SE"/>
              </w:rPr>
            </w:pPr>
            <w:r w:rsidRPr="00312FC2">
              <w:rPr>
                <w:lang w:val="en-SE"/>
              </w:rPr>
              <w:t>The system shall restrict data visibility such that users can only view or interact with Client accounts where an explicit membership exists.</w:t>
            </w:r>
          </w:p>
        </w:tc>
        <w:tc>
          <w:tcPr>
            <w:tcW w:w="0" w:type="auto"/>
            <w:vAlign w:val="center"/>
            <w:hideMark/>
          </w:tcPr>
          <w:p w14:paraId="54E588AA" w14:textId="77777777" w:rsidR="00312FC2" w:rsidRPr="00312FC2" w:rsidRDefault="00312FC2" w:rsidP="00312FC2">
            <w:pPr>
              <w:rPr>
                <w:lang w:val="en-SE"/>
              </w:rPr>
            </w:pPr>
            <w:r w:rsidRPr="00312FC2">
              <w:rPr>
                <w:lang w:val="en-SE"/>
              </w:rPr>
              <w:t>Client</w:t>
            </w:r>
          </w:p>
        </w:tc>
      </w:tr>
      <w:tr w:rsidR="00312FC2" w:rsidRPr="00312FC2" w14:paraId="72C4128F" w14:textId="77777777">
        <w:trPr>
          <w:tblCellSpacing w:w="15" w:type="dxa"/>
        </w:trPr>
        <w:tc>
          <w:tcPr>
            <w:tcW w:w="0" w:type="auto"/>
            <w:vAlign w:val="center"/>
            <w:hideMark/>
          </w:tcPr>
          <w:p w14:paraId="40323509" w14:textId="77777777" w:rsidR="00312FC2" w:rsidRPr="00312FC2" w:rsidRDefault="00312FC2" w:rsidP="00312FC2">
            <w:pPr>
              <w:rPr>
                <w:lang w:val="en-SE"/>
              </w:rPr>
            </w:pPr>
            <w:r w:rsidRPr="00312FC2">
              <w:rPr>
                <w:lang w:val="en-SE"/>
              </w:rPr>
              <w:t>SRS-FR-003</w:t>
            </w:r>
          </w:p>
        </w:tc>
        <w:tc>
          <w:tcPr>
            <w:tcW w:w="0" w:type="auto"/>
            <w:vAlign w:val="center"/>
            <w:hideMark/>
          </w:tcPr>
          <w:p w14:paraId="612975AE" w14:textId="77777777" w:rsidR="00312FC2" w:rsidRPr="00312FC2" w:rsidRDefault="00312FC2" w:rsidP="00312FC2">
            <w:pPr>
              <w:rPr>
                <w:lang w:val="en-SE"/>
              </w:rPr>
            </w:pPr>
            <w:r w:rsidRPr="00312FC2">
              <w:rPr>
                <w:lang w:val="en-SE"/>
              </w:rPr>
              <w:t>The system shall enforce a global identity registry of Users containing unique email identifiers, active profiles, and tracking metrics.</w:t>
            </w:r>
          </w:p>
        </w:tc>
        <w:tc>
          <w:tcPr>
            <w:tcW w:w="0" w:type="auto"/>
            <w:vAlign w:val="center"/>
            <w:hideMark/>
          </w:tcPr>
          <w:p w14:paraId="0E948522" w14:textId="77777777" w:rsidR="00312FC2" w:rsidRPr="00312FC2" w:rsidRDefault="00312FC2" w:rsidP="00312FC2">
            <w:pPr>
              <w:rPr>
                <w:lang w:val="en-SE"/>
              </w:rPr>
            </w:pPr>
            <w:r w:rsidRPr="00312FC2">
              <w:rPr>
                <w:lang w:val="en-SE"/>
              </w:rPr>
              <w:t>User</w:t>
            </w:r>
          </w:p>
        </w:tc>
      </w:tr>
      <w:tr w:rsidR="00312FC2" w:rsidRPr="00312FC2" w14:paraId="00BC4C1E" w14:textId="77777777">
        <w:trPr>
          <w:tblCellSpacing w:w="15" w:type="dxa"/>
        </w:trPr>
        <w:tc>
          <w:tcPr>
            <w:tcW w:w="0" w:type="auto"/>
            <w:vAlign w:val="center"/>
            <w:hideMark/>
          </w:tcPr>
          <w:p w14:paraId="6708F467" w14:textId="77777777" w:rsidR="00312FC2" w:rsidRPr="00312FC2" w:rsidRDefault="00312FC2" w:rsidP="00312FC2">
            <w:pPr>
              <w:rPr>
                <w:lang w:val="en-SE"/>
              </w:rPr>
            </w:pPr>
            <w:r w:rsidRPr="00312FC2">
              <w:rPr>
                <w:lang w:val="en-SE"/>
              </w:rPr>
              <w:t>SRS-FR-004</w:t>
            </w:r>
          </w:p>
        </w:tc>
        <w:tc>
          <w:tcPr>
            <w:tcW w:w="0" w:type="auto"/>
            <w:vAlign w:val="center"/>
            <w:hideMark/>
          </w:tcPr>
          <w:p w14:paraId="5D950861" w14:textId="77777777" w:rsidR="00312FC2" w:rsidRPr="00312FC2" w:rsidRDefault="00312FC2" w:rsidP="00312FC2">
            <w:pPr>
              <w:rPr>
                <w:lang w:val="en-SE"/>
              </w:rPr>
            </w:pPr>
            <w:r w:rsidRPr="00312FC2">
              <w:rPr>
                <w:lang w:val="en-SE"/>
              </w:rPr>
              <w:t>The system shall maintain global lookup tables for client classification, user lifecycle states, invitation validation tracking, and resource roles.</w:t>
            </w:r>
          </w:p>
        </w:tc>
        <w:tc>
          <w:tcPr>
            <w:tcW w:w="0" w:type="auto"/>
            <w:vAlign w:val="center"/>
            <w:hideMark/>
          </w:tcPr>
          <w:p w14:paraId="396F5FD5" w14:textId="77777777" w:rsidR="00312FC2" w:rsidRPr="00312FC2" w:rsidRDefault="00312FC2" w:rsidP="00312FC2">
            <w:pPr>
              <w:rPr>
                <w:lang w:val="en-SE"/>
              </w:rPr>
            </w:pPr>
            <w:r w:rsidRPr="00312FC2">
              <w:rPr>
                <w:lang w:val="en-SE"/>
              </w:rPr>
              <w:t>Metadata</w:t>
            </w:r>
          </w:p>
        </w:tc>
      </w:tr>
      <w:tr w:rsidR="00312FC2" w:rsidRPr="00312FC2" w14:paraId="387D57D1" w14:textId="77777777">
        <w:trPr>
          <w:tblCellSpacing w:w="15" w:type="dxa"/>
        </w:trPr>
        <w:tc>
          <w:tcPr>
            <w:tcW w:w="0" w:type="auto"/>
            <w:vAlign w:val="center"/>
            <w:hideMark/>
          </w:tcPr>
          <w:p w14:paraId="52C0D74A" w14:textId="77777777" w:rsidR="00312FC2" w:rsidRPr="00312FC2" w:rsidRDefault="00312FC2" w:rsidP="00312FC2">
            <w:pPr>
              <w:rPr>
                <w:lang w:val="en-SE"/>
              </w:rPr>
            </w:pPr>
            <w:r w:rsidRPr="00312FC2">
              <w:rPr>
                <w:lang w:val="en-SE"/>
              </w:rPr>
              <w:t>SRS-FR-005</w:t>
            </w:r>
          </w:p>
        </w:tc>
        <w:tc>
          <w:tcPr>
            <w:tcW w:w="0" w:type="auto"/>
            <w:vAlign w:val="center"/>
            <w:hideMark/>
          </w:tcPr>
          <w:p w14:paraId="4B101B28" w14:textId="77777777" w:rsidR="00312FC2" w:rsidRPr="00312FC2" w:rsidRDefault="00312FC2" w:rsidP="00312FC2">
            <w:pPr>
              <w:rPr>
                <w:lang w:val="en-SE"/>
              </w:rPr>
            </w:pPr>
            <w:r w:rsidRPr="00312FC2">
              <w:rPr>
                <w:lang w:val="en-SE"/>
              </w:rPr>
              <w:t>The system shall execute tenant user registration only after validating a cryptographic User Invitation reference token.</w:t>
            </w:r>
          </w:p>
        </w:tc>
        <w:tc>
          <w:tcPr>
            <w:tcW w:w="0" w:type="auto"/>
            <w:vAlign w:val="center"/>
            <w:hideMark/>
          </w:tcPr>
          <w:p w14:paraId="43EEBAB4" w14:textId="77777777" w:rsidR="00312FC2" w:rsidRPr="00312FC2" w:rsidRDefault="00312FC2" w:rsidP="00312FC2">
            <w:pPr>
              <w:rPr>
                <w:lang w:val="en-SE"/>
              </w:rPr>
            </w:pPr>
            <w:r w:rsidRPr="00312FC2">
              <w:rPr>
                <w:lang w:val="en-SE"/>
              </w:rPr>
              <w:t>Onboarding</w:t>
            </w:r>
          </w:p>
        </w:tc>
      </w:tr>
      <w:tr w:rsidR="00312FC2" w:rsidRPr="00312FC2" w14:paraId="5CD819D0" w14:textId="77777777">
        <w:trPr>
          <w:tblCellSpacing w:w="15" w:type="dxa"/>
        </w:trPr>
        <w:tc>
          <w:tcPr>
            <w:tcW w:w="0" w:type="auto"/>
            <w:vAlign w:val="center"/>
            <w:hideMark/>
          </w:tcPr>
          <w:p w14:paraId="3B9ED141" w14:textId="77777777" w:rsidR="00312FC2" w:rsidRPr="00312FC2" w:rsidRDefault="00312FC2" w:rsidP="00312FC2">
            <w:pPr>
              <w:rPr>
                <w:lang w:val="en-SE"/>
              </w:rPr>
            </w:pPr>
            <w:r w:rsidRPr="00312FC2">
              <w:rPr>
                <w:lang w:val="en-SE"/>
              </w:rPr>
              <w:t>SRS-FR-006</w:t>
            </w:r>
          </w:p>
        </w:tc>
        <w:tc>
          <w:tcPr>
            <w:tcW w:w="0" w:type="auto"/>
            <w:vAlign w:val="center"/>
            <w:hideMark/>
          </w:tcPr>
          <w:p w14:paraId="56CE8CC5" w14:textId="77777777" w:rsidR="00312FC2" w:rsidRPr="00312FC2" w:rsidRDefault="00312FC2" w:rsidP="00312FC2">
            <w:pPr>
              <w:rPr>
                <w:lang w:val="en-SE"/>
              </w:rPr>
            </w:pPr>
            <w:r w:rsidRPr="00312FC2">
              <w:rPr>
                <w:lang w:val="en-SE"/>
              </w:rPr>
              <w:t>The system shall maintain a catalog of system-wide Roles independent of individual user identities.</w:t>
            </w:r>
          </w:p>
        </w:tc>
        <w:tc>
          <w:tcPr>
            <w:tcW w:w="0" w:type="auto"/>
            <w:vAlign w:val="center"/>
            <w:hideMark/>
          </w:tcPr>
          <w:p w14:paraId="4CFB3975" w14:textId="77777777" w:rsidR="00312FC2" w:rsidRPr="00312FC2" w:rsidRDefault="00312FC2" w:rsidP="00312FC2">
            <w:pPr>
              <w:rPr>
                <w:lang w:val="en-SE"/>
              </w:rPr>
            </w:pPr>
            <w:r w:rsidRPr="00312FC2">
              <w:rPr>
                <w:lang w:val="en-SE"/>
              </w:rPr>
              <w:t>Role</w:t>
            </w:r>
          </w:p>
        </w:tc>
      </w:tr>
      <w:tr w:rsidR="00312FC2" w:rsidRPr="00312FC2" w14:paraId="0FDF88B9" w14:textId="77777777">
        <w:trPr>
          <w:tblCellSpacing w:w="15" w:type="dxa"/>
        </w:trPr>
        <w:tc>
          <w:tcPr>
            <w:tcW w:w="0" w:type="auto"/>
            <w:vAlign w:val="center"/>
            <w:hideMark/>
          </w:tcPr>
          <w:p w14:paraId="6963385F" w14:textId="77777777" w:rsidR="00312FC2" w:rsidRPr="00312FC2" w:rsidRDefault="00312FC2" w:rsidP="00312FC2">
            <w:pPr>
              <w:rPr>
                <w:lang w:val="en-SE"/>
              </w:rPr>
            </w:pPr>
            <w:r w:rsidRPr="00312FC2">
              <w:rPr>
                <w:lang w:val="en-SE"/>
              </w:rPr>
              <w:t>SRS-FR-007</w:t>
            </w:r>
          </w:p>
        </w:tc>
        <w:tc>
          <w:tcPr>
            <w:tcW w:w="0" w:type="auto"/>
            <w:vAlign w:val="center"/>
            <w:hideMark/>
          </w:tcPr>
          <w:p w14:paraId="1E767F5D" w14:textId="77777777" w:rsidR="00312FC2" w:rsidRPr="00312FC2" w:rsidRDefault="00312FC2" w:rsidP="00312FC2">
            <w:pPr>
              <w:rPr>
                <w:lang w:val="en-SE"/>
              </w:rPr>
            </w:pPr>
            <w:r w:rsidRPr="00312FC2">
              <w:rPr>
                <w:lang w:val="en-SE"/>
              </w:rPr>
              <w:t>The system shall map a User to a Client space through a distinct Client Membership tracking entity.</w:t>
            </w:r>
          </w:p>
        </w:tc>
        <w:tc>
          <w:tcPr>
            <w:tcW w:w="0" w:type="auto"/>
            <w:vAlign w:val="center"/>
            <w:hideMark/>
          </w:tcPr>
          <w:p w14:paraId="4300C703" w14:textId="77777777" w:rsidR="00312FC2" w:rsidRPr="00312FC2" w:rsidRDefault="00312FC2" w:rsidP="00312FC2">
            <w:pPr>
              <w:rPr>
                <w:lang w:val="en-SE"/>
              </w:rPr>
            </w:pPr>
            <w:r w:rsidRPr="00312FC2">
              <w:rPr>
                <w:lang w:val="en-SE"/>
              </w:rPr>
              <w:t>Membership</w:t>
            </w:r>
          </w:p>
        </w:tc>
      </w:tr>
      <w:tr w:rsidR="00312FC2" w:rsidRPr="00312FC2" w14:paraId="0F35522D" w14:textId="77777777">
        <w:trPr>
          <w:tblCellSpacing w:w="15" w:type="dxa"/>
        </w:trPr>
        <w:tc>
          <w:tcPr>
            <w:tcW w:w="0" w:type="auto"/>
            <w:vAlign w:val="center"/>
            <w:hideMark/>
          </w:tcPr>
          <w:p w14:paraId="0D8CD164" w14:textId="77777777" w:rsidR="00312FC2" w:rsidRPr="00312FC2" w:rsidRDefault="00312FC2" w:rsidP="00312FC2">
            <w:pPr>
              <w:rPr>
                <w:lang w:val="en-SE"/>
              </w:rPr>
            </w:pPr>
            <w:r w:rsidRPr="00312FC2">
              <w:rPr>
                <w:lang w:val="en-SE"/>
              </w:rPr>
              <w:lastRenderedPageBreak/>
              <w:t>SRS-FR-008</w:t>
            </w:r>
          </w:p>
        </w:tc>
        <w:tc>
          <w:tcPr>
            <w:tcW w:w="0" w:type="auto"/>
            <w:vAlign w:val="center"/>
            <w:hideMark/>
          </w:tcPr>
          <w:p w14:paraId="6E4994EF" w14:textId="77777777" w:rsidR="00312FC2" w:rsidRPr="00312FC2" w:rsidRDefault="00312FC2" w:rsidP="00312FC2">
            <w:pPr>
              <w:rPr>
                <w:lang w:val="en-SE"/>
              </w:rPr>
            </w:pPr>
            <w:r w:rsidRPr="00312FC2">
              <w:rPr>
                <w:lang w:val="en-SE"/>
              </w:rPr>
              <w:t>The system shall encapsulate Project access scopes through a dedicated Project Membership entity bound by sequence permissions.</w:t>
            </w:r>
          </w:p>
        </w:tc>
        <w:tc>
          <w:tcPr>
            <w:tcW w:w="0" w:type="auto"/>
            <w:vAlign w:val="center"/>
            <w:hideMark/>
          </w:tcPr>
          <w:p w14:paraId="17E38A17" w14:textId="77777777" w:rsidR="00312FC2" w:rsidRPr="00312FC2" w:rsidRDefault="00312FC2" w:rsidP="00312FC2">
            <w:pPr>
              <w:rPr>
                <w:lang w:val="en-SE"/>
              </w:rPr>
            </w:pPr>
            <w:r w:rsidRPr="00312FC2">
              <w:rPr>
                <w:lang w:val="en-SE"/>
              </w:rPr>
              <w:t>Membership</w:t>
            </w:r>
          </w:p>
        </w:tc>
      </w:tr>
      <w:tr w:rsidR="00312FC2" w:rsidRPr="00312FC2" w14:paraId="6A8EBF83" w14:textId="77777777">
        <w:trPr>
          <w:tblCellSpacing w:w="15" w:type="dxa"/>
        </w:trPr>
        <w:tc>
          <w:tcPr>
            <w:tcW w:w="0" w:type="auto"/>
            <w:vAlign w:val="center"/>
            <w:hideMark/>
          </w:tcPr>
          <w:p w14:paraId="0B9E3635" w14:textId="77777777" w:rsidR="00312FC2" w:rsidRPr="00312FC2" w:rsidRDefault="00312FC2" w:rsidP="00312FC2">
            <w:pPr>
              <w:rPr>
                <w:lang w:val="en-SE"/>
              </w:rPr>
            </w:pPr>
            <w:r w:rsidRPr="00312FC2">
              <w:rPr>
                <w:lang w:val="en-SE"/>
              </w:rPr>
              <w:t>SRS-FR-009</w:t>
            </w:r>
          </w:p>
        </w:tc>
        <w:tc>
          <w:tcPr>
            <w:tcW w:w="0" w:type="auto"/>
            <w:vAlign w:val="center"/>
            <w:hideMark/>
          </w:tcPr>
          <w:p w14:paraId="4F924906" w14:textId="77777777" w:rsidR="00312FC2" w:rsidRPr="00312FC2" w:rsidRDefault="00312FC2" w:rsidP="00312FC2">
            <w:pPr>
              <w:rPr>
                <w:lang w:val="en-SE"/>
              </w:rPr>
            </w:pPr>
            <w:r w:rsidRPr="00312FC2">
              <w:rPr>
                <w:lang w:val="en-SE"/>
              </w:rPr>
              <w:t>The system shall immediately block access to all downstream module components if a Client or Client Membership state shifts to Suspended or Archived.</w:t>
            </w:r>
          </w:p>
        </w:tc>
        <w:tc>
          <w:tcPr>
            <w:tcW w:w="0" w:type="auto"/>
            <w:vAlign w:val="center"/>
            <w:hideMark/>
          </w:tcPr>
          <w:p w14:paraId="3A0846BE" w14:textId="77777777" w:rsidR="00312FC2" w:rsidRPr="00312FC2" w:rsidRDefault="00312FC2" w:rsidP="00312FC2">
            <w:pPr>
              <w:rPr>
                <w:lang w:val="en-SE"/>
              </w:rPr>
            </w:pPr>
            <w:r w:rsidRPr="00312FC2">
              <w:rPr>
                <w:lang w:val="en-SE"/>
              </w:rPr>
              <w:t>Lifecycle</w:t>
            </w:r>
          </w:p>
        </w:tc>
      </w:tr>
      <w:tr w:rsidR="00312FC2" w:rsidRPr="00312FC2" w14:paraId="594994F2" w14:textId="77777777">
        <w:trPr>
          <w:tblCellSpacing w:w="15" w:type="dxa"/>
        </w:trPr>
        <w:tc>
          <w:tcPr>
            <w:tcW w:w="0" w:type="auto"/>
            <w:vAlign w:val="center"/>
            <w:hideMark/>
          </w:tcPr>
          <w:p w14:paraId="0155F24A" w14:textId="77777777" w:rsidR="00312FC2" w:rsidRPr="00312FC2" w:rsidRDefault="00312FC2" w:rsidP="00312FC2">
            <w:pPr>
              <w:rPr>
                <w:lang w:val="en-SE"/>
              </w:rPr>
            </w:pPr>
            <w:r w:rsidRPr="00312FC2">
              <w:rPr>
                <w:lang w:val="en-SE"/>
              </w:rPr>
              <w:t>SRS-FR-010</w:t>
            </w:r>
          </w:p>
        </w:tc>
        <w:tc>
          <w:tcPr>
            <w:tcW w:w="0" w:type="auto"/>
            <w:vAlign w:val="center"/>
            <w:hideMark/>
          </w:tcPr>
          <w:p w14:paraId="593CB15C" w14:textId="77777777" w:rsidR="00312FC2" w:rsidRPr="00312FC2" w:rsidRDefault="00312FC2" w:rsidP="00312FC2">
            <w:pPr>
              <w:rPr>
                <w:lang w:val="en-SE"/>
              </w:rPr>
            </w:pPr>
            <w:r w:rsidRPr="00312FC2">
              <w:rPr>
                <w:lang w:val="en-SE"/>
              </w:rPr>
              <w:t>The system shall log every user provisioning, invitation generation, and configuration transition as an unalterable auditing row.</w:t>
            </w:r>
          </w:p>
        </w:tc>
        <w:tc>
          <w:tcPr>
            <w:tcW w:w="0" w:type="auto"/>
            <w:vAlign w:val="center"/>
            <w:hideMark/>
          </w:tcPr>
          <w:p w14:paraId="086D0446" w14:textId="77777777" w:rsidR="00312FC2" w:rsidRPr="00312FC2" w:rsidRDefault="00312FC2" w:rsidP="00312FC2">
            <w:pPr>
              <w:rPr>
                <w:lang w:val="en-SE"/>
              </w:rPr>
            </w:pPr>
            <w:r w:rsidRPr="00312FC2">
              <w:rPr>
                <w:lang w:val="en-SE"/>
              </w:rPr>
              <w:t>Audit</w:t>
            </w:r>
          </w:p>
        </w:tc>
      </w:tr>
      <w:tr w:rsidR="00312FC2" w:rsidRPr="00312FC2" w14:paraId="73FA1681" w14:textId="77777777">
        <w:trPr>
          <w:tblCellSpacing w:w="15" w:type="dxa"/>
        </w:trPr>
        <w:tc>
          <w:tcPr>
            <w:tcW w:w="0" w:type="auto"/>
            <w:vAlign w:val="center"/>
            <w:hideMark/>
          </w:tcPr>
          <w:p w14:paraId="76E3E57F" w14:textId="77777777" w:rsidR="00312FC2" w:rsidRPr="00312FC2" w:rsidRDefault="00312FC2" w:rsidP="00312FC2">
            <w:pPr>
              <w:rPr>
                <w:lang w:val="en-SE"/>
              </w:rPr>
            </w:pPr>
            <w:r w:rsidRPr="00312FC2">
              <w:rPr>
                <w:lang w:val="en-SE"/>
              </w:rPr>
              <w:t>SRS-FR-011</w:t>
            </w:r>
          </w:p>
        </w:tc>
        <w:tc>
          <w:tcPr>
            <w:tcW w:w="0" w:type="auto"/>
            <w:vAlign w:val="center"/>
            <w:hideMark/>
          </w:tcPr>
          <w:p w14:paraId="1FE83452" w14:textId="77777777" w:rsidR="00312FC2" w:rsidRPr="00312FC2" w:rsidRDefault="00312FC2" w:rsidP="00312FC2">
            <w:pPr>
              <w:rPr>
                <w:lang w:val="en-SE"/>
              </w:rPr>
            </w:pPr>
            <w:r w:rsidRPr="00312FC2">
              <w:rPr>
                <w:lang w:val="en-SE"/>
              </w:rPr>
              <w:t>The system shall generate explicit Administrative Reports tracking user onboarding, permission mutation metrics, and visibility drift indicators.</w:t>
            </w:r>
          </w:p>
        </w:tc>
        <w:tc>
          <w:tcPr>
            <w:tcW w:w="0" w:type="auto"/>
            <w:vAlign w:val="center"/>
            <w:hideMark/>
          </w:tcPr>
          <w:p w14:paraId="2A2BF8F2" w14:textId="77777777" w:rsidR="00312FC2" w:rsidRPr="00312FC2" w:rsidRDefault="00312FC2" w:rsidP="00312FC2">
            <w:pPr>
              <w:rPr>
                <w:lang w:val="en-SE"/>
              </w:rPr>
            </w:pPr>
            <w:r w:rsidRPr="00312FC2">
              <w:rPr>
                <w:lang w:val="en-SE"/>
              </w:rPr>
              <w:t>Reporting</w:t>
            </w:r>
          </w:p>
        </w:tc>
      </w:tr>
      <w:tr w:rsidR="00312FC2" w:rsidRPr="00312FC2" w14:paraId="4E227148" w14:textId="77777777">
        <w:trPr>
          <w:tblCellSpacing w:w="15" w:type="dxa"/>
        </w:trPr>
        <w:tc>
          <w:tcPr>
            <w:tcW w:w="0" w:type="auto"/>
            <w:vAlign w:val="center"/>
            <w:hideMark/>
          </w:tcPr>
          <w:p w14:paraId="5C3E54B6" w14:textId="77777777" w:rsidR="00312FC2" w:rsidRPr="00312FC2" w:rsidRDefault="00312FC2" w:rsidP="00312FC2">
            <w:pPr>
              <w:rPr>
                <w:lang w:val="en-SE"/>
              </w:rPr>
            </w:pPr>
            <w:r w:rsidRPr="00312FC2">
              <w:rPr>
                <w:lang w:val="en-SE"/>
              </w:rPr>
              <w:t>SRS-FR-012</w:t>
            </w:r>
          </w:p>
        </w:tc>
        <w:tc>
          <w:tcPr>
            <w:tcW w:w="0" w:type="auto"/>
            <w:vAlign w:val="center"/>
            <w:hideMark/>
          </w:tcPr>
          <w:p w14:paraId="5E44C213" w14:textId="77777777" w:rsidR="00312FC2" w:rsidRPr="00312FC2" w:rsidRDefault="00312FC2" w:rsidP="00312FC2">
            <w:pPr>
              <w:rPr>
                <w:lang w:val="en-SE"/>
              </w:rPr>
            </w:pPr>
            <w:r w:rsidRPr="00312FC2">
              <w:rPr>
                <w:lang w:val="en-SE"/>
              </w:rPr>
              <w:t>The system shall enforce all multi-tenant ownership boundaries at server application service layer checking active account perimeters.</w:t>
            </w:r>
          </w:p>
        </w:tc>
        <w:tc>
          <w:tcPr>
            <w:tcW w:w="0" w:type="auto"/>
            <w:vAlign w:val="center"/>
            <w:hideMark/>
          </w:tcPr>
          <w:p w14:paraId="0ED64BB1" w14:textId="77777777" w:rsidR="00312FC2" w:rsidRPr="00312FC2" w:rsidRDefault="00312FC2" w:rsidP="00312FC2">
            <w:pPr>
              <w:rPr>
                <w:lang w:val="en-SE"/>
              </w:rPr>
            </w:pPr>
            <w:r w:rsidRPr="00312FC2">
              <w:rPr>
                <w:lang w:val="en-SE"/>
              </w:rPr>
              <w:t>Isolation</w:t>
            </w:r>
          </w:p>
        </w:tc>
      </w:tr>
      <w:tr w:rsidR="00312FC2" w:rsidRPr="00312FC2" w14:paraId="569CD943" w14:textId="77777777">
        <w:trPr>
          <w:tblCellSpacing w:w="15" w:type="dxa"/>
        </w:trPr>
        <w:tc>
          <w:tcPr>
            <w:tcW w:w="0" w:type="auto"/>
            <w:vAlign w:val="center"/>
            <w:hideMark/>
          </w:tcPr>
          <w:p w14:paraId="1A60C8E6" w14:textId="77777777" w:rsidR="00312FC2" w:rsidRPr="00312FC2" w:rsidRDefault="00312FC2" w:rsidP="00312FC2">
            <w:pPr>
              <w:rPr>
                <w:lang w:val="en-SE"/>
              </w:rPr>
            </w:pPr>
            <w:r w:rsidRPr="00312FC2">
              <w:rPr>
                <w:lang w:val="en-SE"/>
              </w:rPr>
              <w:t>SRS-FR-013</w:t>
            </w:r>
          </w:p>
        </w:tc>
        <w:tc>
          <w:tcPr>
            <w:tcW w:w="0" w:type="auto"/>
            <w:vAlign w:val="center"/>
            <w:hideMark/>
          </w:tcPr>
          <w:p w14:paraId="0E07EF0F" w14:textId="77777777" w:rsidR="00312FC2" w:rsidRPr="00312FC2" w:rsidRDefault="00312FC2" w:rsidP="00312FC2">
            <w:pPr>
              <w:rPr>
                <w:lang w:val="en-SE"/>
              </w:rPr>
            </w:pPr>
            <w:r w:rsidRPr="00312FC2">
              <w:rPr>
                <w:lang w:val="en-SE"/>
              </w:rPr>
              <w:t>The system shall structure generated authorization components directly from these functional specifications without creating external pathways.</w:t>
            </w:r>
          </w:p>
        </w:tc>
        <w:tc>
          <w:tcPr>
            <w:tcW w:w="0" w:type="auto"/>
            <w:vAlign w:val="center"/>
            <w:hideMark/>
          </w:tcPr>
          <w:p w14:paraId="616ABB35" w14:textId="77777777" w:rsidR="00312FC2" w:rsidRPr="00312FC2" w:rsidRDefault="00312FC2" w:rsidP="00312FC2">
            <w:pPr>
              <w:rPr>
                <w:lang w:val="en-SE"/>
              </w:rPr>
            </w:pPr>
            <w:r w:rsidRPr="00312FC2">
              <w:rPr>
                <w:lang w:val="en-SE"/>
              </w:rPr>
              <w:t>AI Boundary</w:t>
            </w:r>
          </w:p>
        </w:tc>
      </w:tr>
    </w:tbl>
    <w:p w14:paraId="5A47C697" w14:textId="77777777" w:rsidR="00312FC2" w:rsidRPr="00312FC2" w:rsidRDefault="00312FC2" w:rsidP="00312FC2">
      <w:pPr>
        <w:rPr>
          <w:b/>
          <w:bCs/>
          <w:lang w:val="en-SE"/>
        </w:rPr>
      </w:pPr>
      <w:r w:rsidRPr="00312FC2">
        <w:rPr>
          <w:b/>
          <w:bCs/>
          <w:lang w:val="en-SE"/>
        </w:rPr>
        <w:t>7. Business Data and Field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1910"/>
        <w:gridCol w:w="5277"/>
      </w:tblGrid>
      <w:tr w:rsidR="00312FC2" w:rsidRPr="00312FC2" w14:paraId="5F9A964D" w14:textId="77777777">
        <w:trPr>
          <w:tblHeader/>
          <w:tblCellSpacing w:w="15" w:type="dxa"/>
        </w:trPr>
        <w:tc>
          <w:tcPr>
            <w:tcW w:w="0" w:type="auto"/>
            <w:vAlign w:val="center"/>
            <w:hideMark/>
          </w:tcPr>
          <w:p w14:paraId="0E9A743D" w14:textId="77777777" w:rsidR="00312FC2" w:rsidRPr="00312FC2" w:rsidRDefault="00312FC2" w:rsidP="00312FC2">
            <w:pPr>
              <w:rPr>
                <w:b/>
                <w:bCs/>
                <w:lang w:val="en-SE"/>
              </w:rPr>
            </w:pPr>
            <w:r w:rsidRPr="00312FC2">
              <w:rPr>
                <w:b/>
                <w:bCs/>
                <w:lang w:val="en-SE"/>
              </w:rPr>
              <w:t>Entity scope</w:t>
            </w:r>
          </w:p>
        </w:tc>
        <w:tc>
          <w:tcPr>
            <w:tcW w:w="0" w:type="auto"/>
            <w:vAlign w:val="center"/>
            <w:hideMark/>
          </w:tcPr>
          <w:p w14:paraId="5669F26B" w14:textId="77777777" w:rsidR="00312FC2" w:rsidRPr="00312FC2" w:rsidRDefault="00312FC2" w:rsidP="00312FC2">
            <w:pPr>
              <w:rPr>
                <w:b/>
                <w:bCs/>
                <w:lang w:val="en-SE"/>
              </w:rPr>
            </w:pPr>
            <w:r w:rsidRPr="00312FC2">
              <w:rPr>
                <w:b/>
                <w:bCs/>
                <w:lang w:val="en-SE"/>
              </w:rPr>
              <w:t>Business field</w:t>
            </w:r>
          </w:p>
        </w:tc>
        <w:tc>
          <w:tcPr>
            <w:tcW w:w="0" w:type="auto"/>
            <w:vAlign w:val="center"/>
            <w:hideMark/>
          </w:tcPr>
          <w:p w14:paraId="3985DDCB" w14:textId="77777777" w:rsidR="00312FC2" w:rsidRPr="00312FC2" w:rsidRDefault="00312FC2" w:rsidP="00312FC2">
            <w:pPr>
              <w:rPr>
                <w:b/>
                <w:bCs/>
                <w:lang w:val="en-SE"/>
              </w:rPr>
            </w:pPr>
            <w:r w:rsidRPr="00312FC2">
              <w:rPr>
                <w:b/>
                <w:bCs/>
                <w:lang w:val="en-SE"/>
              </w:rPr>
              <w:t>Rule</w:t>
            </w:r>
          </w:p>
        </w:tc>
      </w:tr>
      <w:tr w:rsidR="00312FC2" w:rsidRPr="00312FC2" w14:paraId="3557B82B" w14:textId="77777777">
        <w:trPr>
          <w:tblCellSpacing w:w="15" w:type="dxa"/>
        </w:trPr>
        <w:tc>
          <w:tcPr>
            <w:tcW w:w="0" w:type="auto"/>
            <w:vAlign w:val="center"/>
            <w:hideMark/>
          </w:tcPr>
          <w:p w14:paraId="4884F4D8" w14:textId="77777777" w:rsidR="00312FC2" w:rsidRPr="00312FC2" w:rsidRDefault="00312FC2" w:rsidP="00312FC2">
            <w:pPr>
              <w:rPr>
                <w:lang w:val="en-SE"/>
              </w:rPr>
            </w:pPr>
            <w:r w:rsidRPr="00312FC2">
              <w:rPr>
                <w:lang w:val="en-SE"/>
              </w:rPr>
              <w:t>All identities</w:t>
            </w:r>
          </w:p>
        </w:tc>
        <w:tc>
          <w:tcPr>
            <w:tcW w:w="0" w:type="auto"/>
            <w:vAlign w:val="center"/>
            <w:hideMark/>
          </w:tcPr>
          <w:p w14:paraId="2FB1D963" w14:textId="77777777" w:rsidR="00312FC2" w:rsidRPr="00312FC2" w:rsidRDefault="00312FC2" w:rsidP="00312FC2">
            <w:pPr>
              <w:rPr>
                <w:lang w:val="en-SE"/>
              </w:rPr>
            </w:pPr>
            <w:r w:rsidRPr="00312FC2">
              <w:rPr>
                <w:lang w:val="en-SE"/>
              </w:rPr>
              <w:t>id</w:t>
            </w:r>
          </w:p>
        </w:tc>
        <w:tc>
          <w:tcPr>
            <w:tcW w:w="0" w:type="auto"/>
            <w:vAlign w:val="center"/>
            <w:hideMark/>
          </w:tcPr>
          <w:p w14:paraId="54ED796A" w14:textId="77777777" w:rsidR="00312FC2" w:rsidRPr="00312FC2" w:rsidRDefault="00312FC2" w:rsidP="00312FC2">
            <w:pPr>
              <w:rPr>
                <w:lang w:val="en-SE"/>
              </w:rPr>
            </w:pPr>
            <w:r w:rsidRPr="00312FC2">
              <w:rPr>
                <w:lang w:val="en-SE"/>
              </w:rPr>
              <w:t>Required stable identifier. User-visible only where useful for multi-tenant tracing.</w:t>
            </w:r>
          </w:p>
        </w:tc>
      </w:tr>
      <w:tr w:rsidR="00312FC2" w:rsidRPr="00312FC2" w14:paraId="00138168" w14:textId="77777777">
        <w:trPr>
          <w:tblCellSpacing w:w="15" w:type="dxa"/>
        </w:trPr>
        <w:tc>
          <w:tcPr>
            <w:tcW w:w="0" w:type="auto"/>
            <w:vAlign w:val="center"/>
            <w:hideMark/>
          </w:tcPr>
          <w:p w14:paraId="0141093D" w14:textId="77777777" w:rsidR="00312FC2" w:rsidRPr="00312FC2" w:rsidRDefault="00312FC2" w:rsidP="00312FC2">
            <w:pPr>
              <w:rPr>
                <w:lang w:val="en-SE"/>
              </w:rPr>
            </w:pPr>
            <w:r w:rsidRPr="00312FC2">
              <w:rPr>
                <w:lang w:val="en-SE"/>
              </w:rPr>
              <w:t>All identities</w:t>
            </w:r>
          </w:p>
        </w:tc>
        <w:tc>
          <w:tcPr>
            <w:tcW w:w="0" w:type="auto"/>
            <w:vAlign w:val="center"/>
            <w:hideMark/>
          </w:tcPr>
          <w:p w14:paraId="370C24CE" w14:textId="77777777" w:rsidR="00312FC2" w:rsidRPr="00312FC2" w:rsidRDefault="00312FC2" w:rsidP="00312FC2">
            <w:pPr>
              <w:rPr>
                <w:lang w:val="en-SE"/>
              </w:rPr>
            </w:pPr>
            <w:r w:rsidRPr="00312FC2">
              <w:rPr>
                <w:lang w:val="en-SE"/>
              </w:rPr>
              <w:t>name</w:t>
            </w:r>
          </w:p>
        </w:tc>
        <w:tc>
          <w:tcPr>
            <w:tcW w:w="0" w:type="auto"/>
            <w:vAlign w:val="center"/>
            <w:hideMark/>
          </w:tcPr>
          <w:p w14:paraId="67ECBCCA" w14:textId="77777777" w:rsidR="00312FC2" w:rsidRPr="00312FC2" w:rsidRDefault="00312FC2" w:rsidP="00312FC2">
            <w:pPr>
              <w:rPr>
                <w:lang w:val="en-SE"/>
              </w:rPr>
            </w:pPr>
            <w:r w:rsidRPr="00312FC2">
              <w:rPr>
                <w:lang w:val="en-SE"/>
              </w:rPr>
              <w:t>Required human-readable label. Must be unique within the specific operational client scope.</w:t>
            </w:r>
          </w:p>
        </w:tc>
      </w:tr>
      <w:tr w:rsidR="00312FC2" w:rsidRPr="00312FC2" w14:paraId="07F7ACDF" w14:textId="77777777">
        <w:trPr>
          <w:tblCellSpacing w:w="15" w:type="dxa"/>
        </w:trPr>
        <w:tc>
          <w:tcPr>
            <w:tcW w:w="0" w:type="auto"/>
            <w:vAlign w:val="center"/>
            <w:hideMark/>
          </w:tcPr>
          <w:p w14:paraId="0758151A" w14:textId="77777777" w:rsidR="00312FC2" w:rsidRPr="00312FC2" w:rsidRDefault="00312FC2" w:rsidP="00312FC2">
            <w:pPr>
              <w:rPr>
                <w:lang w:val="en-SE"/>
              </w:rPr>
            </w:pPr>
            <w:r w:rsidRPr="00312FC2">
              <w:rPr>
                <w:lang w:val="en-SE"/>
              </w:rPr>
              <w:t>All identities</w:t>
            </w:r>
          </w:p>
        </w:tc>
        <w:tc>
          <w:tcPr>
            <w:tcW w:w="0" w:type="auto"/>
            <w:vAlign w:val="center"/>
            <w:hideMark/>
          </w:tcPr>
          <w:p w14:paraId="592E4144" w14:textId="77777777" w:rsidR="00312FC2" w:rsidRPr="00312FC2" w:rsidRDefault="00312FC2" w:rsidP="00312FC2">
            <w:pPr>
              <w:rPr>
                <w:lang w:val="en-SE"/>
              </w:rPr>
            </w:pPr>
            <w:r w:rsidRPr="00312FC2">
              <w:rPr>
                <w:lang w:val="en-SE"/>
              </w:rPr>
              <w:t>code</w:t>
            </w:r>
          </w:p>
        </w:tc>
        <w:tc>
          <w:tcPr>
            <w:tcW w:w="0" w:type="auto"/>
            <w:vAlign w:val="center"/>
            <w:hideMark/>
          </w:tcPr>
          <w:p w14:paraId="5E8AA563" w14:textId="77777777" w:rsidR="00312FC2" w:rsidRPr="00312FC2" w:rsidRDefault="00312FC2" w:rsidP="00312FC2">
            <w:pPr>
              <w:rPr>
                <w:lang w:val="en-SE"/>
              </w:rPr>
            </w:pPr>
            <w:r w:rsidRPr="00312FC2">
              <w:rPr>
                <w:lang w:val="en-SE"/>
              </w:rPr>
              <w:t>Required stable uppercase or snake_case token for multi-tenant generation, isolation checks, and mapping keys.</w:t>
            </w:r>
          </w:p>
        </w:tc>
      </w:tr>
      <w:tr w:rsidR="00312FC2" w:rsidRPr="00312FC2" w14:paraId="3F18EB49" w14:textId="77777777">
        <w:trPr>
          <w:tblCellSpacing w:w="15" w:type="dxa"/>
        </w:trPr>
        <w:tc>
          <w:tcPr>
            <w:tcW w:w="0" w:type="auto"/>
            <w:vAlign w:val="center"/>
            <w:hideMark/>
          </w:tcPr>
          <w:p w14:paraId="43AF9BB0" w14:textId="77777777" w:rsidR="00312FC2" w:rsidRPr="00312FC2" w:rsidRDefault="00312FC2" w:rsidP="00312FC2">
            <w:pPr>
              <w:rPr>
                <w:lang w:val="en-SE"/>
              </w:rPr>
            </w:pPr>
            <w:r w:rsidRPr="00312FC2">
              <w:rPr>
                <w:lang w:val="en-SE"/>
              </w:rPr>
              <w:t>Client / User</w:t>
            </w:r>
          </w:p>
        </w:tc>
        <w:tc>
          <w:tcPr>
            <w:tcW w:w="0" w:type="auto"/>
            <w:vAlign w:val="center"/>
            <w:hideMark/>
          </w:tcPr>
          <w:p w14:paraId="42F47D03" w14:textId="77777777" w:rsidR="00312FC2" w:rsidRPr="00312FC2" w:rsidRDefault="00312FC2" w:rsidP="00312FC2">
            <w:pPr>
              <w:rPr>
                <w:lang w:val="en-SE"/>
              </w:rPr>
            </w:pPr>
            <w:r w:rsidRPr="00312FC2">
              <w:rPr>
                <w:lang w:val="en-SE"/>
              </w:rPr>
              <w:t>description</w:t>
            </w:r>
          </w:p>
        </w:tc>
        <w:tc>
          <w:tcPr>
            <w:tcW w:w="0" w:type="auto"/>
            <w:vAlign w:val="center"/>
            <w:hideMark/>
          </w:tcPr>
          <w:p w14:paraId="386CC045" w14:textId="77777777" w:rsidR="00312FC2" w:rsidRPr="00312FC2" w:rsidRDefault="00312FC2" w:rsidP="00312FC2">
            <w:pPr>
              <w:rPr>
                <w:lang w:val="en-SE"/>
              </w:rPr>
            </w:pPr>
            <w:r w:rsidRPr="00312FC2">
              <w:rPr>
                <w:lang w:val="en-SE"/>
              </w:rPr>
              <w:t>Optional tracking remarks detailing account purpose or provisioning notes.</w:t>
            </w:r>
          </w:p>
        </w:tc>
      </w:tr>
      <w:tr w:rsidR="00312FC2" w:rsidRPr="00312FC2" w14:paraId="0C7F3B6F" w14:textId="77777777">
        <w:trPr>
          <w:tblCellSpacing w:w="15" w:type="dxa"/>
        </w:trPr>
        <w:tc>
          <w:tcPr>
            <w:tcW w:w="0" w:type="auto"/>
            <w:vAlign w:val="center"/>
            <w:hideMark/>
          </w:tcPr>
          <w:p w14:paraId="3A072FA7" w14:textId="77777777" w:rsidR="00312FC2" w:rsidRPr="00312FC2" w:rsidRDefault="00312FC2" w:rsidP="00312FC2">
            <w:pPr>
              <w:rPr>
                <w:lang w:val="en-SE"/>
              </w:rPr>
            </w:pPr>
            <w:r w:rsidRPr="00312FC2">
              <w:rPr>
                <w:lang w:val="en-SE"/>
              </w:rPr>
              <w:lastRenderedPageBreak/>
              <w:t>Client</w:t>
            </w:r>
          </w:p>
        </w:tc>
        <w:tc>
          <w:tcPr>
            <w:tcW w:w="0" w:type="auto"/>
            <w:vAlign w:val="center"/>
            <w:hideMark/>
          </w:tcPr>
          <w:p w14:paraId="40BBF53B" w14:textId="77777777" w:rsidR="00312FC2" w:rsidRPr="00312FC2" w:rsidRDefault="00312FC2" w:rsidP="00312FC2">
            <w:pPr>
              <w:rPr>
                <w:lang w:val="en-SE"/>
              </w:rPr>
            </w:pPr>
            <w:r w:rsidRPr="00312FC2">
              <w:rPr>
                <w:lang w:val="en-SE"/>
              </w:rPr>
              <w:t>type/status/target</w:t>
            </w:r>
          </w:p>
        </w:tc>
        <w:tc>
          <w:tcPr>
            <w:tcW w:w="0" w:type="auto"/>
            <w:vAlign w:val="center"/>
            <w:hideMark/>
          </w:tcPr>
          <w:p w14:paraId="05BBB0EE" w14:textId="77777777" w:rsidR="00312FC2" w:rsidRPr="00312FC2" w:rsidRDefault="00312FC2" w:rsidP="00312FC2">
            <w:pPr>
              <w:rPr>
                <w:lang w:val="en-SE"/>
              </w:rPr>
            </w:pPr>
            <w:r w:rsidRPr="00312FC2">
              <w:rPr>
                <w:lang w:val="en-SE"/>
              </w:rPr>
              <w:t>Required structural references to active lookup database values checked before system interaction.</w:t>
            </w:r>
          </w:p>
        </w:tc>
      </w:tr>
      <w:tr w:rsidR="00312FC2" w:rsidRPr="00312FC2" w14:paraId="5D6EB37E" w14:textId="77777777">
        <w:trPr>
          <w:tblCellSpacing w:w="15" w:type="dxa"/>
        </w:trPr>
        <w:tc>
          <w:tcPr>
            <w:tcW w:w="0" w:type="auto"/>
            <w:vAlign w:val="center"/>
            <w:hideMark/>
          </w:tcPr>
          <w:p w14:paraId="0817C1CE" w14:textId="77777777" w:rsidR="00312FC2" w:rsidRPr="00312FC2" w:rsidRDefault="00312FC2" w:rsidP="00312FC2">
            <w:pPr>
              <w:rPr>
                <w:lang w:val="en-SE"/>
              </w:rPr>
            </w:pPr>
            <w:r w:rsidRPr="00312FC2">
              <w:rPr>
                <w:lang w:val="en-SE"/>
              </w:rPr>
              <w:t>Client Membership</w:t>
            </w:r>
          </w:p>
        </w:tc>
        <w:tc>
          <w:tcPr>
            <w:tcW w:w="0" w:type="auto"/>
            <w:vAlign w:val="center"/>
            <w:hideMark/>
          </w:tcPr>
          <w:p w14:paraId="1272C352" w14:textId="77777777" w:rsidR="00312FC2" w:rsidRPr="00312FC2" w:rsidRDefault="00312FC2" w:rsidP="00312FC2">
            <w:pPr>
              <w:rPr>
                <w:lang w:val="en-SE"/>
              </w:rPr>
            </w:pPr>
            <w:r w:rsidRPr="00312FC2">
              <w:rPr>
                <w:lang w:val="en-SE"/>
              </w:rPr>
              <w:t>client_id + user_id</w:t>
            </w:r>
          </w:p>
        </w:tc>
        <w:tc>
          <w:tcPr>
            <w:tcW w:w="0" w:type="auto"/>
            <w:vAlign w:val="center"/>
            <w:hideMark/>
          </w:tcPr>
          <w:p w14:paraId="57BBDF34" w14:textId="77777777" w:rsidR="00312FC2" w:rsidRPr="00312FC2" w:rsidRDefault="00312FC2" w:rsidP="00312FC2">
            <w:pPr>
              <w:rPr>
                <w:lang w:val="en-SE"/>
              </w:rPr>
            </w:pPr>
            <w:r w:rsidRPr="00312FC2">
              <w:rPr>
                <w:lang w:val="en-SE"/>
              </w:rPr>
              <w:t>Required compound primary key isolating an explicit membership assignment within exactly one client space.</w:t>
            </w:r>
          </w:p>
        </w:tc>
      </w:tr>
      <w:tr w:rsidR="00312FC2" w:rsidRPr="00312FC2" w14:paraId="5AB1500A" w14:textId="77777777">
        <w:trPr>
          <w:tblCellSpacing w:w="15" w:type="dxa"/>
        </w:trPr>
        <w:tc>
          <w:tcPr>
            <w:tcW w:w="0" w:type="auto"/>
            <w:vAlign w:val="center"/>
            <w:hideMark/>
          </w:tcPr>
          <w:p w14:paraId="7AE8CE4C" w14:textId="77777777" w:rsidR="00312FC2" w:rsidRPr="00312FC2" w:rsidRDefault="00312FC2" w:rsidP="00312FC2">
            <w:pPr>
              <w:rPr>
                <w:lang w:val="en-SE"/>
              </w:rPr>
            </w:pPr>
            <w:r w:rsidRPr="00312FC2">
              <w:rPr>
                <w:lang w:val="en-SE"/>
              </w:rPr>
              <w:t>User</w:t>
            </w:r>
          </w:p>
        </w:tc>
        <w:tc>
          <w:tcPr>
            <w:tcW w:w="0" w:type="auto"/>
            <w:vAlign w:val="center"/>
            <w:hideMark/>
          </w:tcPr>
          <w:p w14:paraId="503F3E88" w14:textId="77777777" w:rsidR="00312FC2" w:rsidRPr="00312FC2" w:rsidRDefault="00312FC2" w:rsidP="00312FC2">
            <w:pPr>
              <w:rPr>
                <w:lang w:val="en-SE"/>
              </w:rPr>
            </w:pPr>
            <w:r w:rsidRPr="00312FC2">
              <w:rPr>
                <w:lang w:val="en-SE"/>
              </w:rPr>
              <w:t>email</w:t>
            </w:r>
          </w:p>
        </w:tc>
        <w:tc>
          <w:tcPr>
            <w:tcW w:w="0" w:type="auto"/>
            <w:vAlign w:val="center"/>
            <w:hideMark/>
          </w:tcPr>
          <w:p w14:paraId="254ECA3D" w14:textId="77777777" w:rsidR="00312FC2" w:rsidRPr="00312FC2" w:rsidRDefault="00312FC2" w:rsidP="00312FC2">
            <w:pPr>
              <w:rPr>
                <w:lang w:val="en-SE"/>
              </w:rPr>
            </w:pPr>
            <w:r w:rsidRPr="00312FC2">
              <w:rPr>
                <w:lang w:val="en-SE"/>
              </w:rPr>
              <w:t>Required globally unique address pattern used as core root locator for platform identification.</w:t>
            </w:r>
          </w:p>
        </w:tc>
      </w:tr>
      <w:tr w:rsidR="00312FC2" w:rsidRPr="00312FC2" w14:paraId="04F07D1B" w14:textId="77777777">
        <w:trPr>
          <w:tblCellSpacing w:w="15" w:type="dxa"/>
        </w:trPr>
        <w:tc>
          <w:tcPr>
            <w:tcW w:w="0" w:type="auto"/>
            <w:vAlign w:val="center"/>
            <w:hideMark/>
          </w:tcPr>
          <w:p w14:paraId="5F586D37" w14:textId="77777777" w:rsidR="00312FC2" w:rsidRPr="00312FC2" w:rsidRDefault="00312FC2" w:rsidP="00312FC2">
            <w:pPr>
              <w:rPr>
                <w:lang w:val="en-SE"/>
              </w:rPr>
            </w:pPr>
            <w:r w:rsidRPr="00312FC2">
              <w:rPr>
                <w:lang w:val="en-SE"/>
              </w:rPr>
              <w:t>User Invitation</w:t>
            </w:r>
          </w:p>
        </w:tc>
        <w:tc>
          <w:tcPr>
            <w:tcW w:w="0" w:type="auto"/>
            <w:vAlign w:val="center"/>
            <w:hideMark/>
          </w:tcPr>
          <w:p w14:paraId="5E62D229" w14:textId="77777777" w:rsidR="00312FC2" w:rsidRPr="00312FC2" w:rsidRDefault="00312FC2" w:rsidP="00312FC2">
            <w:pPr>
              <w:rPr>
                <w:lang w:val="en-SE"/>
              </w:rPr>
            </w:pPr>
            <w:r w:rsidRPr="00312FC2">
              <w:rPr>
                <w:lang w:val="en-SE"/>
              </w:rPr>
              <w:t>token_hash</w:t>
            </w:r>
          </w:p>
        </w:tc>
        <w:tc>
          <w:tcPr>
            <w:tcW w:w="0" w:type="auto"/>
            <w:vAlign w:val="center"/>
            <w:hideMark/>
          </w:tcPr>
          <w:p w14:paraId="1025606A" w14:textId="77777777" w:rsidR="00312FC2" w:rsidRPr="00312FC2" w:rsidRDefault="00312FC2" w:rsidP="00312FC2">
            <w:pPr>
              <w:rPr>
                <w:lang w:val="en-SE"/>
              </w:rPr>
            </w:pPr>
            <w:r w:rsidRPr="00312FC2">
              <w:rPr>
                <w:lang w:val="en-SE"/>
              </w:rPr>
              <w:t>Required unique cryptographic string token mapped to expiration rules and registration channels.</w:t>
            </w:r>
          </w:p>
        </w:tc>
      </w:tr>
      <w:tr w:rsidR="00312FC2" w:rsidRPr="00312FC2" w14:paraId="3B4CF17D" w14:textId="77777777">
        <w:trPr>
          <w:tblCellSpacing w:w="15" w:type="dxa"/>
        </w:trPr>
        <w:tc>
          <w:tcPr>
            <w:tcW w:w="0" w:type="auto"/>
            <w:vAlign w:val="center"/>
            <w:hideMark/>
          </w:tcPr>
          <w:p w14:paraId="18FC29EF" w14:textId="77777777" w:rsidR="00312FC2" w:rsidRPr="00312FC2" w:rsidRDefault="00312FC2" w:rsidP="00312FC2">
            <w:pPr>
              <w:rPr>
                <w:lang w:val="en-SE"/>
              </w:rPr>
            </w:pPr>
            <w:r w:rsidRPr="00312FC2">
              <w:rPr>
                <w:lang w:val="en-SE"/>
              </w:rPr>
              <w:t>Memberships</w:t>
            </w:r>
          </w:p>
        </w:tc>
        <w:tc>
          <w:tcPr>
            <w:tcW w:w="0" w:type="auto"/>
            <w:vAlign w:val="center"/>
            <w:hideMark/>
          </w:tcPr>
          <w:p w14:paraId="1CE18759" w14:textId="77777777" w:rsidR="00312FC2" w:rsidRPr="00312FC2" w:rsidRDefault="00312FC2" w:rsidP="00312FC2">
            <w:pPr>
              <w:rPr>
                <w:lang w:val="en-SE"/>
              </w:rPr>
            </w:pPr>
            <w:r w:rsidRPr="00312FC2">
              <w:rPr>
                <w:lang w:val="en-SE"/>
              </w:rPr>
              <w:t>status</w:t>
            </w:r>
          </w:p>
        </w:tc>
        <w:tc>
          <w:tcPr>
            <w:tcW w:w="0" w:type="auto"/>
            <w:vAlign w:val="center"/>
            <w:hideMark/>
          </w:tcPr>
          <w:p w14:paraId="13122CCA" w14:textId="77777777" w:rsidR="00312FC2" w:rsidRPr="00312FC2" w:rsidRDefault="00312FC2" w:rsidP="00312FC2">
            <w:pPr>
              <w:rPr>
                <w:lang w:val="en-SE"/>
              </w:rPr>
            </w:pPr>
            <w:r w:rsidRPr="00312FC2">
              <w:rPr>
                <w:lang w:val="en-SE"/>
              </w:rPr>
              <w:t>Required operational lookup value enforcing access clearance switches.</w:t>
            </w:r>
          </w:p>
        </w:tc>
      </w:tr>
      <w:tr w:rsidR="00312FC2" w:rsidRPr="00312FC2" w14:paraId="7FE6DEB3" w14:textId="77777777">
        <w:trPr>
          <w:tblCellSpacing w:w="15" w:type="dxa"/>
        </w:trPr>
        <w:tc>
          <w:tcPr>
            <w:tcW w:w="0" w:type="auto"/>
            <w:vAlign w:val="center"/>
            <w:hideMark/>
          </w:tcPr>
          <w:p w14:paraId="11D9136B" w14:textId="77777777" w:rsidR="00312FC2" w:rsidRPr="00312FC2" w:rsidRDefault="00312FC2" w:rsidP="00312FC2">
            <w:pPr>
              <w:rPr>
                <w:lang w:val="en-SE"/>
              </w:rPr>
            </w:pPr>
            <w:r w:rsidRPr="00312FC2">
              <w:rPr>
                <w:lang w:val="en-SE"/>
              </w:rPr>
              <w:t>Administrative Report</w:t>
            </w:r>
          </w:p>
        </w:tc>
        <w:tc>
          <w:tcPr>
            <w:tcW w:w="0" w:type="auto"/>
            <w:vAlign w:val="center"/>
            <w:hideMark/>
          </w:tcPr>
          <w:p w14:paraId="4FCA9C87" w14:textId="77777777" w:rsidR="00312FC2" w:rsidRPr="00312FC2" w:rsidRDefault="00312FC2" w:rsidP="00312FC2">
            <w:pPr>
              <w:rPr>
                <w:lang w:val="en-SE"/>
              </w:rPr>
            </w:pPr>
            <w:r w:rsidRPr="00312FC2">
              <w:rPr>
                <w:lang w:val="en-SE"/>
              </w:rPr>
              <w:t>report_type</w:t>
            </w:r>
          </w:p>
        </w:tc>
        <w:tc>
          <w:tcPr>
            <w:tcW w:w="0" w:type="auto"/>
            <w:vAlign w:val="center"/>
            <w:hideMark/>
          </w:tcPr>
          <w:p w14:paraId="2AE3CAC6" w14:textId="77777777" w:rsidR="00312FC2" w:rsidRPr="00312FC2" w:rsidRDefault="00312FC2" w:rsidP="00312FC2">
            <w:pPr>
              <w:rPr>
                <w:lang w:val="en-SE"/>
              </w:rPr>
            </w:pPr>
            <w:r w:rsidRPr="00312FC2">
              <w:rPr>
                <w:lang w:val="en-SE"/>
              </w:rPr>
              <w:t>Required classification label detailing isolation audit, registration trace, or membership drift manifests.</w:t>
            </w:r>
          </w:p>
        </w:tc>
      </w:tr>
    </w:tbl>
    <w:p w14:paraId="56FA71E3" w14:textId="77777777" w:rsidR="00312FC2" w:rsidRPr="00312FC2" w:rsidRDefault="00312FC2" w:rsidP="00312FC2">
      <w:pPr>
        <w:rPr>
          <w:b/>
          <w:bCs/>
          <w:lang w:val="en-SE"/>
        </w:rPr>
      </w:pPr>
      <w:r w:rsidRPr="00312FC2">
        <w:rPr>
          <w:b/>
          <w:bCs/>
          <w:lang w:val="en-SE"/>
        </w:rPr>
        <w:t>8. Relationship and Lifecycle Rules</w:t>
      </w:r>
    </w:p>
    <w:p w14:paraId="60EFEADA" w14:textId="77777777" w:rsidR="00312FC2" w:rsidRPr="00312FC2" w:rsidRDefault="00312FC2" w:rsidP="00312FC2">
      <w:pPr>
        <w:numPr>
          <w:ilvl w:val="0"/>
          <w:numId w:val="4"/>
        </w:numPr>
        <w:rPr>
          <w:lang w:val="en-SE"/>
        </w:rPr>
      </w:pPr>
      <w:r w:rsidRPr="00312FC2">
        <w:rPr>
          <w:lang w:val="en-SE"/>
        </w:rPr>
        <w:t>A Client account cannot access information belonging to another Client under any context.</w:t>
      </w:r>
    </w:p>
    <w:p w14:paraId="6F11A1C8" w14:textId="77777777" w:rsidR="00312FC2" w:rsidRPr="00312FC2" w:rsidRDefault="00312FC2" w:rsidP="00312FC2">
      <w:pPr>
        <w:numPr>
          <w:ilvl w:val="0"/>
          <w:numId w:val="4"/>
        </w:numPr>
        <w:rPr>
          <w:lang w:val="en-SE"/>
        </w:rPr>
      </w:pPr>
      <w:r w:rsidRPr="00312FC2">
        <w:rPr>
          <w:lang w:val="en-SE"/>
        </w:rPr>
        <w:t>A User global identity cannot possess permissions within a tenant container unless an active Client Membership exists linking them to that container.</w:t>
      </w:r>
    </w:p>
    <w:p w14:paraId="127867C6" w14:textId="77777777" w:rsidR="00312FC2" w:rsidRPr="00312FC2" w:rsidRDefault="00312FC2" w:rsidP="00312FC2">
      <w:pPr>
        <w:numPr>
          <w:ilvl w:val="0"/>
          <w:numId w:val="4"/>
        </w:numPr>
        <w:rPr>
          <w:lang w:val="en-SE"/>
        </w:rPr>
      </w:pPr>
      <w:r w:rsidRPr="00312FC2">
        <w:rPr>
          <w:lang w:val="en-SE"/>
        </w:rPr>
        <w:t>A Project Membership cannot be established unless the target User has a pre-existing, valid Client Membership on the parent Client account.</w:t>
      </w:r>
    </w:p>
    <w:p w14:paraId="3031E2FC" w14:textId="77777777" w:rsidR="00312FC2" w:rsidRPr="00312FC2" w:rsidRDefault="00312FC2" w:rsidP="00312FC2">
      <w:pPr>
        <w:numPr>
          <w:ilvl w:val="0"/>
          <w:numId w:val="4"/>
        </w:numPr>
        <w:rPr>
          <w:lang w:val="en-SE"/>
        </w:rPr>
      </w:pPr>
      <w:r w:rsidRPr="00312FC2">
        <w:rPr>
          <w:lang w:val="en-SE"/>
        </w:rPr>
        <w:t>A User Invitation cannot map to multiple Client accounts; it must be permanently bound to the single issuing Client tenant workspace upon generation.</w:t>
      </w:r>
    </w:p>
    <w:p w14:paraId="04DD9F0A" w14:textId="77777777" w:rsidR="00312FC2" w:rsidRPr="00312FC2" w:rsidRDefault="00312FC2" w:rsidP="00312FC2">
      <w:pPr>
        <w:numPr>
          <w:ilvl w:val="0"/>
          <w:numId w:val="4"/>
        </w:numPr>
        <w:rPr>
          <w:lang w:val="en-SE"/>
        </w:rPr>
      </w:pPr>
      <w:r w:rsidRPr="00312FC2">
        <w:rPr>
          <w:lang w:val="en-SE"/>
        </w:rPr>
        <w:t>Global roles (Platform Owner, System Administrator) cannot be localized inside client membership matrices; they bypass client bounds vian explicit platform checks.</w:t>
      </w:r>
    </w:p>
    <w:p w14:paraId="452AECAB" w14:textId="77777777" w:rsidR="00312FC2" w:rsidRPr="00312FC2" w:rsidRDefault="00312FC2" w:rsidP="00312FC2">
      <w:pPr>
        <w:numPr>
          <w:ilvl w:val="0"/>
          <w:numId w:val="4"/>
        </w:numPr>
        <w:rPr>
          <w:lang w:val="en-SE"/>
        </w:rPr>
      </w:pPr>
      <w:r w:rsidRPr="00312FC2">
        <w:rPr>
          <w:lang w:val="en-SE"/>
        </w:rPr>
        <w:t>Deletion of Client records, User accounts, or Membership histories is strictly forbidden; soft-archiving is the mandated ledger mechanism.</w:t>
      </w:r>
    </w:p>
    <w:p w14:paraId="1AC63224" w14:textId="77777777" w:rsidR="00312FC2" w:rsidRPr="00312FC2" w:rsidRDefault="00312FC2" w:rsidP="00312FC2">
      <w:pPr>
        <w:numPr>
          <w:ilvl w:val="0"/>
          <w:numId w:val="4"/>
        </w:numPr>
        <w:rPr>
          <w:lang w:val="en-SE"/>
        </w:rPr>
      </w:pPr>
      <w:r w:rsidRPr="00312FC2">
        <w:rPr>
          <w:lang w:val="en-SE"/>
        </w:rPr>
        <w:lastRenderedPageBreak/>
        <w:t>Suspended parent Client accounts instantly freeze all subordinate memberships, user access endpoints, and structural project contexts managed inside that container.</w:t>
      </w:r>
    </w:p>
    <w:p w14:paraId="407E56A3" w14:textId="77777777" w:rsidR="00312FC2" w:rsidRPr="00312FC2" w:rsidRDefault="00312FC2" w:rsidP="00312FC2">
      <w:pPr>
        <w:rPr>
          <w:b/>
          <w:bCs/>
          <w:lang w:val="en-SE"/>
        </w:rPr>
      </w:pPr>
      <w:r w:rsidRPr="00312FC2">
        <w:rPr>
          <w:b/>
          <w:bCs/>
          <w:lang w:val="en-SE"/>
        </w:rPr>
        <w:t>9. User Workflows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6683"/>
      </w:tblGrid>
      <w:tr w:rsidR="00312FC2" w:rsidRPr="00312FC2" w14:paraId="33916EB7" w14:textId="77777777">
        <w:trPr>
          <w:tblHeader/>
          <w:tblCellSpacing w:w="15" w:type="dxa"/>
        </w:trPr>
        <w:tc>
          <w:tcPr>
            <w:tcW w:w="0" w:type="auto"/>
            <w:vAlign w:val="center"/>
            <w:hideMark/>
          </w:tcPr>
          <w:p w14:paraId="49CE7099" w14:textId="77777777" w:rsidR="00312FC2" w:rsidRPr="00312FC2" w:rsidRDefault="00312FC2" w:rsidP="00312FC2">
            <w:pPr>
              <w:rPr>
                <w:b/>
                <w:bCs/>
                <w:lang w:val="en-SE"/>
              </w:rPr>
            </w:pPr>
            <w:r w:rsidRPr="00312FC2">
              <w:rPr>
                <w:b/>
                <w:bCs/>
                <w:lang w:val="en-SE"/>
              </w:rPr>
              <w:t>Workflow</w:t>
            </w:r>
          </w:p>
        </w:tc>
        <w:tc>
          <w:tcPr>
            <w:tcW w:w="0" w:type="auto"/>
            <w:vAlign w:val="center"/>
            <w:hideMark/>
          </w:tcPr>
          <w:p w14:paraId="0FC27F11" w14:textId="77777777" w:rsidR="00312FC2" w:rsidRPr="00312FC2" w:rsidRDefault="00312FC2" w:rsidP="00312FC2">
            <w:pPr>
              <w:rPr>
                <w:b/>
                <w:bCs/>
                <w:lang w:val="en-SE"/>
              </w:rPr>
            </w:pPr>
            <w:r w:rsidRPr="00312FC2">
              <w:rPr>
                <w:b/>
                <w:bCs/>
                <w:lang w:val="en-SE"/>
              </w:rPr>
              <w:t>Required behavior</w:t>
            </w:r>
          </w:p>
        </w:tc>
      </w:tr>
      <w:tr w:rsidR="00312FC2" w:rsidRPr="00312FC2" w14:paraId="23BA11A9" w14:textId="77777777">
        <w:trPr>
          <w:tblCellSpacing w:w="15" w:type="dxa"/>
        </w:trPr>
        <w:tc>
          <w:tcPr>
            <w:tcW w:w="0" w:type="auto"/>
            <w:vAlign w:val="center"/>
            <w:hideMark/>
          </w:tcPr>
          <w:p w14:paraId="6D513D84" w14:textId="77777777" w:rsidR="00312FC2" w:rsidRPr="00312FC2" w:rsidRDefault="00312FC2" w:rsidP="00312FC2">
            <w:pPr>
              <w:rPr>
                <w:lang w:val="en-SE"/>
              </w:rPr>
            </w:pPr>
            <w:r w:rsidRPr="00312FC2">
              <w:rPr>
                <w:lang w:val="en-SE"/>
              </w:rPr>
              <w:t>Onboard Client Tenant</w:t>
            </w:r>
          </w:p>
        </w:tc>
        <w:tc>
          <w:tcPr>
            <w:tcW w:w="0" w:type="auto"/>
            <w:vAlign w:val="center"/>
            <w:hideMark/>
          </w:tcPr>
          <w:p w14:paraId="60B1E564" w14:textId="77777777" w:rsidR="00312FC2" w:rsidRPr="00312FC2" w:rsidRDefault="00312FC2" w:rsidP="00312FC2">
            <w:pPr>
              <w:rPr>
                <w:lang w:val="en-SE"/>
              </w:rPr>
            </w:pPr>
            <w:r w:rsidRPr="00312FC2">
              <w:rPr>
                <w:lang w:val="en-SE"/>
              </w:rPr>
              <w:t>Platform Owner registers new Client account, maps baseline targets, and provisions first Client Administrator account.</w:t>
            </w:r>
          </w:p>
        </w:tc>
      </w:tr>
      <w:tr w:rsidR="00312FC2" w:rsidRPr="00312FC2" w14:paraId="1895D3D4" w14:textId="77777777">
        <w:trPr>
          <w:tblCellSpacing w:w="15" w:type="dxa"/>
        </w:trPr>
        <w:tc>
          <w:tcPr>
            <w:tcW w:w="0" w:type="auto"/>
            <w:vAlign w:val="center"/>
            <w:hideMark/>
          </w:tcPr>
          <w:p w14:paraId="34443C30" w14:textId="77777777" w:rsidR="00312FC2" w:rsidRPr="00312FC2" w:rsidRDefault="00312FC2" w:rsidP="00312FC2">
            <w:pPr>
              <w:rPr>
                <w:lang w:val="en-SE"/>
              </w:rPr>
            </w:pPr>
            <w:r w:rsidRPr="00312FC2">
              <w:rPr>
                <w:lang w:val="en-SE"/>
              </w:rPr>
              <w:t>Configure Onboarding Metadata</w:t>
            </w:r>
          </w:p>
        </w:tc>
        <w:tc>
          <w:tcPr>
            <w:tcW w:w="0" w:type="auto"/>
            <w:vAlign w:val="center"/>
            <w:hideMark/>
          </w:tcPr>
          <w:p w14:paraId="38C5D554" w14:textId="77777777" w:rsidR="00312FC2" w:rsidRPr="00312FC2" w:rsidRDefault="00312FC2" w:rsidP="00312FC2">
            <w:pPr>
              <w:rPr>
                <w:lang w:val="en-SE"/>
              </w:rPr>
            </w:pPr>
            <w:r w:rsidRPr="00312FC2">
              <w:rPr>
                <w:lang w:val="en-SE"/>
              </w:rPr>
              <w:t>System Administrator configures active lookup profiles specifying client parameters, authorization variables, and onboarding flags.</w:t>
            </w:r>
          </w:p>
        </w:tc>
      </w:tr>
      <w:tr w:rsidR="00312FC2" w:rsidRPr="00312FC2" w14:paraId="1B80C112" w14:textId="77777777">
        <w:trPr>
          <w:tblCellSpacing w:w="15" w:type="dxa"/>
        </w:trPr>
        <w:tc>
          <w:tcPr>
            <w:tcW w:w="0" w:type="auto"/>
            <w:vAlign w:val="center"/>
            <w:hideMark/>
          </w:tcPr>
          <w:p w14:paraId="46EC3D76" w14:textId="77777777" w:rsidR="00312FC2" w:rsidRPr="00312FC2" w:rsidRDefault="00312FC2" w:rsidP="00312FC2">
            <w:pPr>
              <w:rPr>
                <w:lang w:val="en-SE"/>
              </w:rPr>
            </w:pPr>
            <w:r w:rsidRPr="00312FC2">
              <w:rPr>
                <w:lang w:val="en-SE"/>
              </w:rPr>
              <w:t>Dispatch User Invitation</w:t>
            </w:r>
          </w:p>
        </w:tc>
        <w:tc>
          <w:tcPr>
            <w:tcW w:w="0" w:type="auto"/>
            <w:vAlign w:val="center"/>
            <w:hideMark/>
          </w:tcPr>
          <w:p w14:paraId="6FFEC2B6" w14:textId="77777777" w:rsidR="00312FC2" w:rsidRPr="00312FC2" w:rsidRDefault="00312FC2" w:rsidP="00312FC2">
            <w:pPr>
              <w:rPr>
                <w:lang w:val="en-SE"/>
              </w:rPr>
            </w:pPr>
            <w:r w:rsidRPr="00312FC2">
              <w:rPr>
                <w:lang w:val="en-SE"/>
              </w:rPr>
              <w:t>Client Administrator issues a unique User Invitation linked to an active Client container and specific target role authorization.</w:t>
            </w:r>
          </w:p>
        </w:tc>
      </w:tr>
      <w:tr w:rsidR="00312FC2" w:rsidRPr="00312FC2" w14:paraId="60C8991E" w14:textId="77777777">
        <w:trPr>
          <w:tblCellSpacing w:w="15" w:type="dxa"/>
        </w:trPr>
        <w:tc>
          <w:tcPr>
            <w:tcW w:w="0" w:type="auto"/>
            <w:vAlign w:val="center"/>
            <w:hideMark/>
          </w:tcPr>
          <w:p w14:paraId="357B9A3E" w14:textId="77777777" w:rsidR="00312FC2" w:rsidRPr="00312FC2" w:rsidRDefault="00312FC2" w:rsidP="00312FC2">
            <w:pPr>
              <w:rPr>
                <w:lang w:val="en-SE"/>
              </w:rPr>
            </w:pPr>
            <w:r w:rsidRPr="00312FC2">
              <w:rPr>
                <w:lang w:val="en-SE"/>
              </w:rPr>
              <w:t>Finalize User Registration</w:t>
            </w:r>
          </w:p>
        </w:tc>
        <w:tc>
          <w:tcPr>
            <w:tcW w:w="0" w:type="auto"/>
            <w:vAlign w:val="center"/>
            <w:hideMark/>
          </w:tcPr>
          <w:p w14:paraId="61D91A08" w14:textId="77777777" w:rsidR="00312FC2" w:rsidRPr="00312FC2" w:rsidRDefault="00312FC2" w:rsidP="00312FC2">
            <w:pPr>
              <w:rPr>
                <w:lang w:val="en-SE"/>
              </w:rPr>
            </w:pPr>
            <w:r w:rsidRPr="00312FC2">
              <w:rPr>
                <w:lang w:val="en-SE"/>
              </w:rPr>
              <w:t>External invitee registers token, inputs unique email, and establishes system-verified platform global identity account.</w:t>
            </w:r>
          </w:p>
        </w:tc>
      </w:tr>
      <w:tr w:rsidR="00312FC2" w:rsidRPr="00312FC2" w14:paraId="517834B4" w14:textId="77777777">
        <w:trPr>
          <w:tblCellSpacing w:w="15" w:type="dxa"/>
        </w:trPr>
        <w:tc>
          <w:tcPr>
            <w:tcW w:w="0" w:type="auto"/>
            <w:vAlign w:val="center"/>
            <w:hideMark/>
          </w:tcPr>
          <w:p w14:paraId="0AA7098A" w14:textId="77777777" w:rsidR="00312FC2" w:rsidRPr="00312FC2" w:rsidRDefault="00312FC2" w:rsidP="00312FC2">
            <w:pPr>
              <w:rPr>
                <w:lang w:val="en-SE"/>
              </w:rPr>
            </w:pPr>
            <w:r w:rsidRPr="00312FC2">
              <w:rPr>
                <w:lang w:val="en-SE"/>
              </w:rPr>
              <w:t>Coordinate Tenant Memberships</w:t>
            </w:r>
          </w:p>
        </w:tc>
        <w:tc>
          <w:tcPr>
            <w:tcW w:w="0" w:type="auto"/>
            <w:vAlign w:val="center"/>
            <w:hideMark/>
          </w:tcPr>
          <w:p w14:paraId="4525AD5A" w14:textId="77777777" w:rsidR="00312FC2" w:rsidRPr="00312FC2" w:rsidRDefault="00312FC2" w:rsidP="00312FC2">
            <w:pPr>
              <w:rPr>
                <w:lang w:val="en-SE"/>
              </w:rPr>
            </w:pPr>
            <w:r w:rsidRPr="00312FC2">
              <w:rPr>
                <w:lang w:val="en-SE"/>
              </w:rPr>
              <w:t>Client Administrator updates localized Client Membership and Project Membership matrices to delegate workspace parameters.</w:t>
            </w:r>
          </w:p>
        </w:tc>
      </w:tr>
      <w:tr w:rsidR="00312FC2" w:rsidRPr="00312FC2" w14:paraId="5025CF44" w14:textId="77777777">
        <w:trPr>
          <w:tblCellSpacing w:w="15" w:type="dxa"/>
        </w:trPr>
        <w:tc>
          <w:tcPr>
            <w:tcW w:w="0" w:type="auto"/>
            <w:vAlign w:val="center"/>
            <w:hideMark/>
          </w:tcPr>
          <w:p w14:paraId="0B8AC385" w14:textId="77777777" w:rsidR="00312FC2" w:rsidRPr="00312FC2" w:rsidRDefault="00312FC2" w:rsidP="00312FC2">
            <w:pPr>
              <w:rPr>
                <w:lang w:val="en-SE"/>
              </w:rPr>
            </w:pPr>
            <w:r w:rsidRPr="00312FC2">
              <w:rPr>
                <w:lang w:val="en-SE"/>
              </w:rPr>
              <w:t>Audit Compliance Perimeters</w:t>
            </w:r>
          </w:p>
        </w:tc>
        <w:tc>
          <w:tcPr>
            <w:tcW w:w="0" w:type="auto"/>
            <w:vAlign w:val="center"/>
            <w:hideMark/>
          </w:tcPr>
          <w:p w14:paraId="657B8EE5" w14:textId="77777777" w:rsidR="00312FC2" w:rsidRPr="00312FC2" w:rsidRDefault="00312FC2" w:rsidP="00312FC2">
            <w:pPr>
              <w:rPr>
                <w:lang w:val="en-SE"/>
              </w:rPr>
            </w:pPr>
            <w:r w:rsidRPr="00312FC2">
              <w:rPr>
                <w:lang w:val="en-SE"/>
              </w:rPr>
              <w:t>Auditor or Reviewer extracts Administrative Reports verifying that membership scopes align with isolation constraints.</w:t>
            </w:r>
          </w:p>
        </w:tc>
      </w:tr>
      <w:tr w:rsidR="00312FC2" w:rsidRPr="00312FC2" w14:paraId="51F3C748" w14:textId="77777777">
        <w:trPr>
          <w:tblCellSpacing w:w="15" w:type="dxa"/>
        </w:trPr>
        <w:tc>
          <w:tcPr>
            <w:tcW w:w="0" w:type="auto"/>
            <w:vAlign w:val="center"/>
            <w:hideMark/>
          </w:tcPr>
          <w:p w14:paraId="558D4901" w14:textId="77777777" w:rsidR="00312FC2" w:rsidRPr="00312FC2" w:rsidRDefault="00312FC2" w:rsidP="00312FC2">
            <w:pPr>
              <w:rPr>
                <w:lang w:val="en-SE"/>
              </w:rPr>
            </w:pPr>
            <w:r w:rsidRPr="00312FC2">
              <w:rPr>
                <w:lang w:val="en-SE"/>
              </w:rPr>
              <w:t>Freeze Compromised Account</w:t>
            </w:r>
          </w:p>
        </w:tc>
        <w:tc>
          <w:tcPr>
            <w:tcW w:w="0" w:type="auto"/>
            <w:vAlign w:val="center"/>
            <w:hideMark/>
          </w:tcPr>
          <w:p w14:paraId="28369B62" w14:textId="77777777" w:rsidR="00312FC2" w:rsidRPr="00312FC2" w:rsidRDefault="00312FC2" w:rsidP="00312FC2">
            <w:pPr>
              <w:rPr>
                <w:lang w:val="en-SE"/>
              </w:rPr>
            </w:pPr>
            <w:r w:rsidRPr="00312FC2">
              <w:rPr>
                <w:lang w:val="en-SE"/>
              </w:rPr>
              <w:t>System Administrator triggers Client suspension rule, blocking background processes and user sessions immediately across all layers.</w:t>
            </w:r>
          </w:p>
        </w:tc>
      </w:tr>
    </w:tbl>
    <w:p w14:paraId="1030F657" w14:textId="77777777" w:rsidR="00312FC2" w:rsidRPr="00312FC2" w:rsidRDefault="00312FC2" w:rsidP="00312FC2">
      <w:pPr>
        <w:rPr>
          <w:b/>
          <w:bCs/>
          <w:lang w:val="en-SE"/>
        </w:rPr>
      </w:pPr>
      <w:r w:rsidRPr="00312FC2">
        <w:rPr>
          <w:b/>
          <w:bCs/>
          <w:lang w:val="en-SE"/>
        </w:rPr>
        <w:t>10.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8252"/>
      </w:tblGrid>
      <w:tr w:rsidR="00312FC2" w:rsidRPr="00312FC2" w14:paraId="153CD274" w14:textId="77777777">
        <w:trPr>
          <w:tblHeader/>
          <w:tblCellSpacing w:w="15" w:type="dxa"/>
        </w:trPr>
        <w:tc>
          <w:tcPr>
            <w:tcW w:w="0" w:type="auto"/>
            <w:vAlign w:val="center"/>
            <w:hideMark/>
          </w:tcPr>
          <w:p w14:paraId="416731A3" w14:textId="77777777" w:rsidR="00312FC2" w:rsidRPr="00312FC2" w:rsidRDefault="00312FC2" w:rsidP="00312FC2">
            <w:pPr>
              <w:rPr>
                <w:b/>
                <w:bCs/>
                <w:lang w:val="en-SE"/>
              </w:rPr>
            </w:pPr>
            <w:r w:rsidRPr="00312FC2">
              <w:rPr>
                <w:b/>
                <w:bCs/>
                <w:lang w:val="en-SE"/>
              </w:rPr>
              <w:t>Rule ID</w:t>
            </w:r>
          </w:p>
        </w:tc>
        <w:tc>
          <w:tcPr>
            <w:tcW w:w="0" w:type="auto"/>
            <w:vAlign w:val="center"/>
            <w:hideMark/>
          </w:tcPr>
          <w:p w14:paraId="2EE7FF60" w14:textId="77777777" w:rsidR="00312FC2" w:rsidRPr="00312FC2" w:rsidRDefault="00312FC2" w:rsidP="00312FC2">
            <w:pPr>
              <w:rPr>
                <w:b/>
                <w:bCs/>
                <w:lang w:val="en-SE"/>
              </w:rPr>
            </w:pPr>
            <w:r w:rsidRPr="00312FC2">
              <w:rPr>
                <w:b/>
                <w:bCs/>
                <w:lang w:val="en-SE"/>
              </w:rPr>
              <w:t>Rule</w:t>
            </w:r>
          </w:p>
        </w:tc>
      </w:tr>
      <w:tr w:rsidR="00312FC2" w:rsidRPr="00312FC2" w14:paraId="7F361E48" w14:textId="77777777">
        <w:trPr>
          <w:tblCellSpacing w:w="15" w:type="dxa"/>
        </w:trPr>
        <w:tc>
          <w:tcPr>
            <w:tcW w:w="0" w:type="auto"/>
            <w:vAlign w:val="center"/>
            <w:hideMark/>
          </w:tcPr>
          <w:p w14:paraId="5962780B" w14:textId="77777777" w:rsidR="00312FC2" w:rsidRPr="00312FC2" w:rsidRDefault="00312FC2" w:rsidP="00312FC2">
            <w:pPr>
              <w:rPr>
                <w:lang w:val="en-SE"/>
              </w:rPr>
            </w:pPr>
            <w:r w:rsidRPr="00312FC2">
              <w:rPr>
                <w:lang w:val="en-SE"/>
              </w:rPr>
              <w:t>SRS-VAL-001</w:t>
            </w:r>
          </w:p>
        </w:tc>
        <w:tc>
          <w:tcPr>
            <w:tcW w:w="0" w:type="auto"/>
            <w:vAlign w:val="center"/>
            <w:hideMark/>
          </w:tcPr>
          <w:p w14:paraId="31A417E9" w14:textId="77777777" w:rsidR="00312FC2" w:rsidRPr="00312FC2" w:rsidRDefault="00312FC2" w:rsidP="00312FC2">
            <w:pPr>
              <w:rPr>
                <w:lang w:val="en-SE"/>
              </w:rPr>
            </w:pPr>
            <w:r w:rsidRPr="00312FC2">
              <w:rPr>
                <w:lang w:val="en-SE"/>
              </w:rPr>
              <w:t>Required fields must be verified present at database boundary before any update or create mutation commits to persistence.</w:t>
            </w:r>
          </w:p>
        </w:tc>
      </w:tr>
      <w:tr w:rsidR="00312FC2" w:rsidRPr="00312FC2" w14:paraId="29497585" w14:textId="77777777">
        <w:trPr>
          <w:tblCellSpacing w:w="15" w:type="dxa"/>
        </w:trPr>
        <w:tc>
          <w:tcPr>
            <w:tcW w:w="0" w:type="auto"/>
            <w:vAlign w:val="center"/>
            <w:hideMark/>
          </w:tcPr>
          <w:p w14:paraId="5A34ABC9" w14:textId="77777777" w:rsidR="00312FC2" w:rsidRPr="00312FC2" w:rsidRDefault="00312FC2" w:rsidP="00312FC2">
            <w:pPr>
              <w:rPr>
                <w:lang w:val="en-SE"/>
              </w:rPr>
            </w:pPr>
            <w:r w:rsidRPr="00312FC2">
              <w:rPr>
                <w:lang w:val="en-SE"/>
              </w:rPr>
              <w:t>SRS-VAL-002</w:t>
            </w:r>
          </w:p>
        </w:tc>
        <w:tc>
          <w:tcPr>
            <w:tcW w:w="0" w:type="auto"/>
            <w:vAlign w:val="center"/>
            <w:hideMark/>
          </w:tcPr>
          <w:p w14:paraId="31AF3322" w14:textId="77777777" w:rsidR="00312FC2" w:rsidRPr="00312FC2" w:rsidRDefault="00312FC2" w:rsidP="00312FC2">
            <w:pPr>
              <w:rPr>
                <w:lang w:val="en-SE"/>
              </w:rPr>
            </w:pPr>
            <w:r w:rsidRPr="00312FC2">
              <w:rPr>
                <w:lang w:val="en-SE"/>
              </w:rPr>
              <w:t>Client short codes and user email definitions must be evaluated for absolute uniqueness across the global network layout.</w:t>
            </w:r>
          </w:p>
        </w:tc>
      </w:tr>
      <w:tr w:rsidR="00312FC2" w:rsidRPr="00312FC2" w14:paraId="191287A0" w14:textId="77777777">
        <w:trPr>
          <w:tblCellSpacing w:w="15" w:type="dxa"/>
        </w:trPr>
        <w:tc>
          <w:tcPr>
            <w:tcW w:w="0" w:type="auto"/>
            <w:vAlign w:val="center"/>
            <w:hideMark/>
          </w:tcPr>
          <w:p w14:paraId="022E44D0" w14:textId="77777777" w:rsidR="00312FC2" w:rsidRPr="00312FC2" w:rsidRDefault="00312FC2" w:rsidP="00312FC2">
            <w:pPr>
              <w:rPr>
                <w:lang w:val="en-SE"/>
              </w:rPr>
            </w:pPr>
            <w:r w:rsidRPr="00312FC2">
              <w:rPr>
                <w:lang w:val="en-SE"/>
              </w:rPr>
              <w:lastRenderedPageBreak/>
              <w:t>SRS-VAL-003</w:t>
            </w:r>
          </w:p>
        </w:tc>
        <w:tc>
          <w:tcPr>
            <w:tcW w:w="0" w:type="auto"/>
            <w:vAlign w:val="center"/>
            <w:hideMark/>
          </w:tcPr>
          <w:p w14:paraId="44129CB4" w14:textId="77777777" w:rsidR="00312FC2" w:rsidRPr="00312FC2" w:rsidRDefault="00312FC2" w:rsidP="00312FC2">
            <w:pPr>
              <w:rPr>
                <w:lang w:val="en-SE"/>
              </w:rPr>
            </w:pPr>
            <w:r w:rsidRPr="00312FC2">
              <w:rPr>
                <w:lang w:val="en-SE"/>
              </w:rPr>
              <w:t>Any account state alteration must match explicitly mapped structural lifecycle configuration sequences.</w:t>
            </w:r>
          </w:p>
        </w:tc>
      </w:tr>
      <w:tr w:rsidR="00312FC2" w:rsidRPr="00312FC2" w14:paraId="1864E2E6" w14:textId="77777777">
        <w:trPr>
          <w:tblCellSpacing w:w="15" w:type="dxa"/>
        </w:trPr>
        <w:tc>
          <w:tcPr>
            <w:tcW w:w="0" w:type="auto"/>
            <w:vAlign w:val="center"/>
            <w:hideMark/>
          </w:tcPr>
          <w:p w14:paraId="76E9D49F" w14:textId="77777777" w:rsidR="00312FC2" w:rsidRPr="00312FC2" w:rsidRDefault="00312FC2" w:rsidP="00312FC2">
            <w:pPr>
              <w:rPr>
                <w:lang w:val="en-SE"/>
              </w:rPr>
            </w:pPr>
            <w:r w:rsidRPr="00312FC2">
              <w:rPr>
                <w:lang w:val="en-SE"/>
              </w:rPr>
              <w:t>SRS-VAL-004</w:t>
            </w:r>
          </w:p>
        </w:tc>
        <w:tc>
          <w:tcPr>
            <w:tcW w:w="0" w:type="auto"/>
            <w:vAlign w:val="center"/>
            <w:hideMark/>
          </w:tcPr>
          <w:p w14:paraId="038ECD41" w14:textId="77777777" w:rsidR="00312FC2" w:rsidRPr="00312FC2" w:rsidRDefault="00312FC2" w:rsidP="00312FC2">
            <w:pPr>
              <w:rPr>
                <w:lang w:val="en-SE"/>
              </w:rPr>
            </w:pPr>
            <w:r w:rsidRPr="00312FC2">
              <w:rPr>
                <w:lang w:val="en-SE"/>
              </w:rPr>
              <w:t>Client activation routines require targeted metadata parameters to resolve to system-verified active lookup states.</w:t>
            </w:r>
          </w:p>
        </w:tc>
      </w:tr>
      <w:tr w:rsidR="00312FC2" w:rsidRPr="00312FC2" w14:paraId="6F5EB2A8" w14:textId="77777777">
        <w:trPr>
          <w:tblCellSpacing w:w="15" w:type="dxa"/>
        </w:trPr>
        <w:tc>
          <w:tcPr>
            <w:tcW w:w="0" w:type="auto"/>
            <w:vAlign w:val="center"/>
            <w:hideMark/>
          </w:tcPr>
          <w:p w14:paraId="71615271" w14:textId="77777777" w:rsidR="00312FC2" w:rsidRPr="00312FC2" w:rsidRDefault="00312FC2" w:rsidP="00312FC2">
            <w:pPr>
              <w:rPr>
                <w:lang w:val="en-SE"/>
              </w:rPr>
            </w:pPr>
            <w:r w:rsidRPr="00312FC2">
              <w:rPr>
                <w:lang w:val="en-SE"/>
              </w:rPr>
              <w:t>SRS-VAL-005</w:t>
            </w:r>
          </w:p>
        </w:tc>
        <w:tc>
          <w:tcPr>
            <w:tcW w:w="0" w:type="auto"/>
            <w:vAlign w:val="center"/>
            <w:hideMark/>
          </w:tcPr>
          <w:p w14:paraId="3DA49E6E" w14:textId="77777777" w:rsidR="00312FC2" w:rsidRPr="00312FC2" w:rsidRDefault="00312FC2" w:rsidP="00312FC2">
            <w:pPr>
              <w:rPr>
                <w:lang w:val="en-SE"/>
              </w:rPr>
            </w:pPr>
            <w:r w:rsidRPr="00312FC2">
              <w:rPr>
                <w:lang w:val="en-SE"/>
              </w:rPr>
              <w:t>Establishing project-level workspace context requires active matching Client Membership records to avoid data leakages.</w:t>
            </w:r>
          </w:p>
        </w:tc>
      </w:tr>
      <w:tr w:rsidR="00312FC2" w:rsidRPr="00312FC2" w14:paraId="5957D5DE" w14:textId="77777777">
        <w:trPr>
          <w:tblCellSpacing w:w="15" w:type="dxa"/>
        </w:trPr>
        <w:tc>
          <w:tcPr>
            <w:tcW w:w="0" w:type="auto"/>
            <w:vAlign w:val="center"/>
            <w:hideMark/>
          </w:tcPr>
          <w:p w14:paraId="1EF8C8ED" w14:textId="77777777" w:rsidR="00312FC2" w:rsidRPr="00312FC2" w:rsidRDefault="00312FC2" w:rsidP="00312FC2">
            <w:pPr>
              <w:rPr>
                <w:lang w:val="en-SE"/>
              </w:rPr>
            </w:pPr>
            <w:r w:rsidRPr="00312FC2">
              <w:rPr>
                <w:lang w:val="en-SE"/>
              </w:rPr>
              <w:t>SRS-VAL-006</w:t>
            </w:r>
          </w:p>
        </w:tc>
        <w:tc>
          <w:tcPr>
            <w:tcW w:w="0" w:type="auto"/>
            <w:vAlign w:val="center"/>
            <w:hideMark/>
          </w:tcPr>
          <w:p w14:paraId="4940E32B" w14:textId="77777777" w:rsidR="00312FC2" w:rsidRPr="00312FC2" w:rsidRDefault="00312FC2" w:rsidP="00312FC2">
            <w:pPr>
              <w:rPr>
                <w:lang w:val="en-SE"/>
              </w:rPr>
            </w:pPr>
            <w:r w:rsidRPr="00312FC2">
              <w:rPr>
                <w:lang w:val="en-SE"/>
              </w:rPr>
              <w:t>Tenant interaction logic requires at least one active assigned Client Administrator user to prevent isolated deadlocks.</w:t>
            </w:r>
          </w:p>
        </w:tc>
      </w:tr>
      <w:tr w:rsidR="00312FC2" w:rsidRPr="00312FC2" w14:paraId="4A475C6C" w14:textId="77777777">
        <w:trPr>
          <w:tblCellSpacing w:w="15" w:type="dxa"/>
        </w:trPr>
        <w:tc>
          <w:tcPr>
            <w:tcW w:w="0" w:type="auto"/>
            <w:vAlign w:val="center"/>
            <w:hideMark/>
          </w:tcPr>
          <w:p w14:paraId="19B4790C" w14:textId="77777777" w:rsidR="00312FC2" w:rsidRPr="00312FC2" w:rsidRDefault="00312FC2" w:rsidP="00312FC2">
            <w:pPr>
              <w:rPr>
                <w:lang w:val="en-SE"/>
              </w:rPr>
            </w:pPr>
            <w:r w:rsidRPr="00312FC2">
              <w:rPr>
                <w:lang w:val="en-SE"/>
              </w:rPr>
              <w:t>SRS-VAL-007</w:t>
            </w:r>
          </w:p>
        </w:tc>
        <w:tc>
          <w:tcPr>
            <w:tcW w:w="0" w:type="auto"/>
            <w:vAlign w:val="center"/>
            <w:hideMark/>
          </w:tcPr>
          <w:p w14:paraId="3B947B34" w14:textId="77777777" w:rsidR="00312FC2" w:rsidRPr="00312FC2" w:rsidRDefault="00312FC2" w:rsidP="00312FC2">
            <w:pPr>
              <w:rPr>
                <w:lang w:val="en-SE"/>
              </w:rPr>
            </w:pPr>
            <w:r w:rsidRPr="00312FC2">
              <w:rPr>
                <w:lang w:val="en-SE"/>
              </w:rPr>
              <w:t>User Invitation ingestion logic must reject expired timestamp strings or cancelled token values before registration triggers.</w:t>
            </w:r>
          </w:p>
        </w:tc>
      </w:tr>
      <w:tr w:rsidR="00312FC2" w:rsidRPr="00312FC2" w14:paraId="48B14DC6" w14:textId="77777777">
        <w:trPr>
          <w:tblCellSpacing w:w="15" w:type="dxa"/>
        </w:trPr>
        <w:tc>
          <w:tcPr>
            <w:tcW w:w="0" w:type="auto"/>
            <w:vAlign w:val="center"/>
            <w:hideMark/>
          </w:tcPr>
          <w:p w14:paraId="2EB16F9B" w14:textId="77777777" w:rsidR="00312FC2" w:rsidRPr="00312FC2" w:rsidRDefault="00312FC2" w:rsidP="00312FC2">
            <w:pPr>
              <w:rPr>
                <w:lang w:val="en-SE"/>
              </w:rPr>
            </w:pPr>
            <w:r w:rsidRPr="00312FC2">
              <w:rPr>
                <w:lang w:val="en-SE"/>
              </w:rPr>
              <w:t>SRS-VAL-008</w:t>
            </w:r>
          </w:p>
        </w:tc>
        <w:tc>
          <w:tcPr>
            <w:tcW w:w="0" w:type="auto"/>
            <w:vAlign w:val="center"/>
            <w:hideMark/>
          </w:tcPr>
          <w:p w14:paraId="68135503" w14:textId="77777777" w:rsidR="00312FC2" w:rsidRPr="00312FC2" w:rsidRDefault="00312FC2" w:rsidP="00312FC2">
            <w:pPr>
              <w:rPr>
                <w:lang w:val="en-SE"/>
              </w:rPr>
            </w:pPr>
            <w:r w:rsidRPr="00312FC2">
              <w:rPr>
                <w:lang w:val="en-SE"/>
              </w:rPr>
              <w:t>User provisioning workflows must validate token integrity values using targeted backend validation blocks.</w:t>
            </w:r>
          </w:p>
        </w:tc>
      </w:tr>
      <w:tr w:rsidR="00312FC2" w:rsidRPr="00312FC2" w14:paraId="2A60376D" w14:textId="77777777">
        <w:trPr>
          <w:tblCellSpacing w:w="15" w:type="dxa"/>
        </w:trPr>
        <w:tc>
          <w:tcPr>
            <w:tcW w:w="0" w:type="auto"/>
            <w:vAlign w:val="center"/>
            <w:hideMark/>
          </w:tcPr>
          <w:p w14:paraId="55017E2B" w14:textId="77777777" w:rsidR="00312FC2" w:rsidRPr="00312FC2" w:rsidRDefault="00312FC2" w:rsidP="00312FC2">
            <w:pPr>
              <w:rPr>
                <w:lang w:val="en-SE"/>
              </w:rPr>
            </w:pPr>
            <w:r w:rsidRPr="00312FC2">
              <w:rPr>
                <w:lang w:val="en-SE"/>
              </w:rPr>
              <w:t>SRS-VAL-009</w:t>
            </w:r>
          </w:p>
        </w:tc>
        <w:tc>
          <w:tcPr>
            <w:tcW w:w="0" w:type="auto"/>
            <w:vAlign w:val="center"/>
            <w:hideMark/>
          </w:tcPr>
          <w:p w14:paraId="35521E46" w14:textId="77777777" w:rsidR="00312FC2" w:rsidRPr="00312FC2" w:rsidRDefault="00312FC2" w:rsidP="00312FC2">
            <w:pPr>
              <w:rPr>
                <w:lang w:val="en-SE"/>
              </w:rPr>
            </w:pPr>
            <w:r w:rsidRPr="00312FC2">
              <w:rPr>
                <w:lang w:val="en-SE"/>
              </w:rPr>
              <w:t>Historical isolation action report components must remain completely immutable after original persist execution triggers.</w:t>
            </w:r>
          </w:p>
        </w:tc>
      </w:tr>
      <w:tr w:rsidR="00312FC2" w:rsidRPr="00312FC2" w14:paraId="148AE623" w14:textId="77777777">
        <w:trPr>
          <w:tblCellSpacing w:w="15" w:type="dxa"/>
        </w:trPr>
        <w:tc>
          <w:tcPr>
            <w:tcW w:w="0" w:type="auto"/>
            <w:vAlign w:val="center"/>
            <w:hideMark/>
          </w:tcPr>
          <w:p w14:paraId="483B1BD3" w14:textId="77777777" w:rsidR="00312FC2" w:rsidRPr="00312FC2" w:rsidRDefault="00312FC2" w:rsidP="00312FC2">
            <w:pPr>
              <w:rPr>
                <w:lang w:val="en-SE"/>
              </w:rPr>
            </w:pPr>
            <w:r w:rsidRPr="00312FC2">
              <w:rPr>
                <w:lang w:val="en-SE"/>
              </w:rPr>
              <w:t>SRS-VAL-010</w:t>
            </w:r>
          </w:p>
        </w:tc>
        <w:tc>
          <w:tcPr>
            <w:tcW w:w="0" w:type="auto"/>
            <w:vAlign w:val="center"/>
            <w:hideMark/>
          </w:tcPr>
          <w:p w14:paraId="1EA75595" w14:textId="77777777" w:rsidR="00312FC2" w:rsidRPr="00312FC2" w:rsidRDefault="00312FC2" w:rsidP="00312FC2">
            <w:pPr>
              <w:rPr>
                <w:lang w:val="en-SE"/>
              </w:rPr>
            </w:pPr>
            <w:r w:rsidRPr="00312FC2">
              <w:rPr>
                <w:lang w:val="en-SE"/>
              </w:rPr>
              <w:t>Membership records cannot reference missing or archived global identity entries or unverified workspace references.</w:t>
            </w:r>
          </w:p>
        </w:tc>
      </w:tr>
      <w:tr w:rsidR="00312FC2" w:rsidRPr="00312FC2" w14:paraId="518787EF" w14:textId="77777777">
        <w:trPr>
          <w:tblCellSpacing w:w="15" w:type="dxa"/>
        </w:trPr>
        <w:tc>
          <w:tcPr>
            <w:tcW w:w="0" w:type="auto"/>
            <w:vAlign w:val="center"/>
            <w:hideMark/>
          </w:tcPr>
          <w:p w14:paraId="2FAB7840" w14:textId="77777777" w:rsidR="00312FC2" w:rsidRPr="00312FC2" w:rsidRDefault="00312FC2" w:rsidP="00312FC2">
            <w:pPr>
              <w:rPr>
                <w:lang w:val="en-SE"/>
              </w:rPr>
            </w:pPr>
            <w:r w:rsidRPr="00312FC2">
              <w:rPr>
                <w:lang w:val="en-SE"/>
              </w:rPr>
              <w:t>SRS-VAL-011</w:t>
            </w:r>
          </w:p>
        </w:tc>
        <w:tc>
          <w:tcPr>
            <w:tcW w:w="0" w:type="auto"/>
            <w:vAlign w:val="center"/>
            <w:hideMark/>
          </w:tcPr>
          <w:p w14:paraId="6030F72E" w14:textId="77777777" w:rsidR="00312FC2" w:rsidRPr="00312FC2" w:rsidRDefault="00312FC2" w:rsidP="00312FC2">
            <w:pPr>
              <w:rPr>
                <w:lang w:val="en-SE"/>
              </w:rPr>
            </w:pPr>
            <w:r w:rsidRPr="00312FC2">
              <w:rPr>
                <w:lang w:val="en-SE"/>
              </w:rPr>
              <w:t>Runtime permission checks must execute an absolute containment evaluation verifying that requested project context belongs strictly to the authenticated user's active client boundary. If context mismatch is encountered, the transaction must fail explicitly with isolation breach metrics logged.</w:t>
            </w:r>
          </w:p>
        </w:tc>
      </w:tr>
    </w:tbl>
    <w:p w14:paraId="5776CF10" w14:textId="77777777" w:rsidR="00312FC2" w:rsidRPr="00312FC2" w:rsidRDefault="00312FC2" w:rsidP="00312FC2">
      <w:pPr>
        <w:rPr>
          <w:b/>
          <w:bCs/>
          <w:lang w:val="en-SE"/>
        </w:rPr>
      </w:pPr>
      <w:r w:rsidRPr="00312FC2">
        <w:rPr>
          <w:b/>
          <w:bCs/>
          <w:lang w:val="en-SE"/>
        </w:rPr>
        <w:t>11.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8069"/>
      </w:tblGrid>
      <w:tr w:rsidR="00312FC2" w:rsidRPr="00312FC2" w14:paraId="5A97CCA8" w14:textId="77777777">
        <w:trPr>
          <w:tblHeader/>
          <w:tblCellSpacing w:w="15" w:type="dxa"/>
        </w:trPr>
        <w:tc>
          <w:tcPr>
            <w:tcW w:w="0" w:type="auto"/>
            <w:vAlign w:val="center"/>
            <w:hideMark/>
          </w:tcPr>
          <w:p w14:paraId="03F28098" w14:textId="77777777" w:rsidR="00312FC2" w:rsidRPr="00312FC2" w:rsidRDefault="00312FC2" w:rsidP="00312FC2">
            <w:pPr>
              <w:rPr>
                <w:b/>
                <w:bCs/>
                <w:lang w:val="en-SE"/>
              </w:rPr>
            </w:pPr>
            <w:r w:rsidRPr="00312FC2">
              <w:rPr>
                <w:b/>
                <w:bCs/>
                <w:lang w:val="en-SE"/>
              </w:rPr>
              <w:lastRenderedPageBreak/>
              <w:t>ID</w:t>
            </w:r>
          </w:p>
        </w:tc>
        <w:tc>
          <w:tcPr>
            <w:tcW w:w="0" w:type="auto"/>
            <w:vAlign w:val="center"/>
            <w:hideMark/>
          </w:tcPr>
          <w:p w14:paraId="093BEA4A" w14:textId="77777777" w:rsidR="00312FC2" w:rsidRPr="00312FC2" w:rsidRDefault="00312FC2" w:rsidP="00312FC2">
            <w:pPr>
              <w:rPr>
                <w:b/>
                <w:bCs/>
                <w:lang w:val="en-SE"/>
              </w:rPr>
            </w:pPr>
            <w:r w:rsidRPr="00312FC2">
              <w:rPr>
                <w:b/>
                <w:bCs/>
                <w:lang w:val="en-SE"/>
              </w:rPr>
              <w:t>Acceptance criterion</w:t>
            </w:r>
          </w:p>
        </w:tc>
      </w:tr>
      <w:tr w:rsidR="00312FC2" w:rsidRPr="00312FC2" w14:paraId="7FD15A34" w14:textId="77777777">
        <w:trPr>
          <w:tblCellSpacing w:w="15" w:type="dxa"/>
        </w:trPr>
        <w:tc>
          <w:tcPr>
            <w:tcW w:w="0" w:type="auto"/>
            <w:vAlign w:val="center"/>
            <w:hideMark/>
          </w:tcPr>
          <w:p w14:paraId="0C933694" w14:textId="77777777" w:rsidR="00312FC2" w:rsidRPr="00312FC2" w:rsidRDefault="00312FC2" w:rsidP="00312FC2">
            <w:pPr>
              <w:rPr>
                <w:lang w:val="en-SE"/>
              </w:rPr>
            </w:pPr>
            <w:r w:rsidRPr="00312FC2">
              <w:rPr>
                <w:lang w:val="en-SE"/>
              </w:rPr>
              <w:t>SRS-AC-001</w:t>
            </w:r>
          </w:p>
        </w:tc>
        <w:tc>
          <w:tcPr>
            <w:tcW w:w="0" w:type="auto"/>
            <w:vAlign w:val="center"/>
            <w:hideMark/>
          </w:tcPr>
          <w:p w14:paraId="06A194AD" w14:textId="77777777" w:rsidR="00312FC2" w:rsidRPr="00312FC2" w:rsidRDefault="00312FC2" w:rsidP="00312FC2">
            <w:pPr>
              <w:rPr>
                <w:lang w:val="en-SE"/>
              </w:rPr>
            </w:pPr>
            <w:r w:rsidRPr="00312FC2">
              <w:rPr>
                <w:lang w:val="en-SE"/>
              </w:rPr>
              <w:t>Generated administrative tracking systems map Client, User, Role, Invitation, Client Membership, and Project Membership schemas smoothly.</w:t>
            </w:r>
          </w:p>
        </w:tc>
      </w:tr>
      <w:tr w:rsidR="00312FC2" w:rsidRPr="00312FC2" w14:paraId="42D29DB8" w14:textId="77777777">
        <w:trPr>
          <w:tblCellSpacing w:w="15" w:type="dxa"/>
        </w:trPr>
        <w:tc>
          <w:tcPr>
            <w:tcW w:w="0" w:type="auto"/>
            <w:vAlign w:val="center"/>
            <w:hideMark/>
          </w:tcPr>
          <w:p w14:paraId="1D7E8749" w14:textId="77777777" w:rsidR="00312FC2" w:rsidRPr="00312FC2" w:rsidRDefault="00312FC2" w:rsidP="00312FC2">
            <w:pPr>
              <w:rPr>
                <w:lang w:val="en-SE"/>
              </w:rPr>
            </w:pPr>
            <w:r w:rsidRPr="00312FC2">
              <w:rPr>
                <w:lang w:val="en-SE"/>
              </w:rPr>
              <w:t>SRS-AC-002</w:t>
            </w:r>
          </w:p>
        </w:tc>
        <w:tc>
          <w:tcPr>
            <w:tcW w:w="0" w:type="auto"/>
            <w:vAlign w:val="center"/>
            <w:hideMark/>
          </w:tcPr>
          <w:p w14:paraId="1A18C1E1" w14:textId="77777777" w:rsidR="00312FC2" w:rsidRPr="00312FC2" w:rsidRDefault="00312FC2" w:rsidP="00312FC2">
            <w:pPr>
              <w:rPr>
                <w:lang w:val="en-SE"/>
              </w:rPr>
            </w:pPr>
            <w:r w:rsidRPr="00312FC2">
              <w:rPr>
                <w:lang w:val="en-SE"/>
              </w:rPr>
              <w:t>Persistence configurations generate unalterable lookup tables locking status boundaries for multi-tenant accounts.</w:t>
            </w:r>
          </w:p>
        </w:tc>
      </w:tr>
      <w:tr w:rsidR="00312FC2" w:rsidRPr="00312FC2" w14:paraId="2A97C6DF" w14:textId="77777777">
        <w:trPr>
          <w:tblCellSpacing w:w="15" w:type="dxa"/>
        </w:trPr>
        <w:tc>
          <w:tcPr>
            <w:tcW w:w="0" w:type="auto"/>
            <w:vAlign w:val="center"/>
            <w:hideMark/>
          </w:tcPr>
          <w:p w14:paraId="24F9728A" w14:textId="77777777" w:rsidR="00312FC2" w:rsidRPr="00312FC2" w:rsidRDefault="00312FC2" w:rsidP="00312FC2">
            <w:pPr>
              <w:rPr>
                <w:lang w:val="en-SE"/>
              </w:rPr>
            </w:pPr>
            <w:r w:rsidRPr="00312FC2">
              <w:rPr>
                <w:lang w:val="en-SE"/>
              </w:rPr>
              <w:t>SRS-AC-003</w:t>
            </w:r>
          </w:p>
        </w:tc>
        <w:tc>
          <w:tcPr>
            <w:tcW w:w="0" w:type="auto"/>
            <w:vAlign w:val="center"/>
            <w:hideMark/>
          </w:tcPr>
          <w:p w14:paraId="10ABD1AE" w14:textId="77777777" w:rsidR="00312FC2" w:rsidRPr="00312FC2" w:rsidRDefault="00312FC2" w:rsidP="00312FC2">
            <w:pPr>
              <w:rPr>
                <w:lang w:val="en-SE"/>
              </w:rPr>
            </w:pPr>
            <w:r w:rsidRPr="00312FC2">
              <w:rPr>
                <w:lang w:val="en-SE"/>
              </w:rPr>
              <w:t>Database generation isolates User global accounts from operational spaces via clean membership intersection entities.</w:t>
            </w:r>
          </w:p>
        </w:tc>
      </w:tr>
      <w:tr w:rsidR="00312FC2" w:rsidRPr="00312FC2" w14:paraId="55E571F2" w14:textId="77777777">
        <w:trPr>
          <w:tblCellSpacing w:w="15" w:type="dxa"/>
        </w:trPr>
        <w:tc>
          <w:tcPr>
            <w:tcW w:w="0" w:type="auto"/>
            <w:vAlign w:val="center"/>
            <w:hideMark/>
          </w:tcPr>
          <w:p w14:paraId="1BB51781" w14:textId="77777777" w:rsidR="00312FC2" w:rsidRPr="00312FC2" w:rsidRDefault="00312FC2" w:rsidP="00312FC2">
            <w:pPr>
              <w:rPr>
                <w:lang w:val="en-SE"/>
              </w:rPr>
            </w:pPr>
            <w:r w:rsidRPr="00312FC2">
              <w:rPr>
                <w:lang w:val="en-SE"/>
              </w:rPr>
              <w:t>SRS-AC-004</w:t>
            </w:r>
          </w:p>
        </w:tc>
        <w:tc>
          <w:tcPr>
            <w:tcW w:w="0" w:type="auto"/>
            <w:vAlign w:val="center"/>
            <w:hideMark/>
          </w:tcPr>
          <w:p w14:paraId="0D537613" w14:textId="77777777" w:rsidR="00312FC2" w:rsidRPr="00312FC2" w:rsidRDefault="00312FC2" w:rsidP="00312FC2">
            <w:pPr>
              <w:rPr>
                <w:lang w:val="en-SE"/>
              </w:rPr>
            </w:pPr>
            <w:r w:rsidRPr="00312FC2">
              <w:rPr>
                <w:lang w:val="en-SE"/>
              </w:rPr>
              <w:t>Backend controller API components intercept context mutations, verifying that parent client variables block cross-tenant lookups.</w:t>
            </w:r>
          </w:p>
        </w:tc>
      </w:tr>
      <w:tr w:rsidR="00312FC2" w:rsidRPr="00312FC2" w14:paraId="45D2BBF9" w14:textId="77777777">
        <w:trPr>
          <w:tblCellSpacing w:w="15" w:type="dxa"/>
        </w:trPr>
        <w:tc>
          <w:tcPr>
            <w:tcW w:w="0" w:type="auto"/>
            <w:vAlign w:val="center"/>
            <w:hideMark/>
          </w:tcPr>
          <w:p w14:paraId="5E512FD9" w14:textId="77777777" w:rsidR="00312FC2" w:rsidRPr="00312FC2" w:rsidRDefault="00312FC2" w:rsidP="00312FC2">
            <w:pPr>
              <w:rPr>
                <w:lang w:val="en-SE"/>
              </w:rPr>
            </w:pPr>
            <w:r w:rsidRPr="00312FC2">
              <w:rPr>
                <w:lang w:val="en-SE"/>
              </w:rPr>
              <w:t>SRS-AC-005</w:t>
            </w:r>
          </w:p>
        </w:tc>
        <w:tc>
          <w:tcPr>
            <w:tcW w:w="0" w:type="auto"/>
            <w:vAlign w:val="center"/>
            <w:hideMark/>
          </w:tcPr>
          <w:p w14:paraId="6BA576FD" w14:textId="77777777" w:rsidR="00312FC2" w:rsidRPr="00312FC2" w:rsidRDefault="00312FC2" w:rsidP="00312FC2">
            <w:pPr>
              <w:rPr>
                <w:lang w:val="en-SE"/>
              </w:rPr>
            </w:pPr>
            <w:r w:rsidRPr="00312FC2">
              <w:rPr>
                <w:lang w:val="en-SE"/>
              </w:rPr>
              <w:t>UI layouts expose cross-client breadcrumbs displaying active client tenant scopes, explicit error fields, and audit paths.</w:t>
            </w:r>
          </w:p>
        </w:tc>
      </w:tr>
      <w:tr w:rsidR="00312FC2" w:rsidRPr="00312FC2" w14:paraId="03847537" w14:textId="77777777">
        <w:trPr>
          <w:tblCellSpacing w:w="15" w:type="dxa"/>
        </w:trPr>
        <w:tc>
          <w:tcPr>
            <w:tcW w:w="0" w:type="auto"/>
            <w:vAlign w:val="center"/>
            <w:hideMark/>
          </w:tcPr>
          <w:p w14:paraId="4082273C" w14:textId="77777777" w:rsidR="00312FC2" w:rsidRPr="00312FC2" w:rsidRDefault="00312FC2" w:rsidP="00312FC2">
            <w:pPr>
              <w:rPr>
                <w:lang w:val="en-SE"/>
              </w:rPr>
            </w:pPr>
            <w:r w:rsidRPr="00312FC2">
              <w:rPr>
                <w:lang w:val="en-SE"/>
              </w:rPr>
              <w:t>SRS-AC-006</w:t>
            </w:r>
          </w:p>
        </w:tc>
        <w:tc>
          <w:tcPr>
            <w:tcW w:w="0" w:type="auto"/>
            <w:vAlign w:val="center"/>
            <w:hideMark/>
          </w:tcPr>
          <w:p w14:paraId="5C27F23A" w14:textId="77777777" w:rsidR="00312FC2" w:rsidRPr="00312FC2" w:rsidRDefault="00312FC2" w:rsidP="00312FC2">
            <w:pPr>
              <w:rPr>
                <w:lang w:val="en-SE"/>
              </w:rPr>
            </w:pPr>
            <w:r w:rsidRPr="00312FC2">
              <w:rPr>
                <w:lang w:val="en-SE"/>
              </w:rPr>
              <w:t>Automated functional test blocks evaluate isolation breaches, invalid invitation registration attempts, and account freezes.</w:t>
            </w:r>
          </w:p>
        </w:tc>
      </w:tr>
      <w:tr w:rsidR="00312FC2" w:rsidRPr="00312FC2" w14:paraId="3855CCF6" w14:textId="77777777">
        <w:trPr>
          <w:tblCellSpacing w:w="15" w:type="dxa"/>
        </w:trPr>
        <w:tc>
          <w:tcPr>
            <w:tcW w:w="0" w:type="auto"/>
            <w:vAlign w:val="center"/>
            <w:hideMark/>
          </w:tcPr>
          <w:p w14:paraId="0B915FCD" w14:textId="77777777" w:rsidR="00312FC2" w:rsidRPr="00312FC2" w:rsidRDefault="00312FC2" w:rsidP="00312FC2">
            <w:pPr>
              <w:rPr>
                <w:lang w:val="en-SE"/>
              </w:rPr>
            </w:pPr>
            <w:r w:rsidRPr="00312FC2">
              <w:rPr>
                <w:lang w:val="en-SE"/>
              </w:rPr>
              <w:t>SRS-AC-007</w:t>
            </w:r>
          </w:p>
        </w:tc>
        <w:tc>
          <w:tcPr>
            <w:tcW w:w="0" w:type="auto"/>
            <w:vAlign w:val="center"/>
            <w:hideMark/>
          </w:tcPr>
          <w:p w14:paraId="63150460" w14:textId="77777777" w:rsidR="00312FC2" w:rsidRPr="00312FC2" w:rsidRDefault="00312FC2" w:rsidP="00312FC2">
            <w:pPr>
              <w:rPr>
                <w:lang w:val="en-SE"/>
              </w:rPr>
            </w:pPr>
            <w:r w:rsidRPr="00312FC2">
              <w:rPr>
                <w:lang w:val="en-SE"/>
              </w:rPr>
              <w:t>System audit logs explicitly link permission modifications back to the tracking entity, date, and initiating Administrator vector.</w:t>
            </w:r>
          </w:p>
        </w:tc>
      </w:tr>
    </w:tbl>
    <w:p w14:paraId="4EA4DD65" w14:textId="77777777" w:rsidR="00312FC2" w:rsidRPr="00312FC2" w:rsidRDefault="00312FC2" w:rsidP="00312FC2">
      <w:pPr>
        <w:rPr>
          <w:b/>
          <w:bCs/>
          <w:lang w:val="en-SE"/>
        </w:rPr>
      </w:pPr>
      <w:r w:rsidRPr="00312FC2">
        <w:rPr>
          <w:b/>
          <w:bCs/>
          <w:lang w:val="en-SE"/>
        </w:rPr>
        <w:t>12. Deterministic Generation Boundary</w:t>
      </w:r>
    </w:p>
    <w:p w14:paraId="25CE5857" w14:textId="77777777" w:rsidR="00312FC2" w:rsidRPr="00312FC2" w:rsidRDefault="00312FC2" w:rsidP="00312FC2">
      <w:pPr>
        <w:rPr>
          <w:lang w:val="en-SE"/>
        </w:rPr>
      </w:pPr>
      <w:r w:rsidRPr="00312FC2">
        <w:rPr>
          <w:lang w:val="en-SE"/>
        </w:rPr>
        <w:t>Agile sprint components, storyboards, tracking frameworks, and authorization tests must be synthesized exclusively from this foundational SRS contract document. Code synthesis execution tracks must consume these parameters alongside the technical configurations outlined in the matching ATS document.</w:t>
      </w:r>
    </w:p>
    <w:p w14:paraId="781FC39D" w14:textId="77777777" w:rsidR="00312FC2" w:rsidRPr="00312FC2" w:rsidRDefault="00312FC2" w:rsidP="00312FC2">
      <w:pPr>
        <w:rPr>
          <w:lang w:val="en-SE"/>
        </w:rPr>
      </w:pPr>
      <w:r w:rsidRPr="00312FC2">
        <w:rPr>
          <w:lang w:val="en-SE"/>
        </w:rPr>
        <w:t>If schema variables, isolation criteria, or status options appear undocumented or ambiguous, code synthesis engines must stop instantly and output a formal specification gap manifest. Generation logic must not modify folder patterns outside this module context or create unapproved project-level layers.</w:t>
      </w:r>
    </w:p>
    <w:p w14:paraId="75A05F35" w14:textId="77777777" w:rsidR="00312FC2" w:rsidRPr="00312FC2" w:rsidRDefault="00312FC2" w:rsidP="00312FC2">
      <w:pPr>
        <w:rPr>
          <w:b/>
          <w:bCs/>
          <w:lang w:val="en-SE"/>
        </w:rPr>
      </w:pPr>
      <w:r w:rsidRPr="00312FC2">
        <w:rPr>
          <w:b/>
          <w:bCs/>
          <w:lang w:val="en-SE"/>
        </w:rPr>
        <w:t>13. Entity-Level Functional Contract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1777"/>
        <w:gridCol w:w="2032"/>
        <w:gridCol w:w="1883"/>
        <w:gridCol w:w="1702"/>
      </w:tblGrid>
      <w:tr w:rsidR="00312FC2" w:rsidRPr="00312FC2" w14:paraId="4D6D6594" w14:textId="77777777">
        <w:trPr>
          <w:tblHeader/>
          <w:tblCellSpacing w:w="15" w:type="dxa"/>
        </w:trPr>
        <w:tc>
          <w:tcPr>
            <w:tcW w:w="0" w:type="auto"/>
            <w:vAlign w:val="center"/>
            <w:hideMark/>
          </w:tcPr>
          <w:p w14:paraId="24717A27" w14:textId="77777777" w:rsidR="00312FC2" w:rsidRPr="00312FC2" w:rsidRDefault="00312FC2" w:rsidP="00312FC2">
            <w:pPr>
              <w:rPr>
                <w:b/>
                <w:bCs/>
                <w:lang w:val="en-SE"/>
              </w:rPr>
            </w:pPr>
            <w:r w:rsidRPr="00312FC2">
              <w:rPr>
                <w:b/>
                <w:bCs/>
                <w:lang w:val="en-SE"/>
              </w:rPr>
              <w:t>Entity</w:t>
            </w:r>
          </w:p>
        </w:tc>
        <w:tc>
          <w:tcPr>
            <w:tcW w:w="0" w:type="auto"/>
            <w:vAlign w:val="center"/>
            <w:hideMark/>
          </w:tcPr>
          <w:p w14:paraId="3067F46C" w14:textId="77777777" w:rsidR="00312FC2" w:rsidRPr="00312FC2" w:rsidRDefault="00312FC2" w:rsidP="00312FC2">
            <w:pPr>
              <w:rPr>
                <w:b/>
                <w:bCs/>
                <w:lang w:val="en-SE"/>
              </w:rPr>
            </w:pPr>
            <w:r w:rsidRPr="00312FC2">
              <w:rPr>
                <w:b/>
                <w:bCs/>
                <w:lang w:val="en-SE"/>
              </w:rPr>
              <w:t>Create</w:t>
            </w:r>
          </w:p>
        </w:tc>
        <w:tc>
          <w:tcPr>
            <w:tcW w:w="0" w:type="auto"/>
            <w:vAlign w:val="center"/>
            <w:hideMark/>
          </w:tcPr>
          <w:p w14:paraId="1F18AD4D" w14:textId="77777777" w:rsidR="00312FC2" w:rsidRPr="00312FC2" w:rsidRDefault="00312FC2" w:rsidP="00312FC2">
            <w:pPr>
              <w:rPr>
                <w:b/>
                <w:bCs/>
                <w:lang w:val="en-SE"/>
              </w:rPr>
            </w:pPr>
            <w:r w:rsidRPr="00312FC2">
              <w:rPr>
                <w:b/>
                <w:bCs/>
                <w:lang w:val="en-SE"/>
              </w:rPr>
              <w:t>Read</w:t>
            </w:r>
          </w:p>
        </w:tc>
        <w:tc>
          <w:tcPr>
            <w:tcW w:w="0" w:type="auto"/>
            <w:vAlign w:val="center"/>
            <w:hideMark/>
          </w:tcPr>
          <w:p w14:paraId="10BD2330" w14:textId="77777777" w:rsidR="00312FC2" w:rsidRPr="00312FC2" w:rsidRDefault="00312FC2" w:rsidP="00312FC2">
            <w:pPr>
              <w:rPr>
                <w:b/>
                <w:bCs/>
                <w:lang w:val="en-SE"/>
              </w:rPr>
            </w:pPr>
            <w:r w:rsidRPr="00312FC2">
              <w:rPr>
                <w:b/>
                <w:bCs/>
                <w:lang w:val="en-SE"/>
              </w:rPr>
              <w:t>Update</w:t>
            </w:r>
          </w:p>
        </w:tc>
        <w:tc>
          <w:tcPr>
            <w:tcW w:w="0" w:type="auto"/>
            <w:vAlign w:val="center"/>
            <w:hideMark/>
          </w:tcPr>
          <w:p w14:paraId="42FBB577" w14:textId="77777777" w:rsidR="00312FC2" w:rsidRPr="00312FC2" w:rsidRDefault="00312FC2" w:rsidP="00312FC2">
            <w:pPr>
              <w:rPr>
                <w:b/>
                <w:bCs/>
                <w:lang w:val="en-SE"/>
              </w:rPr>
            </w:pPr>
            <w:r w:rsidRPr="00312FC2">
              <w:rPr>
                <w:b/>
                <w:bCs/>
                <w:lang w:val="en-SE"/>
              </w:rPr>
              <w:t>Special functional rule</w:t>
            </w:r>
          </w:p>
        </w:tc>
      </w:tr>
      <w:tr w:rsidR="00312FC2" w:rsidRPr="00312FC2" w14:paraId="6BDED4A8" w14:textId="77777777">
        <w:trPr>
          <w:tblCellSpacing w:w="15" w:type="dxa"/>
        </w:trPr>
        <w:tc>
          <w:tcPr>
            <w:tcW w:w="0" w:type="auto"/>
            <w:vAlign w:val="center"/>
            <w:hideMark/>
          </w:tcPr>
          <w:p w14:paraId="78DEC650" w14:textId="77777777" w:rsidR="00312FC2" w:rsidRPr="00312FC2" w:rsidRDefault="00312FC2" w:rsidP="00312FC2">
            <w:pPr>
              <w:rPr>
                <w:lang w:val="en-SE"/>
              </w:rPr>
            </w:pPr>
            <w:r w:rsidRPr="00312FC2">
              <w:rPr>
                <w:lang w:val="en-SE"/>
              </w:rPr>
              <w:t>Client</w:t>
            </w:r>
          </w:p>
        </w:tc>
        <w:tc>
          <w:tcPr>
            <w:tcW w:w="0" w:type="auto"/>
            <w:vAlign w:val="center"/>
            <w:hideMark/>
          </w:tcPr>
          <w:p w14:paraId="156AEC51" w14:textId="77777777" w:rsidR="00312FC2" w:rsidRPr="00312FC2" w:rsidRDefault="00312FC2" w:rsidP="00312FC2">
            <w:pPr>
              <w:rPr>
                <w:lang w:val="en-SE"/>
              </w:rPr>
            </w:pPr>
            <w:r w:rsidRPr="00312FC2">
              <w:rPr>
                <w:lang w:val="en-SE"/>
              </w:rPr>
              <w:t>Platform Owner provisions initial profile.</w:t>
            </w:r>
          </w:p>
        </w:tc>
        <w:tc>
          <w:tcPr>
            <w:tcW w:w="0" w:type="auto"/>
            <w:vAlign w:val="center"/>
            <w:hideMark/>
          </w:tcPr>
          <w:p w14:paraId="41F89FA4" w14:textId="77777777" w:rsidR="00312FC2" w:rsidRPr="00312FC2" w:rsidRDefault="00312FC2" w:rsidP="00312FC2">
            <w:pPr>
              <w:rPr>
                <w:lang w:val="en-SE"/>
              </w:rPr>
            </w:pPr>
            <w:r w:rsidRPr="00312FC2">
              <w:rPr>
                <w:lang w:val="en-SE"/>
              </w:rPr>
              <w:t>System-wide visibility limited to authorized roles.</w:t>
            </w:r>
          </w:p>
        </w:tc>
        <w:tc>
          <w:tcPr>
            <w:tcW w:w="0" w:type="auto"/>
            <w:vAlign w:val="center"/>
            <w:hideMark/>
          </w:tcPr>
          <w:p w14:paraId="7A11239A" w14:textId="77777777" w:rsidR="00312FC2" w:rsidRPr="00312FC2" w:rsidRDefault="00312FC2" w:rsidP="00312FC2">
            <w:pPr>
              <w:rPr>
                <w:lang w:val="en-SE"/>
              </w:rPr>
            </w:pPr>
            <w:r w:rsidRPr="00312FC2">
              <w:rPr>
                <w:lang w:val="en-SE"/>
              </w:rPr>
              <w:t>Allowed while active lookup parameters pass.</w:t>
            </w:r>
          </w:p>
        </w:tc>
        <w:tc>
          <w:tcPr>
            <w:tcW w:w="0" w:type="auto"/>
            <w:vAlign w:val="center"/>
            <w:hideMark/>
          </w:tcPr>
          <w:p w14:paraId="7E8FC0A7" w14:textId="77777777" w:rsidR="00312FC2" w:rsidRPr="00312FC2" w:rsidRDefault="00312FC2" w:rsidP="00312FC2">
            <w:pPr>
              <w:rPr>
                <w:lang w:val="en-SE"/>
              </w:rPr>
            </w:pPr>
            <w:r w:rsidRPr="00312FC2">
              <w:rPr>
                <w:lang w:val="en-SE"/>
              </w:rPr>
              <w:t>Represents individual isolated business perimeter.</w:t>
            </w:r>
          </w:p>
        </w:tc>
      </w:tr>
      <w:tr w:rsidR="00312FC2" w:rsidRPr="00312FC2" w14:paraId="5E82AE80" w14:textId="77777777">
        <w:trPr>
          <w:tblCellSpacing w:w="15" w:type="dxa"/>
        </w:trPr>
        <w:tc>
          <w:tcPr>
            <w:tcW w:w="0" w:type="auto"/>
            <w:vAlign w:val="center"/>
            <w:hideMark/>
          </w:tcPr>
          <w:p w14:paraId="5E9112F6" w14:textId="77777777" w:rsidR="00312FC2" w:rsidRPr="00312FC2" w:rsidRDefault="00312FC2" w:rsidP="00312FC2">
            <w:pPr>
              <w:rPr>
                <w:lang w:val="en-SE"/>
              </w:rPr>
            </w:pPr>
            <w:r w:rsidRPr="00312FC2">
              <w:rPr>
                <w:lang w:val="en-SE"/>
              </w:rPr>
              <w:lastRenderedPageBreak/>
              <w:t>User</w:t>
            </w:r>
          </w:p>
        </w:tc>
        <w:tc>
          <w:tcPr>
            <w:tcW w:w="0" w:type="auto"/>
            <w:vAlign w:val="center"/>
            <w:hideMark/>
          </w:tcPr>
          <w:p w14:paraId="7E9150CA" w14:textId="77777777" w:rsidR="00312FC2" w:rsidRPr="00312FC2" w:rsidRDefault="00312FC2" w:rsidP="00312FC2">
            <w:pPr>
              <w:rPr>
                <w:lang w:val="en-SE"/>
              </w:rPr>
            </w:pPr>
            <w:r w:rsidRPr="00312FC2">
              <w:rPr>
                <w:lang w:val="en-SE"/>
              </w:rPr>
              <w:t>Registration workflow provisions account.</w:t>
            </w:r>
          </w:p>
        </w:tc>
        <w:tc>
          <w:tcPr>
            <w:tcW w:w="0" w:type="auto"/>
            <w:vAlign w:val="center"/>
            <w:hideMark/>
          </w:tcPr>
          <w:p w14:paraId="27D54507" w14:textId="77777777" w:rsidR="00312FC2" w:rsidRPr="00312FC2" w:rsidRDefault="00312FC2" w:rsidP="00312FC2">
            <w:pPr>
              <w:rPr>
                <w:lang w:val="en-SE"/>
              </w:rPr>
            </w:pPr>
            <w:r w:rsidRPr="00312FC2">
              <w:rPr>
                <w:lang w:val="en-SE"/>
              </w:rPr>
              <w:t>Profile overview views exposed explicitly to self or admin.</w:t>
            </w:r>
          </w:p>
        </w:tc>
        <w:tc>
          <w:tcPr>
            <w:tcW w:w="0" w:type="auto"/>
            <w:vAlign w:val="center"/>
            <w:hideMark/>
          </w:tcPr>
          <w:p w14:paraId="3BC5E9E5" w14:textId="77777777" w:rsidR="00312FC2" w:rsidRPr="00312FC2" w:rsidRDefault="00312FC2" w:rsidP="00312FC2">
            <w:pPr>
              <w:rPr>
                <w:lang w:val="en-SE"/>
              </w:rPr>
            </w:pPr>
            <w:r w:rsidRPr="00312FC2">
              <w:rPr>
                <w:lang w:val="en-SE"/>
              </w:rPr>
              <w:t>Limited to identity tracking data adjustments.</w:t>
            </w:r>
          </w:p>
        </w:tc>
        <w:tc>
          <w:tcPr>
            <w:tcW w:w="0" w:type="auto"/>
            <w:vAlign w:val="center"/>
            <w:hideMark/>
          </w:tcPr>
          <w:p w14:paraId="32AAD38E" w14:textId="77777777" w:rsidR="00312FC2" w:rsidRPr="00312FC2" w:rsidRDefault="00312FC2" w:rsidP="00312FC2">
            <w:pPr>
              <w:rPr>
                <w:lang w:val="en-SE"/>
              </w:rPr>
            </w:pPr>
            <w:r w:rsidRPr="00312FC2">
              <w:rPr>
                <w:lang w:val="en-SE"/>
              </w:rPr>
              <w:t>Enforces unified platform profile index tracking.</w:t>
            </w:r>
          </w:p>
        </w:tc>
      </w:tr>
      <w:tr w:rsidR="00312FC2" w:rsidRPr="00312FC2" w14:paraId="4C067573" w14:textId="77777777">
        <w:trPr>
          <w:tblCellSpacing w:w="15" w:type="dxa"/>
        </w:trPr>
        <w:tc>
          <w:tcPr>
            <w:tcW w:w="0" w:type="auto"/>
            <w:vAlign w:val="center"/>
            <w:hideMark/>
          </w:tcPr>
          <w:p w14:paraId="566D3C04" w14:textId="77777777" w:rsidR="00312FC2" w:rsidRPr="00312FC2" w:rsidRDefault="00312FC2" w:rsidP="00312FC2">
            <w:pPr>
              <w:rPr>
                <w:lang w:val="en-SE"/>
              </w:rPr>
            </w:pPr>
            <w:r w:rsidRPr="00312FC2">
              <w:rPr>
                <w:lang w:val="en-SE"/>
              </w:rPr>
              <w:t>Role</w:t>
            </w:r>
          </w:p>
        </w:tc>
        <w:tc>
          <w:tcPr>
            <w:tcW w:w="0" w:type="auto"/>
            <w:vAlign w:val="center"/>
            <w:hideMark/>
          </w:tcPr>
          <w:p w14:paraId="37A4454A" w14:textId="77777777" w:rsidR="00312FC2" w:rsidRPr="00312FC2" w:rsidRDefault="00312FC2" w:rsidP="00312FC2">
            <w:pPr>
              <w:rPr>
                <w:lang w:val="en-SE"/>
              </w:rPr>
            </w:pPr>
            <w:r w:rsidRPr="00312FC2">
              <w:rPr>
                <w:lang w:val="en-SE"/>
              </w:rPr>
              <w:t>Global layout defines base constants.</w:t>
            </w:r>
          </w:p>
        </w:tc>
        <w:tc>
          <w:tcPr>
            <w:tcW w:w="0" w:type="auto"/>
            <w:vAlign w:val="center"/>
            <w:hideMark/>
          </w:tcPr>
          <w:p w14:paraId="3402E793" w14:textId="77777777" w:rsidR="00312FC2" w:rsidRPr="00312FC2" w:rsidRDefault="00312FC2" w:rsidP="00312FC2">
            <w:pPr>
              <w:rPr>
                <w:lang w:val="en-SE"/>
              </w:rPr>
            </w:pPr>
            <w:r w:rsidRPr="00312FC2">
              <w:rPr>
                <w:lang w:val="en-SE"/>
              </w:rPr>
              <w:t>List and mapping matrices open to administrators.</w:t>
            </w:r>
          </w:p>
        </w:tc>
        <w:tc>
          <w:tcPr>
            <w:tcW w:w="0" w:type="auto"/>
            <w:vAlign w:val="center"/>
            <w:hideMark/>
          </w:tcPr>
          <w:p w14:paraId="6E7AB503" w14:textId="77777777" w:rsidR="00312FC2" w:rsidRPr="00312FC2" w:rsidRDefault="00312FC2" w:rsidP="00312FC2">
            <w:pPr>
              <w:rPr>
                <w:lang w:val="en-SE"/>
              </w:rPr>
            </w:pPr>
            <w:r w:rsidRPr="00312FC2">
              <w:rPr>
                <w:lang w:val="en-SE"/>
              </w:rPr>
              <w:t>Restricted to avoid privilege escalation bugs.</w:t>
            </w:r>
          </w:p>
        </w:tc>
        <w:tc>
          <w:tcPr>
            <w:tcW w:w="0" w:type="auto"/>
            <w:vAlign w:val="center"/>
            <w:hideMark/>
          </w:tcPr>
          <w:p w14:paraId="747F2049" w14:textId="77777777" w:rsidR="00312FC2" w:rsidRPr="00312FC2" w:rsidRDefault="00312FC2" w:rsidP="00312FC2">
            <w:pPr>
              <w:rPr>
                <w:lang w:val="en-SE"/>
              </w:rPr>
            </w:pPr>
            <w:r w:rsidRPr="00312FC2">
              <w:rPr>
                <w:lang w:val="en-SE"/>
              </w:rPr>
              <w:t>Anchors structural authority rules across controllers.</w:t>
            </w:r>
          </w:p>
        </w:tc>
      </w:tr>
      <w:tr w:rsidR="00312FC2" w:rsidRPr="00312FC2" w14:paraId="510F84FF" w14:textId="77777777">
        <w:trPr>
          <w:tblCellSpacing w:w="15" w:type="dxa"/>
        </w:trPr>
        <w:tc>
          <w:tcPr>
            <w:tcW w:w="0" w:type="auto"/>
            <w:vAlign w:val="center"/>
            <w:hideMark/>
          </w:tcPr>
          <w:p w14:paraId="2ED48A08" w14:textId="77777777" w:rsidR="00312FC2" w:rsidRPr="00312FC2" w:rsidRDefault="00312FC2" w:rsidP="00312FC2">
            <w:pPr>
              <w:rPr>
                <w:lang w:val="en-SE"/>
              </w:rPr>
            </w:pPr>
            <w:r w:rsidRPr="00312FC2">
              <w:rPr>
                <w:lang w:val="en-SE"/>
              </w:rPr>
              <w:t>User Invitation</w:t>
            </w:r>
          </w:p>
        </w:tc>
        <w:tc>
          <w:tcPr>
            <w:tcW w:w="0" w:type="auto"/>
            <w:vAlign w:val="center"/>
            <w:hideMark/>
          </w:tcPr>
          <w:p w14:paraId="2AC012CC" w14:textId="77777777" w:rsidR="00312FC2" w:rsidRPr="00312FC2" w:rsidRDefault="00312FC2" w:rsidP="00312FC2">
            <w:pPr>
              <w:rPr>
                <w:lang w:val="en-SE"/>
              </w:rPr>
            </w:pPr>
            <w:r w:rsidRPr="00312FC2">
              <w:rPr>
                <w:lang w:val="en-SE"/>
              </w:rPr>
              <w:t>Client Administrator dispatches secure token.</w:t>
            </w:r>
          </w:p>
        </w:tc>
        <w:tc>
          <w:tcPr>
            <w:tcW w:w="0" w:type="auto"/>
            <w:vAlign w:val="center"/>
            <w:hideMark/>
          </w:tcPr>
          <w:p w14:paraId="259DF74D" w14:textId="77777777" w:rsidR="00312FC2" w:rsidRPr="00312FC2" w:rsidRDefault="00312FC2" w:rsidP="00312FC2">
            <w:pPr>
              <w:rPr>
                <w:lang w:val="en-SE"/>
              </w:rPr>
            </w:pPr>
            <w:r w:rsidRPr="00312FC2">
              <w:rPr>
                <w:lang w:val="en-SE"/>
              </w:rPr>
              <w:t>Token validation tracking panels exposed locally.</w:t>
            </w:r>
          </w:p>
        </w:tc>
        <w:tc>
          <w:tcPr>
            <w:tcW w:w="0" w:type="auto"/>
            <w:vAlign w:val="center"/>
            <w:hideMark/>
          </w:tcPr>
          <w:p w14:paraId="3824FA9F" w14:textId="77777777" w:rsidR="00312FC2" w:rsidRPr="00312FC2" w:rsidRDefault="00312FC2" w:rsidP="00312FC2">
            <w:pPr>
              <w:rPr>
                <w:lang w:val="en-SE"/>
              </w:rPr>
            </w:pPr>
            <w:r w:rsidRPr="00312FC2">
              <w:rPr>
                <w:lang w:val="en-SE"/>
              </w:rPr>
              <w:t>Prohibited except for explicit cancellation commands.</w:t>
            </w:r>
          </w:p>
        </w:tc>
        <w:tc>
          <w:tcPr>
            <w:tcW w:w="0" w:type="auto"/>
            <w:vAlign w:val="center"/>
            <w:hideMark/>
          </w:tcPr>
          <w:p w14:paraId="7DAF81B2" w14:textId="77777777" w:rsidR="00312FC2" w:rsidRPr="00312FC2" w:rsidRDefault="00312FC2" w:rsidP="00312FC2">
            <w:pPr>
              <w:rPr>
                <w:lang w:val="en-SE"/>
              </w:rPr>
            </w:pPr>
            <w:r w:rsidRPr="00312FC2">
              <w:rPr>
                <w:lang w:val="en-SE"/>
              </w:rPr>
              <w:t>Controls access pipelines during account setup.</w:t>
            </w:r>
          </w:p>
        </w:tc>
      </w:tr>
      <w:tr w:rsidR="00312FC2" w:rsidRPr="00312FC2" w14:paraId="0F399AB4" w14:textId="77777777">
        <w:trPr>
          <w:tblCellSpacing w:w="15" w:type="dxa"/>
        </w:trPr>
        <w:tc>
          <w:tcPr>
            <w:tcW w:w="0" w:type="auto"/>
            <w:vAlign w:val="center"/>
            <w:hideMark/>
          </w:tcPr>
          <w:p w14:paraId="5B6E03E0" w14:textId="77777777" w:rsidR="00312FC2" w:rsidRPr="00312FC2" w:rsidRDefault="00312FC2" w:rsidP="00312FC2">
            <w:pPr>
              <w:rPr>
                <w:lang w:val="en-SE"/>
              </w:rPr>
            </w:pPr>
            <w:r w:rsidRPr="00312FC2">
              <w:rPr>
                <w:lang w:val="en-SE"/>
              </w:rPr>
              <w:t>Client Membership</w:t>
            </w:r>
          </w:p>
        </w:tc>
        <w:tc>
          <w:tcPr>
            <w:tcW w:w="0" w:type="auto"/>
            <w:vAlign w:val="center"/>
            <w:hideMark/>
          </w:tcPr>
          <w:p w14:paraId="26978F07" w14:textId="77777777" w:rsidR="00312FC2" w:rsidRPr="00312FC2" w:rsidRDefault="00312FC2" w:rsidP="00312FC2">
            <w:pPr>
              <w:rPr>
                <w:lang w:val="en-SE"/>
              </w:rPr>
            </w:pPr>
            <w:r w:rsidRPr="00312FC2">
              <w:rPr>
                <w:lang w:val="en-SE"/>
              </w:rPr>
              <w:t>Triggered by active invite ingestion loop.</w:t>
            </w:r>
          </w:p>
        </w:tc>
        <w:tc>
          <w:tcPr>
            <w:tcW w:w="0" w:type="auto"/>
            <w:vAlign w:val="center"/>
            <w:hideMark/>
          </w:tcPr>
          <w:p w14:paraId="1F56D38A" w14:textId="77777777" w:rsidR="00312FC2" w:rsidRPr="00312FC2" w:rsidRDefault="00312FC2" w:rsidP="00312FC2">
            <w:pPr>
              <w:rPr>
                <w:lang w:val="en-SE"/>
              </w:rPr>
            </w:pPr>
            <w:r w:rsidRPr="00312FC2">
              <w:rPr>
                <w:lang w:val="en-SE"/>
              </w:rPr>
              <w:t>Filtered checks verify local assignment state.</w:t>
            </w:r>
          </w:p>
        </w:tc>
        <w:tc>
          <w:tcPr>
            <w:tcW w:w="0" w:type="auto"/>
            <w:vAlign w:val="center"/>
            <w:hideMark/>
          </w:tcPr>
          <w:p w14:paraId="60FE205C" w14:textId="77777777" w:rsidR="00312FC2" w:rsidRPr="00312FC2" w:rsidRDefault="00312FC2" w:rsidP="00312FC2">
            <w:pPr>
              <w:rPr>
                <w:lang w:val="en-SE"/>
              </w:rPr>
            </w:pPr>
            <w:r w:rsidRPr="00312FC2">
              <w:rPr>
                <w:lang w:val="en-SE"/>
              </w:rPr>
              <w:t>Status values switch between active and suspended vectors.</w:t>
            </w:r>
          </w:p>
        </w:tc>
        <w:tc>
          <w:tcPr>
            <w:tcW w:w="0" w:type="auto"/>
            <w:vAlign w:val="center"/>
            <w:hideMark/>
          </w:tcPr>
          <w:p w14:paraId="102C515A" w14:textId="77777777" w:rsidR="00312FC2" w:rsidRPr="00312FC2" w:rsidRDefault="00312FC2" w:rsidP="00312FC2">
            <w:pPr>
              <w:rPr>
                <w:lang w:val="en-SE"/>
              </w:rPr>
            </w:pPr>
            <w:r w:rsidRPr="00312FC2">
              <w:rPr>
                <w:lang w:val="en-SE"/>
              </w:rPr>
              <w:t>Connects global platform users to explicit tenants.</w:t>
            </w:r>
          </w:p>
        </w:tc>
      </w:tr>
      <w:tr w:rsidR="00312FC2" w:rsidRPr="00312FC2" w14:paraId="52565C72" w14:textId="77777777">
        <w:trPr>
          <w:tblCellSpacing w:w="15" w:type="dxa"/>
        </w:trPr>
        <w:tc>
          <w:tcPr>
            <w:tcW w:w="0" w:type="auto"/>
            <w:vAlign w:val="center"/>
            <w:hideMark/>
          </w:tcPr>
          <w:p w14:paraId="2FF096ED" w14:textId="77777777" w:rsidR="00312FC2" w:rsidRPr="00312FC2" w:rsidRDefault="00312FC2" w:rsidP="00312FC2">
            <w:pPr>
              <w:rPr>
                <w:lang w:val="en-SE"/>
              </w:rPr>
            </w:pPr>
            <w:r w:rsidRPr="00312FC2">
              <w:rPr>
                <w:lang w:val="en-SE"/>
              </w:rPr>
              <w:t>Project Membership</w:t>
            </w:r>
          </w:p>
        </w:tc>
        <w:tc>
          <w:tcPr>
            <w:tcW w:w="0" w:type="auto"/>
            <w:vAlign w:val="center"/>
            <w:hideMark/>
          </w:tcPr>
          <w:p w14:paraId="3BDACA08" w14:textId="77777777" w:rsidR="00312FC2" w:rsidRPr="00312FC2" w:rsidRDefault="00312FC2" w:rsidP="00312FC2">
            <w:pPr>
              <w:rPr>
                <w:lang w:val="en-SE"/>
              </w:rPr>
            </w:pPr>
            <w:r w:rsidRPr="00312FC2">
              <w:rPr>
                <w:lang w:val="en-SE"/>
              </w:rPr>
              <w:t>Allocated within localized workspace panels.</w:t>
            </w:r>
          </w:p>
        </w:tc>
        <w:tc>
          <w:tcPr>
            <w:tcW w:w="0" w:type="auto"/>
            <w:vAlign w:val="center"/>
            <w:hideMark/>
          </w:tcPr>
          <w:p w14:paraId="538556C4" w14:textId="77777777" w:rsidR="00312FC2" w:rsidRPr="00312FC2" w:rsidRDefault="00312FC2" w:rsidP="00312FC2">
            <w:pPr>
              <w:rPr>
                <w:lang w:val="en-SE"/>
              </w:rPr>
            </w:pPr>
            <w:r w:rsidRPr="00312FC2">
              <w:rPr>
                <w:lang w:val="en-SE"/>
              </w:rPr>
              <w:t>Listed cleanly inside assigned project boundaries.</w:t>
            </w:r>
          </w:p>
        </w:tc>
        <w:tc>
          <w:tcPr>
            <w:tcW w:w="0" w:type="auto"/>
            <w:vAlign w:val="center"/>
            <w:hideMark/>
          </w:tcPr>
          <w:p w14:paraId="3D5E9071" w14:textId="77777777" w:rsidR="00312FC2" w:rsidRPr="00312FC2" w:rsidRDefault="00312FC2" w:rsidP="00312FC2">
            <w:pPr>
              <w:rPr>
                <w:lang w:val="en-SE"/>
              </w:rPr>
            </w:pPr>
            <w:r w:rsidRPr="00312FC2">
              <w:rPr>
                <w:lang w:val="en-SE"/>
              </w:rPr>
              <w:t>Sequence values allow active toggle options.</w:t>
            </w:r>
          </w:p>
        </w:tc>
        <w:tc>
          <w:tcPr>
            <w:tcW w:w="0" w:type="auto"/>
            <w:vAlign w:val="center"/>
            <w:hideMark/>
          </w:tcPr>
          <w:p w14:paraId="6FD826D3" w14:textId="77777777" w:rsidR="00312FC2" w:rsidRPr="00312FC2" w:rsidRDefault="00312FC2" w:rsidP="00312FC2">
            <w:pPr>
              <w:rPr>
                <w:lang w:val="en-SE"/>
              </w:rPr>
            </w:pPr>
            <w:r w:rsidRPr="00312FC2">
              <w:rPr>
                <w:lang w:val="en-SE"/>
              </w:rPr>
              <w:t>Confines working parameters to selected project scopes.</w:t>
            </w:r>
          </w:p>
        </w:tc>
      </w:tr>
      <w:tr w:rsidR="00312FC2" w:rsidRPr="00312FC2" w14:paraId="2402A1B3" w14:textId="77777777">
        <w:trPr>
          <w:tblCellSpacing w:w="15" w:type="dxa"/>
        </w:trPr>
        <w:tc>
          <w:tcPr>
            <w:tcW w:w="0" w:type="auto"/>
            <w:vAlign w:val="center"/>
            <w:hideMark/>
          </w:tcPr>
          <w:p w14:paraId="56255B8D" w14:textId="77777777" w:rsidR="00312FC2" w:rsidRPr="00312FC2" w:rsidRDefault="00312FC2" w:rsidP="00312FC2">
            <w:pPr>
              <w:rPr>
                <w:lang w:val="en-SE"/>
              </w:rPr>
            </w:pPr>
            <w:r w:rsidRPr="00312FC2">
              <w:rPr>
                <w:lang w:val="en-SE"/>
              </w:rPr>
              <w:t>Administrative Report</w:t>
            </w:r>
          </w:p>
        </w:tc>
        <w:tc>
          <w:tcPr>
            <w:tcW w:w="0" w:type="auto"/>
            <w:vAlign w:val="center"/>
            <w:hideMark/>
          </w:tcPr>
          <w:p w14:paraId="72361DC4" w14:textId="77777777" w:rsidR="00312FC2" w:rsidRPr="00312FC2" w:rsidRDefault="00312FC2" w:rsidP="00312FC2">
            <w:pPr>
              <w:rPr>
                <w:lang w:val="en-SE"/>
              </w:rPr>
            </w:pPr>
            <w:r w:rsidRPr="00312FC2">
              <w:rPr>
                <w:lang w:val="en-SE"/>
              </w:rPr>
              <w:t>System pipeline saves context logs.</w:t>
            </w:r>
          </w:p>
        </w:tc>
        <w:tc>
          <w:tcPr>
            <w:tcW w:w="0" w:type="auto"/>
            <w:vAlign w:val="center"/>
            <w:hideMark/>
          </w:tcPr>
          <w:p w14:paraId="2120D779" w14:textId="77777777" w:rsidR="00312FC2" w:rsidRPr="00312FC2" w:rsidRDefault="00312FC2" w:rsidP="00312FC2">
            <w:pPr>
              <w:rPr>
                <w:lang w:val="en-SE"/>
              </w:rPr>
            </w:pPr>
            <w:r w:rsidRPr="00312FC2">
              <w:rPr>
                <w:lang w:val="en-SE"/>
              </w:rPr>
              <w:t>Ledger list available to review authorities.</w:t>
            </w:r>
          </w:p>
        </w:tc>
        <w:tc>
          <w:tcPr>
            <w:tcW w:w="0" w:type="auto"/>
            <w:vAlign w:val="center"/>
            <w:hideMark/>
          </w:tcPr>
          <w:p w14:paraId="03F70CC2" w14:textId="77777777" w:rsidR="00312FC2" w:rsidRPr="00312FC2" w:rsidRDefault="00312FC2" w:rsidP="00312FC2">
            <w:pPr>
              <w:rPr>
                <w:lang w:val="en-SE"/>
              </w:rPr>
            </w:pPr>
            <w:r w:rsidRPr="00312FC2">
              <w:rPr>
                <w:lang w:val="en-SE"/>
              </w:rPr>
              <w:t>Forbidden; fields remain immutable after save.</w:t>
            </w:r>
          </w:p>
        </w:tc>
        <w:tc>
          <w:tcPr>
            <w:tcW w:w="0" w:type="auto"/>
            <w:vAlign w:val="center"/>
            <w:hideMark/>
          </w:tcPr>
          <w:p w14:paraId="37B1331D" w14:textId="77777777" w:rsidR="00312FC2" w:rsidRPr="00312FC2" w:rsidRDefault="00312FC2" w:rsidP="00312FC2">
            <w:pPr>
              <w:rPr>
                <w:lang w:val="en-SE"/>
              </w:rPr>
            </w:pPr>
            <w:r w:rsidRPr="00312FC2">
              <w:rPr>
                <w:lang w:val="en-SE"/>
              </w:rPr>
              <w:t>Records tracking logs for multi-tenant state steps.</w:t>
            </w:r>
          </w:p>
        </w:tc>
      </w:tr>
    </w:tbl>
    <w:p w14:paraId="1402126B" w14:textId="77777777" w:rsidR="00312FC2" w:rsidRPr="00312FC2" w:rsidRDefault="00312FC2" w:rsidP="00312FC2">
      <w:pPr>
        <w:rPr>
          <w:b/>
          <w:bCs/>
          <w:lang w:val="en-SE"/>
        </w:rPr>
      </w:pPr>
      <w:r w:rsidRPr="00312FC2">
        <w:rPr>
          <w:b/>
          <w:bCs/>
          <w:lang w:val="en-SE"/>
        </w:rPr>
        <w:t>14. Lifecycle Transition Contract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4069"/>
        <w:gridCol w:w="3271"/>
      </w:tblGrid>
      <w:tr w:rsidR="00312FC2" w:rsidRPr="00312FC2" w14:paraId="35097C72" w14:textId="77777777">
        <w:trPr>
          <w:tblHeader/>
          <w:tblCellSpacing w:w="15" w:type="dxa"/>
        </w:trPr>
        <w:tc>
          <w:tcPr>
            <w:tcW w:w="0" w:type="auto"/>
            <w:vAlign w:val="center"/>
            <w:hideMark/>
          </w:tcPr>
          <w:p w14:paraId="2E8943CD" w14:textId="77777777" w:rsidR="00312FC2" w:rsidRPr="00312FC2" w:rsidRDefault="00312FC2" w:rsidP="00312FC2">
            <w:pPr>
              <w:rPr>
                <w:b/>
                <w:bCs/>
                <w:lang w:val="en-SE"/>
              </w:rPr>
            </w:pPr>
            <w:r w:rsidRPr="00312FC2">
              <w:rPr>
                <w:b/>
                <w:bCs/>
                <w:lang w:val="en-SE"/>
              </w:rPr>
              <w:t>Record type</w:t>
            </w:r>
          </w:p>
        </w:tc>
        <w:tc>
          <w:tcPr>
            <w:tcW w:w="0" w:type="auto"/>
            <w:vAlign w:val="center"/>
            <w:hideMark/>
          </w:tcPr>
          <w:p w14:paraId="62FADA66" w14:textId="77777777" w:rsidR="00312FC2" w:rsidRPr="00312FC2" w:rsidRDefault="00312FC2" w:rsidP="00312FC2">
            <w:pPr>
              <w:rPr>
                <w:b/>
                <w:bCs/>
                <w:lang w:val="en-SE"/>
              </w:rPr>
            </w:pPr>
            <w:r w:rsidRPr="00312FC2">
              <w:rPr>
                <w:b/>
                <w:bCs/>
                <w:lang w:val="en-SE"/>
              </w:rPr>
              <w:t>Allowed normal transitions</w:t>
            </w:r>
          </w:p>
        </w:tc>
        <w:tc>
          <w:tcPr>
            <w:tcW w:w="0" w:type="auto"/>
            <w:vAlign w:val="center"/>
            <w:hideMark/>
          </w:tcPr>
          <w:p w14:paraId="4C996D78" w14:textId="77777777" w:rsidR="00312FC2" w:rsidRPr="00312FC2" w:rsidRDefault="00312FC2" w:rsidP="00312FC2">
            <w:pPr>
              <w:rPr>
                <w:b/>
                <w:bCs/>
                <w:lang w:val="en-SE"/>
              </w:rPr>
            </w:pPr>
            <w:r w:rsidRPr="00312FC2">
              <w:rPr>
                <w:b/>
                <w:bCs/>
                <w:lang w:val="en-SE"/>
              </w:rPr>
              <w:t>Blocked transitions</w:t>
            </w:r>
          </w:p>
        </w:tc>
      </w:tr>
      <w:tr w:rsidR="00312FC2" w:rsidRPr="00312FC2" w14:paraId="7D537251" w14:textId="77777777">
        <w:trPr>
          <w:tblCellSpacing w:w="15" w:type="dxa"/>
        </w:trPr>
        <w:tc>
          <w:tcPr>
            <w:tcW w:w="0" w:type="auto"/>
            <w:vAlign w:val="center"/>
            <w:hideMark/>
          </w:tcPr>
          <w:p w14:paraId="47F7F1D0" w14:textId="77777777" w:rsidR="00312FC2" w:rsidRPr="00312FC2" w:rsidRDefault="00312FC2" w:rsidP="00312FC2">
            <w:pPr>
              <w:rPr>
                <w:lang w:val="en-SE"/>
              </w:rPr>
            </w:pPr>
            <w:r w:rsidRPr="00312FC2">
              <w:rPr>
                <w:lang w:val="en-SE"/>
              </w:rPr>
              <w:t>Client / User</w:t>
            </w:r>
          </w:p>
        </w:tc>
        <w:tc>
          <w:tcPr>
            <w:tcW w:w="0" w:type="auto"/>
            <w:vAlign w:val="center"/>
            <w:hideMark/>
          </w:tcPr>
          <w:p w14:paraId="0E048E95" w14:textId="77777777" w:rsidR="00312FC2" w:rsidRPr="00312FC2" w:rsidRDefault="00312FC2" w:rsidP="00312FC2">
            <w:pPr>
              <w:rPr>
                <w:lang w:val="en-SE"/>
              </w:rPr>
            </w:pPr>
            <w:r w:rsidRPr="00312FC2">
              <w:rPr>
                <w:lang w:val="en-SE"/>
              </w:rPr>
              <w:t xml:space="preserve">Draft to Active, Active to Suspended, Suspended to Active, </w:t>
            </w:r>
            <w:r w:rsidRPr="00312FC2">
              <w:rPr>
                <w:lang w:val="en-SE"/>
              </w:rPr>
              <w:lastRenderedPageBreak/>
              <w:t>Active/Suspended to Archived, Archived to Suspended when restored.</w:t>
            </w:r>
          </w:p>
        </w:tc>
        <w:tc>
          <w:tcPr>
            <w:tcW w:w="0" w:type="auto"/>
            <w:vAlign w:val="center"/>
            <w:hideMark/>
          </w:tcPr>
          <w:p w14:paraId="5FDEB1AF" w14:textId="77777777" w:rsidR="00312FC2" w:rsidRPr="00312FC2" w:rsidRDefault="00312FC2" w:rsidP="00312FC2">
            <w:pPr>
              <w:rPr>
                <w:lang w:val="en-SE"/>
              </w:rPr>
            </w:pPr>
            <w:r w:rsidRPr="00312FC2">
              <w:rPr>
                <w:lang w:val="en-SE"/>
              </w:rPr>
              <w:lastRenderedPageBreak/>
              <w:t xml:space="preserve">Archived directly to Active bypassing validation loops; </w:t>
            </w:r>
            <w:r w:rsidRPr="00312FC2">
              <w:rPr>
                <w:lang w:val="en-SE"/>
              </w:rPr>
              <w:lastRenderedPageBreak/>
              <w:t>Active to Draft if downstream project relations are attached.</w:t>
            </w:r>
          </w:p>
        </w:tc>
      </w:tr>
      <w:tr w:rsidR="00312FC2" w:rsidRPr="00312FC2" w14:paraId="4DE02651" w14:textId="77777777">
        <w:trPr>
          <w:tblCellSpacing w:w="15" w:type="dxa"/>
        </w:trPr>
        <w:tc>
          <w:tcPr>
            <w:tcW w:w="0" w:type="auto"/>
            <w:vAlign w:val="center"/>
            <w:hideMark/>
          </w:tcPr>
          <w:p w14:paraId="05559546" w14:textId="77777777" w:rsidR="00312FC2" w:rsidRPr="00312FC2" w:rsidRDefault="00312FC2" w:rsidP="00312FC2">
            <w:pPr>
              <w:rPr>
                <w:lang w:val="en-SE"/>
              </w:rPr>
            </w:pPr>
            <w:r w:rsidRPr="00312FC2">
              <w:rPr>
                <w:lang w:val="en-SE"/>
              </w:rPr>
              <w:lastRenderedPageBreak/>
              <w:t>Role</w:t>
            </w:r>
          </w:p>
        </w:tc>
        <w:tc>
          <w:tcPr>
            <w:tcW w:w="0" w:type="auto"/>
            <w:vAlign w:val="center"/>
            <w:hideMark/>
          </w:tcPr>
          <w:p w14:paraId="3F4C5E0B" w14:textId="77777777" w:rsidR="00312FC2" w:rsidRPr="00312FC2" w:rsidRDefault="00312FC2" w:rsidP="00312FC2">
            <w:pPr>
              <w:rPr>
                <w:lang w:val="en-SE"/>
              </w:rPr>
            </w:pPr>
            <w:r w:rsidRPr="00312FC2">
              <w:rPr>
                <w:lang w:val="en-SE"/>
              </w:rPr>
              <w:t>Draft to Active, Active to Archived, Archived to Draft when restored.</w:t>
            </w:r>
          </w:p>
        </w:tc>
        <w:tc>
          <w:tcPr>
            <w:tcW w:w="0" w:type="auto"/>
            <w:vAlign w:val="center"/>
            <w:hideMark/>
          </w:tcPr>
          <w:p w14:paraId="6FC0AE00" w14:textId="77777777" w:rsidR="00312FC2" w:rsidRPr="00312FC2" w:rsidRDefault="00312FC2" w:rsidP="00312FC2">
            <w:pPr>
              <w:rPr>
                <w:lang w:val="en-SE"/>
              </w:rPr>
            </w:pPr>
            <w:r w:rsidRPr="00312FC2">
              <w:rPr>
                <w:lang w:val="en-SE"/>
              </w:rPr>
              <w:t>Active to Draft after mapping links are deployed to live client memberships.</w:t>
            </w:r>
          </w:p>
        </w:tc>
      </w:tr>
      <w:tr w:rsidR="00312FC2" w:rsidRPr="00312FC2" w14:paraId="30C97121" w14:textId="77777777">
        <w:trPr>
          <w:tblCellSpacing w:w="15" w:type="dxa"/>
        </w:trPr>
        <w:tc>
          <w:tcPr>
            <w:tcW w:w="0" w:type="auto"/>
            <w:vAlign w:val="center"/>
            <w:hideMark/>
          </w:tcPr>
          <w:p w14:paraId="2B2AD60E" w14:textId="77777777" w:rsidR="00312FC2" w:rsidRPr="00312FC2" w:rsidRDefault="00312FC2" w:rsidP="00312FC2">
            <w:pPr>
              <w:rPr>
                <w:lang w:val="en-SE"/>
              </w:rPr>
            </w:pPr>
            <w:r w:rsidRPr="00312FC2">
              <w:rPr>
                <w:lang w:val="en-SE"/>
              </w:rPr>
              <w:t>User Invitation</w:t>
            </w:r>
          </w:p>
        </w:tc>
        <w:tc>
          <w:tcPr>
            <w:tcW w:w="0" w:type="auto"/>
            <w:vAlign w:val="center"/>
            <w:hideMark/>
          </w:tcPr>
          <w:p w14:paraId="2562AEC1" w14:textId="77777777" w:rsidR="00312FC2" w:rsidRPr="00312FC2" w:rsidRDefault="00312FC2" w:rsidP="00312FC2">
            <w:pPr>
              <w:rPr>
                <w:lang w:val="en-SE"/>
              </w:rPr>
            </w:pPr>
            <w:r w:rsidRPr="00312FC2">
              <w:rPr>
                <w:lang w:val="en-SE"/>
              </w:rPr>
              <w:t>Pending to Accepted, Pending to Expired, Pending to Cancelled.</w:t>
            </w:r>
          </w:p>
        </w:tc>
        <w:tc>
          <w:tcPr>
            <w:tcW w:w="0" w:type="auto"/>
            <w:vAlign w:val="center"/>
            <w:hideMark/>
          </w:tcPr>
          <w:p w14:paraId="55D6E985" w14:textId="77777777" w:rsidR="00312FC2" w:rsidRPr="00312FC2" w:rsidRDefault="00312FC2" w:rsidP="00312FC2">
            <w:pPr>
              <w:rPr>
                <w:lang w:val="en-SE"/>
              </w:rPr>
            </w:pPr>
            <w:r w:rsidRPr="00312FC2">
              <w:rPr>
                <w:lang w:val="en-SE"/>
              </w:rPr>
              <w:t>Expired back to Pending; Accepted to Cancelled after registration logic completes.</w:t>
            </w:r>
          </w:p>
        </w:tc>
      </w:tr>
      <w:tr w:rsidR="00312FC2" w:rsidRPr="00312FC2" w14:paraId="57FE1AE9" w14:textId="77777777">
        <w:trPr>
          <w:tblCellSpacing w:w="15" w:type="dxa"/>
        </w:trPr>
        <w:tc>
          <w:tcPr>
            <w:tcW w:w="0" w:type="auto"/>
            <w:vAlign w:val="center"/>
            <w:hideMark/>
          </w:tcPr>
          <w:p w14:paraId="3B05C259" w14:textId="77777777" w:rsidR="00312FC2" w:rsidRPr="00312FC2" w:rsidRDefault="00312FC2" w:rsidP="00312FC2">
            <w:pPr>
              <w:rPr>
                <w:lang w:val="en-SE"/>
              </w:rPr>
            </w:pPr>
            <w:r w:rsidRPr="00312FC2">
              <w:rPr>
                <w:lang w:val="en-SE"/>
              </w:rPr>
              <w:t>Client Membership</w:t>
            </w:r>
          </w:p>
        </w:tc>
        <w:tc>
          <w:tcPr>
            <w:tcW w:w="0" w:type="auto"/>
            <w:vAlign w:val="center"/>
            <w:hideMark/>
          </w:tcPr>
          <w:p w14:paraId="66FDB57C" w14:textId="77777777" w:rsidR="00312FC2" w:rsidRPr="00312FC2" w:rsidRDefault="00312FC2" w:rsidP="00312FC2">
            <w:pPr>
              <w:rPr>
                <w:lang w:val="en-SE"/>
              </w:rPr>
            </w:pPr>
            <w:r w:rsidRPr="00312FC2">
              <w:rPr>
                <w:lang w:val="en-SE"/>
              </w:rPr>
              <w:t>Active to Suspended, Suspended to Active, Active/Suspended to Archived.</w:t>
            </w:r>
          </w:p>
        </w:tc>
        <w:tc>
          <w:tcPr>
            <w:tcW w:w="0" w:type="auto"/>
            <w:vAlign w:val="center"/>
            <w:hideMark/>
          </w:tcPr>
          <w:p w14:paraId="2E283821" w14:textId="77777777" w:rsidR="00312FC2" w:rsidRPr="00312FC2" w:rsidRDefault="00312FC2" w:rsidP="00312FC2">
            <w:pPr>
              <w:rPr>
                <w:lang w:val="en-SE"/>
              </w:rPr>
            </w:pPr>
            <w:r w:rsidRPr="00312FC2">
              <w:rPr>
                <w:lang w:val="en-SE"/>
              </w:rPr>
              <w:t>Reverting Archived entries back to active tracking status without executing parent validation loops.</w:t>
            </w:r>
          </w:p>
        </w:tc>
      </w:tr>
      <w:tr w:rsidR="00312FC2" w:rsidRPr="00312FC2" w14:paraId="66F5BDDD" w14:textId="77777777">
        <w:trPr>
          <w:tblCellSpacing w:w="15" w:type="dxa"/>
        </w:trPr>
        <w:tc>
          <w:tcPr>
            <w:tcW w:w="0" w:type="auto"/>
            <w:vAlign w:val="center"/>
            <w:hideMark/>
          </w:tcPr>
          <w:p w14:paraId="4A5B3D14" w14:textId="77777777" w:rsidR="00312FC2" w:rsidRPr="00312FC2" w:rsidRDefault="00312FC2" w:rsidP="00312FC2">
            <w:pPr>
              <w:rPr>
                <w:lang w:val="en-SE"/>
              </w:rPr>
            </w:pPr>
            <w:r w:rsidRPr="00312FC2">
              <w:rPr>
                <w:lang w:val="en-SE"/>
              </w:rPr>
              <w:t>Project Membership</w:t>
            </w:r>
          </w:p>
        </w:tc>
        <w:tc>
          <w:tcPr>
            <w:tcW w:w="0" w:type="auto"/>
            <w:vAlign w:val="center"/>
            <w:hideMark/>
          </w:tcPr>
          <w:p w14:paraId="2942F957" w14:textId="77777777" w:rsidR="00312FC2" w:rsidRPr="00312FC2" w:rsidRDefault="00312FC2" w:rsidP="00312FC2">
            <w:pPr>
              <w:rPr>
                <w:lang w:val="en-SE"/>
              </w:rPr>
            </w:pPr>
            <w:r w:rsidRPr="00312FC2">
              <w:rPr>
                <w:lang w:val="en-SE"/>
              </w:rPr>
              <w:t>Active to Disabled, Disabled to Active, Active/Disabled to Archived.</w:t>
            </w:r>
          </w:p>
        </w:tc>
        <w:tc>
          <w:tcPr>
            <w:tcW w:w="0" w:type="auto"/>
            <w:vAlign w:val="center"/>
            <w:hideMark/>
          </w:tcPr>
          <w:p w14:paraId="0964469D" w14:textId="77777777" w:rsidR="00312FC2" w:rsidRPr="00312FC2" w:rsidRDefault="00312FC2" w:rsidP="00312FC2">
            <w:pPr>
              <w:rPr>
                <w:lang w:val="en-SE"/>
              </w:rPr>
            </w:pPr>
            <w:r w:rsidRPr="00312FC2">
              <w:rPr>
                <w:lang w:val="en-SE"/>
              </w:rPr>
              <w:t>Overriding isolation boundaries; mapping users lacking matching client memberships.</w:t>
            </w:r>
          </w:p>
        </w:tc>
      </w:tr>
      <w:tr w:rsidR="00312FC2" w:rsidRPr="00312FC2" w14:paraId="00A51A8E" w14:textId="77777777">
        <w:trPr>
          <w:tblCellSpacing w:w="15" w:type="dxa"/>
        </w:trPr>
        <w:tc>
          <w:tcPr>
            <w:tcW w:w="0" w:type="auto"/>
            <w:vAlign w:val="center"/>
            <w:hideMark/>
          </w:tcPr>
          <w:p w14:paraId="7C81B667" w14:textId="77777777" w:rsidR="00312FC2" w:rsidRPr="00312FC2" w:rsidRDefault="00312FC2" w:rsidP="00312FC2">
            <w:pPr>
              <w:rPr>
                <w:lang w:val="en-SE"/>
              </w:rPr>
            </w:pPr>
            <w:r w:rsidRPr="00312FC2">
              <w:rPr>
                <w:lang w:val="en-SE"/>
              </w:rPr>
              <w:t>Administrative Report</w:t>
            </w:r>
          </w:p>
        </w:tc>
        <w:tc>
          <w:tcPr>
            <w:tcW w:w="0" w:type="auto"/>
            <w:vAlign w:val="center"/>
            <w:hideMark/>
          </w:tcPr>
          <w:p w14:paraId="173F7592" w14:textId="77777777" w:rsidR="00312FC2" w:rsidRPr="00312FC2" w:rsidRDefault="00312FC2" w:rsidP="00312FC2">
            <w:pPr>
              <w:rPr>
                <w:lang w:val="en-SE"/>
              </w:rPr>
            </w:pPr>
            <w:r w:rsidRPr="00312FC2">
              <w:rPr>
                <w:lang w:val="en-SE"/>
              </w:rPr>
              <w:t>Generated to Reviewed, Generated/Reviewed to Archived.</w:t>
            </w:r>
          </w:p>
        </w:tc>
        <w:tc>
          <w:tcPr>
            <w:tcW w:w="0" w:type="auto"/>
            <w:vAlign w:val="center"/>
            <w:hideMark/>
          </w:tcPr>
          <w:p w14:paraId="788E2818" w14:textId="77777777" w:rsidR="00312FC2" w:rsidRPr="00312FC2" w:rsidRDefault="00312FC2" w:rsidP="00312FC2">
            <w:pPr>
              <w:rPr>
                <w:lang w:val="en-SE"/>
              </w:rPr>
            </w:pPr>
            <w:r w:rsidRPr="00312FC2">
              <w:rPr>
                <w:lang w:val="en-SE"/>
              </w:rPr>
              <w:t>Archived directly back to Reviewed omitting tracking signatures.</w:t>
            </w:r>
          </w:p>
        </w:tc>
      </w:tr>
    </w:tbl>
    <w:p w14:paraId="58F87A8C" w14:textId="77777777" w:rsidR="00312FC2" w:rsidRPr="00312FC2" w:rsidRDefault="00312FC2" w:rsidP="00312FC2">
      <w:pPr>
        <w:rPr>
          <w:lang w:val="en-SE"/>
        </w:rPr>
      </w:pPr>
      <w:r w:rsidRPr="00312FC2">
        <w:rPr>
          <w:b/>
          <w:bCs/>
          <w:lang w:val="en-SE"/>
        </w:rPr>
        <w:t>Asynchronous Administrative Processing Mandate:</w:t>
      </w:r>
      <w:r w:rsidRPr="00312FC2">
        <w:rPr>
          <w:lang w:val="en-SE"/>
        </w:rPr>
        <w:t xml:space="preserve"> The backend application layers must coordinate long-running background administrative loops—such as global multi-tenant state cascades, batch invitation expirations, or multi-project membership state changes—utilizing native FastAPI BackgroundTasks exclusively. The runtime orchestration code shall utilize this framework to switch states cleanly across tables, executing transitions safely through the structural loop paths. Incorporating external messaging frameworks or third-party task brokers inside this contract layer remains explicitly prohibited.</w:t>
      </w:r>
    </w:p>
    <w:p w14:paraId="4F823935" w14:textId="77777777" w:rsidR="00312FC2" w:rsidRPr="00312FC2" w:rsidRDefault="00312FC2" w:rsidP="00312FC2">
      <w:pPr>
        <w:rPr>
          <w:b/>
          <w:bCs/>
          <w:lang w:val="en-SE"/>
        </w:rPr>
      </w:pPr>
      <w:r w:rsidRPr="00312FC2">
        <w:rPr>
          <w:b/>
          <w:bCs/>
          <w:lang w:val="en-SE"/>
        </w:rPr>
        <w:t>15. Agile Artifact Generation Contract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2722"/>
        <w:gridCol w:w="4411"/>
      </w:tblGrid>
      <w:tr w:rsidR="00312FC2" w:rsidRPr="00312FC2" w14:paraId="3CD3A700" w14:textId="77777777">
        <w:trPr>
          <w:tblHeader/>
          <w:tblCellSpacing w:w="15" w:type="dxa"/>
        </w:trPr>
        <w:tc>
          <w:tcPr>
            <w:tcW w:w="0" w:type="auto"/>
            <w:vAlign w:val="center"/>
            <w:hideMark/>
          </w:tcPr>
          <w:p w14:paraId="51D97E38" w14:textId="77777777" w:rsidR="00312FC2" w:rsidRPr="00312FC2" w:rsidRDefault="00312FC2" w:rsidP="00312FC2">
            <w:pPr>
              <w:rPr>
                <w:b/>
                <w:bCs/>
                <w:lang w:val="en-SE"/>
              </w:rPr>
            </w:pPr>
            <w:r w:rsidRPr="00312FC2">
              <w:rPr>
                <w:b/>
                <w:bCs/>
                <w:lang w:val="en-SE"/>
              </w:rPr>
              <w:t>Generated artifact</w:t>
            </w:r>
          </w:p>
        </w:tc>
        <w:tc>
          <w:tcPr>
            <w:tcW w:w="0" w:type="auto"/>
            <w:vAlign w:val="center"/>
            <w:hideMark/>
          </w:tcPr>
          <w:p w14:paraId="1FCC0DA0" w14:textId="77777777" w:rsidR="00312FC2" w:rsidRPr="00312FC2" w:rsidRDefault="00312FC2" w:rsidP="00312FC2">
            <w:pPr>
              <w:rPr>
                <w:b/>
                <w:bCs/>
                <w:lang w:val="en-SE"/>
              </w:rPr>
            </w:pPr>
            <w:r w:rsidRPr="00312FC2">
              <w:rPr>
                <w:b/>
                <w:bCs/>
                <w:lang w:val="en-SE"/>
              </w:rPr>
              <w:t>SRS source material</w:t>
            </w:r>
          </w:p>
        </w:tc>
        <w:tc>
          <w:tcPr>
            <w:tcW w:w="0" w:type="auto"/>
            <w:vAlign w:val="center"/>
            <w:hideMark/>
          </w:tcPr>
          <w:p w14:paraId="72338073" w14:textId="77777777" w:rsidR="00312FC2" w:rsidRPr="00312FC2" w:rsidRDefault="00312FC2" w:rsidP="00312FC2">
            <w:pPr>
              <w:rPr>
                <w:b/>
                <w:bCs/>
                <w:lang w:val="en-SE"/>
              </w:rPr>
            </w:pPr>
            <w:r w:rsidRPr="00312FC2">
              <w:rPr>
                <w:b/>
                <w:bCs/>
                <w:lang w:val="en-SE"/>
              </w:rPr>
              <w:t>Required deterministic output</w:t>
            </w:r>
          </w:p>
        </w:tc>
      </w:tr>
      <w:tr w:rsidR="00312FC2" w:rsidRPr="00312FC2" w14:paraId="42138493" w14:textId="77777777">
        <w:trPr>
          <w:tblCellSpacing w:w="15" w:type="dxa"/>
        </w:trPr>
        <w:tc>
          <w:tcPr>
            <w:tcW w:w="0" w:type="auto"/>
            <w:vAlign w:val="center"/>
            <w:hideMark/>
          </w:tcPr>
          <w:p w14:paraId="1EBA8225" w14:textId="77777777" w:rsidR="00312FC2" w:rsidRPr="00312FC2" w:rsidRDefault="00312FC2" w:rsidP="00312FC2">
            <w:pPr>
              <w:rPr>
                <w:lang w:val="en-SE"/>
              </w:rPr>
            </w:pPr>
            <w:r w:rsidRPr="00312FC2">
              <w:rPr>
                <w:lang w:val="en-SE"/>
              </w:rPr>
              <w:t>Epic</w:t>
            </w:r>
          </w:p>
        </w:tc>
        <w:tc>
          <w:tcPr>
            <w:tcW w:w="0" w:type="auto"/>
            <w:vAlign w:val="center"/>
            <w:hideMark/>
          </w:tcPr>
          <w:p w14:paraId="741F826E" w14:textId="77777777" w:rsidR="00312FC2" w:rsidRPr="00312FC2" w:rsidRDefault="00312FC2" w:rsidP="00312FC2">
            <w:pPr>
              <w:rPr>
                <w:lang w:val="en-SE"/>
              </w:rPr>
            </w:pPr>
            <w:r w:rsidRPr="00312FC2">
              <w:rPr>
                <w:lang w:val="en-SE"/>
              </w:rPr>
              <w:t>Business context matrix and administrative boundaries.</w:t>
            </w:r>
          </w:p>
        </w:tc>
        <w:tc>
          <w:tcPr>
            <w:tcW w:w="0" w:type="auto"/>
            <w:vAlign w:val="center"/>
            <w:hideMark/>
          </w:tcPr>
          <w:p w14:paraId="77DBB09E" w14:textId="77777777" w:rsidR="00312FC2" w:rsidRPr="00312FC2" w:rsidRDefault="00312FC2" w:rsidP="00312FC2">
            <w:pPr>
              <w:rPr>
                <w:lang w:val="en-SE"/>
              </w:rPr>
            </w:pPr>
            <w:r w:rsidRPr="00312FC2">
              <w:rPr>
                <w:lang w:val="en-SE"/>
              </w:rPr>
              <w:t>One epic named User &amp; Client Management under CAutomation / CCore.</w:t>
            </w:r>
          </w:p>
        </w:tc>
      </w:tr>
      <w:tr w:rsidR="00312FC2" w:rsidRPr="00312FC2" w14:paraId="44745963" w14:textId="77777777">
        <w:trPr>
          <w:tblCellSpacing w:w="15" w:type="dxa"/>
        </w:trPr>
        <w:tc>
          <w:tcPr>
            <w:tcW w:w="0" w:type="auto"/>
            <w:vAlign w:val="center"/>
            <w:hideMark/>
          </w:tcPr>
          <w:p w14:paraId="01D1D9E4" w14:textId="77777777" w:rsidR="00312FC2" w:rsidRPr="00312FC2" w:rsidRDefault="00312FC2" w:rsidP="00312FC2">
            <w:pPr>
              <w:rPr>
                <w:lang w:val="en-SE"/>
              </w:rPr>
            </w:pPr>
            <w:r w:rsidRPr="00312FC2">
              <w:rPr>
                <w:lang w:val="en-SE"/>
              </w:rPr>
              <w:lastRenderedPageBreak/>
              <w:t>Features</w:t>
            </w:r>
          </w:p>
        </w:tc>
        <w:tc>
          <w:tcPr>
            <w:tcW w:w="0" w:type="auto"/>
            <w:vAlign w:val="center"/>
            <w:hideMark/>
          </w:tcPr>
          <w:p w14:paraId="6AA0B52D" w14:textId="77777777" w:rsidR="00312FC2" w:rsidRPr="00312FC2" w:rsidRDefault="00312FC2" w:rsidP="00312FC2">
            <w:pPr>
              <w:rPr>
                <w:lang w:val="en-SE"/>
              </w:rPr>
            </w:pPr>
            <w:r w:rsidRPr="00312FC2">
              <w:rPr>
                <w:lang w:val="en-SE"/>
              </w:rPr>
              <w:t>Functional requirements list and isolation domain layout.</w:t>
            </w:r>
          </w:p>
        </w:tc>
        <w:tc>
          <w:tcPr>
            <w:tcW w:w="0" w:type="auto"/>
            <w:vAlign w:val="center"/>
            <w:hideMark/>
          </w:tcPr>
          <w:p w14:paraId="325365C7" w14:textId="77777777" w:rsidR="00312FC2" w:rsidRPr="00312FC2" w:rsidRDefault="00312FC2" w:rsidP="00312FC2">
            <w:pPr>
              <w:rPr>
                <w:lang w:val="en-SE"/>
              </w:rPr>
            </w:pPr>
            <w:r w:rsidRPr="00312FC2">
              <w:rPr>
                <w:lang w:val="en-SE"/>
              </w:rPr>
              <w:t>Feature groups managing client onboarding, user profiles, invitation verification, role assignment, and audit reporting.</w:t>
            </w:r>
          </w:p>
        </w:tc>
      </w:tr>
      <w:tr w:rsidR="00312FC2" w:rsidRPr="00312FC2" w14:paraId="6EA2F501" w14:textId="77777777">
        <w:trPr>
          <w:tblCellSpacing w:w="15" w:type="dxa"/>
        </w:trPr>
        <w:tc>
          <w:tcPr>
            <w:tcW w:w="0" w:type="auto"/>
            <w:vAlign w:val="center"/>
            <w:hideMark/>
          </w:tcPr>
          <w:p w14:paraId="3E95F97D" w14:textId="77777777" w:rsidR="00312FC2" w:rsidRPr="00312FC2" w:rsidRDefault="00312FC2" w:rsidP="00312FC2">
            <w:pPr>
              <w:rPr>
                <w:lang w:val="en-SE"/>
              </w:rPr>
            </w:pPr>
            <w:r w:rsidRPr="00312FC2">
              <w:rPr>
                <w:lang w:val="en-SE"/>
              </w:rPr>
              <w:t>User stories</w:t>
            </w:r>
          </w:p>
        </w:tc>
        <w:tc>
          <w:tcPr>
            <w:tcW w:w="0" w:type="auto"/>
            <w:vAlign w:val="center"/>
            <w:hideMark/>
          </w:tcPr>
          <w:p w14:paraId="1A91180A" w14:textId="77777777" w:rsidR="00312FC2" w:rsidRPr="00312FC2" w:rsidRDefault="00312FC2" w:rsidP="00312FC2">
            <w:pPr>
              <w:rPr>
                <w:lang w:val="en-SE"/>
              </w:rPr>
            </w:pPr>
            <w:r w:rsidRPr="00312FC2">
              <w:rPr>
                <w:lang w:val="en-SE"/>
              </w:rPr>
              <w:t>Actor permission matrices and administrative workflows.</w:t>
            </w:r>
          </w:p>
        </w:tc>
        <w:tc>
          <w:tcPr>
            <w:tcW w:w="0" w:type="auto"/>
            <w:vAlign w:val="center"/>
            <w:hideMark/>
          </w:tcPr>
          <w:p w14:paraId="4B53F320" w14:textId="77777777" w:rsidR="00312FC2" w:rsidRPr="00312FC2" w:rsidRDefault="00312FC2" w:rsidP="00312FC2">
            <w:pPr>
              <w:rPr>
                <w:lang w:val="en-SE"/>
              </w:rPr>
            </w:pPr>
            <w:r w:rsidRPr="00312FC2">
              <w:rPr>
                <w:lang w:val="en-SE"/>
              </w:rPr>
              <w:t>Unified stories detailing explicit role goals, security intent, acceptance identifiers, and source tracing keys.</w:t>
            </w:r>
          </w:p>
        </w:tc>
      </w:tr>
      <w:tr w:rsidR="00312FC2" w:rsidRPr="00312FC2" w14:paraId="667E04C9" w14:textId="77777777">
        <w:trPr>
          <w:tblCellSpacing w:w="15" w:type="dxa"/>
        </w:trPr>
        <w:tc>
          <w:tcPr>
            <w:tcW w:w="0" w:type="auto"/>
            <w:vAlign w:val="center"/>
            <w:hideMark/>
          </w:tcPr>
          <w:p w14:paraId="7C9E1428" w14:textId="77777777" w:rsidR="00312FC2" w:rsidRPr="00312FC2" w:rsidRDefault="00312FC2" w:rsidP="00312FC2">
            <w:pPr>
              <w:rPr>
                <w:lang w:val="en-SE"/>
              </w:rPr>
            </w:pPr>
            <w:r w:rsidRPr="00312FC2">
              <w:rPr>
                <w:lang w:val="en-SE"/>
              </w:rPr>
              <w:t>Implementation tasks</w:t>
            </w:r>
          </w:p>
        </w:tc>
        <w:tc>
          <w:tcPr>
            <w:tcW w:w="0" w:type="auto"/>
            <w:vAlign w:val="center"/>
            <w:hideMark/>
          </w:tcPr>
          <w:p w14:paraId="577838D8" w14:textId="77777777" w:rsidR="00312FC2" w:rsidRPr="00312FC2" w:rsidRDefault="00312FC2" w:rsidP="00312FC2">
            <w:pPr>
              <w:rPr>
                <w:lang w:val="en-SE"/>
              </w:rPr>
            </w:pPr>
            <w:r w:rsidRPr="00312FC2">
              <w:rPr>
                <w:lang w:val="en-SE"/>
              </w:rPr>
              <w:t>Functional sections paired with field matrix boundaries.</w:t>
            </w:r>
          </w:p>
        </w:tc>
        <w:tc>
          <w:tcPr>
            <w:tcW w:w="0" w:type="auto"/>
            <w:vAlign w:val="center"/>
            <w:hideMark/>
          </w:tcPr>
          <w:p w14:paraId="3A29891E" w14:textId="77777777" w:rsidR="00312FC2" w:rsidRPr="00312FC2" w:rsidRDefault="00312FC2" w:rsidP="00312FC2">
            <w:pPr>
              <w:rPr>
                <w:lang w:val="en-SE"/>
              </w:rPr>
            </w:pPr>
            <w:r w:rsidRPr="00312FC2">
              <w:rPr>
                <w:lang w:val="en-SE"/>
              </w:rPr>
              <w:t>Prescriptive developer tickets covering relational schemas, isolation endpoints, validation code, and screen widgets.</w:t>
            </w:r>
          </w:p>
        </w:tc>
      </w:tr>
      <w:tr w:rsidR="00312FC2" w:rsidRPr="00312FC2" w14:paraId="3A297B20" w14:textId="77777777">
        <w:trPr>
          <w:tblCellSpacing w:w="15" w:type="dxa"/>
        </w:trPr>
        <w:tc>
          <w:tcPr>
            <w:tcW w:w="0" w:type="auto"/>
            <w:vAlign w:val="center"/>
            <w:hideMark/>
          </w:tcPr>
          <w:p w14:paraId="0B8A7867" w14:textId="77777777" w:rsidR="00312FC2" w:rsidRPr="00312FC2" w:rsidRDefault="00312FC2" w:rsidP="00312FC2">
            <w:pPr>
              <w:rPr>
                <w:lang w:val="en-SE"/>
              </w:rPr>
            </w:pPr>
            <w:r w:rsidRPr="00312FC2">
              <w:rPr>
                <w:lang w:val="en-SE"/>
              </w:rPr>
              <w:t>Acceptance tests</w:t>
            </w:r>
          </w:p>
        </w:tc>
        <w:tc>
          <w:tcPr>
            <w:tcW w:w="0" w:type="auto"/>
            <w:vAlign w:val="center"/>
            <w:hideMark/>
          </w:tcPr>
          <w:p w14:paraId="5A39B1AD" w14:textId="77777777" w:rsidR="00312FC2" w:rsidRPr="00312FC2" w:rsidRDefault="00312FC2" w:rsidP="00312FC2">
            <w:pPr>
              <w:rPr>
                <w:lang w:val="en-SE"/>
              </w:rPr>
            </w:pPr>
            <w:r w:rsidRPr="00312FC2">
              <w:rPr>
                <w:lang w:val="en-SE"/>
              </w:rPr>
              <w:t>Verification criteria rules and validation tables.</w:t>
            </w:r>
          </w:p>
        </w:tc>
        <w:tc>
          <w:tcPr>
            <w:tcW w:w="0" w:type="auto"/>
            <w:vAlign w:val="center"/>
            <w:hideMark/>
          </w:tcPr>
          <w:p w14:paraId="726224C4" w14:textId="77777777" w:rsidR="00312FC2" w:rsidRPr="00312FC2" w:rsidRDefault="00312FC2" w:rsidP="00312FC2">
            <w:pPr>
              <w:rPr>
                <w:lang w:val="en-SE"/>
              </w:rPr>
            </w:pPr>
            <w:r w:rsidRPr="00312FC2">
              <w:rPr>
                <w:lang w:val="en-SE"/>
              </w:rPr>
              <w:t>Explicit positive scenarios and expected breach blocks utilizing stable validation system tags.</w:t>
            </w:r>
          </w:p>
        </w:tc>
      </w:tr>
      <w:tr w:rsidR="00312FC2" w:rsidRPr="00312FC2" w14:paraId="5BE9A604" w14:textId="77777777">
        <w:trPr>
          <w:tblCellSpacing w:w="15" w:type="dxa"/>
        </w:trPr>
        <w:tc>
          <w:tcPr>
            <w:tcW w:w="0" w:type="auto"/>
            <w:vAlign w:val="center"/>
            <w:hideMark/>
          </w:tcPr>
          <w:p w14:paraId="64654148" w14:textId="77777777" w:rsidR="00312FC2" w:rsidRPr="00312FC2" w:rsidRDefault="00312FC2" w:rsidP="00312FC2">
            <w:pPr>
              <w:rPr>
                <w:lang w:val="en-SE"/>
              </w:rPr>
            </w:pPr>
            <w:r w:rsidRPr="00312FC2">
              <w:rPr>
                <w:lang w:val="en-SE"/>
              </w:rPr>
              <w:t>Specification gaps</w:t>
            </w:r>
          </w:p>
        </w:tc>
        <w:tc>
          <w:tcPr>
            <w:tcW w:w="0" w:type="auto"/>
            <w:vAlign w:val="center"/>
            <w:hideMark/>
          </w:tcPr>
          <w:p w14:paraId="1B864C03" w14:textId="77777777" w:rsidR="00312FC2" w:rsidRPr="00312FC2" w:rsidRDefault="00312FC2" w:rsidP="00312FC2">
            <w:pPr>
              <w:rPr>
                <w:lang w:val="en-SE"/>
              </w:rPr>
            </w:pPr>
            <w:r w:rsidRPr="00312FC2">
              <w:rPr>
                <w:lang w:val="en-SE"/>
              </w:rPr>
              <w:t>Gaps or missing metadata options.</w:t>
            </w:r>
          </w:p>
        </w:tc>
        <w:tc>
          <w:tcPr>
            <w:tcW w:w="0" w:type="auto"/>
            <w:vAlign w:val="center"/>
            <w:hideMark/>
          </w:tcPr>
          <w:p w14:paraId="0A1ED54D" w14:textId="77777777" w:rsidR="00312FC2" w:rsidRPr="00312FC2" w:rsidRDefault="00312FC2" w:rsidP="00312FC2">
            <w:pPr>
              <w:rPr>
                <w:lang w:val="en-SE"/>
              </w:rPr>
            </w:pPr>
            <w:r w:rsidRPr="00312FC2">
              <w:rPr>
                <w:lang w:val="en-SE"/>
              </w:rPr>
              <w:t>Isolated exception rows outputting precise technical clarity flags instead of unverified source modifications.</w:t>
            </w:r>
          </w:p>
        </w:tc>
      </w:tr>
    </w:tbl>
    <w:p w14:paraId="2D92C664" w14:textId="77777777" w:rsidR="00312FC2" w:rsidRPr="00312FC2" w:rsidRDefault="00312FC2" w:rsidP="00312FC2">
      <w:pPr>
        <w:rPr>
          <w:b/>
          <w:bCs/>
          <w:lang w:val="en-SE"/>
        </w:rPr>
      </w:pPr>
      <w:r w:rsidRPr="00312FC2">
        <w:rPr>
          <w:b/>
          <w:bCs/>
          <w:lang w:val="en-SE"/>
        </w:rPr>
        <w:t>16. Business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2214"/>
        <w:gridCol w:w="2476"/>
        <w:gridCol w:w="2695"/>
      </w:tblGrid>
      <w:tr w:rsidR="00312FC2" w:rsidRPr="00312FC2" w14:paraId="69990AD6" w14:textId="77777777">
        <w:trPr>
          <w:tblHeader/>
          <w:tblCellSpacing w:w="15" w:type="dxa"/>
        </w:trPr>
        <w:tc>
          <w:tcPr>
            <w:tcW w:w="0" w:type="auto"/>
            <w:vAlign w:val="center"/>
            <w:hideMark/>
          </w:tcPr>
          <w:p w14:paraId="72D1A31F" w14:textId="77777777" w:rsidR="00312FC2" w:rsidRPr="00312FC2" w:rsidRDefault="00312FC2" w:rsidP="00312FC2">
            <w:pPr>
              <w:rPr>
                <w:b/>
                <w:bCs/>
                <w:lang w:val="en-SE"/>
              </w:rPr>
            </w:pPr>
            <w:r w:rsidRPr="00312FC2">
              <w:rPr>
                <w:b/>
                <w:bCs/>
                <w:lang w:val="en-SE"/>
              </w:rPr>
              <w:t>Scenario</w:t>
            </w:r>
          </w:p>
        </w:tc>
        <w:tc>
          <w:tcPr>
            <w:tcW w:w="0" w:type="auto"/>
            <w:vAlign w:val="center"/>
            <w:hideMark/>
          </w:tcPr>
          <w:p w14:paraId="6F6BD053" w14:textId="77777777" w:rsidR="00312FC2" w:rsidRPr="00312FC2" w:rsidRDefault="00312FC2" w:rsidP="00312FC2">
            <w:pPr>
              <w:rPr>
                <w:b/>
                <w:bCs/>
                <w:lang w:val="en-SE"/>
              </w:rPr>
            </w:pPr>
            <w:r w:rsidRPr="00312FC2">
              <w:rPr>
                <w:b/>
                <w:bCs/>
                <w:lang w:val="en-SE"/>
              </w:rPr>
              <w:t>Given</w:t>
            </w:r>
          </w:p>
        </w:tc>
        <w:tc>
          <w:tcPr>
            <w:tcW w:w="0" w:type="auto"/>
            <w:vAlign w:val="center"/>
            <w:hideMark/>
          </w:tcPr>
          <w:p w14:paraId="1623E7EE" w14:textId="77777777" w:rsidR="00312FC2" w:rsidRPr="00312FC2" w:rsidRDefault="00312FC2" w:rsidP="00312FC2">
            <w:pPr>
              <w:rPr>
                <w:b/>
                <w:bCs/>
                <w:lang w:val="en-SE"/>
              </w:rPr>
            </w:pPr>
            <w:r w:rsidRPr="00312FC2">
              <w:rPr>
                <w:b/>
                <w:bCs/>
                <w:lang w:val="en-SE"/>
              </w:rPr>
              <w:t>When</w:t>
            </w:r>
          </w:p>
        </w:tc>
        <w:tc>
          <w:tcPr>
            <w:tcW w:w="0" w:type="auto"/>
            <w:vAlign w:val="center"/>
            <w:hideMark/>
          </w:tcPr>
          <w:p w14:paraId="7A855EF6" w14:textId="77777777" w:rsidR="00312FC2" w:rsidRPr="00312FC2" w:rsidRDefault="00312FC2" w:rsidP="00312FC2">
            <w:pPr>
              <w:rPr>
                <w:b/>
                <w:bCs/>
                <w:lang w:val="en-SE"/>
              </w:rPr>
            </w:pPr>
            <w:r w:rsidRPr="00312FC2">
              <w:rPr>
                <w:b/>
                <w:bCs/>
                <w:lang w:val="en-SE"/>
              </w:rPr>
              <w:t>Then</w:t>
            </w:r>
          </w:p>
        </w:tc>
      </w:tr>
      <w:tr w:rsidR="00312FC2" w:rsidRPr="00312FC2" w14:paraId="6C9EEC2B" w14:textId="77777777">
        <w:trPr>
          <w:tblCellSpacing w:w="15" w:type="dxa"/>
        </w:trPr>
        <w:tc>
          <w:tcPr>
            <w:tcW w:w="0" w:type="auto"/>
            <w:vAlign w:val="center"/>
            <w:hideMark/>
          </w:tcPr>
          <w:p w14:paraId="2F419D2B" w14:textId="77777777" w:rsidR="00312FC2" w:rsidRPr="00312FC2" w:rsidRDefault="00312FC2" w:rsidP="00312FC2">
            <w:pPr>
              <w:rPr>
                <w:lang w:val="en-SE"/>
              </w:rPr>
            </w:pPr>
            <w:r w:rsidRPr="00312FC2">
              <w:rPr>
                <w:lang w:val="en-SE"/>
              </w:rPr>
              <w:t>Onboard New Client Tenant</w:t>
            </w:r>
          </w:p>
        </w:tc>
        <w:tc>
          <w:tcPr>
            <w:tcW w:w="0" w:type="auto"/>
            <w:vAlign w:val="center"/>
            <w:hideMark/>
          </w:tcPr>
          <w:p w14:paraId="033743E8" w14:textId="77777777" w:rsidR="00312FC2" w:rsidRPr="00312FC2" w:rsidRDefault="00312FC2" w:rsidP="00312FC2">
            <w:pPr>
              <w:rPr>
                <w:lang w:val="en-SE"/>
              </w:rPr>
            </w:pPr>
            <w:r w:rsidRPr="00312FC2">
              <w:rPr>
                <w:lang w:val="en-SE"/>
              </w:rPr>
              <w:t>Clean platform instance with active lookup metadata profiles deployed.</w:t>
            </w:r>
          </w:p>
        </w:tc>
        <w:tc>
          <w:tcPr>
            <w:tcW w:w="0" w:type="auto"/>
            <w:vAlign w:val="center"/>
            <w:hideMark/>
          </w:tcPr>
          <w:p w14:paraId="7A34C11E" w14:textId="77777777" w:rsidR="00312FC2" w:rsidRPr="00312FC2" w:rsidRDefault="00312FC2" w:rsidP="00312FC2">
            <w:pPr>
              <w:rPr>
                <w:lang w:val="en-SE"/>
              </w:rPr>
            </w:pPr>
            <w:r w:rsidRPr="00312FC2">
              <w:rPr>
                <w:lang w:val="en-SE"/>
              </w:rPr>
              <w:t>Platform Owner registers an active Client tenant record with unique code tracking identifiers.</w:t>
            </w:r>
          </w:p>
        </w:tc>
        <w:tc>
          <w:tcPr>
            <w:tcW w:w="0" w:type="auto"/>
            <w:vAlign w:val="center"/>
            <w:hideMark/>
          </w:tcPr>
          <w:p w14:paraId="54E191B0" w14:textId="77777777" w:rsidR="00312FC2" w:rsidRPr="00312FC2" w:rsidRDefault="00312FC2" w:rsidP="00312FC2">
            <w:pPr>
              <w:rPr>
                <w:lang w:val="en-SE"/>
              </w:rPr>
            </w:pPr>
            <w:r w:rsidRPr="00312FC2">
              <w:rPr>
                <w:lang w:val="en-SE"/>
              </w:rPr>
              <w:t>Structural client container is established, parent workspace contexts pass validation, and metrics record cleanly.</w:t>
            </w:r>
          </w:p>
        </w:tc>
      </w:tr>
      <w:tr w:rsidR="00312FC2" w:rsidRPr="00312FC2" w14:paraId="638F30E7" w14:textId="77777777">
        <w:trPr>
          <w:tblCellSpacing w:w="15" w:type="dxa"/>
        </w:trPr>
        <w:tc>
          <w:tcPr>
            <w:tcW w:w="0" w:type="auto"/>
            <w:vAlign w:val="center"/>
            <w:hideMark/>
          </w:tcPr>
          <w:p w14:paraId="27D728A8" w14:textId="77777777" w:rsidR="00312FC2" w:rsidRPr="00312FC2" w:rsidRDefault="00312FC2" w:rsidP="00312FC2">
            <w:pPr>
              <w:rPr>
                <w:lang w:val="en-SE"/>
              </w:rPr>
            </w:pPr>
            <w:r w:rsidRPr="00312FC2">
              <w:rPr>
                <w:lang w:val="en-SE"/>
              </w:rPr>
              <w:t>Issue Invite and Provision User</w:t>
            </w:r>
          </w:p>
        </w:tc>
        <w:tc>
          <w:tcPr>
            <w:tcW w:w="0" w:type="auto"/>
            <w:vAlign w:val="center"/>
            <w:hideMark/>
          </w:tcPr>
          <w:p w14:paraId="043F7267" w14:textId="77777777" w:rsidR="00312FC2" w:rsidRPr="00312FC2" w:rsidRDefault="00312FC2" w:rsidP="00312FC2">
            <w:pPr>
              <w:rPr>
                <w:lang w:val="en-SE"/>
              </w:rPr>
            </w:pPr>
            <w:r w:rsidRPr="00312FC2">
              <w:rPr>
                <w:lang w:val="en-SE"/>
              </w:rPr>
              <w:t>Active Client workspace exists with verified configuration boundaries.</w:t>
            </w:r>
          </w:p>
        </w:tc>
        <w:tc>
          <w:tcPr>
            <w:tcW w:w="0" w:type="auto"/>
            <w:vAlign w:val="center"/>
            <w:hideMark/>
          </w:tcPr>
          <w:p w14:paraId="111483D5" w14:textId="77777777" w:rsidR="00312FC2" w:rsidRPr="00312FC2" w:rsidRDefault="00312FC2" w:rsidP="00312FC2">
            <w:pPr>
              <w:rPr>
                <w:lang w:val="en-SE"/>
              </w:rPr>
            </w:pPr>
            <w:r w:rsidRPr="00312FC2">
              <w:rPr>
                <w:lang w:val="en-SE"/>
              </w:rPr>
              <w:t>Client Administrator issues unique onboarding ticket referencing specific role variables.</w:t>
            </w:r>
          </w:p>
        </w:tc>
        <w:tc>
          <w:tcPr>
            <w:tcW w:w="0" w:type="auto"/>
            <w:vAlign w:val="center"/>
            <w:hideMark/>
          </w:tcPr>
          <w:p w14:paraId="5B122E83" w14:textId="77777777" w:rsidR="00312FC2" w:rsidRPr="00312FC2" w:rsidRDefault="00312FC2" w:rsidP="00312FC2">
            <w:pPr>
              <w:rPr>
                <w:lang w:val="en-SE"/>
              </w:rPr>
            </w:pPr>
            <w:r w:rsidRPr="00312FC2">
              <w:rPr>
                <w:lang w:val="en-SE"/>
              </w:rPr>
              <w:t>Cryptographic token persists safely, mapping resource endpoints to intended invitation rules.</w:t>
            </w:r>
          </w:p>
        </w:tc>
      </w:tr>
      <w:tr w:rsidR="00312FC2" w:rsidRPr="00312FC2" w14:paraId="3D31AB7F" w14:textId="77777777">
        <w:trPr>
          <w:tblCellSpacing w:w="15" w:type="dxa"/>
        </w:trPr>
        <w:tc>
          <w:tcPr>
            <w:tcW w:w="0" w:type="auto"/>
            <w:vAlign w:val="center"/>
            <w:hideMark/>
          </w:tcPr>
          <w:p w14:paraId="0753FB8B" w14:textId="77777777" w:rsidR="00312FC2" w:rsidRPr="00312FC2" w:rsidRDefault="00312FC2" w:rsidP="00312FC2">
            <w:pPr>
              <w:rPr>
                <w:lang w:val="en-SE"/>
              </w:rPr>
            </w:pPr>
            <w:r w:rsidRPr="00312FC2">
              <w:rPr>
                <w:lang w:val="en-SE"/>
              </w:rPr>
              <w:t>Intercept Cross-Tenant Leakage</w:t>
            </w:r>
          </w:p>
        </w:tc>
        <w:tc>
          <w:tcPr>
            <w:tcW w:w="0" w:type="auto"/>
            <w:vAlign w:val="center"/>
            <w:hideMark/>
          </w:tcPr>
          <w:p w14:paraId="3BE5AD02" w14:textId="77777777" w:rsidR="00312FC2" w:rsidRPr="00312FC2" w:rsidRDefault="00312FC2" w:rsidP="00312FC2">
            <w:pPr>
              <w:rPr>
                <w:lang w:val="en-SE"/>
              </w:rPr>
            </w:pPr>
            <w:r w:rsidRPr="00312FC2">
              <w:rPr>
                <w:lang w:val="en-SE"/>
              </w:rPr>
              <w:t xml:space="preserve">Two separate active Client spaces are deployed containing </w:t>
            </w:r>
            <w:r w:rsidRPr="00312FC2">
              <w:rPr>
                <w:lang w:val="en-SE"/>
              </w:rPr>
              <w:lastRenderedPageBreak/>
              <w:t>isolated project lines.</w:t>
            </w:r>
          </w:p>
        </w:tc>
        <w:tc>
          <w:tcPr>
            <w:tcW w:w="0" w:type="auto"/>
            <w:vAlign w:val="center"/>
            <w:hideMark/>
          </w:tcPr>
          <w:p w14:paraId="752AF154" w14:textId="77777777" w:rsidR="00312FC2" w:rsidRPr="00312FC2" w:rsidRDefault="00312FC2" w:rsidP="00312FC2">
            <w:pPr>
              <w:rPr>
                <w:lang w:val="en-SE"/>
              </w:rPr>
            </w:pPr>
            <w:r w:rsidRPr="00312FC2">
              <w:rPr>
                <w:lang w:val="en-SE"/>
              </w:rPr>
              <w:lastRenderedPageBreak/>
              <w:t xml:space="preserve">Authenticated user from Tenant A attempts code mutation queries </w:t>
            </w:r>
            <w:r w:rsidRPr="00312FC2">
              <w:rPr>
                <w:lang w:val="en-SE"/>
              </w:rPr>
              <w:lastRenderedPageBreak/>
              <w:t>hitting endpoints in Tenant B.</w:t>
            </w:r>
          </w:p>
        </w:tc>
        <w:tc>
          <w:tcPr>
            <w:tcW w:w="0" w:type="auto"/>
            <w:vAlign w:val="center"/>
            <w:hideMark/>
          </w:tcPr>
          <w:p w14:paraId="0B7907EC" w14:textId="77777777" w:rsidR="00312FC2" w:rsidRPr="00312FC2" w:rsidRDefault="00312FC2" w:rsidP="00312FC2">
            <w:pPr>
              <w:rPr>
                <w:lang w:val="en-SE"/>
              </w:rPr>
            </w:pPr>
            <w:r w:rsidRPr="00312FC2">
              <w:rPr>
                <w:lang w:val="en-SE"/>
              </w:rPr>
              <w:lastRenderedPageBreak/>
              <w:t xml:space="preserve">Server service checks drop request immediately, firing </w:t>
            </w:r>
            <w:r w:rsidRPr="00312FC2">
              <w:rPr>
                <w:lang w:val="en-SE"/>
              </w:rPr>
              <w:lastRenderedPageBreak/>
              <w:t>validation block exception SRS-VAL-011.</w:t>
            </w:r>
          </w:p>
        </w:tc>
      </w:tr>
      <w:tr w:rsidR="00312FC2" w:rsidRPr="00312FC2" w14:paraId="07328BEA" w14:textId="77777777">
        <w:trPr>
          <w:tblCellSpacing w:w="15" w:type="dxa"/>
        </w:trPr>
        <w:tc>
          <w:tcPr>
            <w:tcW w:w="0" w:type="auto"/>
            <w:vAlign w:val="center"/>
            <w:hideMark/>
          </w:tcPr>
          <w:p w14:paraId="358CFAE8" w14:textId="77777777" w:rsidR="00312FC2" w:rsidRPr="00312FC2" w:rsidRDefault="00312FC2" w:rsidP="00312FC2">
            <w:pPr>
              <w:rPr>
                <w:lang w:val="en-SE"/>
              </w:rPr>
            </w:pPr>
            <w:r w:rsidRPr="00312FC2">
              <w:rPr>
                <w:lang w:val="en-SE"/>
              </w:rPr>
              <w:lastRenderedPageBreak/>
              <w:t>Trigger Emergency Tenant Suspension</w:t>
            </w:r>
          </w:p>
        </w:tc>
        <w:tc>
          <w:tcPr>
            <w:tcW w:w="0" w:type="auto"/>
            <w:vAlign w:val="center"/>
            <w:hideMark/>
          </w:tcPr>
          <w:p w14:paraId="7C8272F7" w14:textId="77777777" w:rsidR="00312FC2" w:rsidRPr="00312FC2" w:rsidRDefault="00312FC2" w:rsidP="00312FC2">
            <w:pPr>
              <w:rPr>
                <w:lang w:val="en-SE"/>
              </w:rPr>
            </w:pPr>
            <w:r w:rsidRPr="00312FC2">
              <w:rPr>
                <w:lang w:val="en-SE"/>
              </w:rPr>
              <w:t>Live client environment operating with multiple active user sessions.</w:t>
            </w:r>
          </w:p>
        </w:tc>
        <w:tc>
          <w:tcPr>
            <w:tcW w:w="0" w:type="auto"/>
            <w:vAlign w:val="center"/>
            <w:hideMark/>
          </w:tcPr>
          <w:p w14:paraId="33816205" w14:textId="77777777" w:rsidR="00312FC2" w:rsidRPr="00312FC2" w:rsidRDefault="00312FC2" w:rsidP="00312FC2">
            <w:pPr>
              <w:rPr>
                <w:lang w:val="en-SE"/>
              </w:rPr>
            </w:pPr>
            <w:r w:rsidRPr="00312FC2">
              <w:rPr>
                <w:lang w:val="en-SE"/>
              </w:rPr>
              <w:t>System Administrator alters Client operational status to Suspended within control dashboard.</w:t>
            </w:r>
          </w:p>
        </w:tc>
        <w:tc>
          <w:tcPr>
            <w:tcW w:w="0" w:type="auto"/>
            <w:vAlign w:val="center"/>
            <w:hideMark/>
          </w:tcPr>
          <w:p w14:paraId="059A3010" w14:textId="77777777" w:rsidR="00312FC2" w:rsidRPr="00312FC2" w:rsidRDefault="00312FC2" w:rsidP="00312FC2">
            <w:pPr>
              <w:rPr>
                <w:lang w:val="en-SE"/>
              </w:rPr>
            </w:pPr>
            <w:r w:rsidRPr="00312FC2">
              <w:rPr>
                <w:lang w:val="en-SE"/>
              </w:rPr>
              <w:t>State changes propagate through tables, instantly blocking downstream session lookups at application layer.</w:t>
            </w:r>
          </w:p>
        </w:tc>
      </w:tr>
      <w:tr w:rsidR="00312FC2" w:rsidRPr="00312FC2" w14:paraId="243E8C3D" w14:textId="77777777">
        <w:trPr>
          <w:tblCellSpacing w:w="15" w:type="dxa"/>
        </w:trPr>
        <w:tc>
          <w:tcPr>
            <w:tcW w:w="0" w:type="auto"/>
            <w:vAlign w:val="center"/>
            <w:hideMark/>
          </w:tcPr>
          <w:p w14:paraId="392E4907" w14:textId="77777777" w:rsidR="00312FC2" w:rsidRPr="00312FC2" w:rsidRDefault="00312FC2" w:rsidP="00312FC2">
            <w:pPr>
              <w:rPr>
                <w:lang w:val="en-SE"/>
              </w:rPr>
            </w:pPr>
            <w:r w:rsidRPr="00312FC2">
              <w:rPr>
                <w:lang w:val="en-SE"/>
              </w:rPr>
              <w:t>Extract Compliance Audit Report</w:t>
            </w:r>
          </w:p>
        </w:tc>
        <w:tc>
          <w:tcPr>
            <w:tcW w:w="0" w:type="auto"/>
            <w:vAlign w:val="center"/>
            <w:hideMark/>
          </w:tcPr>
          <w:p w14:paraId="3FB47426" w14:textId="77777777" w:rsidR="00312FC2" w:rsidRPr="00312FC2" w:rsidRDefault="00312FC2" w:rsidP="00312FC2">
            <w:pPr>
              <w:rPr>
                <w:lang w:val="en-SE"/>
              </w:rPr>
            </w:pPr>
            <w:r w:rsidRPr="00312FC2">
              <w:rPr>
                <w:lang w:val="en-SE"/>
              </w:rPr>
              <w:t>Multi-tenant platform managing ongoing user onboarding history.</w:t>
            </w:r>
          </w:p>
        </w:tc>
        <w:tc>
          <w:tcPr>
            <w:tcW w:w="0" w:type="auto"/>
            <w:vAlign w:val="center"/>
            <w:hideMark/>
          </w:tcPr>
          <w:p w14:paraId="08D8B125" w14:textId="77777777" w:rsidR="00312FC2" w:rsidRPr="00312FC2" w:rsidRDefault="00312FC2" w:rsidP="00312FC2">
            <w:pPr>
              <w:rPr>
                <w:lang w:val="en-SE"/>
              </w:rPr>
            </w:pPr>
            <w:r w:rsidRPr="00312FC2">
              <w:rPr>
                <w:lang w:val="en-SE"/>
              </w:rPr>
              <w:t>Auditor opens tracking views matching specific timeline parameters.</w:t>
            </w:r>
          </w:p>
        </w:tc>
        <w:tc>
          <w:tcPr>
            <w:tcW w:w="0" w:type="auto"/>
            <w:vAlign w:val="center"/>
            <w:hideMark/>
          </w:tcPr>
          <w:p w14:paraId="7C109C06" w14:textId="77777777" w:rsidR="00312FC2" w:rsidRPr="00312FC2" w:rsidRDefault="00312FC2" w:rsidP="00312FC2">
            <w:pPr>
              <w:rPr>
                <w:lang w:val="en-SE"/>
              </w:rPr>
            </w:pPr>
            <w:r w:rsidRPr="00312FC2">
              <w:rPr>
                <w:lang w:val="en-SE"/>
              </w:rPr>
              <w:t>System aggregates logs cleanly into unalterable report views displaying clear provenance links.</w:t>
            </w:r>
          </w:p>
        </w:tc>
      </w:tr>
    </w:tbl>
    <w:p w14:paraId="0E96D5F5" w14:textId="77777777" w:rsidR="00312FC2" w:rsidRPr="00312FC2" w:rsidRDefault="00312FC2" w:rsidP="00312FC2">
      <w:pPr>
        <w:rPr>
          <w:b/>
          <w:bCs/>
          <w:lang w:val="en-SE"/>
        </w:rPr>
      </w:pPr>
      <w:r w:rsidRPr="00312FC2">
        <w:rPr>
          <w:b/>
          <w:bCs/>
          <w:lang w:val="en-SE"/>
        </w:rPr>
        <w:t>17. Generation Readiness Pass</w:t>
      </w:r>
    </w:p>
    <w:p w14:paraId="4B9ACAA8" w14:textId="77777777" w:rsidR="00312FC2" w:rsidRPr="00312FC2" w:rsidRDefault="00312FC2" w:rsidP="00312FC2">
      <w:pPr>
        <w:rPr>
          <w:lang w:val="en-SE"/>
        </w:rPr>
      </w:pPr>
      <w:r w:rsidRPr="00312FC2">
        <w:rPr>
          <w:lang w:val="en-SE"/>
        </w:rPr>
        <w:t>This section enforces the final completeness validation protocol required before the AI Engine converts this functional contract into backend assets. If any checkpoint fails, the generation process must halt immediately.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4265"/>
        <w:gridCol w:w="2950"/>
      </w:tblGrid>
      <w:tr w:rsidR="00312FC2" w:rsidRPr="00312FC2" w14:paraId="0D89AA23" w14:textId="77777777">
        <w:trPr>
          <w:tblHeader/>
          <w:tblCellSpacing w:w="15" w:type="dxa"/>
        </w:trPr>
        <w:tc>
          <w:tcPr>
            <w:tcW w:w="0" w:type="auto"/>
            <w:vAlign w:val="center"/>
            <w:hideMark/>
          </w:tcPr>
          <w:p w14:paraId="0C5D60C8" w14:textId="77777777" w:rsidR="00312FC2" w:rsidRPr="00312FC2" w:rsidRDefault="00312FC2" w:rsidP="00312FC2">
            <w:pPr>
              <w:rPr>
                <w:b/>
                <w:bCs/>
                <w:lang w:val="en-SE"/>
              </w:rPr>
            </w:pPr>
            <w:r w:rsidRPr="00312FC2">
              <w:rPr>
                <w:b/>
                <w:bCs/>
                <w:lang w:val="en-SE"/>
              </w:rPr>
              <w:t>Readiness area</w:t>
            </w:r>
          </w:p>
        </w:tc>
        <w:tc>
          <w:tcPr>
            <w:tcW w:w="0" w:type="auto"/>
            <w:vAlign w:val="center"/>
            <w:hideMark/>
          </w:tcPr>
          <w:p w14:paraId="755692A6" w14:textId="77777777" w:rsidR="00312FC2" w:rsidRPr="00312FC2" w:rsidRDefault="00312FC2" w:rsidP="00312FC2">
            <w:pPr>
              <w:rPr>
                <w:b/>
                <w:bCs/>
                <w:lang w:val="en-SE"/>
              </w:rPr>
            </w:pPr>
            <w:r w:rsidRPr="00312FC2">
              <w:rPr>
                <w:b/>
                <w:bCs/>
                <w:lang w:val="en-SE"/>
              </w:rPr>
              <w:t>Required SRS decision</w:t>
            </w:r>
          </w:p>
        </w:tc>
        <w:tc>
          <w:tcPr>
            <w:tcW w:w="0" w:type="auto"/>
            <w:vAlign w:val="center"/>
            <w:hideMark/>
          </w:tcPr>
          <w:p w14:paraId="1544DAC6" w14:textId="77777777" w:rsidR="00312FC2" w:rsidRPr="00312FC2" w:rsidRDefault="00312FC2" w:rsidP="00312FC2">
            <w:pPr>
              <w:rPr>
                <w:b/>
                <w:bCs/>
                <w:lang w:val="en-SE"/>
              </w:rPr>
            </w:pPr>
            <w:r w:rsidRPr="00312FC2">
              <w:rPr>
                <w:b/>
                <w:bCs/>
                <w:lang w:val="en-SE"/>
              </w:rPr>
              <w:t>Generation behavior if missing</w:t>
            </w:r>
          </w:p>
        </w:tc>
      </w:tr>
      <w:tr w:rsidR="00312FC2" w:rsidRPr="00312FC2" w14:paraId="337D5C3F" w14:textId="77777777">
        <w:trPr>
          <w:tblCellSpacing w:w="15" w:type="dxa"/>
        </w:trPr>
        <w:tc>
          <w:tcPr>
            <w:tcW w:w="0" w:type="auto"/>
            <w:vAlign w:val="center"/>
            <w:hideMark/>
          </w:tcPr>
          <w:p w14:paraId="7550A9C6" w14:textId="77777777" w:rsidR="00312FC2" w:rsidRPr="00312FC2" w:rsidRDefault="00312FC2" w:rsidP="00312FC2">
            <w:pPr>
              <w:rPr>
                <w:lang w:val="en-SE"/>
              </w:rPr>
            </w:pPr>
            <w:r w:rsidRPr="00312FC2">
              <w:rPr>
                <w:lang w:val="en-SE"/>
              </w:rPr>
              <w:t>Multi-Tenant Hierarchy</w:t>
            </w:r>
          </w:p>
        </w:tc>
        <w:tc>
          <w:tcPr>
            <w:tcW w:w="0" w:type="auto"/>
            <w:vAlign w:val="center"/>
            <w:hideMark/>
          </w:tcPr>
          <w:p w14:paraId="328DFF73" w14:textId="77777777" w:rsidR="00312FC2" w:rsidRPr="00312FC2" w:rsidRDefault="00312FC2" w:rsidP="00312FC2">
            <w:pPr>
              <w:rPr>
                <w:lang w:val="en-SE"/>
              </w:rPr>
            </w:pPr>
            <w:r w:rsidRPr="00312FC2">
              <w:rPr>
                <w:lang w:val="en-SE"/>
              </w:rPr>
              <w:t>Unified mappings defining global platform rules, Client tenant containers, and User memberships must register cleanly.</w:t>
            </w:r>
          </w:p>
        </w:tc>
        <w:tc>
          <w:tcPr>
            <w:tcW w:w="0" w:type="auto"/>
            <w:vAlign w:val="center"/>
            <w:hideMark/>
          </w:tcPr>
          <w:p w14:paraId="0C8DB59F" w14:textId="77777777" w:rsidR="00312FC2" w:rsidRPr="00312FC2" w:rsidRDefault="00312FC2" w:rsidP="00312FC2">
            <w:pPr>
              <w:rPr>
                <w:lang w:val="en-SE"/>
              </w:rPr>
            </w:pPr>
            <w:r w:rsidRPr="00312FC2">
              <w:rPr>
                <w:lang w:val="en-SE"/>
              </w:rPr>
              <w:t>Abort generation and declare missing multi-tenant hierarchy error.</w:t>
            </w:r>
          </w:p>
        </w:tc>
      </w:tr>
      <w:tr w:rsidR="00312FC2" w:rsidRPr="00312FC2" w14:paraId="598D7305" w14:textId="77777777">
        <w:trPr>
          <w:tblCellSpacing w:w="15" w:type="dxa"/>
        </w:trPr>
        <w:tc>
          <w:tcPr>
            <w:tcW w:w="0" w:type="auto"/>
            <w:vAlign w:val="center"/>
            <w:hideMark/>
          </w:tcPr>
          <w:p w14:paraId="6B489B4D" w14:textId="77777777" w:rsidR="00312FC2" w:rsidRPr="00312FC2" w:rsidRDefault="00312FC2" w:rsidP="00312FC2">
            <w:pPr>
              <w:rPr>
                <w:lang w:val="en-SE"/>
              </w:rPr>
            </w:pPr>
            <w:r w:rsidRPr="00312FC2">
              <w:rPr>
                <w:lang w:val="en-SE"/>
              </w:rPr>
              <w:t>Tenant Isolation Boundary</w:t>
            </w:r>
          </w:p>
        </w:tc>
        <w:tc>
          <w:tcPr>
            <w:tcW w:w="0" w:type="auto"/>
            <w:vAlign w:val="center"/>
            <w:hideMark/>
          </w:tcPr>
          <w:p w14:paraId="5B7ABE93" w14:textId="77777777" w:rsidR="00312FC2" w:rsidRPr="00312FC2" w:rsidRDefault="00312FC2" w:rsidP="00312FC2">
            <w:pPr>
              <w:rPr>
                <w:lang w:val="en-SE"/>
              </w:rPr>
            </w:pPr>
            <w:r w:rsidRPr="00312FC2">
              <w:rPr>
                <w:lang w:val="en-SE"/>
              </w:rPr>
              <w:t>Application service logic must forbid cross-tenant operations vian explicit validation parameters.</w:t>
            </w:r>
          </w:p>
        </w:tc>
        <w:tc>
          <w:tcPr>
            <w:tcW w:w="0" w:type="auto"/>
            <w:vAlign w:val="center"/>
            <w:hideMark/>
          </w:tcPr>
          <w:p w14:paraId="0EEDF2EF" w14:textId="77777777" w:rsidR="00312FC2" w:rsidRPr="00312FC2" w:rsidRDefault="00312FC2" w:rsidP="00312FC2">
            <w:pPr>
              <w:rPr>
                <w:lang w:val="en-SE"/>
              </w:rPr>
            </w:pPr>
            <w:r w:rsidRPr="00312FC2">
              <w:rPr>
                <w:lang w:val="en-SE"/>
              </w:rPr>
              <w:t>Block API generation and flag missing isolation compliance rules.</w:t>
            </w:r>
          </w:p>
        </w:tc>
      </w:tr>
      <w:tr w:rsidR="00312FC2" w:rsidRPr="00312FC2" w14:paraId="6DE156CF" w14:textId="77777777">
        <w:trPr>
          <w:tblCellSpacing w:w="15" w:type="dxa"/>
        </w:trPr>
        <w:tc>
          <w:tcPr>
            <w:tcW w:w="0" w:type="auto"/>
            <w:vAlign w:val="center"/>
            <w:hideMark/>
          </w:tcPr>
          <w:p w14:paraId="22826980" w14:textId="77777777" w:rsidR="00312FC2" w:rsidRPr="00312FC2" w:rsidRDefault="00312FC2" w:rsidP="00312FC2">
            <w:pPr>
              <w:rPr>
                <w:lang w:val="en-SE"/>
              </w:rPr>
            </w:pPr>
            <w:r w:rsidRPr="00312FC2">
              <w:rPr>
                <w:lang w:val="en-SE"/>
              </w:rPr>
              <w:t>User Allocation Patterns</w:t>
            </w:r>
          </w:p>
        </w:tc>
        <w:tc>
          <w:tcPr>
            <w:tcW w:w="0" w:type="auto"/>
            <w:vAlign w:val="center"/>
            <w:hideMark/>
          </w:tcPr>
          <w:p w14:paraId="00160F72" w14:textId="77777777" w:rsidR="00312FC2" w:rsidRPr="00312FC2" w:rsidRDefault="00312FC2" w:rsidP="00312FC2">
            <w:pPr>
              <w:rPr>
                <w:lang w:val="en-SE"/>
              </w:rPr>
            </w:pPr>
            <w:r w:rsidRPr="00312FC2">
              <w:rPr>
                <w:lang w:val="en-SE"/>
              </w:rPr>
              <w:t>Global user definitions must remain structurally isolated from tenants, connecting only via intersection records.</w:t>
            </w:r>
          </w:p>
        </w:tc>
        <w:tc>
          <w:tcPr>
            <w:tcW w:w="0" w:type="auto"/>
            <w:vAlign w:val="center"/>
            <w:hideMark/>
          </w:tcPr>
          <w:p w14:paraId="695B47E0" w14:textId="77777777" w:rsidR="00312FC2" w:rsidRPr="00312FC2" w:rsidRDefault="00312FC2" w:rsidP="00312FC2">
            <w:pPr>
              <w:rPr>
                <w:lang w:val="en-SE"/>
              </w:rPr>
            </w:pPr>
            <w:r w:rsidRPr="00312FC2">
              <w:rPr>
                <w:lang w:val="en-SE"/>
              </w:rPr>
              <w:t>Terminate schema generation if users collapse directly into singular clients.</w:t>
            </w:r>
          </w:p>
        </w:tc>
      </w:tr>
      <w:tr w:rsidR="00312FC2" w:rsidRPr="00312FC2" w14:paraId="0639F6C8" w14:textId="77777777">
        <w:trPr>
          <w:tblCellSpacing w:w="15" w:type="dxa"/>
        </w:trPr>
        <w:tc>
          <w:tcPr>
            <w:tcW w:w="0" w:type="auto"/>
            <w:vAlign w:val="center"/>
            <w:hideMark/>
          </w:tcPr>
          <w:p w14:paraId="78CC2308" w14:textId="77777777" w:rsidR="00312FC2" w:rsidRPr="00312FC2" w:rsidRDefault="00312FC2" w:rsidP="00312FC2">
            <w:pPr>
              <w:rPr>
                <w:lang w:val="en-SE"/>
              </w:rPr>
            </w:pPr>
            <w:r w:rsidRPr="00312FC2">
              <w:rPr>
                <w:lang w:val="en-SE"/>
              </w:rPr>
              <w:t>Account Lifecycle Sequence</w:t>
            </w:r>
          </w:p>
        </w:tc>
        <w:tc>
          <w:tcPr>
            <w:tcW w:w="0" w:type="auto"/>
            <w:vAlign w:val="center"/>
            <w:hideMark/>
          </w:tcPr>
          <w:p w14:paraId="4A68D009" w14:textId="77777777" w:rsidR="00312FC2" w:rsidRPr="00312FC2" w:rsidRDefault="00312FC2" w:rsidP="00312FC2">
            <w:pPr>
              <w:rPr>
                <w:lang w:val="en-SE"/>
              </w:rPr>
            </w:pPr>
            <w:r w:rsidRPr="00312FC2">
              <w:rPr>
                <w:lang w:val="en-SE"/>
              </w:rPr>
              <w:t>Absolute status parameters and permitted transitions must populate for clients, entries, invites, and profiles.</w:t>
            </w:r>
          </w:p>
        </w:tc>
        <w:tc>
          <w:tcPr>
            <w:tcW w:w="0" w:type="auto"/>
            <w:vAlign w:val="center"/>
            <w:hideMark/>
          </w:tcPr>
          <w:p w14:paraId="3201B2ED" w14:textId="77777777" w:rsidR="00312FC2" w:rsidRPr="00312FC2" w:rsidRDefault="00312FC2" w:rsidP="00312FC2">
            <w:pPr>
              <w:rPr>
                <w:lang w:val="en-SE"/>
              </w:rPr>
            </w:pPr>
            <w:r w:rsidRPr="00312FC2">
              <w:rPr>
                <w:lang w:val="en-SE"/>
              </w:rPr>
              <w:t>Output explicit lifecycle gap manifest omitting code invention paths.</w:t>
            </w:r>
          </w:p>
        </w:tc>
      </w:tr>
      <w:tr w:rsidR="00312FC2" w:rsidRPr="00312FC2" w14:paraId="1705B223" w14:textId="77777777">
        <w:trPr>
          <w:tblCellSpacing w:w="15" w:type="dxa"/>
        </w:trPr>
        <w:tc>
          <w:tcPr>
            <w:tcW w:w="0" w:type="auto"/>
            <w:vAlign w:val="center"/>
            <w:hideMark/>
          </w:tcPr>
          <w:p w14:paraId="78BD1179" w14:textId="77777777" w:rsidR="00312FC2" w:rsidRPr="00312FC2" w:rsidRDefault="00312FC2" w:rsidP="00312FC2">
            <w:pPr>
              <w:rPr>
                <w:lang w:val="en-SE"/>
              </w:rPr>
            </w:pPr>
            <w:r w:rsidRPr="00312FC2">
              <w:rPr>
                <w:lang w:val="en-SE"/>
              </w:rPr>
              <w:lastRenderedPageBreak/>
              <w:t>Precision Validation Identifiers</w:t>
            </w:r>
          </w:p>
        </w:tc>
        <w:tc>
          <w:tcPr>
            <w:tcW w:w="0" w:type="auto"/>
            <w:vAlign w:val="center"/>
            <w:hideMark/>
          </w:tcPr>
          <w:p w14:paraId="08543F5A" w14:textId="77777777" w:rsidR="00312FC2" w:rsidRPr="00312FC2" w:rsidRDefault="00312FC2" w:rsidP="00312FC2">
            <w:pPr>
              <w:rPr>
                <w:lang w:val="en-SE"/>
              </w:rPr>
            </w:pPr>
            <w:r w:rsidRPr="00312FC2">
              <w:rPr>
                <w:lang w:val="en-SE"/>
              </w:rPr>
              <w:t>Validation blocks must output stable identifier strings matching architectural specifications.</w:t>
            </w:r>
          </w:p>
        </w:tc>
        <w:tc>
          <w:tcPr>
            <w:tcW w:w="0" w:type="auto"/>
            <w:vAlign w:val="center"/>
            <w:hideMark/>
          </w:tcPr>
          <w:p w14:paraId="230F24DB" w14:textId="77777777" w:rsidR="00312FC2" w:rsidRPr="00312FC2" w:rsidRDefault="00312FC2" w:rsidP="00312FC2">
            <w:pPr>
              <w:rPr>
                <w:lang w:val="en-SE"/>
              </w:rPr>
            </w:pPr>
            <w:r w:rsidRPr="00312FC2">
              <w:rPr>
                <w:lang w:val="en-SE"/>
              </w:rPr>
              <w:t>Generate validation perimeter report detailing missing rule parameters.</w:t>
            </w:r>
          </w:p>
        </w:tc>
      </w:tr>
      <w:tr w:rsidR="00312FC2" w:rsidRPr="00312FC2" w14:paraId="5692B2A8" w14:textId="77777777">
        <w:trPr>
          <w:tblCellSpacing w:w="15" w:type="dxa"/>
        </w:trPr>
        <w:tc>
          <w:tcPr>
            <w:tcW w:w="0" w:type="auto"/>
            <w:vAlign w:val="center"/>
            <w:hideMark/>
          </w:tcPr>
          <w:p w14:paraId="508FB49E" w14:textId="77777777" w:rsidR="00312FC2" w:rsidRPr="00312FC2" w:rsidRDefault="00312FC2" w:rsidP="00312FC2">
            <w:pPr>
              <w:rPr>
                <w:lang w:val="en-SE"/>
              </w:rPr>
            </w:pPr>
            <w:r w:rsidRPr="00312FC2">
              <w:rPr>
                <w:lang w:val="en-SE"/>
              </w:rPr>
              <w:t>Audit Compliance Traceability</w:t>
            </w:r>
          </w:p>
        </w:tc>
        <w:tc>
          <w:tcPr>
            <w:tcW w:w="0" w:type="auto"/>
            <w:vAlign w:val="center"/>
            <w:hideMark/>
          </w:tcPr>
          <w:p w14:paraId="3410EB50" w14:textId="77777777" w:rsidR="00312FC2" w:rsidRPr="00312FC2" w:rsidRDefault="00312FC2" w:rsidP="00312FC2">
            <w:pPr>
              <w:rPr>
                <w:lang w:val="en-SE"/>
              </w:rPr>
            </w:pPr>
            <w:r w:rsidRPr="00312FC2">
              <w:rPr>
                <w:lang w:val="en-SE"/>
              </w:rPr>
              <w:t>Every generated model field, schema component, or route must trace back to a valid functional requirement row.</w:t>
            </w:r>
          </w:p>
        </w:tc>
        <w:tc>
          <w:tcPr>
            <w:tcW w:w="0" w:type="auto"/>
            <w:vAlign w:val="center"/>
            <w:hideMark/>
          </w:tcPr>
          <w:p w14:paraId="082034B5" w14:textId="77777777" w:rsidR="00312FC2" w:rsidRPr="00312FC2" w:rsidRDefault="00312FC2" w:rsidP="00312FC2">
            <w:pPr>
              <w:rPr>
                <w:lang w:val="en-SE"/>
              </w:rPr>
            </w:pPr>
            <w:r w:rsidRPr="00312FC2">
              <w:rPr>
                <w:lang w:val="en-SE"/>
              </w:rPr>
              <w:t>Reject unmapped workspace files during compiler analysis pipelines.</w:t>
            </w:r>
          </w:p>
        </w:tc>
      </w:tr>
    </w:tbl>
    <w:p w14:paraId="54DCCBFE" w14:textId="77777777" w:rsidR="00312FC2" w:rsidRPr="00312FC2" w:rsidRDefault="00312FC2" w:rsidP="00312FC2">
      <w:pPr>
        <w:rPr>
          <w:b/>
          <w:bCs/>
          <w:lang w:val="en-SE"/>
        </w:rPr>
      </w:pPr>
      <w:r w:rsidRPr="00312FC2">
        <w:rPr>
          <w:b/>
          <w:bCs/>
          <w:lang w:val="en-SE"/>
        </w:rPr>
        <w:t>18. Approved Functional Status Values</w:t>
      </w:r>
    </w:p>
    <w:p w14:paraId="358ABDDE" w14:textId="77777777" w:rsidR="00312FC2" w:rsidRPr="00312FC2" w:rsidRDefault="00312FC2" w:rsidP="00312FC2">
      <w:pPr>
        <w:rPr>
          <w:lang w:val="en-SE"/>
        </w:rPr>
      </w:pPr>
      <w:r w:rsidRPr="00312FC2">
        <w:rPr>
          <w:lang w:val="en-SE"/>
        </w:rPr>
        <w:t>The following functional status sets are structurally approved for database schema and service application layer integration. Generated code structures must enforce these absolute semantic string choices without variance.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2406"/>
        <w:gridCol w:w="4761"/>
      </w:tblGrid>
      <w:tr w:rsidR="00312FC2" w:rsidRPr="00312FC2" w14:paraId="36BC1396" w14:textId="77777777">
        <w:trPr>
          <w:tblHeader/>
          <w:tblCellSpacing w:w="15" w:type="dxa"/>
        </w:trPr>
        <w:tc>
          <w:tcPr>
            <w:tcW w:w="0" w:type="auto"/>
            <w:vAlign w:val="center"/>
            <w:hideMark/>
          </w:tcPr>
          <w:p w14:paraId="26A2CB63" w14:textId="77777777" w:rsidR="00312FC2" w:rsidRPr="00312FC2" w:rsidRDefault="00312FC2" w:rsidP="00312FC2">
            <w:pPr>
              <w:rPr>
                <w:b/>
                <w:bCs/>
                <w:lang w:val="en-SE"/>
              </w:rPr>
            </w:pPr>
            <w:r w:rsidRPr="00312FC2">
              <w:rPr>
                <w:b/>
                <w:bCs/>
                <w:lang w:val="en-SE"/>
              </w:rPr>
              <w:t>Record type</w:t>
            </w:r>
          </w:p>
        </w:tc>
        <w:tc>
          <w:tcPr>
            <w:tcW w:w="0" w:type="auto"/>
            <w:vAlign w:val="center"/>
            <w:hideMark/>
          </w:tcPr>
          <w:p w14:paraId="4E61515B" w14:textId="77777777" w:rsidR="00312FC2" w:rsidRPr="00312FC2" w:rsidRDefault="00312FC2" w:rsidP="00312FC2">
            <w:pPr>
              <w:rPr>
                <w:b/>
                <w:bCs/>
                <w:lang w:val="en-SE"/>
              </w:rPr>
            </w:pPr>
            <w:r w:rsidRPr="00312FC2">
              <w:rPr>
                <w:b/>
                <w:bCs/>
                <w:lang w:val="en-SE"/>
              </w:rPr>
              <w:t>Approved statuses</w:t>
            </w:r>
          </w:p>
        </w:tc>
        <w:tc>
          <w:tcPr>
            <w:tcW w:w="0" w:type="auto"/>
            <w:vAlign w:val="center"/>
            <w:hideMark/>
          </w:tcPr>
          <w:p w14:paraId="067AF956" w14:textId="77777777" w:rsidR="00312FC2" w:rsidRPr="00312FC2" w:rsidRDefault="00312FC2" w:rsidP="00312FC2">
            <w:pPr>
              <w:rPr>
                <w:b/>
                <w:bCs/>
                <w:lang w:val="en-SE"/>
              </w:rPr>
            </w:pPr>
            <w:r w:rsidRPr="00312FC2">
              <w:rPr>
                <w:b/>
                <w:bCs/>
                <w:lang w:val="en-SE"/>
              </w:rPr>
              <w:t>Business note</w:t>
            </w:r>
          </w:p>
        </w:tc>
      </w:tr>
      <w:tr w:rsidR="00312FC2" w:rsidRPr="00312FC2" w14:paraId="43893DA9" w14:textId="77777777">
        <w:trPr>
          <w:tblCellSpacing w:w="15" w:type="dxa"/>
        </w:trPr>
        <w:tc>
          <w:tcPr>
            <w:tcW w:w="0" w:type="auto"/>
            <w:vAlign w:val="center"/>
            <w:hideMark/>
          </w:tcPr>
          <w:p w14:paraId="684835EF" w14:textId="77777777" w:rsidR="00312FC2" w:rsidRPr="00312FC2" w:rsidRDefault="00312FC2" w:rsidP="00312FC2">
            <w:pPr>
              <w:rPr>
                <w:lang w:val="en-SE"/>
              </w:rPr>
            </w:pPr>
            <w:r w:rsidRPr="00312FC2">
              <w:rPr>
                <w:lang w:val="en-SE"/>
              </w:rPr>
              <w:t>Client</w:t>
            </w:r>
          </w:p>
        </w:tc>
        <w:tc>
          <w:tcPr>
            <w:tcW w:w="0" w:type="auto"/>
            <w:vAlign w:val="center"/>
            <w:hideMark/>
          </w:tcPr>
          <w:p w14:paraId="354A06DD" w14:textId="77777777" w:rsidR="00312FC2" w:rsidRPr="00312FC2" w:rsidRDefault="00312FC2" w:rsidP="00312FC2">
            <w:pPr>
              <w:rPr>
                <w:lang w:val="en-SE"/>
              </w:rPr>
            </w:pPr>
            <w:r w:rsidRPr="00312FC2">
              <w:rPr>
                <w:lang w:val="en-SE"/>
              </w:rPr>
              <w:t>Draft, Active, Suspended, Archived</w:t>
            </w:r>
          </w:p>
        </w:tc>
        <w:tc>
          <w:tcPr>
            <w:tcW w:w="0" w:type="auto"/>
            <w:vAlign w:val="center"/>
            <w:hideMark/>
          </w:tcPr>
          <w:p w14:paraId="73F61B7B" w14:textId="77777777" w:rsidR="00312FC2" w:rsidRPr="00312FC2" w:rsidRDefault="00312FC2" w:rsidP="00312FC2">
            <w:pPr>
              <w:rPr>
                <w:lang w:val="en-SE"/>
              </w:rPr>
            </w:pPr>
            <w:r w:rsidRPr="00312FC2">
              <w:rPr>
                <w:lang w:val="en-SE"/>
              </w:rPr>
              <w:t>Suspended status immediately freezes access loops for all assigned members.</w:t>
            </w:r>
          </w:p>
        </w:tc>
      </w:tr>
      <w:tr w:rsidR="00312FC2" w:rsidRPr="00312FC2" w14:paraId="5D43BAEB" w14:textId="77777777">
        <w:trPr>
          <w:tblCellSpacing w:w="15" w:type="dxa"/>
        </w:trPr>
        <w:tc>
          <w:tcPr>
            <w:tcW w:w="0" w:type="auto"/>
            <w:vAlign w:val="center"/>
            <w:hideMark/>
          </w:tcPr>
          <w:p w14:paraId="030F5F87" w14:textId="77777777" w:rsidR="00312FC2" w:rsidRPr="00312FC2" w:rsidRDefault="00312FC2" w:rsidP="00312FC2">
            <w:pPr>
              <w:rPr>
                <w:lang w:val="en-SE"/>
              </w:rPr>
            </w:pPr>
            <w:r w:rsidRPr="00312FC2">
              <w:rPr>
                <w:lang w:val="en-SE"/>
              </w:rPr>
              <w:t>User</w:t>
            </w:r>
          </w:p>
        </w:tc>
        <w:tc>
          <w:tcPr>
            <w:tcW w:w="0" w:type="auto"/>
            <w:vAlign w:val="center"/>
            <w:hideMark/>
          </w:tcPr>
          <w:p w14:paraId="7FD07D6E" w14:textId="77777777" w:rsidR="00312FC2" w:rsidRPr="00312FC2" w:rsidRDefault="00312FC2" w:rsidP="00312FC2">
            <w:pPr>
              <w:rPr>
                <w:lang w:val="en-SE"/>
              </w:rPr>
            </w:pPr>
            <w:r w:rsidRPr="00312FC2">
              <w:rPr>
                <w:lang w:val="en-SE"/>
              </w:rPr>
              <w:t>Draft, Active, Suspended, Archived</w:t>
            </w:r>
          </w:p>
        </w:tc>
        <w:tc>
          <w:tcPr>
            <w:tcW w:w="0" w:type="auto"/>
            <w:vAlign w:val="center"/>
            <w:hideMark/>
          </w:tcPr>
          <w:p w14:paraId="7C68D86D" w14:textId="77777777" w:rsidR="00312FC2" w:rsidRPr="00312FC2" w:rsidRDefault="00312FC2" w:rsidP="00312FC2">
            <w:pPr>
              <w:rPr>
                <w:lang w:val="en-SE"/>
              </w:rPr>
            </w:pPr>
            <w:r w:rsidRPr="00312FC2">
              <w:rPr>
                <w:lang w:val="en-SE"/>
              </w:rPr>
              <w:t>Global account tracking state evaluated during base connection verification sequences.</w:t>
            </w:r>
          </w:p>
        </w:tc>
      </w:tr>
      <w:tr w:rsidR="00312FC2" w:rsidRPr="00312FC2" w14:paraId="61951D46" w14:textId="77777777">
        <w:trPr>
          <w:tblCellSpacing w:w="15" w:type="dxa"/>
        </w:trPr>
        <w:tc>
          <w:tcPr>
            <w:tcW w:w="0" w:type="auto"/>
            <w:vAlign w:val="center"/>
            <w:hideMark/>
          </w:tcPr>
          <w:p w14:paraId="0A66A3D0" w14:textId="77777777" w:rsidR="00312FC2" w:rsidRPr="00312FC2" w:rsidRDefault="00312FC2" w:rsidP="00312FC2">
            <w:pPr>
              <w:rPr>
                <w:lang w:val="en-SE"/>
              </w:rPr>
            </w:pPr>
            <w:r w:rsidRPr="00312FC2">
              <w:rPr>
                <w:lang w:val="en-SE"/>
              </w:rPr>
              <w:t>Role</w:t>
            </w:r>
          </w:p>
        </w:tc>
        <w:tc>
          <w:tcPr>
            <w:tcW w:w="0" w:type="auto"/>
            <w:vAlign w:val="center"/>
            <w:hideMark/>
          </w:tcPr>
          <w:p w14:paraId="1EA71F42" w14:textId="77777777" w:rsidR="00312FC2" w:rsidRPr="00312FC2" w:rsidRDefault="00312FC2" w:rsidP="00312FC2">
            <w:pPr>
              <w:rPr>
                <w:lang w:val="en-SE"/>
              </w:rPr>
            </w:pPr>
            <w:r w:rsidRPr="00312FC2">
              <w:rPr>
                <w:lang w:val="en-SE"/>
              </w:rPr>
              <w:t>Active, Archived</w:t>
            </w:r>
          </w:p>
        </w:tc>
        <w:tc>
          <w:tcPr>
            <w:tcW w:w="0" w:type="auto"/>
            <w:vAlign w:val="center"/>
            <w:hideMark/>
          </w:tcPr>
          <w:p w14:paraId="0C66DF67" w14:textId="77777777" w:rsidR="00312FC2" w:rsidRPr="00312FC2" w:rsidRDefault="00312FC2" w:rsidP="00312FC2">
            <w:pPr>
              <w:rPr>
                <w:lang w:val="en-SE"/>
              </w:rPr>
            </w:pPr>
            <w:r w:rsidRPr="00312FC2">
              <w:rPr>
                <w:lang w:val="en-SE"/>
              </w:rPr>
              <w:t>Global configuration definitions mapping structural operational access scopes.</w:t>
            </w:r>
          </w:p>
        </w:tc>
      </w:tr>
      <w:tr w:rsidR="00312FC2" w:rsidRPr="00312FC2" w14:paraId="7A36A238" w14:textId="77777777">
        <w:trPr>
          <w:tblCellSpacing w:w="15" w:type="dxa"/>
        </w:trPr>
        <w:tc>
          <w:tcPr>
            <w:tcW w:w="0" w:type="auto"/>
            <w:vAlign w:val="center"/>
            <w:hideMark/>
          </w:tcPr>
          <w:p w14:paraId="309102BD" w14:textId="77777777" w:rsidR="00312FC2" w:rsidRPr="00312FC2" w:rsidRDefault="00312FC2" w:rsidP="00312FC2">
            <w:pPr>
              <w:rPr>
                <w:lang w:val="en-SE"/>
              </w:rPr>
            </w:pPr>
            <w:r w:rsidRPr="00312FC2">
              <w:rPr>
                <w:lang w:val="en-SE"/>
              </w:rPr>
              <w:t>User Invitation</w:t>
            </w:r>
          </w:p>
        </w:tc>
        <w:tc>
          <w:tcPr>
            <w:tcW w:w="0" w:type="auto"/>
            <w:vAlign w:val="center"/>
            <w:hideMark/>
          </w:tcPr>
          <w:p w14:paraId="4622CD40" w14:textId="77777777" w:rsidR="00312FC2" w:rsidRPr="00312FC2" w:rsidRDefault="00312FC2" w:rsidP="00312FC2">
            <w:pPr>
              <w:rPr>
                <w:lang w:val="en-SE"/>
              </w:rPr>
            </w:pPr>
            <w:r w:rsidRPr="00312FC2">
              <w:rPr>
                <w:lang w:val="en-SE"/>
              </w:rPr>
              <w:t>Pending, Accepted, Expired, Cancelled</w:t>
            </w:r>
          </w:p>
        </w:tc>
        <w:tc>
          <w:tcPr>
            <w:tcW w:w="0" w:type="auto"/>
            <w:vAlign w:val="center"/>
            <w:hideMark/>
          </w:tcPr>
          <w:p w14:paraId="4028D9C1" w14:textId="77777777" w:rsidR="00312FC2" w:rsidRPr="00312FC2" w:rsidRDefault="00312FC2" w:rsidP="00312FC2">
            <w:pPr>
              <w:rPr>
                <w:lang w:val="en-SE"/>
              </w:rPr>
            </w:pPr>
            <w:r w:rsidRPr="00312FC2">
              <w:rPr>
                <w:lang w:val="en-SE"/>
              </w:rPr>
              <w:t>Accepted state indicates token has completed registration workflow successfully.</w:t>
            </w:r>
          </w:p>
        </w:tc>
      </w:tr>
      <w:tr w:rsidR="00312FC2" w:rsidRPr="00312FC2" w14:paraId="08F90096" w14:textId="77777777">
        <w:trPr>
          <w:tblCellSpacing w:w="15" w:type="dxa"/>
        </w:trPr>
        <w:tc>
          <w:tcPr>
            <w:tcW w:w="0" w:type="auto"/>
            <w:vAlign w:val="center"/>
            <w:hideMark/>
          </w:tcPr>
          <w:p w14:paraId="1CFA27C5" w14:textId="77777777" w:rsidR="00312FC2" w:rsidRPr="00312FC2" w:rsidRDefault="00312FC2" w:rsidP="00312FC2">
            <w:pPr>
              <w:rPr>
                <w:lang w:val="en-SE"/>
              </w:rPr>
            </w:pPr>
            <w:r w:rsidRPr="00312FC2">
              <w:rPr>
                <w:lang w:val="en-SE"/>
              </w:rPr>
              <w:t>Client Membership</w:t>
            </w:r>
          </w:p>
        </w:tc>
        <w:tc>
          <w:tcPr>
            <w:tcW w:w="0" w:type="auto"/>
            <w:vAlign w:val="center"/>
            <w:hideMark/>
          </w:tcPr>
          <w:p w14:paraId="43D479EC" w14:textId="77777777" w:rsidR="00312FC2" w:rsidRPr="00312FC2" w:rsidRDefault="00312FC2" w:rsidP="00312FC2">
            <w:pPr>
              <w:rPr>
                <w:lang w:val="en-SE"/>
              </w:rPr>
            </w:pPr>
            <w:r w:rsidRPr="00312FC2">
              <w:rPr>
                <w:lang w:val="en-SE"/>
              </w:rPr>
              <w:t>Active, Suspended, Archived</w:t>
            </w:r>
          </w:p>
        </w:tc>
        <w:tc>
          <w:tcPr>
            <w:tcW w:w="0" w:type="auto"/>
            <w:vAlign w:val="center"/>
            <w:hideMark/>
          </w:tcPr>
          <w:p w14:paraId="495625E8" w14:textId="77777777" w:rsidR="00312FC2" w:rsidRPr="00312FC2" w:rsidRDefault="00312FC2" w:rsidP="00312FC2">
            <w:pPr>
              <w:rPr>
                <w:lang w:val="en-SE"/>
              </w:rPr>
            </w:pPr>
            <w:r w:rsidRPr="00312FC2">
              <w:rPr>
                <w:lang w:val="en-SE"/>
              </w:rPr>
              <w:t>Restricts interface loops within explicit client container spaces.</w:t>
            </w:r>
          </w:p>
        </w:tc>
      </w:tr>
      <w:tr w:rsidR="00312FC2" w:rsidRPr="00312FC2" w14:paraId="7E3BEA6B" w14:textId="77777777">
        <w:trPr>
          <w:tblCellSpacing w:w="15" w:type="dxa"/>
        </w:trPr>
        <w:tc>
          <w:tcPr>
            <w:tcW w:w="0" w:type="auto"/>
            <w:vAlign w:val="center"/>
            <w:hideMark/>
          </w:tcPr>
          <w:p w14:paraId="53984306" w14:textId="77777777" w:rsidR="00312FC2" w:rsidRPr="00312FC2" w:rsidRDefault="00312FC2" w:rsidP="00312FC2">
            <w:pPr>
              <w:rPr>
                <w:lang w:val="en-SE"/>
              </w:rPr>
            </w:pPr>
            <w:r w:rsidRPr="00312FC2">
              <w:rPr>
                <w:lang w:val="en-SE"/>
              </w:rPr>
              <w:t>Project Membership</w:t>
            </w:r>
          </w:p>
        </w:tc>
        <w:tc>
          <w:tcPr>
            <w:tcW w:w="0" w:type="auto"/>
            <w:vAlign w:val="center"/>
            <w:hideMark/>
          </w:tcPr>
          <w:p w14:paraId="1350106E" w14:textId="77777777" w:rsidR="00312FC2" w:rsidRPr="00312FC2" w:rsidRDefault="00312FC2" w:rsidP="00312FC2">
            <w:pPr>
              <w:rPr>
                <w:lang w:val="en-SE"/>
              </w:rPr>
            </w:pPr>
            <w:r w:rsidRPr="00312FC2">
              <w:rPr>
                <w:lang w:val="en-SE"/>
              </w:rPr>
              <w:t>Active, Disabled, Archived</w:t>
            </w:r>
          </w:p>
        </w:tc>
        <w:tc>
          <w:tcPr>
            <w:tcW w:w="0" w:type="auto"/>
            <w:vAlign w:val="center"/>
            <w:hideMark/>
          </w:tcPr>
          <w:p w14:paraId="0192F7E0" w14:textId="77777777" w:rsidR="00312FC2" w:rsidRPr="00312FC2" w:rsidRDefault="00312FC2" w:rsidP="00312FC2">
            <w:pPr>
              <w:rPr>
                <w:lang w:val="en-SE"/>
              </w:rPr>
            </w:pPr>
            <w:r w:rsidRPr="00312FC2">
              <w:rPr>
                <w:lang w:val="en-SE"/>
              </w:rPr>
              <w:t>Controls lower-level clearance paths matching specific workspace items.</w:t>
            </w:r>
          </w:p>
        </w:tc>
      </w:tr>
      <w:tr w:rsidR="00312FC2" w:rsidRPr="00312FC2" w14:paraId="1A2BFD4E" w14:textId="77777777">
        <w:trPr>
          <w:tblCellSpacing w:w="15" w:type="dxa"/>
        </w:trPr>
        <w:tc>
          <w:tcPr>
            <w:tcW w:w="0" w:type="auto"/>
            <w:vAlign w:val="center"/>
            <w:hideMark/>
          </w:tcPr>
          <w:p w14:paraId="5B9D04DB" w14:textId="77777777" w:rsidR="00312FC2" w:rsidRPr="00312FC2" w:rsidRDefault="00312FC2" w:rsidP="00312FC2">
            <w:pPr>
              <w:rPr>
                <w:lang w:val="en-SE"/>
              </w:rPr>
            </w:pPr>
            <w:r w:rsidRPr="00312FC2">
              <w:rPr>
                <w:lang w:val="en-SE"/>
              </w:rPr>
              <w:t>Administrative Report</w:t>
            </w:r>
          </w:p>
        </w:tc>
        <w:tc>
          <w:tcPr>
            <w:tcW w:w="0" w:type="auto"/>
            <w:vAlign w:val="center"/>
            <w:hideMark/>
          </w:tcPr>
          <w:p w14:paraId="31D01FD9" w14:textId="77777777" w:rsidR="00312FC2" w:rsidRPr="00312FC2" w:rsidRDefault="00312FC2" w:rsidP="00312FC2">
            <w:pPr>
              <w:rPr>
                <w:lang w:val="en-SE"/>
              </w:rPr>
            </w:pPr>
            <w:r w:rsidRPr="00312FC2">
              <w:rPr>
                <w:lang w:val="en-SE"/>
              </w:rPr>
              <w:t>Generated, Reviewed, Archived</w:t>
            </w:r>
          </w:p>
        </w:tc>
        <w:tc>
          <w:tcPr>
            <w:tcW w:w="0" w:type="auto"/>
            <w:vAlign w:val="center"/>
            <w:hideMark/>
          </w:tcPr>
          <w:p w14:paraId="18629CF4" w14:textId="77777777" w:rsidR="00312FC2" w:rsidRPr="00312FC2" w:rsidRDefault="00312FC2" w:rsidP="00312FC2">
            <w:pPr>
              <w:rPr>
                <w:lang w:val="en-SE"/>
              </w:rPr>
            </w:pPr>
            <w:r w:rsidRPr="00312FC2">
              <w:rPr>
                <w:lang w:val="en-SE"/>
              </w:rPr>
              <w:t>Records must preserve historical mapping indicators unchanged to maintain clear traceability.</w:t>
            </w:r>
          </w:p>
        </w:tc>
      </w:tr>
    </w:tbl>
    <w:p w14:paraId="24A169D0" w14:textId="77777777" w:rsidR="00312FC2" w:rsidRPr="00312FC2" w:rsidRDefault="00312FC2" w:rsidP="00312FC2">
      <w:pPr>
        <w:rPr>
          <w:b/>
          <w:bCs/>
          <w:lang w:val="en-SE"/>
        </w:rPr>
      </w:pPr>
      <w:r w:rsidRPr="00312FC2">
        <w:rPr>
          <w:b/>
          <w:bCs/>
          <w:lang w:val="en-SE"/>
        </w:rPr>
        <w:t>19. Specification Gap Handling</w:t>
      </w:r>
    </w:p>
    <w:p w14:paraId="5F65072F" w14:textId="77777777" w:rsidR="00312FC2" w:rsidRPr="00312FC2" w:rsidRDefault="00312FC2" w:rsidP="00312FC2">
      <w:pPr>
        <w:rPr>
          <w:lang w:val="en-SE"/>
        </w:rPr>
      </w:pPr>
      <w:r w:rsidRPr="00312FC2">
        <w:rPr>
          <w:lang w:val="en-SE"/>
        </w:rPr>
        <w:lastRenderedPageBreak/>
        <w:t>A specification gap represents a blocking architectural exception where missing operational data requires contract clarification. Generative components must capture anomalies inside formal error manifests rather than synthesizing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3750"/>
        <w:gridCol w:w="3769"/>
      </w:tblGrid>
      <w:tr w:rsidR="00312FC2" w:rsidRPr="00312FC2" w14:paraId="330FF65C" w14:textId="77777777">
        <w:trPr>
          <w:tblHeader/>
          <w:tblCellSpacing w:w="15" w:type="dxa"/>
        </w:trPr>
        <w:tc>
          <w:tcPr>
            <w:tcW w:w="0" w:type="auto"/>
            <w:vAlign w:val="center"/>
            <w:hideMark/>
          </w:tcPr>
          <w:p w14:paraId="41D17FE0" w14:textId="77777777" w:rsidR="00312FC2" w:rsidRPr="00312FC2" w:rsidRDefault="00312FC2" w:rsidP="00312FC2">
            <w:pPr>
              <w:rPr>
                <w:b/>
                <w:bCs/>
                <w:lang w:val="en-SE"/>
              </w:rPr>
            </w:pPr>
            <w:r w:rsidRPr="00312FC2">
              <w:rPr>
                <w:b/>
                <w:bCs/>
                <w:lang w:val="en-SE"/>
              </w:rPr>
              <w:t>Gap type</w:t>
            </w:r>
          </w:p>
        </w:tc>
        <w:tc>
          <w:tcPr>
            <w:tcW w:w="0" w:type="auto"/>
            <w:vAlign w:val="center"/>
            <w:hideMark/>
          </w:tcPr>
          <w:p w14:paraId="1D237A23" w14:textId="77777777" w:rsidR="00312FC2" w:rsidRPr="00312FC2" w:rsidRDefault="00312FC2" w:rsidP="00312FC2">
            <w:pPr>
              <w:rPr>
                <w:b/>
                <w:bCs/>
                <w:lang w:val="en-SE"/>
              </w:rPr>
            </w:pPr>
            <w:r w:rsidRPr="00312FC2">
              <w:rPr>
                <w:b/>
                <w:bCs/>
                <w:lang w:val="en-SE"/>
              </w:rPr>
              <w:t>Example</w:t>
            </w:r>
          </w:p>
        </w:tc>
        <w:tc>
          <w:tcPr>
            <w:tcW w:w="0" w:type="auto"/>
            <w:vAlign w:val="center"/>
            <w:hideMark/>
          </w:tcPr>
          <w:p w14:paraId="7511484F" w14:textId="77777777" w:rsidR="00312FC2" w:rsidRPr="00312FC2" w:rsidRDefault="00312FC2" w:rsidP="00312FC2">
            <w:pPr>
              <w:rPr>
                <w:b/>
                <w:bCs/>
                <w:lang w:val="en-SE"/>
              </w:rPr>
            </w:pPr>
            <w:r w:rsidRPr="00312FC2">
              <w:rPr>
                <w:b/>
                <w:bCs/>
                <w:lang w:val="en-SE"/>
              </w:rPr>
              <w:t>Required output</w:t>
            </w:r>
          </w:p>
        </w:tc>
      </w:tr>
      <w:tr w:rsidR="00312FC2" w:rsidRPr="00312FC2" w14:paraId="47FEC26D" w14:textId="77777777">
        <w:trPr>
          <w:tblCellSpacing w:w="15" w:type="dxa"/>
        </w:trPr>
        <w:tc>
          <w:tcPr>
            <w:tcW w:w="0" w:type="auto"/>
            <w:vAlign w:val="center"/>
            <w:hideMark/>
          </w:tcPr>
          <w:p w14:paraId="066B0469" w14:textId="77777777" w:rsidR="00312FC2" w:rsidRPr="00312FC2" w:rsidRDefault="00312FC2" w:rsidP="00312FC2">
            <w:pPr>
              <w:rPr>
                <w:lang w:val="en-SE"/>
              </w:rPr>
            </w:pPr>
            <w:r w:rsidRPr="00312FC2">
              <w:rPr>
                <w:lang w:val="en-SE"/>
              </w:rPr>
              <w:t>Business Logic Gap</w:t>
            </w:r>
          </w:p>
        </w:tc>
        <w:tc>
          <w:tcPr>
            <w:tcW w:w="0" w:type="auto"/>
            <w:vAlign w:val="center"/>
            <w:hideMark/>
          </w:tcPr>
          <w:p w14:paraId="5294F394" w14:textId="77777777" w:rsidR="00312FC2" w:rsidRPr="00312FC2" w:rsidRDefault="00312FC2" w:rsidP="00312FC2">
            <w:pPr>
              <w:rPr>
                <w:lang w:val="en-SE"/>
              </w:rPr>
            </w:pPr>
            <w:r w:rsidRPr="00312FC2">
              <w:rPr>
                <w:lang w:val="en-SE"/>
              </w:rPr>
              <w:t>Functional workflows detail an administrative sequence lacking a verified acceptance path.</w:t>
            </w:r>
          </w:p>
        </w:tc>
        <w:tc>
          <w:tcPr>
            <w:tcW w:w="0" w:type="auto"/>
            <w:vAlign w:val="center"/>
            <w:hideMark/>
          </w:tcPr>
          <w:p w14:paraId="375160E3" w14:textId="77777777" w:rsidR="00312FC2" w:rsidRPr="00312FC2" w:rsidRDefault="00312FC2" w:rsidP="00312FC2">
            <w:pPr>
              <w:rPr>
                <w:lang w:val="en-SE"/>
              </w:rPr>
            </w:pPr>
            <w:r w:rsidRPr="00312FC2">
              <w:rPr>
                <w:lang w:val="en-SE"/>
              </w:rPr>
              <w:t>Structural exception row mapping the section, missing criteria, severity ranking, and resolution guidance.</w:t>
            </w:r>
          </w:p>
        </w:tc>
      </w:tr>
      <w:tr w:rsidR="00312FC2" w:rsidRPr="00312FC2" w14:paraId="132D53AD" w14:textId="77777777">
        <w:trPr>
          <w:tblCellSpacing w:w="15" w:type="dxa"/>
        </w:trPr>
        <w:tc>
          <w:tcPr>
            <w:tcW w:w="0" w:type="auto"/>
            <w:vAlign w:val="center"/>
            <w:hideMark/>
          </w:tcPr>
          <w:p w14:paraId="1375A0E6" w14:textId="77777777" w:rsidR="00312FC2" w:rsidRPr="00312FC2" w:rsidRDefault="00312FC2" w:rsidP="00312FC2">
            <w:pPr>
              <w:rPr>
                <w:lang w:val="en-SE"/>
              </w:rPr>
            </w:pPr>
            <w:r w:rsidRPr="00312FC2">
              <w:rPr>
                <w:lang w:val="en-SE"/>
              </w:rPr>
              <w:t>Structural Field Gap</w:t>
            </w:r>
          </w:p>
        </w:tc>
        <w:tc>
          <w:tcPr>
            <w:tcW w:w="0" w:type="auto"/>
            <w:vAlign w:val="center"/>
            <w:hideMark/>
          </w:tcPr>
          <w:p w14:paraId="22AA4E1B" w14:textId="77777777" w:rsidR="00312FC2" w:rsidRPr="00312FC2" w:rsidRDefault="00312FC2" w:rsidP="00312FC2">
            <w:pPr>
              <w:rPr>
                <w:lang w:val="en-SE"/>
              </w:rPr>
            </w:pPr>
            <w:r w:rsidRPr="00312FC2">
              <w:rPr>
                <w:lang w:val="en-SE"/>
              </w:rPr>
              <w:t>An identity or tracking entity is defined inside the prose but lacks matching field matrix rows.</w:t>
            </w:r>
          </w:p>
        </w:tc>
        <w:tc>
          <w:tcPr>
            <w:tcW w:w="0" w:type="auto"/>
            <w:vAlign w:val="center"/>
            <w:hideMark/>
          </w:tcPr>
          <w:p w14:paraId="7A831E46" w14:textId="77777777" w:rsidR="00312FC2" w:rsidRPr="00312FC2" w:rsidRDefault="00312FC2" w:rsidP="00312FC2">
            <w:pPr>
              <w:rPr>
                <w:lang w:val="en-SE"/>
              </w:rPr>
            </w:pPr>
            <w:r w:rsidRPr="00312FC2">
              <w:rPr>
                <w:lang w:val="en-SE"/>
              </w:rPr>
              <w:t>Detailed manifest tracking the layout anomaly and missing variable rules.</w:t>
            </w:r>
          </w:p>
        </w:tc>
      </w:tr>
      <w:tr w:rsidR="00312FC2" w:rsidRPr="00312FC2" w14:paraId="037E42C5" w14:textId="77777777">
        <w:trPr>
          <w:tblCellSpacing w:w="15" w:type="dxa"/>
        </w:trPr>
        <w:tc>
          <w:tcPr>
            <w:tcW w:w="0" w:type="auto"/>
            <w:vAlign w:val="center"/>
            <w:hideMark/>
          </w:tcPr>
          <w:p w14:paraId="4CEFCB38" w14:textId="77777777" w:rsidR="00312FC2" w:rsidRPr="00312FC2" w:rsidRDefault="00312FC2" w:rsidP="00312FC2">
            <w:pPr>
              <w:rPr>
                <w:lang w:val="en-SE"/>
              </w:rPr>
            </w:pPr>
            <w:r w:rsidRPr="00312FC2">
              <w:rPr>
                <w:lang w:val="en-SE"/>
              </w:rPr>
              <w:t>State Sequence Gap</w:t>
            </w:r>
          </w:p>
        </w:tc>
        <w:tc>
          <w:tcPr>
            <w:tcW w:w="0" w:type="auto"/>
            <w:vAlign w:val="center"/>
            <w:hideMark/>
          </w:tcPr>
          <w:p w14:paraId="2654061A" w14:textId="77777777" w:rsidR="00312FC2" w:rsidRPr="00312FC2" w:rsidRDefault="00312FC2" w:rsidP="00312FC2">
            <w:pPr>
              <w:rPr>
                <w:lang w:val="en-SE"/>
              </w:rPr>
            </w:pPr>
            <w:r w:rsidRPr="00312FC2">
              <w:rPr>
                <w:lang w:val="en-SE"/>
              </w:rPr>
              <w:t>An operational tracking status is deployed within a matrix but lacks permitted transition steps.</w:t>
            </w:r>
          </w:p>
        </w:tc>
        <w:tc>
          <w:tcPr>
            <w:tcW w:w="0" w:type="auto"/>
            <w:vAlign w:val="center"/>
            <w:hideMark/>
          </w:tcPr>
          <w:p w14:paraId="007AD65C" w14:textId="77777777" w:rsidR="00312FC2" w:rsidRPr="00312FC2" w:rsidRDefault="00312FC2" w:rsidP="00312FC2">
            <w:pPr>
              <w:rPr>
                <w:lang w:val="en-SE"/>
              </w:rPr>
            </w:pPr>
            <w:r w:rsidRPr="00312FC2">
              <w:rPr>
                <w:lang w:val="en-SE"/>
              </w:rPr>
              <w:t>Isolation error entry detailing target entity type and unmapped state transitions.</w:t>
            </w:r>
          </w:p>
        </w:tc>
      </w:tr>
      <w:tr w:rsidR="00312FC2" w:rsidRPr="00312FC2" w14:paraId="7420D1F3" w14:textId="77777777">
        <w:trPr>
          <w:tblCellSpacing w:w="15" w:type="dxa"/>
        </w:trPr>
        <w:tc>
          <w:tcPr>
            <w:tcW w:w="0" w:type="auto"/>
            <w:vAlign w:val="center"/>
            <w:hideMark/>
          </w:tcPr>
          <w:p w14:paraId="1DD42DA7" w14:textId="77777777" w:rsidR="00312FC2" w:rsidRPr="00312FC2" w:rsidRDefault="00312FC2" w:rsidP="00312FC2">
            <w:pPr>
              <w:rPr>
                <w:lang w:val="en-SE"/>
              </w:rPr>
            </w:pPr>
            <w:r w:rsidRPr="00312FC2">
              <w:rPr>
                <w:lang w:val="en-SE"/>
              </w:rPr>
              <w:t>Verification Trace Gap</w:t>
            </w:r>
          </w:p>
        </w:tc>
        <w:tc>
          <w:tcPr>
            <w:tcW w:w="0" w:type="auto"/>
            <w:vAlign w:val="center"/>
            <w:hideMark/>
          </w:tcPr>
          <w:p w14:paraId="6FE81379" w14:textId="77777777" w:rsidR="00312FC2" w:rsidRPr="00312FC2" w:rsidRDefault="00312FC2" w:rsidP="00312FC2">
            <w:pPr>
              <w:rPr>
                <w:lang w:val="en-SE"/>
              </w:rPr>
            </w:pPr>
            <w:r w:rsidRPr="00312FC2">
              <w:rPr>
                <w:lang w:val="en-SE"/>
              </w:rPr>
              <w:t>Generated controller routes, schema changes, or UI fields fail to connect to a valid requirement identifier.</w:t>
            </w:r>
          </w:p>
        </w:tc>
        <w:tc>
          <w:tcPr>
            <w:tcW w:w="0" w:type="auto"/>
            <w:vAlign w:val="center"/>
            <w:hideMark/>
          </w:tcPr>
          <w:p w14:paraId="35400587" w14:textId="77777777" w:rsidR="00312FC2" w:rsidRPr="00312FC2" w:rsidRDefault="00312FC2" w:rsidP="00312FC2">
            <w:pPr>
              <w:rPr>
                <w:lang w:val="en-SE"/>
              </w:rPr>
            </w:pPr>
            <w:r w:rsidRPr="00312FC2">
              <w:rPr>
                <w:lang w:val="en-SE"/>
              </w:rPr>
              <w:t>Reject compilation stack immediately, reporting complete traceability mapping breakdown.</w:t>
            </w:r>
          </w:p>
        </w:tc>
      </w:tr>
      <w:tr w:rsidR="00312FC2" w:rsidRPr="00312FC2" w14:paraId="25CE220E" w14:textId="77777777">
        <w:trPr>
          <w:tblCellSpacing w:w="15" w:type="dxa"/>
        </w:trPr>
        <w:tc>
          <w:tcPr>
            <w:tcW w:w="0" w:type="auto"/>
            <w:vAlign w:val="center"/>
            <w:hideMark/>
          </w:tcPr>
          <w:p w14:paraId="2A23432D" w14:textId="77777777" w:rsidR="00312FC2" w:rsidRPr="00312FC2" w:rsidRDefault="00312FC2" w:rsidP="00312FC2">
            <w:pPr>
              <w:rPr>
                <w:lang w:val="en-SE"/>
              </w:rPr>
            </w:pPr>
            <w:r w:rsidRPr="00312FC2">
              <w:rPr>
                <w:lang w:val="en-SE"/>
              </w:rPr>
              <w:t>Code Integration Gap</w:t>
            </w:r>
          </w:p>
        </w:tc>
        <w:tc>
          <w:tcPr>
            <w:tcW w:w="0" w:type="auto"/>
            <w:vAlign w:val="center"/>
            <w:hideMark/>
          </w:tcPr>
          <w:p w14:paraId="25D4DE68" w14:textId="77777777" w:rsidR="00312FC2" w:rsidRPr="00312FC2" w:rsidRDefault="00312FC2" w:rsidP="00312FC2">
            <w:pPr>
              <w:rPr>
                <w:lang w:val="en-SE"/>
              </w:rPr>
            </w:pPr>
            <w:r w:rsidRPr="00312FC2">
              <w:rPr>
                <w:lang w:val="en-SE"/>
              </w:rPr>
              <w:t>A business requirement lacks an explicitly defined validation rule inside the ATS layout.</w:t>
            </w:r>
          </w:p>
        </w:tc>
        <w:tc>
          <w:tcPr>
            <w:tcW w:w="0" w:type="auto"/>
            <w:vAlign w:val="center"/>
            <w:hideMark/>
          </w:tcPr>
          <w:p w14:paraId="7264F313" w14:textId="77777777" w:rsidR="00312FC2" w:rsidRPr="00312FC2" w:rsidRDefault="00312FC2" w:rsidP="00312FC2">
            <w:pPr>
              <w:rPr>
                <w:lang w:val="en-SE"/>
              </w:rPr>
            </w:pPr>
            <w:r w:rsidRPr="00312FC2">
              <w:rPr>
                <w:lang w:val="en-SE"/>
              </w:rPr>
              <w:t>Lock generation loops entirely until technical configurations map to the functional requirement.</w:t>
            </w:r>
          </w:p>
        </w:tc>
      </w:tr>
    </w:tbl>
    <w:p w14:paraId="6FFD3A31" w14:textId="77777777" w:rsidR="00312FC2" w:rsidRPr="00312FC2" w:rsidRDefault="00312FC2" w:rsidP="00312FC2">
      <w:pPr>
        <w:rPr>
          <w:b/>
          <w:bCs/>
          <w:lang w:val="en-SE"/>
        </w:rPr>
      </w:pPr>
      <w:r w:rsidRPr="00312FC2">
        <w:rPr>
          <w:b/>
          <w:bCs/>
          <w:lang w:val="en-SE"/>
        </w:rPr>
        <w:t>20. Minimum Generation Scope</w:t>
      </w:r>
    </w:p>
    <w:p w14:paraId="60AE5219" w14:textId="77777777" w:rsidR="00312FC2" w:rsidRPr="00312FC2" w:rsidRDefault="00312FC2" w:rsidP="00312FC2">
      <w:pPr>
        <w:rPr>
          <w:lang w:val="en-SE"/>
        </w:rPr>
      </w:pPr>
      <w:r w:rsidRPr="00312FC2">
        <w:rPr>
          <w:lang w:val="en-SE"/>
        </w:rPr>
        <w:t>A code generation execution run for this module is evaluated as complete only when it delivers fully functional agile tracking issues, relational database schemas, multi-tenant API filters, backend orchestration code, secure screen interfaces, unit tests, and audit trail viewers matching this complete User &amp; Client Management operational perimeter.</w:t>
      </w:r>
    </w:p>
    <w:p w14:paraId="1A90834B" w14:textId="77777777" w:rsidR="00312FC2" w:rsidRPr="00312FC2" w:rsidRDefault="00312FC2" w:rsidP="00312FC2">
      <w:pPr>
        <w:rPr>
          <w:lang w:val="en-SE"/>
        </w:rPr>
      </w:pPr>
      <w:r w:rsidRPr="00312FC2">
        <w:rPr>
          <w:lang w:val="en-SE"/>
        </w:rPr>
        <w:t>All project-level specifications and global authentication layers remain deferred, and code generation processes must operate within this explicit module scope limit. No files outside this specific module domain configuration may be altered during generation loops.</w:t>
      </w:r>
    </w:p>
    <w:p w14:paraId="73628B3F" w14:textId="77777777" w:rsidR="008D473D" w:rsidRPr="00312FC2" w:rsidRDefault="008D473D" w:rsidP="00663497">
      <w:pPr>
        <w:rPr>
          <w:lang w:val="en-SE"/>
        </w:rPr>
      </w:pPr>
    </w:p>
    <w:sectPr w:rsidR="008D473D" w:rsidRPr="00312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1C4"/>
    <w:multiLevelType w:val="multilevel"/>
    <w:tmpl w:val="4778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241C8"/>
    <w:multiLevelType w:val="multilevel"/>
    <w:tmpl w:val="983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25785"/>
    <w:multiLevelType w:val="multilevel"/>
    <w:tmpl w:val="AB66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74DCF"/>
    <w:multiLevelType w:val="multilevel"/>
    <w:tmpl w:val="6BD8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142249">
    <w:abstractNumId w:val="2"/>
  </w:num>
  <w:num w:numId="2" w16cid:durableId="1481118605">
    <w:abstractNumId w:val="3"/>
  </w:num>
  <w:num w:numId="3" w16cid:durableId="1999533822">
    <w:abstractNumId w:val="1"/>
  </w:num>
  <w:num w:numId="4" w16cid:durableId="1532916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4C4"/>
    <w:rsid w:val="000500FC"/>
    <w:rsid w:val="0007317E"/>
    <w:rsid w:val="00085BAA"/>
    <w:rsid w:val="00095212"/>
    <w:rsid w:val="0012653B"/>
    <w:rsid w:val="00133C22"/>
    <w:rsid w:val="002F0BF6"/>
    <w:rsid w:val="00312FC2"/>
    <w:rsid w:val="003F224F"/>
    <w:rsid w:val="00524381"/>
    <w:rsid w:val="0061772B"/>
    <w:rsid w:val="00663497"/>
    <w:rsid w:val="006A0F5F"/>
    <w:rsid w:val="006A5598"/>
    <w:rsid w:val="00701F6C"/>
    <w:rsid w:val="0073519D"/>
    <w:rsid w:val="00741362"/>
    <w:rsid w:val="007624EA"/>
    <w:rsid w:val="007C6FFA"/>
    <w:rsid w:val="008454C4"/>
    <w:rsid w:val="008A2A07"/>
    <w:rsid w:val="008A7AEB"/>
    <w:rsid w:val="008D473D"/>
    <w:rsid w:val="00AD4D03"/>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E293F"/>
  <w15:chartTrackingRefBased/>
  <w15:docId w15:val="{37C9683B-BD91-4F0F-9543-A4C67A275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5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5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4C4"/>
    <w:rPr>
      <w:rFonts w:eastAsiaTheme="majorEastAsia" w:cstheme="majorBidi"/>
      <w:color w:val="272727" w:themeColor="text1" w:themeTint="D8"/>
    </w:rPr>
  </w:style>
  <w:style w:type="paragraph" w:styleId="Title">
    <w:name w:val="Title"/>
    <w:basedOn w:val="Normal"/>
    <w:next w:val="Normal"/>
    <w:link w:val="TitleChar"/>
    <w:uiPriority w:val="10"/>
    <w:qFormat/>
    <w:rsid w:val="00845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4C4"/>
    <w:pPr>
      <w:spacing w:before="160"/>
      <w:jc w:val="center"/>
    </w:pPr>
    <w:rPr>
      <w:i/>
      <w:iCs/>
      <w:color w:val="404040" w:themeColor="text1" w:themeTint="BF"/>
    </w:rPr>
  </w:style>
  <w:style w:type="character" w:customStyle="1" w:styleId="QuoteChar">
    <w:name w:val="Quote Char"/>
    <w:basedOn w:val="DefaultParagraphFont"/>
    <w:link w:val="Quote"/>
    <w:uiPriority w:val="29"/>
    <w:rsid w:val="008454C4"/>
    <w:rPr>
      <w:i/>
      <w:iCs/>
      <w:color w:val="404040" w:themeColor="text1" w:themeTint="BF"/>
    </w:rPr>
  </w:style>
  <w:style w:type="paragraph" w:styleId="ListParagraph">
    <w:name w:val="List Paragraph"/>
    <w:basedOn w:val="Normal"/>
    <w:uiPriority w:val="34"/>
    <w:qFormat/>
    <w:rsid w:val="008454C4"/>
    <w:pPr>
      <w:ind w:left="720"/>
      <w:contextualSpacing/>
    </w:pPr>
  </w:style>
  <w:style w:type="character" w:styleId="IntenseEmphasis">
    <w:name w:val="Intense Emphasis"/>
    <w:basedOn w:val="DefaultParagraphFont"/>
    <w:uiPriority w:val="21"/>
    <w:qFormat/>
    <w:rsid w:val="008454C4"/>
    <w:rPr>
      <w:i/>
      <w:iCs/>
      <w:color w:val="0F4761" w:themeColor="accent1" w:themeShade="BF"/>
    </w:rPr>
  </w:style>
  <w:style w:type="paragraph" w:styleId="IntenseQuote">
    <w:name w:val="Intense Quote"/>
    <w:basedOn w:val="Normal"/>
    <w:next w:val="Normal"/>
    <w:link w:val="IntenseQuoteChar"/>
    <w:uiPriority w:val="30"/>
    <w:qFormat/>
    <w:rsid w:val="00845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4C4"/>
    <w:rPr>
      <w:i/>
      <w:iCs/>
      <w:color w:val="0F4761" w:themeColor="accent1" w:themeShade="BF"/>
    </w:rPr>
  </w:style>
  <w:style w:type="character" w:styleId="IntenseReference">
    <w:name w:val="Intense Reference"/>
    <w:basedOn w:val="DefaultParagraphFont"/>
    <w:uiPriority w:val="32"/>
    <w:qFormat/>
    <w:rsid w:val="008454C4"/>
    <w:rPr>
      <w:b/>
      <w:bCs/>
      <w:smallCaps/>
      <w:color w:val="0F4761" w:themeColor="accent1" w:themeShade="BF"/>
      <w:spacing w:val="5"/>
    </w:rPr>
  </w:style>
  <w:style w:type="paragraph" w:customStyle="1" w:styleId="msonormal0">
    <w:name w:val="msonormal"/>
    <w:basedOn w:val="Normal"/>
    <w:rsid w:val="00524381"/>
    <w:pPr>
      <w:spacing w:before="100" w:beforeAutospacing="1" w:after="100" w:afterAutospacing="1" w:line="240" w:lineRule="auto"/>
    </w:pPr>
    <w:rPr>
      <w:rFonts w:ascii="Times New Roman" w:eastAsia="Times New Roman" w:hAnsi="Times New Roman" w:cs="Times New Roman"/>
      <w:kern w:val="0"/>
      <w:lang w:eastAsia="en-SE"/>
      <w14:ligatures w14:val="none"/>
    </w:rPr>
  </w:style>
  <w:style w:type="paragraph" w:styleId="NormalWeb">
    <w:name w:val="Normal (Web)"/>
    <w:basedOn w:val="Normal"/>
    <w:uiPriority w:val="99"/>
    <w:semiHidden/>
    <w:unhideWhenUsed/>
    <w:rsid w:val="00524381"/>
    <w:pPr>
      <w:spacing w:before="100" w:beforeAutospacing="1" w:after="100" w:afterAutospacing="1" w:line="240" w:lineRule="auto"/>
    </w:pPr>
    <w:rPr>
      <w:rFonts w:ascii="Times New Roman" w:eastAsia="Times New Roman" w:hAnsi="Times New Roman" w:cs="Times New Roman"/>
      <w:kern w:val="0"/>
      <w:lang w:eastAsia="en-SE"/>
      <w14:ligatures w14:val="none"/>
    </w:rPr>
  </w:style>
  <w:style w:type="character" w:customStyle="1" w:styleId="citation-907">
    <w:name w:val="citation-907"/>
    <w:basedOn w:val="DefaultParagraphFont"/>
    <w:rsid w:val="00524381"/>
  </w:style>
  <w:style w:type="character" w:customStyle="1" w:styleId="citation-906">
    <w:name w:val="citation-906"/>
    <w:basedOn w:val="DefaultParagraphFont"/>
    <w:rsid w:val="00524381"/>
  </w:style>
  <w:style w:type="character" w:customStyle="1" w:styleId="citation-905">
    <w:name w:val="citation-905"/>
    <w:basedOn w:val="DefaultParagraphFont"/>
    <w:rsid w:val="00524381"/>
  </w:style>
  <w:style w:type="character" w:customStyle="1" w:styleId="source-title">
    <w:name w:val="source-title"/>
    <w:basedOn w:val="DefaultParagraphFont"/>
    <w:rsid w:val="00524381"/>
  </w:style>
  <w:style w:type="character" w:customStyle="1" w:styleId="source-count">
    <w:name w:val="source-count"/>
    <w:basedOn w:val="DefaultParagraphFont"/>
    <w:rsid w:val="00524381"/>
  </w:style>
  <w:style w:type="character" w:customStyle="1" w:styleId="citation-904">
    <w:name w:val="citation-904"/>
    <w:basedOn w:val="DefaultParagraphFont"/>
    <w:rsid w:val="00524381"/>
  </w:style>
  <w:style w:type="character" w:customStyle="1" w:styleId="citation-903">
    <w:name w:val="citation-903"/>
    <w:basedOn w:val="DefaultParagraphFont"/>
    <w:rsid w:val="00524381"/>
  </w:style>
  <w:style w:type="character" w:customStyle="1" w:styleId="citation-902">
    <w:name w:val="citation-902"/>
    <w:basedOn w:val="DefaultParagraphFont"/>
    <w:rsid w:val="00524381"/>
  </w:style>
  <w:style w:type="character" w:customStyle="1" w:styleId="citation-901">
    <w:name w:val="citation-901"/>
    <w:basedOn w:val="DefaultParagraphFont"/>
    <w:rsid w:val="00524381"/>
  </w:style>
  <w:style w:type="character" w:customStyle="1" w:styleId="citation-900">
    <w:name w:val="citation-900"/>
    <w:basedOn w:val="DefaultParagraphFont"/>
    <w:rsid w:val="00524381"/>
  </w:style>
  <w:style w:type="character" w:customStyle="1" w:styleId="citation-899">
    <w:name w:val="citation-899"/>
    <w:basedOn w:val="DefaultParagraphFont"/>
    <w:rsid w:val="00524381"/>
  </w:style>
  <w:style w:type="character" w:customStyle="1" w:styleId="citation-898">
    <w:name w:val="citation-898"/>
    <w:basedOn w:val="DefaultParagraphFont"/>
    <w:rsid w:val="00524381"/>
  </w:style>
  <w:style w:type="character" w:customStyle="1" w:styleId="citation-897">
    <w:name w:val="citation-897"/>
    <w:basedOn w:val="DefaultParagraphFont"/>
    <w:rsid w:val="00524381"/>
  </w:style>
  <w:style w:type="character" w:customStyle="1" w:styleId="citation-896">
    <w:name w:val="citation-896"/>
    <w:basedOn w:val="DefaultParagraphFont"/>
    <w:rsid w:val="00524381"/>
  </w:style>
  <w:style w:type="character" w:customStyle="1" w:styleId="citation-895">
    <w:name w:val="citation-895"/>
    <w:basedOn w:val="DefaultParagraphFont"/>
    <w:rsid w:val="00524381"/>
  </w:style>
  <w:style w:type="character" w:customStyle="1" w:styleId="citation-894">
    <w:name w:val="citation-894"/>
    <w:basedOn w:val="DefaultParagraphFont"/>
    <w:rsid w:val="00524381"/>
  </w:style>
  <w:style w:type="character" w:customStyle="1" w:styleId="citation-893">
    <w:name w:val="citation-893"/>
    <w:basedOn w:val="DefaultParagraphFont"/>
    <w:rsid w:val="00524381"/>
  </w:style>
  <w:style w:type="character" w:customStyle="1" w:styleId="citation-892">
    <w:name w:val="citation-892"/>
    <w:basedOn w:val="DefaultParagraphFont"/>
    <w:rsid w:val="00524381"/>
  </w:style>
  <w:style w:type="character" w:customStyle="1" w:styleId="citation-891">
    <w:name w:val="citation-891"/>
    <w:basedOn w:val="DefaultParagraphFont"/>
    <w:rsid w:val="00524381"/>
  </w:style>
  <w:style w:type="character" w:customStyle="1" w:styleId="mat-mdc-button-persistent-ripple">
    <w:name w:val="mat-mdc-button-persistent-ripple"/>
    <w:basedOn w:val="DefaultParagraphFont"/>
    <w:rsid w:val="00524381"/>
  </w:style>
  <w:style w:type="character" w:customStyle="1" w:styleId="mat-focus-indicator">
    <w:name w:val="mat-focus-indicator"/>
    <w:basedOn w:val="DefaultParagraphFont"/>
    <w:rsid w:val="00524381"/>
  </w:style>
  <w:style w:type="character" w:customStyle="1" w:styleId="mat-mdc-button-touch-target">
    <w:name w:val="mat-mdc-button-touch-target"/>
    <w:basedOn w:val="DefaultParagraphFont"/>
    <w:rsid w:val="00524381"/>
  </w:style>
  <w:style w:type="character" w:customStyle="1" w:styleId="citation-890">
    <w:name w:val="citation-890"/>
    <w:basedOn w:val="DefaultParagraphFont"/>
    <w:rsid w:val="00524381"/>
  </w:style>
  <w:style w:type="character" w:customStyle="1" w:styleId="citation-889">
    <w:name w:val="citation-889"/>
    <w:basedOn w:val="DefaultParagraphFont"/>
    <w:rsid w:val="00524381"/>
  </w:style>
  <w:style w:type="character" w:customStyle="1" w:styleId="citation-888">
    <w:name w:val="citation-888"/>
    <w:basedOn w:val="DefaultParagraphFont"/>
    <w:rsid w:val="00524381"/>
  </w:style>
  <w:style w:type="character" w:customStyle="1" w:styleId="citation-887">
    <w:name w:val="citation-887"/>
    <w:basedOn w:val="DefaultParagraphFont"/>
    <w:rsid w:val="00524381"/>
  </w:style>
  <w:style w:type="character" w:customStyle="1" w:styleId="citation-886">
    <w:name w:val="citation-886"/>
    <w:basedOn w:val="DefaultParagraphFont"/>
    <w:rsid w:val="00524381"/>
  </w:style>
  <w:style w:type="character" w:customStyle="1" w:styleId="citation-885">
    <w:name w:val="citation-885"/>
    <w:basedOn w:val="DefaultParagraphFont"/>
    <w:rsid w:val="00524381"/>
  </w:style>
  <w:style w:type="character" w:customStyle="1" w:styleId="citation-884">
    <w:name w:val="citation-884"/>
    <w:basedOn w:val="DefaultParagraphFont"/>
    <w:rsid w:val="00524381"/>
  </w:style>
  <w:style w:type="character" w:customStyle="1" w:styleId="citation-883">
    <w:name w:val="citation-883"/>
    <w:basedOn w:val="DefaultParagraphFont"/>
    <w:rsid w:val="00524381"/>
  </w:style>
  <w:style w:type="character" w:customStyle="1" w:styleId="citation-882">
    <w:name w:val="citation-882"/>
    <w:basedOn w:val="DefaultParagraphFont"/>
    <w:rsid w:val="00524381"/>
  </w:style>
  <w:style w:type="character" w:customStyle="1" w:styleId="citation-881">
    <w:name w:val="citation-881"/>
    <w:basedOn w:val="DefaultParagraphFont"/>
    <w:rsid w:val="00524381"/>
  </w:style>
  <w:style w:type="character" w:customStyle="1" w:styleId="citation-880">
    <w:name w:val="citation-880"/>
    <w:basedOn w:val="DefaultParagraphFont"/>
    <w:rsid w:val="00524381"/>
  </w:style>
  <w:style w:type="character" w:customStyle="1" w:styleId="citation-879">
    <w:name w:val="citation-879"/>
    <w:basedOn w:val="DefaultParagraphFont"/>
    <w:rsid w:val="00524381"/>
  </w:style>
  <w:style w:type="character" w:customStyle="1" w:styleId="citation-878">
    <w:name w:val="citation-878"/>
    <w:basedOn w:val="DefaultParagraphFont"/>
    <w:rsid w:val="00524381"/>
  </w:style>
  <w:style w:type="character" w:customStyle="1" w:styleId="citation-877">
    <w:name w:val="citation-877"/>
    <w:basedOn w:val="DefaultParagraphFont"/>
    <w:rsid w:val="00524381"/>
  </w:style>
  <w:style w:type="character" w:customStyle="1" w:styleId="citation-876">
    <w:name w:val="citation-876"/>
    <w:basedOn w:val="DefaultParagraphFont"/>
    <w:rsid w:val="00524381"/>
  </w:style>
  <w:style w:type="character" w:customStyle="1" w:styleId="citation-875">
    <w:name w:val="citation-875"/>
    <w:basedOn w:val="DefaultParagraphFont"/>
    <w:rsid w:val="00524381"/>
  </w:style>
  <w:style w:type="character" w:customStyle="1" w:styleId="citation-874">
    <w:name w:val="citation-874"/>
    <w:basedOn w:val="DefaultParagraphFont"/>
    <w:rsid w:val="00524381"/>
  </w:style>
  <w:style w:type="character" w:customStyle="1" w:styleId="citation-873">
    <w:name w:val="citation-873"/>
    <w:basedOn w:val="DefaultParagraphFont"/>
    <w:rsid w:val="00524381"/>
  </w:style>
  <w:style w:type="character" w:customStyle="1" w:styleId="citation-872">
    <w:name w:val="citation-872"/>
    <w:basedOn w:val="DefaultParagraphFont"/>
    <w:rsid w:val="00524381"/>
  </w:style>
  <w:style w:type="character" w:customStyle="1" w:styleId="citation-871">
    <w:name w:val="citation-871"/>
    <w:basedOn w:val="DefaultParagraphFont"/>
    <w:rsid w:val="00524381"/>
  </w:style>
  <w:style w:type="character" w:customStyle="1" w:styleId="citation-870">
    <w:name w:val="citation-870"/>
    <w:basedOn w:val="DefaultParagraphFont"/>
    <w:rsid w:val="00524381"/>
  </w:style>
  <w:style w:type="character" w:customStyle="1" w:styleId="citation-869">
    <w:name w:val="citation-869"/>
    <w:basedOn w:val="DefaultParagraphFont"/>
    <w:rsid w:val="00524381"/>
  </w:style>
  <w:style w:type="character" w:customStyle="1" w:styleId="citation-868">
    <w:name w:val="citation-868"/>
    <w:basedOn w:val="DefaultParagraphFont"/>
    <w:rsid w:val="00524381"/>
  </w:style>
  <w:style w:type="character" w:customStyle="1" w:styleId="citation-867">
    <w:name w:val="citation-867"/>
    <w:basedOn w:val="DefaultParagraphFont"/>
    <w:rsid w:val="00524381"/>
  </w:style>
  <w:style w:type="character" w:customStyle="1" w:styleId="citation-866">
    <w:name w:val="citation-866"/>
    <w:basedOn w:val="DefaultParagraphFont"/>
    <w:rsid w:val="00524381"/>
  </w:style>
  <w:style w:type="character" w:customStyle="1" w:styleId="citation-865">
    <w:name w:val="citation-865"/>
    <w:basedOn w:val="DefaultParagraphFont"/>
    <w:rsid w:val="00524381"/>
  </w:style>
  <w:style w:type="character" w:customStyle="1" w:styleId="citation-864">
    <w:name w:val="citation-864"/>
    <w:basedOn w:val="DefaultParagraphFont"/>
    <w:rsid w:val="00524381"/>
  </w:style>
  <w:style w:type="character" w:customStyle="1" w:styleId="citation-863">
    <w:name w:val="citation-863"/>
    <w:basedOn w:val="DefaultParagraphFont"/>
    <w:rsid w:val="00524381"/>
  </w:style>
  <w:style w:type="character" w:customStyle="1" w:styleId="citation-862">
    <w:name w:val="citation-862"/>
    <w:basedOn w:val="DefaultParagraphFont"/>
    <w:rsid w:val="00524381"/>
  </w:style>
  <w:style w:type="character" w:customStyle="1" w:styleId="citation-861">
    <w:name w:val="citation-861"/>
    <w:basedOn w:val="DefaultParagraphFont"/>
    <w:rsid w:val="00524381"/>
  </w:style>
  <w:style w:type="character" w:customStyle="1" w:styleId="citation-860">
    <w:name w:val="citation-860"/>
    <w:basedOn w:val="DefaultParagraphFont"/>
    <w:rsid w:val="00524381"/>
  </w:style>
  <w:style w:type="character" w:customStyle="1" w:styleId="citation-859">
    <w:name w:val="citation-859"/>
    <w:basedOn w:val="DefaultParagraphFont"/>
    <w:rsid w:val="00524381"/>
  </w:style>
  <w:style w:type="character" w:customStyle="1" w:styleId="citation-858">
    <w:name w:val="citation-858"/>
    <w:basedOn w:val="DefaultParagraphFont"/>
    <w:rsid w:val="00524381"/>
  </w:style>
  <w:style w:type="character" w:customStyle="1" w:styleId="citation-857">
    <w:name w:val="citation-857"/>
    <w:basedOn w:val="DefaultParagraphFont"/>
    <w:rsid w:val="00524381"/>
  </w:style>
  <w:style w:type="character" w:customStyle="1" w:styleId="citation-856">
    <w:name w:val="citation-856"/>
    <w:basedOn w:val="DefaultParagraphFont"/>
    <w:rsid w:val="00524381"/>
  </w:style>
  <w:style w:type="character" w:customStyle="1" w:styleId="citation-855">
    <w:name w:val="citation-855"/>
    <w:basedOn w:val="DefaultParagraphFont"/>
    <w:rsid w:val="00524381"/>
  </w:style>
  <w:style w:type="character" w:customStyle="1" w:styleId="citation-854">
    <w:name w:val="citation-854"/>
    <w:basedOn w:val="DefaultParagraphFont"/>
    <w:rsid w:val="00524381"/>
  </w:style>
  <w:style w:type="character" w:customStyle="1" w:styleId="citation-853">
    <w:name w:val="citation-853"/>
    <w:basedOn w:val="DefaultParagraphFont"/>
    <w:rsid w:val="00524381"/>
  </w:style>
  <w:style w:type="character" w:customStyle="1" w:styleId="citation-852">
    <w:name w:val="citation-852"/>
    <w:basedOn w:val="DefaultParagraphFont"/>
    <w:rsid w:val="00524381"/>
  </w:style>
  <w:style w:type="character" w:customStyle="1" w:styleId="citation-851">
    <w:name w:val="citation-851"/>
    <w:basedOn w:val="DefaultParagraphFont"/>
    <w:rsid w:val="00524381"/>
  </w:style>
  <w:style w:type="character" w:customStyle="1" w:styleId="citation-850">
    <w:name w:val="citation-850"/>
    <w:basedOn w:val="DefaultParagraphFont"/>
    <w:rsid w:val="00524381"/>
  </w:style>
  <w:style w:type="character" w:customStyle="1" w:styleId="citation-849">
    <w:name w:val="citation-849"/>
    <w:basedOn w:val="DefaultParagraphFont"/>
    <w:rsid w:val="00524381"/>
  </w:style>
  <w:style w:type="character" w:customStyle="1" w:styleId="citation-848">
    <w:name w:val="citation-848"/>
    <w:basedOn w:val="DefaultParagraphFont"/>
    <w:rsid w:val="00524381"/>
  </w:style>
  <w:style w:type="character" w:customStyle="1" w:styleId="citation-847">
    <w:name w:val="citation-847"/>
    <w:basedOn w:val="DefaultParagraphFont"/>
    <w:rsid w:val="00524381"/>
  </w:style>
  <w:style w:type="character" w:customStyle="1" w:styleId="citation-846">
    <w:name w:val="citation-846"/>
    <w:basedOn w:val="DefaultParagraphFont"/>
    <w:rsid w:val="00524381"/>
  </w:style>
  <w:style w:type="character" w:customStyle="1" w:styleId="citation-845">
    <w:name w:val="citation-845"/>
    <w:basedOn w:val="DefaultParagraphFont"/>
    <w:rsid w:val="00524381"/>
  </w:style>
  <w:style w:type="character" w:customStyle="1" w:styleId="citation-844">
    <w:name w:val="citation-844"/>
    <w:basedOn w:val="DefaultParagraphFont"/>
    <w:rsid w:val="00524381"/>
  </w:style>
  <w:style w:type="character" w:customStyle="1" w:styleId="citation-843">
    <w:name w:val="citation-843"/>
    <w:basedOn w:val="DefaultParagraphFont"/>
    <w:rsid w:val="00524381"/>
  </w:style>
  <w:style w:type="character" w:customStyle="1" w:styleId="citation-842">
    <w:name w:val="citation-842"/>
    <w:basedOn w:val="DefaultParagraphFont"/>
    <w:rsid w:val="00524381"/>
  </w:style>
  <w:style w:type="character" w:customStyle="1" w:styleId="citation-841">
    <w:name w:val="citation-841"/>
    <w:basedOn w:val="DefaultParagraphFont"/>
    <w:rsid w:val="00524381"/>
  </w:style>
  <w:style w:type="character" w:customStyle="1" w:styleId="citation-840">
    <w:name w:val="citation-840"/>
    <w:basedOn w:val="DefaultParagraphFont"/>
    <w:rsid w:val="00524381"/>
  </w:style>
  <w:style w:type="character" w:customStyle="1" w:styleId="citation-839">
    <w:name w:val="citation-839"/>
    <w:basedOn w:val="DefaultParagraphFont"/>
    <w:rsid w:val="00524381"/>
  </w:style>
  <w:style w:type="character" w:customStyle="1" w:styleId="citation-838">
    <w:name w:val="citation-838"/>
    <w:basedOn w:val="DefaultParagraphFont"/>
    <w:rsid w:val="00524381"/>
  </w:style>
  <w:style w:type="character" w:customStyle="1" w:styleId="citation-837">
    <w:name w:val="citation-837"/>
    <w:basedOn w:val="DefaultParagraphFont"/>
    <w:rsid w:val="00524381"/>
  </w:style>
  <w:style w:type="character" w:customStyle="1" w:styleId="citation-836">
    <w:name w:val="citation-836"/>
    <w:basedOn w:val="DefaultParagraphFont"/>
    <w:rsid w:val="00524381"/>
  </w:style>
  <w:style w:type="character" w:customStyle="1" w:styleId="citation-835">
    <w:name w:val="citation-835"/>
    <w:basedOn w:val="DefaultParagraphFont"/>
    <w:rsid w:val="00524381"/>
  </w:style>
  <w:style w:type="character" w:customStyle="1" w:styleId="citation-834">
    <w:name w:val="citation-834"/>
    <w:basedOn w:val="DefaultParagraphFont"/>
    <w:rsid w:val="00524381"/>
  </w:style>
  <w:style w:type="character" w:customStyle="1" w:styleId="citation-833">
    <w:name w:val="citation-833"/>
    <w:basedOn w:val="DefaultParagraphFont"/>
    <w:rsid w:val="00524381"/>
  </w:style>
  <w:style w:type="character" w:customStyle="1" w:styleId="citation-832">
    <w:name w:val="citation-832"/>
    <w:basedOn w:val="DefaultParagraphFont"/>
    <w:rsid w:val="00524381"/>
  </w:style>
  <w:style w:type="character" w:customStyle="1" w:styleId="citation-831">
    <w:name w:val="citation-831"/>
    <w:basedOn w:val="DefaultParagraphFont"/>
    <w:rsid w:val="00524381"/>
  </w:style>
  <w:style w:type="character" w:customStyle="1" w:styleId="citation-830">
    <w:name w:val="citation-830"/>
    <w:basedOn w:val="DefaultParagraphFont"/>
    <w:rsid w:val="00524381"/>
  </w:style>
  <w:style w:type="character" w:customStyle="1" w:styleId="citation-829">
    <w:name w:val="citation-829"/>
    <w:basedOn w:val="DefaultParagraphFont"/>
    <w:rsid w:val="00524381"/>
  </w:style>
  <w:style w:type="character" w:customStyle="1" w:styleId="citation-828">
    <w:name w:val="citation-828"/>
    <w:basedOn w:val="DefaultParagraphFont"/>
    <w:rsid w:val="00524381"/>
  </w:style>
  <w:style w:type="character" w:customStyle="1" w:styleId="citation-827">
    <w:name w:val="citation-827"/>
    <w:basedOn w:val="DefaultParagraphFont"/>
    <w:rsid w:val="00524381"/>
  </w:style>
  <w:style w:type="character" w:customStyle="1" w:styleId="citation-826">
    <w:name w:val="citation-826"/>
    <w:basedOn w:val="DefaultParagraphFont"/>
    <w:rsid w:val="00524381"/>
  </w:style>
  <w:style w:type="character" w:customStyle="1" w:styleId="citation-825">
    <w:name w:val="citation-825"/>
    <w:basedOn w:val="DefaultParagraphFont"/>
    <w:rsid w:val="00524381"/>
  </w:style>
  <w:style w:type="character" w:customStyle="1" w:styleId="citation-824">
    <w:name w:val="citation-824"/>
    <w:basedOn w:val="DefaultParagraphFont"/>
    <w:rsid w:val="00524381"/>
  </w:style>
  <w:style w:type="character" w:customStyle="1" w:styleId="citation-823">
    <w:name w:val="citation-823"/>
    <w:basedOn w:val="DefaultParagraphFont"/>
    <w:rsid w:val="00524381"/>
  </w:style>
  <w:style w:type="character" w:customStyle="1" w:styleId="citation-822">
    <w:name w:val="citation-822"/>
    <w:basedOn w:val="DefaultParagraphFont"/>
    <w:rsid w:val="00524381"/>
  </w:style>
  <w:style w:type="character" w:customStyle="1" w:styleId="citation-821">
    <w:name w:val="citation-821"/>
    <w:basedOn w:val="DefaultParagraphFont"/>
    <w:rsid w:val="00524381"/>
  </w:style>
  <w:style w:type="character" w:customStyle="1" w:styleId="citation-820">
    <w:name w:val="citation-820"/>
    <w:basedOn w:val="DefaultParagraphFont"/>
    <w:rsid w:val="00524381"/>
  </w:style>
  <w:style w:type="character" w:customStyle="1" w:styleId="citation-819">
    <w:name w:val="citation-819"/>
    <w:basedOn w:val="DefaultParagraphFont"/>
    <w:rsid w:val="00524381"/>
  </w:style>
  <w:style w:type="character" w:customStyle="1" w:styleId="citation-818">
    <w:name w:val="citation-818"/>
    <w:basedOn w:val="DefaultParagraphFont"/>
    <w:rsid w:val="00524381"/>
  </w:style>
  <w:style w:type="character" w:customStyle="1" w:styleId="citation-817">
    <w:name w:val="citation-817"/>
    <w:basedOn w:val="DefaultParagraphFont"/>
    <w:rsid w:val="00524381"/>
  </w:style>
  <w:style w:type="character" w:customStyle="1" w:styleId="citation-816">
    <w:name w:val="citation-816"/>
    <w:basedOn w:val="DefaultParagraphFont"/>
    <w:rsid w:val="00524381"/>
  </w:style>
  <w:style w:type="character" w:customStyle="1" w:styleId="citation-815">
    <w:name w:val="citation-815"/>
    <w:basedOn w:val="DefaultParagraphFont"/>
    <w:rsid w:val="00524381"/>
  </w:style>
  <w:style w:type="character" w:customStyle="1" w:styleId="citation-814">
    <w:name w:val="citation-814"/>
    <w:basedOn w:val="DefaultParagraphFont"/>
    <w:rsid w:val="00524381"/>
  </w:style>
  <w:style w:type="character" w:customStyle="1" w:styleId="citation-813">
    <w:name w:val="citation-813"/>
    <w:basedOn w:val="DefaultParagraphFont"/>
    <w:rsid w:val="00524381"/>
  </w:style>
  <w:style w:type="character" w:customStyle="1" w:styleId="citation-812">
    <w:name w:val="citation-812"/>
    <w:basedOn w:val="DefaultParagraphFont"/>
    <w:rsid w:val="00524381"/>
  </w:style>
  <w:style w:type="character" w:customStyle="1" w:styleId="citation-811">
    <w:name w:val="citation-811"/>
    <w:basedOn w:val="DefaultParagraphFont"/>
    <w:rsid w:val="00524381"/>
  </w:style>
  <w:style w:type="character" w:customStyle="1" w:styleId="citation-810">
    <w:name w:val="citation-810"/>
    <w:basedOn w:val="DefaultParagraphFont"/>
    <w:rsid w:val="00524381"/>
  </w:style>
  <w:style w:type="character" w:customStyle="1" w:styleId="citation-809">
    <w:name w:val="citation-809"/>
    <w:basedOn w:val="DefaultParagraphFont"/>
    <w:rsid w:val="00524381"/>
  </w:style>
  <w:style w:type="character" w:customStyle="1" w:styleId="citation-808">
    <w:name w:val="citation-808"/>
    <w:basedOn w:val="DefaultParagraphFont"/>
    <w:rsid w:val="00524381"/>
  </w:style>
  <w:style w:type="character" w:customStyle="1" w:styleId="citation-807">
    <w:name w:val="citation-807"/>
    <w:basedOn w:val="DefaultParagraphFont"/>
    <w:rsid w:val="00524381"/>
  </w:style>
  <w:style w:type="character" w:customStyle="1" w:styleId="citation-806">
    <w:name w:val="citation-806"/>
    <w:basedOn w:val="DefaultParagraphFont"/>
    <w:rsid w:val="00524381"/>
  </w:style>
  <w:style w:type="character" w:customStyle="1" w:styleId="citation-805">
    <w:name w:val="citation-805"/>
    <w:basedOn w:val="DefaultParagraphFont"/>
    <w:rsid w:val="00524381"/>
  </w:style>
  <w:style w:type="character" w:customStyle="1" w:styleId="citation-804">
    <w:name w:val="citation-804"/>
    <w:basedOn w:val="DefaultParagraphFont"/>
    <w:rsid w:val="00524381"/>
  </w:style>
  <w:style w:type="character" w:customStyle="1" w:styleId="citation-803">
    <w:name w:val="citation-803"/>
    <w:basedOn w:val="DefaultParagraphFont"/>
    <w:rsid w:val="00524381"/>
  </w:style>
  <w:style w:type="character" w:customStyle="1" w:styleId="citation-802">
    <w:name w:val="citation-802"/>
    <w:basedOn w:val="DefaultParagraphFont"/>
    <w:rsid w:val="00524381"/>
  </w:style>
  <w:style w:type="character" w:customStyle="1" w:styleId="citation-801">
    <w:name w:val="citation-801"/>
    <w:basedOn w:val="DefaultParagraphFont"/>
    <w:rsid w:val="00524381"/>
  </w:style>
  <w:style w:type="character" w:customStyle="1" w:styleId="citation-800">
    <w:name w:val="citation-800"/>
    <w:basedOn w:val="DefaultParagraphFont"/>
    <w:rsid w:val="00524381"/>
  </w:style>
  <w:style w:type="character" w:customStyle="1" w:styleId="citation-799">
    <w:name w:val="citation-799"/>
    <w:basedOn w:val="DefaultParagraphFont"/>
    <w:rsid w:val="00524381"/>
  </w:style>
  <w:style w:type="character" w:customStyle="1" w:styleId="citation-798">
    <w:name w:val="citation-798"/>
    <w:basedOn w:val="DefaultParagraphFont"/>
    <w:rsid w:val="00524381"/>
  </w:style>
  <w:style w:type="character" w:customStyle="1" w:styleId="citation-797">
    <w:name w:val="citation-797"/>
    <w:basedOn w:val="DefaultParagraphFont"/>
    <w:rsid w:val="00524381"/>
  </w:style>
  <w:style w:type="character" w:customStyle="1" w:styleId="citation-796">
    <w:name w:val="citation-796"/>
    <w:basedOn w:val="DefaultParagraphFont"/>
    <w:rsid w:val="00524381"/>
  </w:style>
  <w:style w:type="character" w:customStyle="1" w:styleId="citation-795">
    <w:name w:val="citation-795"/>
    <w:basedOn w:val="DefaultParagraphFont"/>
    <w:rsid w:val="00524381"/>
  </w:style>
  <w:style w:type="character" w:customStyle="1" w:styleId="citation-794">
    <w:name w:val="citation-794"/>
    <w:basedOn w:val="DefaultParagraphFont"/>
    <w:rsid w:val="00524381"/>
  </w:style>
  <w:style w:type="character" w:customStyle="1" w:styleId="citation-793">
    <w:name w:val="citation-793"/>
    <w:basedOn w:val="DefaultParagraphFont"/>
    <w:rsid w:val="00524381"/>
  </w:style>
  <w:style w:type="character" w:customStyle="1" w:styleId="citation-792">
    <w:name w:val="citation-792"/>
    <w:basedOn w:val="DefaultParagraphFont"/>
    <w:rsid w:val="00524381"/>
  </w:style>
  <w:style w:type="character" w:customStyle="1" w:styleId="citation-791">
    <w:name w:val="citation-791"/>
    <w:basedOn w:val="DefaultParagraphFont"/>
    <w:rsid w:val="00524381"/>
  </w:style>
  <w:style w:type="character" w:customStyle="1" w:styleId="citation-790">
    <w:name w:val="citation-790"/>
    <w:basedOn w:val="DefaultParagraphFont"/>
    <w:rsid w:val="00524381"/>
  </w:style>
  <w:style w:type="character" w:customStyle="1" w:styleId="citation-789">
    <w:name w:val="citation-789"/>
    <w:basedOn w:val="DefaultParagraphFont"/>
    <w:rsid w:val="00524381"/>
  </w:style>
  <w:style w:type="character" w:customStyle="1" w:styleId="citation-788">
    <w:name w:val="citation-788"/>
    <w:basedOn w:val="DefaultParagraphFont"/>
    <w:rsid w:val="00524381"/>
  </w:style>
  <w:style w:type="character" w:customStyle="1" w:styleId="citation-787">
    <w:name w:val="citation-787"/>
    <w:basedOn w:val="DefaultParagraphFont"/>
    <w:rsid w:val="00524381"/>
  </w:style>
  <w:style w:type="character" w:customStyle="1" w:styleId="citation-786">
    <w:name w:val="citation-786"/>
    <w:basedOn w:val="DefaultParagraphFont"/>
    <w:rsid w:val="00524381"/>
  </w:style>
  <w:style w:type="character" w:customStyle="1" w:styleId="citation-785">
    <w:name w:val="citation-785"/>
    <w:basedOn w:val="DefaultParagraphFont"/>
    <w:rsid w:val="00524381"/>
  </w:style>
  <w:style w:type="character" w:customStyle="1" w:styleId="citation-784">
    <w:name w:val="citation-784"/>
    <w:basedOn w:val="DefaultParagraphFont"/>
    <w:rsid w:val="00524381"/>
  </w:style>
  <w:style w:type="character" w:customStyle="1" w:styleId="citation-783">
    <w:name w:val="citation-783"/>
    <w:basedOn w:val="DefaultParagraphFont"/>
    <w:rsid w:val="00524381"/>
  </w:style>
  <w:style w:type="character" w:customStyle="1" w:styleId="citation-782">
    <w:name w:val="citation-782"/>
    <w:basedOn w:val="DefaultParagraphFont"/>
    <w:rsid w:val="00524381"/>
  </w:style>
  <w:style w:type="character" w:customStyle="1" w:styleId="citation-781">
    <w:name w:val="citation-781"/>
    <w:basedOn w:val="DefaultParagraphFont"/>
    <w:rsid w:val="00524381"/>
  </w:style>
  <w:style w:type="character" w:customStyle="1" w:styleId="citation-780">
    <w:name w:val="citation-780"/>
    <w:basedOn w:val="DefaultParagraphFont"/>
    <w:rsid w:val="00524381"/>
  </w:style>
  <w:style w:type="character" w:customStyle="1" w:styleId="citation-779">
    <w:name w:val="citation-779"/>
    <w:basedOn w:val="DefaultParagraphFont"/>
    <w:rsid w:val="00524381"/>
  </w:style>
  <w:style w:type="character" w:customStyle="1" w:styleId="citation-778">
    <w:name w:val="citation-778"/>
    <w:basedOn w:val="DefaultParagraphFont"/>
    <w:rsid w:val="00524381"/>
  </w:style>
  <w:style w:type="character" w:customStyle="1" w:styleId="citation-777">
    <w:name w:val="citation-777"/>
    <w:basedOn w:val="DefaultParagraphFont"/>
    <w:rsid w:val="00524381"/>
  </w:style>
  <w:style w:type="character" w:customStyle="1" w:styleId="citation-776">
    <w:name w:val="citation-776"/>
    <w:basedOn w:val="DefaultParagraphFont"/>
    <w:rsid w:val="00524381"/>
  </w:style>
  <w:style w:type="character" w:customStyle="1" w:styleId="citation-775">
    <w:name w:val="citation-775"/>
    <w:basedOn w:val="DefaultParagraphFont"/>
    <w:rsid w:val="00524381"/>
  </w:style>
  <w:style w:type="character" w:customStyle="1" w:styleId="citation-774">
    <w:name w:val="citation-774"/>
    <w:basedOn w:val="DefaultParagraphFont"/>
    <w:rsid w:val="00524381"/>
  </w:style>
  <w:style w:type="character" w:customStyle="1" w:styleId="citation-773">
    <w:name w:val="citation-773"/>
    <w:basedOn w:val="DefaultParagraphFont"/>
    <w:rsid w:val="00524381"/>
  </w:style>
  <w:style w:type="character" w:customStyle="1" w:styleId="citation-772">
    <w:name w:val="citation-772"/>
    <w:basedOn w:val="DefaultParagraphFont"/>
    <w:rsid w:val="00524381"/>
  </w:style>
  <w:style w:type="character" w:customStyle="1" w:styleId="citation-771">
    <w:name w:val="citation-771"/>
    <w:basedOn w:val="DefaultParagraphFont"/>
    <w:rsid w:val="00524381"/>
  </w:style>
  <w:style w:type="character" w:customStyle="1" w:styleId="citation-770">
    <w:name w:val="citation-770"/>
    <w:basedOn w:val="DefaultParagraphFont"/>
    <w:rsid w:val="00524381"/>
  </w:style>
  <w:style w:type="character" w:customStyle="1" w:styleId="citation-769">
    <w:name w:val="citation-769"/>
    <w:basedOn w:val="DefaultParagraphFont"/>
    <w:rsid w:val="00524381"/>
  </w:style>
  <w:style w:type="character" w:customStyle="1" w:styleId="citation-768">
    <w:name w:val="citation-768"/>
    <w:basedOn w:val="DefaultParagraphFont"/>
    <w:rsid w:val="00524381"/>
  </w:style>
  <w:style w:type="character" w:customStyle="1" w:styleId="citation-767">
    <w:name w:val="citation-767"/>
    <w:basedOn w:val="DefaultParagraphFont"/>
    <w:rsid w:val="00524381"/>
  </w:style>
  <w:style w:type="character" w:customStyle="1" w:styleId="citation-766">
    <w:name w:val="citation-766"/>
    <w:basedOn w:val="DefaultParagraphFont"/>
    <w:rsid w:val="00524381"/>
  </w:style>
  <w:style w:type="character" w:customStyle="1" w:styleId="citation-765">
    <w:name w:val="citation-765"/>
    <w:basedOn w:val="DefaultParagraphFont"/>
    <w:rsid w:val="00524381"/>
  </w:style>
  <w:style w:type="character" w:customStyle="1" w:styleId="citation-764">
    <w:name w:val="citation-764"/>
    <w:basedOn w:val="DefaultParagraphFont"/>
    <w:rsid w:val="00524381"/>
  </w:style>
  <w:style w:type="character" w:customStyle="1" w:styleId="citation-763">
    <w:name w:val="citation-763"/>
    <w:basedOn w:val="DefaultParagraphFont"/>
    <w:rsid w:val="00524381"/>
  </w:style>
  <w:style w:type="character" w:customStyle="1" w:styleId="citation-762">
    <w:name w:val="citation-762"/>
    <w:basedOn w:val="DefaultParagraphFont"/>
    <w:rsid w:val="00524381"/>
  </w:style>
  <w:style w:type="character" w:customStyle="1" w:styleId="citation-761">
    <w:name w:val="citation-761"/>
    <w:basedOn w:val="DefaultParagraphFont"/>
    <w:rsid w:val="00524381"/>
  </w:style>
  <w:style w:type="character" w:styleId="HTMLCode">
    <w:name w:val="HTML Code"/>
    <w:basedOn w:val="DefaultParagraphFont"/>
    <w:uiPriority w:val="99"/>
    <w:semiHidden/>
    <w:unhideWhenUsed/>
    <w:rsid w:val="00524381"/>
    <w:rPr>
      <w:rFonts w:ascii="Courier New" w:eastAsia="Times New Roman" w:hAnsi="Courier New" w:cs="Courier New"/>
      <w:sz w:val="20"/>
      <w:szCs w:val="20"/>
    </w:rPr>
  </w:style>
  <w:style w:type="character" w:customStyle="1" w:styleId="citation-760">
    <w:name w:val="citation-760"/>
    <w:basedOn w:val="DefaultParagraphFont"/>
    <w:rsid w:val="00524381"/>
  </w:style>
  <w:style w:type="character" w:customStyle="1" w:styleId="citation-759">
    <w:name w:val="citation-759"/>
    <w:basedOn w:val="DefaultParagraphFont"/>
    <w:rsid w:val="00524381"/>
  </w:style>
  <w:style w:type="character" w:customStyle="1" w:styleId="citation-758">
    <w:name w:val="citation-758"/>
    <w:basedOn w:val="DefaultParagraphFont"/>
    <w:rsid w:val="00524381"/>
  </w:style>
  <w:style w:type="character" w:customStyle="1" w:styleId="citation-757">
    <w:name w:val="citation-757"/>
    <w:basedOn w:val="DefaultParagraphFont"/>
    <w:rsid w:val="00524381"/>
  </w:style>
  <w:style w:type="character" w:customStyle="1" w:styleId="citation-756">
    <w:name w:val="citation-756"/>
    <w:basedOn w:val="DefaultParagraphFont"/>
    <w:rsid w:val="00524381"/>
  </w:style>
  <w:style w:type="character" w:customStyle="1" w:styleId="citation-755">
    <w:name w:val="citation-755"/>
    <w:basedOn w:val="DefaultParagraphFont"/>
    <w:rsid w:val="00524381"/>
  </w:style>
  <w:style w:type="character" w:customStyle="1" w:styleId="citation-754">
    <w:name w:val="citation-754"/>
    <w:basedOn w:val="DefaultParagraphFont"/>
    <w:rsid w:val="00524381"/>
  </w:style>
  <w:style w:type="character" w:customStyle="1" w:styleId="citation-753">
    <w:name w:val="citation-753"/>
    <w:basedOn w:val="DefaultParagraphFont"/>
    <w:rsid w:val="00524381"/>
  </w:style>
  <w:style w:type="character" w:customStyle="1" w:styleId="citation-752">
    <w:name w:val="citation-752"/>
    <w:basedOn w:val="DefaultParagraphFont"/>
    <w:rsid w:val="00524381"/>
  </w:style>
  <w:style w:type="character" w:customStyle="1" w:styleId="citation-751">
    <w:name w:val="citation-751"/>
    <w:basedOn w:val="DefaultParagraphFont"/>
    <w:rsid w:val="00524381"/>
  </w:style>
  <w:style w:type="character" w:customStyle="1" w:styleId="citation-750">
    <w:name w:val="citation-750"/>
    <w:basedOn w:val="DefaultParagraphFont"/>
    <w:rsid w:val="00524381"/>
  </w:style>
  <w:style w:type="character" w:customStyle="1" w:styleId="citation-749">
    <w:name w:val="citation-749"/>
    <w:basedOn w:val="DefaultParagraphFont"/>
    <w:rsid w:val="00524381"/>
  </w:style>
  <w:style w:type="character" w:customStyle="1" w:styleId="citation-748">
    <w:name w:val="citation-748"/>
    <w:basedOn w:val="DefaultParagraphFont"/>
    <w:rsid w:val="00524381"/>
  </w:style>
  <w:style w:type="character" w:customStyle="1" w:styleId="citation-747">
    <w:name w:val="citation-747"/>
    <w:basedOn w:val="DefaultParagraphFont"/>
    <w:rsid w:val="00524381"/>
  </w:style>
  <w:style w:type="character" w:customStyle="1" w:styleId="citation-746">
    <w:name w:val="citation-746"/>
    <w:basedOn w:val="DefaultParagraphFont"/>
    <w:rsid w:val="00524381"/>
  </w:style>
  <w:style w:type="character" w:customStyle="1" w:styleId="citation-745">
    <w:name w:val="citation-745"/>
    <w:basedOn w:val="DefaultParagraphFont"/>
    <w:rsid w:val="00524381"/>
  </w:style>
  <w:style w:type="character" w:customStyle="1" w:styleId="citation-744">
    <w:name w:val="citation-744"/>
    <w:basedOn w:val="DefaultParagraphFont"/>
    <w:rsid w:val="00524381"/>
  </w:style>
  <w:style w:type="character" w:customStyle="1" w:styleId="citation-743">
    <w:name w:val="citation-743"/>
    <w:basedOn w:val="DefaultParagraphFont"/>
    <w:rsid w:val="00524381"/>
  </w:style>
  <w:style w:type="character" w:customStyle="1" w:styleId="citation-742">
    <w:name w:val="citation-742"/>
    <w:basedOn w:val="DefaultParagraphFont"/>
    <w:rsid w:val="00524381"/>
  </w:style>
  <w:style w:type="character" w:customStyle="1" w:styleId="citation-741">
    <w:name w:val="citation-741"/>
    <w:basedOn w:val="DefaultParagraphFont"/>
    <w:rsid w:val="00524381"/>
  </w:style>
  <w:style w:type="character" w:customStyle="1" w:styleId="citation-740">
    <w:name w:val="citation-740"/>
    <w:basedOn w:val="DefaultParagraphFont"/>
    <w:rsid w:val="00524381"/>
  </w:style>
  <w:style w:type="character" w:customStyle="1" w:styleId="citation-739">
    <w:name w:val="citation-739"/>
    <w:basedOn w:val="DefaultParagraphFont"/>
    <w:rsid w:val="00524381"/>
  </w:style>
  <w:style w:type="character" w:customStyle="1" w:styleId="citation-738">
    <w:name w:val="citation-738"/>
    <w:basedOn w:val="DefaultParagraphFont"/>
    <w:rsid w:val="00524381"/>
  </w:style>
  <w:style w:type="character" w:customStyle="1" w:styleId="citation-737">
    <w:name w:val="citation-737"/>
    <w:basedOn w:val="DefaultParagraphFont"/>
    <w:rsid w:val="00524381"/>
  </w:style>
  <w:style w:type="character" w:customStyle="1" w:styleId="citation-736">
    <w:name w:val="citation-736"/>
    <w:basedOn w:val="DefaultParagraphFont"/>
    <w:rsid w:val="00524381"/>
  </w:style>
  <w:style w:type="character" w:customStyle="1" w:styleId="citation-735">
    <w:name w:val="citation-735"/>
    <w:basedOn w:val="DefaultParagraphFont"/>
    <w:rsid w:val="00524381"/>
  </w:style>
  <w:style w:type="character" w:customStyle="1" w:styleId="citation-734">
    <w:name w:val="citation-734"/>
    <w:basedOn w:val="DefaultParagraphFont"/>
    <w:rsid w:val="00524381"/>
  </w:style>
  <w:style w:type="character" w:customStyle="1" w:styleId="citation-733">
    <w:name w:val="citation-733"/>
    <w:basedOn w:val="DefaultParagraphFont"/>
    <w:rsid w:val="00524381"/>
  </w:style>
  <w:style w:type="character" w:customStyle="1" w:styleId="citation-732">
    <w:name w:val="citation-732"/>
    <w:basedOn w:val="DefaultParagraphFont"/>
    <w:rsid w:val="00524381"/>
  </w:style>
  <w:style w:type="character" w:customStyle="1" w:styleId="citation-731">
    <w:name w:val="citation-731"/>
    <w:basedOn w:val="DefaultParagraphFont"/>
    <w:rsid w:val="00524381"/>
  </w:style>
  <w:style w:type="character" w:customStyle="1" w:styleId="citation-730">
    <w:name w:val="citation-730"/>
    <w:basedOn w:val="DefaultParagraphFont"/>
    <w:rsid w:val="00524381"/>
  </w:style>
  <w:style w:type="character" w:customStyle="1" w:styleId="citation-729">
    <w:name w:val="citation-729"/>
    <w:basedOn w:val="DefaultParagraphFont"/>
    <w:rsid w:val="00524381"/>
  </w:style>
  <w:style w:type="character" w:customStyle="1" w:styleId="citation-728">
    <w:name w:val="citation-728"/>
    <w:basedOn w:val="DefaultParagraphFont"/>
    <w:rsid w:val="00524381"/>
  </w:style>
  <w:style w:type="character" w:customStyle="1" w:styleId="citation-727">
    <w:name w:val="citation-727"/>
    <w:basedOn w:val="DefaultParagraphFont"/>
    <w:rsid w:val="00524381"/>
  </w:style>
  <w:style w:type="character" w:customStyle="1" w:styleId="citation-726">
    <w:name w:val="citation-726"/>
    <w:basedOn w:val="DefaultParagraphFont"/>
    <w:rsid w:val="00524381"/>
  </w:style>
  <w:style w:type="character" w:customStyle="1" w:styleId="citation-725">
    <w:name w:val="citation-725"/>
    <w:basedOn w:val="DefaultParagraphFont"/>
    <w:rsid w:val="00524381"/>
  </w:style>
  <w:style w:type="character" w:customStyle="1" w:styleId="citation-724">
    <w:name w:val="citation-724"/>
    <w:basedOn w:val="DefaultParagraphFont"/>
    <w:rsid w:val="00524381"/>
  </w:style>
  <w:style w:type="character" w:customStyle="1" w:styleId="citation-723">
    <w:name w:val="citation-723"/>
    <w:basedOn w:val="DefaultParagraphFont"/>
    <w:rsid w:val="00524381"/>
  </w:style>
  <w:style w:type="character" w:customStyle="1" w:styleId="citation-722">
    <w:name w:val="citation-722"/>
    <w:basedOn w:val="DefaultParagraphFont"/>
    <w:rsid w:val="00524381"/>
  </w:style>
  <w:style w:type="character" w:customStyle="1" w:styleId="citation-721">
    <w:name w:val="citation-721"/>
    <w:basedOn w:val="DefaultParagraphFont"/>
    <w:rsid w:val="00524381"/>
  </w:style>
  <w:style w:type="character" w:customStyle="1" w:styleId="citation-720">
    <w:name w:val="citation-720"/>
    <w:basedOn w:val="DefaultParagraphFont"/>
    <w:rsid w:val="00524381"/>
  </w:style>
  <w:style w:type="character" w:customStyle="1" w:styleId="citation-719">
    <w:name w:val="citation-719"/>
    <w:basedOn w:val="DefaultParagraphFont"/>
    <w:rsid w:val="00524381"/>
  </w:style>
  <w:style w:type="character" w:customStyle="1" w:styleId="citation-718">
    <w:name w:val="citation-718"/>
    <w:basedOn w:val="DefaultParagraphFont"/>
    <w:rsid w:val="00524381"/>
  </w:style>
  <w:style w:type="character" w:customStyle="1" w:styleId="citation-717">
    <w:name w:val="citation-717"/>
    <w:basedOn w:val="DefaultParagraphFont"/>
    <w:rsid w:val="00524381"/>
  </w:style>
  <w:style w:type="character" w:customStyle="1" w:styleId="citation-716">
    <w:name w:val="citation-716"/>
    <w:basedOn w:val="DefaultParagraphFont"/>
    <w:rsid w:val="00524381"/>
  </w:style>
  <w:style w:type="character" w:customStyle="1" w:styleId="citation-715">
    <w:name w:val="citation-715"/>
    <w:basedOn w:val="DefaultParagraphFont"/>
    <w:rsid w:val="00524381"/>
  </w:style>
  <w:style w:type="character" w:customStyle="1" w:styleId="citation-714">
    <w:name w:val="citation-714"/>
    <w:basedOn w:val="DefaultParagraphFont"/>
    <w:rsid w:val="00524381"/>
  </w:style>
  <w:style w:type="character" w:customStyle="1" w:styleId="citation-713">
    <w:name w:val="citation-713"/>
    <w:basedOn w:val="DefaultParagraphFont"/>
    <w:rsid w:val="00524381"/>
  </w:style>
  <w:style w:type="character" w:customStyle="1" w:styleId="citation-712">
    <w:name w:val="citation-712"/>
    <w:basedOn w:val="DefaultParagraphFont"/>
    <w:rsid w:val="00524381"/>
  </w:style>
  <w:style w:type="character" w:customStyle="1" w:styleId="citation-711">
    <w:name w:val="citation-711"/>
    <w:basedOn w:val="DefaultParagraphFont"/>
    <w:rsid w:val="00524381"/>
  </w:style>
  <w:style w:type="character" w:customStyle="1" w:styleId="citation-710">
    <w:name w:val="citation-710"/>
    <w:basedOn w:val="DefaultParagraphFont"/>
    <w:rsid w:val="00524381"/>
  </w:style>
  <w:style w:type="character" w:customStyle="1" w:styleId="citation-709">
    <w:name w:val="citation-709"/>
    <w:basedOn w:val="DefaultParagraphFont"/>
    <w:rsid w:val="00524381"/>
  </w:style>
  <w:style w:type="character" w:customStyle="1" w:styleId="citation-708">
    <w:name w:val="citation-708"/>
    <w:basedOn w:val="DefaultParagraphFont"/>
    <w:rsid w:val="00524381"/>
  </w:style>
  <w:style w:type="character" w:customStyle="1" w:styleId="citation-707">
    <w:name w:val="citation-707"/>
    <w:basedOn w:val="DefaultParagraphFont"/>
    <w:rsid w:val="00524381"/>
  </w:style>
  <w:style w:type="character" w:customStyle="1" w:styleId="citation-706">
    <w:name w:val="citation-706"/>
    <w:basedOn w:val="DefaultParagraphFont"/>
    <w:rsid w:val="00524381"/>
  </w:style>
  <w:style w:type="character" w:customStyle="1" w:styleId="citation-705">
    <w:name w:val="citation-705"/>
    <w:basedOn w:val="DefaultParagraphFont"/>
    <w:rsid w:val="00524381"/>
  </w:style>
  <w:style w:type="character" w:customStyle="1" w:styleId="citation-704">
    <w:name w:val="citation-704"/>
    <w:basedOn w:val="DefaultParagraphFont"/>
    <w:rsid w:val="00524381"/>
  </w:style>
  <w:style w:type="character" w:customStyle="1" w:styleId="citation-703">
    <w:name w:val="citation-703"/>
    <w:basedOn w:val="DefaultParagraphFont"/>
    <w:rsid w:val="00524381"/>
  </w:style>
  <w:style w:type="character" w:customStyle="1" w:styleId="citation-702">
    <w:name w:val="citation-702"/>
    <w:basedOn w:val="DefaultParagraphFont"/>
    <w:rsid w:val="00524381"/>
  </w:style>
  <w:style w:type="character" w:customStyle="1" w:styleId="citation-701">
    <w:name w:val="citation-701"/>
    <w:basedOn w:val="DefaultParagraphFont"/>
    <w:rsid w:val="00524381"/>
  </w:style>
  <w:style w:type="character" w:customStyle="1" w:styleId="citation-700">
    <w:name w:val="citation-700"/>
    <w:basedOn w:val="DefaultParagraphFont"/>
    <w:rsid w:val="00524381"/>
  </w:style>
  <w:style w:type="character" w:customStyle="1" w:styleId="citation-699">
    <w:name w:val="citation-699"/>
    <w:basedOn w:val="DefaultParagraphFont"/>
    <w:rsid w:val="00524381"/>
  </w:style>
  <w:style w:type="character" w:customStyle="1" w:styleId="citation-698">
    <w:name w:val="citation-698"/>
    <w:basedOn w:val="DefaultParagraphFont"/>
    <w:rsid w:val="00524381"/>
  </w:style>
  <w:style w:type="character" w:customStyle="1" w:styleId="citation-697">
    <w:name w:val="citation-697"/>
    <w:basedOn w:val="DefaultParagraphFont"/>
    <w:rsid w:val="00524381"/>
  </w:style>
  <w:style w:type="character" w:customStyle="1" w:styleId="citation-696">
    <w:name w:val="citation-696"/>
    <w:basedOn w:val="DefaultParagraphFont"/>
    <w:rsid w:val="00524381"/>
  </w:style>
  <w:style w:type="character" w:customStyle="1" w:styleId="citation-695">
    <w:name w:val="citation-695"/>
    <w:basedOn w:val="DefaultParagraphFont"/>
    <w:rsid w:val="00524381"/>
  </w:style>
  <w:style w:type="character" w:customStyle="1" w:styleId="citation-694">
    <w:name w:val="citation-694"/>
    <w:basedOn w:val="DefaultParagraphFont"/>
    <w:rsid w:val="00524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3805</Words>
  <Characters>21691</Characters>
  <Application>Microsoft Office Word</Application>
  <DocSecurity>0</DocSecurity>
  <Lines>180</Lines>
  <Paragraphs>50</Paragraphs>
  <ScaleCrop>false</ScaleCrop>
  <Company/>
  <LinksUpToDate>false</LinksUpToDate>
  <CharactersWithSpaces>25446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&amp; Client Management - Software Requirements Specification</dc:title>
  <dc:subject>Frozen baseline module SRS contract</dc:subject>
  <dc:creator>CAutomation</dc:creator>
  <cp:keywords/>
  <dc:description>Finalized editorial baseline. No architectural content changed.</dc:description>
  <cp:lastModifiedBy>CAutomation</cp:lastModifiedBy>
  <cp:revision>5</cp:revision>
  <dcterms:created xsi:type="dcterms:W3CDTF">2026-07-07T09:42:00Z</dcterms:created>
  <dcterms:modified xsi:type="dcterms:W3CDTF">2026-07-07T09:44:00Z</dcterms:modified>
</cp:coreProperties>
</file>