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22" w:rsidRDefault="00F32017">
      <w:r>
        <w:t>Basic description:</w:t>
      </w:r>
    </w:p>
    <w:p w:rsidR="00F32017" w:rsidRDefault="00F32017" w:rsidP="00F32017">
      <w:r>
        <w:t xml:space="preserve">Players can mine raw materials from mineable objects (MO).  </w:t>
      </w:r>
    </w:p>
    <w:p w:rsidR="00F32017" w:rsidRDefault="00F32017" w:rsidP="00F32017"/>
    <w:p w:rsidR="00F32017" w:rsidRDefault="00F32017" w:rsidP="00F32017">
      <w:r>
        <w:t>Variables:</w:t>
      </w:r>
    </w:p>
    <w:p w:rsidR="00F32017" w:rsidRDefault="00F32017" w:rsidP="00F32017">
      <w:pPr>
        <w:pStyle w:val="ListParagraph"/>
        <w:numPr>
          <w:ilvl w:val="0"/>
          <w:numId w:val="3"/>
        </w:numPr>
      </w:pPr>
      <w:r>
        <w:t>Rate of extraction</w:t>
      </w:r>
    </w:p>
    <w:p w:rsidR="00F32017" w:rsidRDefault="00F32017" w:rsidP="00F32017">
      <w:pPr>
        <w:pStyle w:val="ListParagraph"/>
        <w:numPr>
          <w:ilvl w:val="1"/>
          <w:numId w:val="3"/>
        </w:numPr>
      </w:pPr>
      <w:r>
        <w:t>Player equip and skill</w:t>
      </w:r>
    </w:p>
    <w:p w:rsidR="00F32017" w:rsidRDefault="00F32017" w:rsidP="00F32017">
      <w:pPr>
        <w:pStyle w:val="ListParagraph"/>
        <w:numPr>
          <w:ilvl w:val="1"/>
          <w:numId w:val="3"/>
        </w:numPr>
      </w:pPr>
      <w:r>
        <w:t>MO composition (difficulty level)</w:t>
      </w:r>
    </w:p>
    <w:p w:rsidR="00F32017" w:rsidRDefault="00F32017" w:rsidP="00F32017">
      <w:pPr>
        <w:pStyle w:val="ListParagraph"/>
        <w:numPr>
          <w:ilvl w:val="0"/>
          <w:numId w:val="3"/>
        </w:numPr>
      </w:pPr>
      <w:r>
        <w:t>Chances of success for each material type</w:t>
      </w:r>
    </w:p>
    <w:p w:rsidR="00F32017" w:rsidRDefault="00F32017" w:rsidP="00F32017">
      <w:pPr>
        <w:pStyle w:val="ListParagraph"/>
        <w:numPr>
          <w:ilvl w:val="1"/>
          <w:numId w:val="3"/>
        </w:numPr>
      </w:pPr>
      <w:r>
        <w:t>Player equip and skill</w:t>
      </w:r>
    </w:p>
    <w:p w:rsidR="00F32017" w:rsidRDefault="00F32017" w:rsidP="00F32017">
      <w:pPr>
        <w:pStyle w:val="ListParagraph"/>
        <w:numPr>
          <w:ilvl w:val="0"/>
          <w:numId w:val="3"/>
        </w:numPr>
      </w:pPr>
      <w:r>
        <w:t>Composition of MO</w:t>
      </w:r>
    </w:p>
    <w:p w:rsidR="00F32017" w:rsidRDefault="00F32017" w:rsidP="00F32017">
      <w:pPr>
        <w:pStyle w:val="ListParagraph"/>
        <w:numPr>
          <w:ilvl w:val="1"/>
          <w:numId w:val="3"/>
        </w:numPr>
      </w:pPr>
      <w:r>
        <w:t>Total quantity of each mat, percent breakdown of each.</w:t>
      </w:r>
    </w:p>
    <w:p w:rsidR="00F32017" w:rsidRDefault="00F32017" w:rsidP="00F32017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3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1662A"/>
    <w:multiLevelType w:val="hybridMultilevel"/>
    <w:tmpl w:val="412209E2"/>
    <w:lvl w:ilvl="0" w:tplc="F904C3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842EF"/>
    <w:multiLevelType w:val="hybridMultilevel"/>
    <w:tmpl w:val="FFBA11FA"/>
    <w:lvl w:ilvl="0" w:tplc="2788F1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59D6"/>
    <w:multiLevelType w:val="hybridMultilevel"/>
    <w:tmpl w:val="2E944B1E"/>
    <w:lvl w:ilvl="0" w:tplc="282C86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E2"/>
    <w:rsid w:val="00170122"/>
    <w:rsid w:val="008B1FE2"/>
    <w:rsid w:val="00F3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F2832-1F23-4FDA-9427-7BD634E2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2</cp:revision>
  <dcterms:created xsi:type="dcterms:W3CDTF">2015-09-06T18:36:00Z</dcterms:created>
  <dcterms:modified xsi:type="dcterms:W3CDTF">2015-09-06T18:41:00Z</dcterms:modified>
</cp:coreProperties>
</file>