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43" w:rsidRDefault="00531F32" w:rsidP="00531F3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0400" cy="5981700"/>
            <wp:effectExtent l="0" t="0" r="0" b="0"/>
            <wp:docPr id="1" name="Obraz 1" descr="http://ofcpolska.pl/files/agh-logo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cpolska.pl/files/agh-logo%20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32" w:rsidRDefault="00531F32" w:rsidP="00531F32">
      <w:pPr>
        <w:jc w:val="center"/>
      </w:pPr>
    </w:p>
    <w:p w:rsidR="00531F32" w:rsidRDefault="00531F32" w:rsidP="00531F32">
      <w:pPr>
        <w:pStyle w:val="Tytu"/>
        <w:jc w:val="center"/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</w:pPr>
      <w:r w:rsidRPr="00531F32"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  <w:t>Care Center - centrum opieki nad pacjentem</w:t>
      </w:r>
    </w:p>
    <w:p w:rsidR="00531F32" w:rsidRDefault="00531F32" w:rsidP="00531F32"/>
    <w:p w:rsidR="00531F32" w:rsidRDefault="00531F32" w:rsidP="00531F32">
      <w:pPr>
        <w:pStyle w:val="Podtytu"/>
        <w:jc w:val="center"/>
      </w:pPr>
      <w:r>
        <w:t>Projekt z Inżynierii Oprogramowania Systemów Rozproszonych</w:t>
      </w:r>
    </w:p>
    <w:p w:rsidR="00531F32" w:rsidRPr="00531F32" w:rsidRDefault="00531F32" w:rsidP="00531F32">
      <w:pPr>
        <w:rPr>
          <w:rStyle w:val="Wyrnieniedelikatne"/>
        </w:rPr>
      </w:pPr>
    </w:p>
    <w:p w:rsidR="00531F32" w:rsidRP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>Prowadzący: dr inż. Daniel Żmuda</w:t>
      </w:r>
    </w:p>
    <w:p w:rsid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 xml:space="preserve">Autorzy: Ewa </w:t>
      </w:r>
      <w:proofErr w:type="spellStart"/>
      <w:r w:rsidRPr="00531F32">
        <w:rPr>
          <w:rStyle w:val="Wyrnieniedelikatne"/>
        </w:rPr>
        <w:t>Skwarło</w:t>
      </w:r>
      <w:proofErr w:type="spellEnd"/>
      <w:r w:rsidRPr="00531F32">
        <w:rPr>
          <w:rStyle w:val="Wyrnieniedelikatne"/>
        </w:rPr>
        <w:t>, Jacek Gwóźdź</w:t>
      </w:r>
    </w:p>
    <w:p w:rsidR="00531F32" w:rsidRDefault="00531F32" w:rsidP="00531F32">
      <w:pPr>
        <w:rPr>
          <w:rStyle w:val="Wyrnieniedelikatne"/>
        </w:rPr>
      </w:pPr>
      <w:r>
        <w:rPr>
          <w:rStyle w:val="Wyrnieniedelikat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6844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32" w:rsidRDefault="00531F32">
          <w:pPr>
            <w:pStyle w:val="Nagwekspisutreci"/>
          </w:pPr>
          <w:r>
            <w:t>Spis treści</w:t>
          </w:r>
        </w:p>
        <w:p w:rsidR="00531F32" w:rsidRDefault="00531F3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75343" w:history="1">
            <w:r w:rsidRPr="005021BD">
              <w:rPr>
                <w:rStyle w:val="Hipercze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5021BD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F32" w:rsidRDefault="00684DF0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75344" w:history="1">
            <w:r w:rsidR="00531F32" w:rsidRPr="005021BD">
              <w:rPr>
                <w:rStyle w:val="Hipercze"/>
                <w:noProof/>
              </w:rPr>
              <w:t>1.1</w:t>
            </w:r>
            <w:r w:rsidR="00531F32">
              <w:rPr>
                <w:rFonts w:cstheme="minorBidi"/>
                <w:noProof/>
              </w:rPr>
              <w:tab/>
            </w:r>
            <w:r w:rsidR="00531F32" w:rsidRPr="005021BD">
              <w:rPr>
                <w:rStyle w:val="Hipercze"/>
                <w:noProof/>
              </w:rPr>
              <w:t>Cel Projektu</w:t>
            </w:r>
            <w:r w:rsidR="00531F32">
              <w:rPr>
                <w:noProof/>
                <w:webHidden/>
              </w:rPr>
              <w:tab/>
            </w:r>
            <w:r w:rsidR="00531F32">
              <w:rPr>
                <w:noProof/>
                <w:webHidden/>
              </w:rPr>
              <w:fldChar w:fldCharType="begin"/>
            </w:r>
            <w:r w:rsidR="00531F32">
              <w:rPr>
                <w:noProof/>
                <w:webHidden/>
              </w:rPr>
              <w:instrText xml:space="preserve"> PAGEREF _Toc382975344 \h </w:instrText>
            </w:r>
            <w:r w:rsidR="00531F32">
              <w:rPr>
                <w:noProof/>
                <w:webHidden/>
              </w:rPr>
            </w:r>
            <w:r w:rsidR="00531F32">
              <w:rPr>
                <w:noProof/>
                <w:webHidden/>
              </w:rPr>
              <w:fldChar w:fldCharType="separate"/>
            </w:r>
            <w:r w:rsidR="00531F32">
              <w:rPr>
                <w:noProof/>
                <w:webHidden/>
              </w:rPr>
              <w:t>3</w:t>
            </w:r>
            <w:r w:rsidR="00531F32">
              <w:rPr>
                <w:noProof/>
                <w:webHidden/>
              </w:rPr>
              <w:fldChar w:fldCharType="end"/>
            </w:r>
          </w:hyperlink>
        </w:p>
        <w:p w:rsidR="00531F32" w:rsidRDefault="00531F32">
          <w:r>
            <w:rPr>
              <w:b/>
              <w:bCs/>
            </w:rPr>
            <w:fldChar w:fldCharType="end"/>
          </w:r>
        </w:p>
      </w:sdtContent>
    </w:sdt>
    <w:p w:rsidR="00531F32" w:rsidRDefault="00531F32">
      <w:pPr>
        <w:pStyle w:val="Spistreci3"/>
        <w:ind w:left="446"/>
      </w:pPr>
    </w:p>
    <w:p w:rsidR="00531F32" w:rsidRDefault="00531F32">
      <w:r>
        <w:br w:type="page"/>
      </w:r>
    </w:p>
    <w:p w:rsidR="00531F32" w:rsidRDefault="00531F32" w:rsidP="00531F32">
      <w:pPr>
        <w:pStyle w:val="Nagwek1"/>
      </w:pPr>
      <w:bookmarkStart w:id="0" w:name="_Toc382975343"/>
      <w:r>
        <w:lastRenderedPageBreak/>
        <w:t>Wstęp</w:t>
      </w:r>
      <w:bookmarkEnd w:id="0"/>
    </w:p>
    <w:p w:rsidR="00531F32" w:rsidRDefault="00531F32" w:rsidP="00531F32"/>
    <w:p w:rsidR="00531F32" w:rsidRDefault="00531F32" w:rsidP="006B270D">
      <w:pPr>
        <w:pStyle w:val="Nagwek2"/>
      </w:pPr>
      <w:bookmarkStart w:id="1" w:name="_Toc382975344"/>
      <w:r>
        <w:t xml:space="preserve">Cel </w:t>
      </w:r>
      <w:r w:rsidRPr="006B270D">
        <w:t>Projektu</w:t>
      </w:r>
      <w:bookmarkEnd w:id="1"/>
    </w:p>
    <w:p w:rsidR="00531F32" w:rsidRPr="00531F32" w:rsidRDefault="00531F32" w:rsidP="00531F32"/>
    <w:p w:rsidR="00531F32" w:rsidRDefault="00531F32" w:rsidP="00531F32">
      <w:r>
        <w:t>Celem projektu jest a</w:t>
      </w:r>
      <w:r w:rsidRPr="00531F32">
        <w:t>plikacja webowa zorientowana domenowo w obszarze AAL (</w:t>
      </w:r>
      <w:proofErr w:type="spellStart"/>
      <w:r w:rsidRPr="00531F32">
        <w:t>Ambient</w:t>
      </w:r>
      <w:proofErr w:type="spellEnd"/>
      <w:r w:rsidRPr="00531F32">
        <w:t xml:space="preserve"> </w:t>
      </w:r>
      <w:proofErr w:type="spellStart"/>
      <w:r w:rsidRPr="00531F32">
        <w:t>Assisted</w:t>
      </w:r>
      <w:proofErr w:type="spellEnd"/>
      <w:r w:rsidRPr="00531F32">
        <w:t xml:space="preserve"> </w:t>
      </w:r>
      <w:proofErr w:type="spellStart"/>
      <w:r w:rsidRPr="00531F32">
        <w:t>Living</w:t>
      </w:r>
      <w:proofErr w:type="spellEnd"/>
      <w:r w:rsidRPr="00531F32">
        <w:t>). System powinien umożliwiać definiowanie, zarządzanie oraz przeglądanie tzw. planami opieki pacjentów. Plan opieki może dotyczyć np. zażywania lekarstw, realizacji diety czy zaleceń rehabilitacji. Aplikacja powinna wspierać definiowanie, przetwarzania i notyfikacji o zdarzeniach występujących w systemie.</w:t>
      </w:r>
    </w:p>
    <w:p w:rsidR="00531F32" w:rsidRDefault="00531F32" w:rsidP="00531F32"/>
    <w:p w:rsidR="00531F32" w:rsidRDefault="006B270D" w:rsidP="006B270D">
      <w:pPr>
        <w:pStyle w:val="Nagwek2"/>
      </w:pPr>
      <w:r>
        <w:t>Technologie</w:t>
      </w:r>
    </w:p>
    <w:p w:rsidR="00531F32" w:rsidRDefault="00531F32" w:rsidP="00531F32"/>
    <w:p w:rsidR="00531F32" w:rsidRDefault="00531F32" w:rsidP="00531F32">
      <w:pPr>
        <w:pStyle w:val="Akapitzlist"/>
        <w:numPr>
          <w:ilvl w:val="0"/>
          <w:numId w:val="2"/>
        </w:numPr>
      </w:pPr>
      <w:r>
        <w:t>Platforma Asp.net 4.5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MVC 5.0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Microsoft SQL Server 2012</w:t>
      </w:r>
    </w:p>
    <w:p w:rsidR="00531F32" w:rsidRDefault="006B270D" w:rsidP="00531F32">
      <w:pPr>
        <w:pStyle w:val="Akapitzlist"/>
        <w:numPr>
          <w:ilvl w:val="0"/>
          <w:numId w:val="2"/>
        </w:numPr>
      </w:pPr>
      <w:r>
        <w:t>REST API</w:t>
      </w:r>
    </w:p>
    <w:p w:rsidR="006B270D" w:rsidRDefault="006B270D" w:rsidP="006B270D">
      <w:pPr>
        <w:pStyle w:val="Akapitzlist"/>
      </w:pPr>
    </w:p>
    <w:p w:rsidR="006B270D" w:rsidRDefault="006B270D" w:rsidP="006B270D">
      <w:pPr>
        <w:pStyle w:val="Akapitzlist"/>
      </w:pPr>
    </w:p>
    <w:p w:rsidR="006B270D" w:rsidRDefault="006B270D" w:rsidP="006B270D">
      <w:pPr>
        <w:pStyle w:val="Nagwek2"/>
      </w:pPr>
      <w:r>
        <w:t>Wymagania</w:t>
      </w:r>
    </w:p>
    <w:p w:rsidR="006B270D" w:rsidRDefault="006B270D" w:rsidP="006B270D"/>
    <w:p w:rsidR="006B270D" w:rsidRDefault="006B270D" w:rsidP="006B270D">
      <w:pPr>
        <w:pStyle w:val="Nagwek3"/>
      </w:pPr>
      <w:r>
        <w:t>Wymagania funkcjonalne</w:t>
      </w:r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5"/>
        </w:numPr>
      </w:pPr>
      <w:r>
        <w:t>Aplikacja webowa do opieki nad pacjentami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Rozróżnienie na dwa typy użytkowników: Lekarz i pacjent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Tryb lekarza: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Przeszukiwanie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Dodawanie nowych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Edycja danych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Panel do dodawania/usuwania lekarstw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Wyświetlanie planu zażywania leków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Otrzymywanie wiadomości od pacjentów</w:t>
      </w:r>
    </w:p>
    <w:p w:rsidR="00C37A72" w:rsidRDefault="00C37A72" w:rsidP="00C37A72">
      <w:pPr>
        <w:pStyle w:val="Akapitzlist"/>
        <w:numPr>
          <w:ilvl w:val="0"/>
          <w:numId w:val="5"/>
        </w:numPr>
      </w:pPr>
      <w:r>
        <w:t>Tryb pacjenta: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Przeglądanie planu zażywania leków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Pisanie wiadomości do własnego lekarza</w:t>
      </w:r>
    </w:p>
    <w:p w:rsidR="00C37A72" w:rsidRDefault="00C37A72" w:rsidP="00C37A72">
      <w:pPr>
        <w:pStyle w:val="Akapitzlist"/>
        <w:numPr>
          <w:ilvl w:val="0"/>
          <w:numId w:val="5"/>
        </w:numPr>
      </w:pPr>
      <w:r>
        <w:t>Autoryzacja do systemu</w:t>
      </w:r>
    </w:p>
    <w:p w:rsidR="00C37A72" w:rsidRDefault="00684DF0" w:rsidP="00C37A72">
      <w:pPr>
        <w:pStyle w:val="Akapitzlist"/>
        <w:numPr>
          <w:ilvl w:val="0"/>
          <w:numId w:val="5"/>
        </w:numPr>
      </w:pPr>
      <w:r>
        <w:t xml:space="preserve">Zachowanie </w:t>
      </w:r>
      <w:proofErr w:type="spellStart"/>
      <w:r>
        <w:t>persystancji</w:t>
      </w:r>
      <w:proofErr w:type="spellEnd"/>
      <w:r>
        <w:t xml:space="preserve"> danych w bazie danych</w:t>
      </w:r>
    </w:p>
    <w:p w:rsidR="00684DF0" w:rsidRDefault="00684DF0" w:rsidP="00684DF0">
      <w:pPr>
        <w:pStyle w:val="Akapitzlist"/>
      </w:pPr>
    </w:p>
    <w:p w:rsidR="00684DF0" w:rsidRDefault="00684DF0" w:rsidP="00684DF0">
      <w:pPr>
        <w:pStyle w:val="Akapitzlist"/>
      </w:pPr>
    </w:p>
    <w:p w:rsidR="006B270D" w:rsidRDefault="006B270D" w:rsidP="006B270D">
      <w:pPr>
        <w:pStyle w:val="Nagwek3"/>
      </w:pPr>
      <w:r>
        <w:lastRenderedPageBreak/>
        <w:t>Wymagania niefunkcjonalne</w:t>
      </w:r>
    </w:p>
    <w:p w:rsidR="006B270D" w:rsidRDefault="006B270D" w:rsidP="006B270D"/>
    <w:p w:rsidR="006B270D" w:rsidRDefault="00684DF0" w:rsidP="006B270D">
      <w:pPr>
        <w:pStyle w:val="Akapitzlist"/>
        <w:numPr>
          <w:ilvl w:val="0"/>
          <w:numId w:val="5"/>
        </w:numPr>
      </w:pPr>
      <w:r>
        <w:t>Stabilny i niezawodny system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Przejrzysty interfejs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Działający na przeglądarkach Chrome/</w:t>
      </w:r>
      <w:proofErr w:type="spellStart"/>
      <w:r>
        <w:t>Firefox</w:t>
      </w:r>
      <w:proofErr w:type="spellEnd"/>
      <w:r>
        <w:t>/Opera/Safari w najnowszych wersjach</w:t>
      </w:r>
      <w:bookmarkStart w:id="2" w:name="_GoBack"/>
      <w:bookmarkEnd w:id="2"/>
    </w:p>
    <w:p w:rsidR="006B270D" w:rsidRPr="006B270D" w:rsidRDefault="006B270D" w:rsidP="006B270D"/>
    <w:p w:rsidR="006B270D" w:rsidRDefault="006B270D" w:rsidP="006B270D">
      <w:pPr>
        <w:pStyle w:val="Nagwek2"/>
      </w:pPr>
      <w:r>
        <w:t>Podział obowiązków</w:t>
      </w:r>
    </w:p>
    <w:p w:rsidR="006B270D" w:rsidRDefault="006B270D" w:rsidP="006B270D"/>
    <w:p w:rsidR="006B270D" w:rsidRDefault="006B270D" w:rsidP="006B270D">
      <w:pPr>
        <w:pStyle w:val="Nagwek3"/>
      </w:pPr>
      <w:r>
        <w:t xml:space="preserve">Ewa </w:t>
      </w:r>
      <w:proofErr w:type="spellStart"/>
      <w:r>
        <w:t>Skwarło</w:t>
      </w:r>
      <w:proofErr w:type="spellEnd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3"/>
        </w:numPr>
      </w:pPr>
      <w:r>
        <w:t>Dowodzenie zespołem</w:t>
      </w:r>
    </w:p>
    <w:p w:rsidR="006B270D" w:rsidRDefault="006B270D" w:rsidP="006B270D">
      <w:pPr>
        <w:pStyle w:val="Akapitzlist"/>
        <w:numPr>
          <w:ilvl w:val="0"/>
          <w:numId w:val="3"/>
        </w:numPr>
      </w:pPr>
    </w:p>
    <w:p w:rsidR="006B270D" w:rsidRDefault="006B270D" w:rsidP="006B270D">
      <w:pPr>
        <w:pStyle w:val="Nagwek3"/>
      </w:pPr>
      <w:r>
        <w:t>Jacek Gwóźdź</w:t>
      </w:r>
    </w:p>
    <w:p w:rsidR="006B270D" w:rsidRDefault="006B270D" w:rsidP="006B270D"/>
    <w:p w:rsidR="006B270D" w:rsidRPr="006B270D" w:rsidRDefault="006B270D" w:rsidP="006B270D">
      <w:pPr>
        <w:pStyle w:val="Akapitzlist"/>
        <w:numPr>
          <w:ilvl w:val="0"/>
          <w:numId w:val="4"/>
        </w:numPr>
      </w:pPr>
    </w:p>
    <w:sectPr w:rsidR="006B270D" w:rsidRPr="006B2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AF6"/>
    <w:multiLevelType w:val="hybridMultilevel"/>
    <w:tmpl w:val="99DE6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807"/>
    <w:multiLevelType w:val="hybridMultilevel"/>
    <w:tmpl w:val="F5208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467D"/>
    <w:multiLevelType w:val="hybridMultilevel"/>
    <w:tmpl w:val="CC28A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846F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75CC723D"/>
    <w:multiLevelType w:val="hybridMultilevel"/>
    <w:tmpl w:val="A860F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47"/>
    <w:rsid w:val="000D3943"/>
    <w:rsid w:val="00531F32"/>
    <w:rsid w:val="00561547"/>
    <w:rsid w:val="00684DF0"/>
    <w:rsid w:val="006B270D"/>
    <w:rsid w:val="00C37A72"/>
    <w:rsid w:val="00E0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3C0C-DC3D-444A-AD3F-96660FC3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1F32"/>
  </w:style>
  <w:style w:type="paragraph" w:styleId="Nagwek1">
    <w:name w:val="heading 1"/>
    <w:basedOn w:val="Normalny"/>
    <w:next w:val="Normalny"/>
    <w:link w:val="Nagwek1Znak"/>
    <w:uiPriority w:val="9"/>
    <w:qFormat/>
    <w:rsid w:val="00531F32"/>
    <w:pPr>
      <w:keepNext/>
      <w:keepLines/>
      <w:numPr>
        <w:numId w:val="1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1F32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1F3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1F32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31F32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F32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F32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F32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F32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F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1F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F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F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31F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31F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31F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F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F32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31F32"/>
    <w:rPr>
      <w:b/>
      <w:bCs/>
    </w:rPr>
  </w:style>
  <w:style w:type="character" w:styleId="Uwydatnienie">
    <w:name w:val="Emphasis"/>
    <w:basedOn w:val="Domylnaczcionkaakapitu"/>
    <w:uiPriority w:val="20"/>
    <w:qFormat/>
    <w:rsid w:val="00531F32"/>
    <w:rPr>
      <w:i/>
      <w:iCs/>
      <w:color w:val="000000" w:themeColor="text1"/>
    </w:rPr>
  </w:style>
  <w:style w:type="paragraph" w:styleId="Bezodstpw">
    <w:name w:val="No Spacing"/>
    <w:uiPriority w:val="1"/>
    <w:qFormat/>
    <w:rsid w:val="00531F3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0586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31F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31F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F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F32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31F3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31F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31F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31F3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31F3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1F32"/>
    <w:pPr>
      <w:numPr>
        <w:numId w:val="0"/>
      </w:num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31F32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1F32"/>
    <w:pPr>
      <w:spacing w:after="100" w:line="259" w:lineRule="auto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31F32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531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2098-A609-4F46-8A7A-6344182F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Gwozdz</dc:creator>
  <cp:keywords/>
  <dc:description/>
  <cp:lastModifiedBy>Jacek Gwozdz</cp:lastModifiedBy>
  <cp:revision>3</cp:revision>
  <dcterms:created xsi:type="dcterms:W3CDTF">2014-03-19T05:46:00Z</dcterms:created>
  <dcterms:modified xsi:type="dcterms:W3CDTF">2014-03-19T06:28:00Z</dcterms:modified>
</cp:coreProperties>
</file>