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55C">
      <w:r>
        <w:t xml:space="preserve">The bar chart </w:t>
      </w:r>
      <w:r w:rsidRPr="0078545A">
        <w:rPr>
          <w:strike/>
        </w:rPr>
        <w:t>below</w:t>
      </w:r>
      <w:r>
        <w:t xml:space="preserve"> displays the unempl</w:t>
      </w:r>
      <w:r w:rsidR="0043195D">
        <w:t>o</w:t>
      </w:r>
      <w:r>
        <w:t xml:space="preserve">yment </w:t>
      </w:r>
      <w:r w:rsidRPr="0078545A">
        <w:rPr>
          <w:strike/>
          <w:shd w:val="clear" w:color="auto" w:fill="FFFF00"/>
        </w:rPr>
        <w:t>rate</w:t>
      </w:r>
      <w:r>
        <w:t xml:space="preserve"> of woman of each </w:t>
      </w:r>
      <w:r w:rsidRPr="0078545A">
        <w:rPr>
          <w:shd w:val="clear" w:color="auto" w:fill="FFFF00"/>
        </w:rPr>
        <w:t xml:space="preserve">region </w:t>
      </w:r>
      <w:r>
        <w:t xml:space="preserve">in United kingdom from 2013 </w:t>
      </w:r>
      <w:r w:rsidRPr="0078545A">
        <w:rPr>
          <w:strike/>
        </w:rPr>
        <w:t>to</w:t>
      </w:r>
      <w:r>
        <w:t xml:space="preserve"> 2014.</w:t>
      </w:r>
    </w:p>
    <w:p w:rsidR="0021555C" w:rsidRDefault="0021555C">
      <w:r>
        <w:t>Overall, from the char</w:t>
      </w:r>
      <w:r w:rsidRPr="0078545A">
        <w:rPr>
          <w:shd w:val="clear" w:color="auto" w:fill="FFFF00"/>
        </w:rPr>
        <w:t>t</w:t>
      </w:r>
      <w:r>
        <w:t xml:space="preserve"> it seems that </w:t>
      </w:r>
      <w:r w:rsidR="00990DA8">
        <w:t xml:space="preserve">comparison of two years </w:t>
      </w:r>
      <w:r w:rsidR="00990DA8" w:rsidRPr="0078545A">
        <w:rPr>
          <w:strike/>
          <w:shd w:val="clear" w:color="auto" w:fill="FFFF00"/>
        </w:rPr>
        <w:t>are</w:t>
      </w:r>
      <w:r w:rsidR="00990DA8">
        <w:t xml:space="preserve"> only between 4 countries and also </w:t>
      </w:r>
      <w:r>
        <w:t xml:space="preserve">there is very </w:t>
      </w:r>
      <w:r w:rsidRPr="0078545A">
        <w:rPr>
          <w:shd w:val="clear" w:color="auto" w:fill="FFFF00"/>
        </w:rPr>
        <w:t>little</w:t>
      </w:r>
      <w:r>
        <w:t xml:space="preserve"> difference of unempolyment in each country </w:t>
      </w:r>
      <w:r w:rsidR="0043195D" w:rsidRPr="0078545A">
        <w:rPr>
          <w:shd w:val="clear" w:color="auto" w:fill="FFFF00"/>
        </w:rPr>
        <w:t xml:space="preserve">of </w:t>
      </w:r>
      <w:r w:rsidR="0043195D">
        <w:t xml:space="preserve">each year </w:t>
      </w:r>
      <w:r>
        <w:t>in United Kingdom.</w:t>
      </w:r>
    </w:p>
    <w:p w:rsidR="00990DA8" w:rsidRDefault="00990DA8">
      <w:r>
        <w:t>It is very clear, that</w:t>
      </w:r>
      <w:r w:rsidR="00BA7D4D">
        <w:t xml:space="preserve"> the rate of non-</w:t>
      </w:r>
      <w:r>
        <w:t xml:space="preserve">employed female has decreased a lot in </w:t>
      </w:r>
      <w:r w:rsidRPr="0078545A">
        <w:rPr>
          <w:shd w:val="clear" w:color="auto" w:fill="FFFF00"/>
        </w:rPr>
        <w:t>no</w:t>
      </w:r>
      <w:r>
        <w:t xml:space="preserve">rthern Ireland, it has dropped from 5.6% in 2013 to 4.6% in 2014. Unlike Northern Ireland, rate of unemployed woman has </w:t>
      </w:r>
      <w:r w:rsidRPr="0078545A">
        <w:rPr>
          <w:shd w:val="clear" w:color="auto" w:fill="FFFF00"/>
        </w:rPr>
        <w:t>dropped very little in England.</w:t>
      </w:r>
    </w:p>
    <w:p w:rsidR="00B65A1E" w:rsidRDefault="00990DA8">
      <w:pPr>
        <w:rPr>
          <w:shd w:val="clear" w:color="auto" w:fill="FFFF00"/>
        </w:rPr>
      </w:pPr>
      <w:r>
        <w:t>The rate has also dropped in Wales but just a l</w:t>
      </w:r>
      <w:r w:rsidRPr="0078545A">
        <w:rPr>
          <w:shd w:val="clear" w:color="auto" w:fill="FFFF00"/>
        </w:rPr>
        <w:t>ittle</w:t>
      </w:r>
      <w:r>
        <w:t xml:space="preserve">, in 2013 </w:t>
      </w:r>
      <w:r w:rsidRPr="0078545A">
        <w:rPr>
          <w:shd w:val="clear" w:color="auto" w:fill="FFFF00"/>
        </w:rPr>
        <w:t>Walse</w:t>
      </w:r>
      <w:r>
        <w:t xml:space="preserve"> had 5.4 % of unemployment rate and in 2014 it had 5.0 % of unemployment rate , it has only </w:t>
      </w:r>
      <w:r w:rsidRPr="0078545A">
        <w:rPr>
          <w:shd w:val="clear" w:color="auto" w:fill="FFC000"/>
        </w:rPr>
        <w:t>dropped</w:t>
      </w:r>
      <w:r>
        <w:t xml:space="preserve"> 0.4%</w:t>
      </w:r>
      <w:r w:rsidR="0043195D">
        <w:t xml:space="preserve"> , on the other ha</w:t>
      </w:r>
      <w:r w:rsidR="0043195D" w:rsidRPr="0078545A">
        <w:rPr>
          <w:shd w:val="clear" w:color="auto" w:fill="FFFF00"/>
        </w:rPr>
        <w:t xml:space="preserve">nd </w:t>
      </w:r>
      <w:r w:rsidR="0043195D">
        <w:t xml:space="preserve">the rate of Scotland </w:t>
      </w:r>
      <w:r w:rsidR="0043195D" w:rsidRPr="0078545A">
        <w:rPr>
          <w:strike/>
          <w:shd w:val="clear" w:color="auto" w:fill="FFFF00"/>
        </w:rPr>
        <w:t>have</w:t>
      </w:r>
      <w:r w:rsidR="0043195D">
        <w:t xml:space="preserve"> </w:t>
      </w:r>
      <w:r w:rsidR="007B5FEA">
        <w:t xml:space="preserve">was </w:t>
      </w:r>
      <w:r w:rsidR="0043195D">
        <w:t xml:space="preserve">increased, in 2013 it </w:t>
      </w:r>
      <w:r w:rsidR="0043195D" w:rsidRPr="0078545A">
        <w:rPr>
          <w:strike/>
          <w:shd w:val="clear" w:color="auto" w:fill="FFFF00"/>
        </w:rPr>
        <w:t>had</w:t>
      </w:r>
      <w:r w:rsidR="0043195D">
        <w:t xml:space="preserve"> </w:t>
      </w:r>
      <w:r w:rsidR="007B5FEA">
        <w:t xml:space="preserve">was </w:t>
      </w:r>
      <w:r w:rsidR="0043195D">
        <w:t xml:space="preserve">6.1 %  </w:t>
      </w:r>
      <w:r w:rsidR="0043195D" w:rsidRPr="0078545A">
        <w:rPr>
          <w:shd w:val="clear" w:color="auto" w:fill="FFFF00"/>
        </w:rPr>
        <w:t xml:space="preserve">and in 2014 it </w:t>
      </w:r>
      <w:r w:rsidR="0043195D" w:rsidRPr="0078545A">
        <w:rPr>
          <w:strike/>
          <w:shd w:val="clear" w:color="auto" w:fill="FFFF00"/>
        </w:rPr>
        <w:t>had</w:t>
      </w:r>
      <w:r w:rsidR="0043195D" w:rsidRPr="0078545A">
        <w:rPr>
          <w:shd w:val="clear" w:color="auto" w:fill="FFFF00"/>
        </w:rPr>
        <w:t xml:space="preserve"> 6.7% , it has increased 0.6%.</w:t>
      </w:r>
    </w:p>
    <w:p w:rsidR="0021555C" w:rsidRDefault="0021555C"/>
    <w:sectPr w:rsidR="0021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1555C"/>
    <w:rsid w:val="0021555C"/>
    <w:rsid w:val="0043195D"/>
    <w:rsid w:val="0078545A"/>
    <w:rsid w:val="007B5FEA"/>
    <w:rsid w:val="00990DA8"/>
    <w:rsid w:val="00B65A1E"/>
    <w:rsid w:val="00BA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2021-10-06T11:14:00Z</dcterms:created>
  <dcterms:modified xsi:type="dcterms:W3CDTF">2021-10-06T12:04:00Z</dcterms:modified>
</cp:coreProperties>
</file>