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CD04" w14:textId="77777777" w:rsidR="00D9526D" w:rsidRPr="00E16222" w:rsidRDefault="00D9526D" w:rsidP="00D9526D">
      <w:pPr>
        <w:rPr>
          <w:sz w:val="144"/>
          <w:szCs w:val="144"/>
          <w:lang w:val="en-US"/>
        </w:rPr>
      </w:pPr>
      <w:r w:rsidRPr="00E16222">
        <w:rPr>
          <w:sz w:val="144"/>
          <w:szCs w:val="144"/>
          <w:lang w:val="en-US"/>
        </w:rPr>
        <w:t>08</w:t>
      </w:r>
    </w:p>
    <w:p w14:paraId="31D8F67C" w14:textId="77777777" w:rsidR="00D9526D" w:rsidRDefault="00D9526D" w:rsidP="00D9526D">
      <w:pPr>
        <w:rPr>
          <w:sz w:val="44"/>
          <w:szCs w:val="44"/>
          <w:lang w:val="en-US"/>
        </w:rPr>
      </w:pPr>
      <w:r w:rsidRPr="00E16222">
        <w:rPr>
          <w:sz w:val="44"/>
          <w:szCs w:val="44"/>
          <w:lang w:val="en-US"/>
        </w:rPr>
        <w:t>APPLICATION PROGRAMMING INTERFACE</w:t>
      </w:r>
      <w:r>
        <w:rPr>
          <w:sz w:val="44"/>
          <w:szCs w:val="44"/>
          <w:lang w:val="en-US"/>
        </w:rPr>
        <w:t>(API)</w:t>
      </w:r>
    </w:p>
    <w:p w14:paraId="6B74B954" w14:textId="77777777" w:rsidR="00D9526D" w:rsidRDefault="00D9526D" w:rsidP="00D9526D">
      <w:pPr>
        <w:rPr>
          <w:sz w:val="44"/>
          <w:szCs w:val="44"/>
          <w:lang w:val="en-US"/>
        </w:rPr>
      </w:pPr>
    </w:p>
    <w:p w14:paraId="0F41F7DD" w14:textId="77777777" w:rsidR="00D9526D" w:rsidRPr="005C797E" w:rsidRDefault="00D9526D" w:rsidP="00D9526D">
      <w:pPr>
        <w:pBdr>
          <w:bottom w:val="single" w:sz="4" w:space="1" w:color="auto"/>
        </w:pBdr>
        <w:rPr>
          <w:sz w:val="36"/>
          <w:szCs w:val="36"/>
          <w:lang w:val="en-US"/>
        </w:rPr>
      </w:pPr>
      <w:r w:rsidRPr="005C797E">
        <w:rPr>
          <w:sz w:val="28"/>
          <w:szCs w:val="28"/>
          <w:lang w:val="en-US"/>
        </w:rPr>
        <w:t>WHAT YOU WILL LEARN</w:t>
      </w:r>
    </w:p>
    <w:p w14:paraId="340EE117" w14:textId="1FBEA160" w:rsidR="00D9526D" w:rsidRDefault="00D9526D" w:rsidP="006160DC"/>
    <w:p w14:paraId="6F419452" w14:textId="2CA0749C" w:rsidR="006160DC" w:rsidRDefault="006160DC" w:rsidP="006160DC">
      <w:pPr>
        <w:pStyle w:val="ListParagraph"/>
        <w:numPr>
          <w:ilvl w:val="0"/>
          <w:numId w:val="2"/>
        </w:numPr>
      </w:pPr>
      <w:r w:rsidRPr="006160DC">
        <w:t>JavaScript Fetch API</w:t>
      </w:r>
    </w:p>
    <w:p w14:paraId="22A66183" w14:textId="1F7C84AC" w:rsidR="008A7942" w:rsidRDefault="008A7942" w:rsidP="006160DC">
      <w:pPr>
        <w:pStyle w:val="ListParagraph"/>
        <w:numPr>
          <w:ilvl w:val="0"/>
          <w:numId w:val="2"/>
        </w:numPr>
      </w:pPr>
      <w:r w:rsidRPr="008A7942">
        <w:t>Sending a Request</w:t>
      </w:r>
    </w:p>
    <w:p w14:paraId="06FA7F7F" w14:textId="67C188FA" w:rsidR="00287FB2" w:rsidRDefault="00287FB2" w:rsidP="006160DC">
      <w:pPr>
        <w:pStyle w:val="ListParagraph"/>
        <w:numPr>
          <w:ilvl w:val="0"/>
          <w:numId w:val="2"/>
        </w:numPr>
      </w:pPr>
      <w:r w:rsidRPr="00287FB2">
        <w:t>Reading the Response</w:t>
      </w:r>
    </w:p>
    <w:p w14:paraId="06B0BCC9" w14:textId="2810DC41" w:rsidR="006431BD" w:rsidRDefault="006431BD" w:rsidP="006160DC">
      <w:pPr>
        <w:pStyle w:val="ListParagraph"/>
        <w:numPr>
          <w:ilvl w:val="0"/>
          <w:numId w:val="2"/>
        </w:numPr>
      </w:pPr>
      <w:r w:rsidRPr="006431BD">
        <w:t>Handling the status codes of the Response</w:t>
      </w:r>
    </w:p>
    <w:p w14:paraId="29DE7152" w14:textId="6F027931" w:rsidR="00B3234B" w:rsidRDefault="00B3234B" w:rsidP="00B3234B"/>
    <w:p w14:paraId="4CF04A88" w14:textId="1C425CE3" w:rsidR="00B3234B" w:rsidRDefault="00B3234B" w:rsidP="00B3234B"/>
    <w:p w14:paraId="38F23E3E" w14:textId="404A98D4" w:rsidR="009003FB" w:rsidRDefault="009003FB" w:rsidP="00B3234B"/>
    <w:p w14:paraId="10412E7B" w14:textId="264EA576" w:rsidR="009003FB" w:rsidRDefault="009003FB" w:rsidP="00535EE2">
      <w:pPr>
        <w:pBdr>
          <w:bottom w:val="single" w:sz="4" w:space="1" w:color="auto"/>
        </w:pBdr>
      </w:pPr>
      <w:r w:rsidRPr="006160DC">
        <w:t>JavaScript Fetch API</w:t>
      </w:r>
    </w:p>
    <w:p w14:paraId="322E65ED" w14:textId="39090892" w:rsidR="00384C19" w:rsidRDefault="00384C19" w:rsidP="009003FB"/>
    <w:p w14:paraId="2A9A89DB" w14:textId="77C7A131" w:rsidR="00384C19" w:rsidRPr="009E7B28" w:rsidRDefault="003C3F2F" w:rsidP="00535EE2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The Fetch API is a modern interface that allows you to make HTTP requests to servers from web browsers.</w:t>
      </w:r>
    </w:p>
    <w:p w14:paraId="407FCD10" w14:textId="77777777" w:rsidR="009E7B28" w:rsidRPr="003C3F2F" w:rsidRDefault="009E7B28" w:rsidP="009E7B28"/>
    <w:p w14:paraId="4F86D1DC" w14:textId="17417B90" w:rsidR="003C3F2F" w:rsidRPr="00DD22D6" w:rsidRDefault="00631507" w:rsidP="00535EE2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The </w:t>
      </w:r>
      <w:r>
        <w:rPr>
          <w:rStyle w:val="HTMLCode"/>
          <w:rFonts w:ascii="var(--font-family-code)" w:eastAsiaTheme="minorHAnsi" w:hAnsi="var(--font-family-code)"/>
        </w:rPr>
        <w:t>fetch()</w:t>
      </w:r>
      <w:r>
        <w:rPr>
          <w:rFonts w:ascii="Segoe UI" w:hAnsi="Segoe UI" w:cs="Segoe UI"/>
          <w:color w:val="212529"/>
          <w:shd w:val="clear" w:color="auto" w:fill="FFFFFF"/>
        </w:rPr>
        <w:t> method is available in the global scope that instructs the web browsers to send a request to a URL.</w:t>
      </w:r>
    </w:p>
    <w:p w14:paraId="6CD46FE1" w14:textId="77777777" w:rsidR="00DD22D6" w:rsidRDefault="00DD22D6" w:rsidP="00DD22D6">
      <w:pPr>
        <w:pStyle w:val="ListParagraph"/>
      </w:pPr>
    </w:p>
    <w:p w14:paraId="462DF9C9" w14:textId="281C8B43" w:rsidR="00DD22D6" w:rsidRDefault="00DD22D6" w:rsidP="00DD22D6"/>
    <w:p w14:paraId="6A174DBF" w14:textId="384622B5" w:rsidR="00DD22D6" w:rsidRPr="00FC45C8" w:rsidRDefault="007F05B9" w:rsidP="00DD22D6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If you have worked with </w:t>
      </w:r>
      <w:r>
        <w:rPr>
          <w:rStyle w:val="HTMLCode"/>
          <w:rFonts w:ascii="var(--font-family-code)" w:eastAsiaTheme="minorHAnsi" w:hAnsi="var(--font-family-code)"/>
        </w:rPr>
        <w:t>XMLHttpRequest</w:t>
      </w:r>
      <w:r>
        <w:rPr>
          <w:rFonts w:ascii="Segoe UI" w:hAnsi="Segoe UI" w:cs="Segoe UI"/>
          <w:color w:val="212529"/>
          <w:shd w:val="clear" w:color="auto" w:fill="FFFFFF"/>
        </w:rPr>
        <w:t> (</w:t>
      </w:r>
      <w:r>
        <w:rPr>
          <w:rStyle w:val="HTMLCode"/>
          <w:rFonts w:ascii="var(--font-family-code)" w:eastAsiaTheme="minorHAnsi" w:hAnsi="var(--font-family-code)"/>
        </w:rPr>
        <w:t>XHR</w:t>
      </w:r>
      <w:r>
        <w:rPr>
          <w:rFonts w:ascii="Segoe UI" w:hAnsi="Segoe UI" w:cs="Segoe UI"/>
          <w:color w:val="212529"/>
          <w:shd w:val="clear" w:color="auto" w:fill="FFFFFF"/>
        </w:rPr>
        <w:t>) object, the Fetch API can perform all the tasks as the </w:t>
      </w:r>
      <w:r>
        <w:rPr>
          <w:rStyle w:val="HTMLCode"/>
          <w:rFonts w:ascii="var(--font-family-code)" w:eastAsiaTheme="minorHAnsi" w:hAnsi="var(--font-family-code)"/>
        </w:rPr>
        <w:t>XHR</w:t>
      </w:r>
      <w:r>
        <w:rPr>
          <w:rFonts w:ascii="Segoe UI" w:hAnsi="Segoe UI" w:cs="Segoe UI"/>
          <w:color w:val="212529"/>
          <w:shd w:val="clear" w:color="auto" w:fill="FFFFFF"/>
        </w:rPr>
        <w:t> object does.</w:t>
      </w:r>
    </w:p>
    <w:p w14:paraId="63BCEFA8" w14:textId="77777777" w:rsidR="00FC45C8" w:rsidRDefault="00FC45C8" w:rsidP="00FC45C8">
      <w:pPr>
        <w:pStyle w:val="ListParagraph"/>
      </w:pPr>
    </w:p>
    <w:p w14:paraId="3C88B60D" w14:textId="3A1F1F47" w:rsidR="00FC45C8" w:rsidRDefault="00FC45C8" w:rsidP="00FC45C8"/>
    <w:p w14:paraId="56FFBC83" w14:textId="2BEFBFA3" w:rsidR="00DD22D6" w:rsidRDefault="00DD22D6" w:rsidP="00FC45C8"/>
    <w:p w14:paraId="2797A616" w14:textId="7FCB539C" w:rsidR="00DD22D6" w:rsidRDefault="00DD22D6" w:rsidP="00FC45C8"/>
    <w:p w14:paraId="6CF1E740" w14:textId="2A2778EF" w:rsidR="00DD22D6" w:rsidRDefault="00DD22D6" w:rsidP="00FC45C8"/>
    <w:p w14:paraId="475740CA" w14:textId="77777777" w:rsidR="00E215AC" w:rsidRDefault="00E215AC" w:rsidP="00FC45C8"/>
    <w:p w14:paraId="0A5CBB6B" w14:textId="228EBF81" w:rsidR="00FC45C8" w:rsidRDefault="00FC45C8" w:rsidP="00FC45C8"/>
    <w:p w14:paraId="40BE0F57" w14:textId="77777777" w:rsidR="00FC45C8" w:rsidRPr="00E215AC" w:rsidRDefault="00FC45C8" w:rsidP="009958D1">
      <w:pPr>
        <w:pBdr>
          <w:bottom w:val="single" w:sz="4" w:space="1" w:color="auto"/>
        </w:pBdr>
        <w:rPr>
          <w:sz w:val="28"/>
          <w:szCs w:val="28"/>
        </w:rPr>
      </w:pPr>
      <w:r w:rsidRPr="00E215AC">
        <w:rPr>
          <w:sz w:val="28"/>
          <w:szCs w:val="28"/>
        </w:rPr>
        <w:t>Sending a Request</w:t>
      </w:r>
    </w:p>
    <w:p w14:paraId="59558437" w14:textId="13323B27" w:rsidR="00FC45C8" w:rsidRDefault="00FC45C8" w:rsidP="00FC45C8"/>
    <w:p w14:paraId="2CFB106C" w14:textId="77777777" w:rsidR="00FF1761" w:rsidRPr="00FF1761" w:rsidRDefault="00FF1761" w:rsidP="00FF17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176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FF1761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fetch()</w:t>
      </w:r>
      <w:r w:rsidRPr="00FF176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requires only one parameter which is the URL of the resource that you want to fetch:</w:t>
      </w:r>
    </w:p>
    <w:p w14:paraId="091413D3" w14:textId="64590A28" w:rsidR="009958D1" w:rsidRDefault="00FF1761" w:rsidP="00FF1761">
      <w:r w:rsidRPr="00FF176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br/>
      </w:r>
      <w:r w:rsidR="00DD22D6">
        <w:t xml:space="preserve"> </w:t>
      </w:r>
      <w:r w:rsidR="00DD22D6">
        <w:tab/>
      </w:r>
      <w:r w:rsidR="00DD22D6" w:rsidRPr="00DD22D6">
        <w:drawing>
          <wp:inline distT="0" distB="0" distL="0" distR="0" wp14:anchorId="46E79233" wp14:editId="44B6F699">
            <wp:extent cx="5731510" cy="312801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3EBB" w14:textId="65A8FBE0" w:rsidR="009003FB" w:rsidRDefault="009003FB">
      <w:r>
        <w:br w:type="page"/>
      </w:r>
    </w:p>
    <w:p w14:paraId="1ED3A6CE" w14:textId="77777777" w:rsidR="009F6EEE" w:rsidRDefault="009F6EEE"/>
    <w:p w14:paraId="21CECA1B" w14:textId="77777777" w:rsidR="009003FB" w:rsidRDefault="009003FB" w:rsidP="009003FB">
      <w:pPr>
        <w:pStyle w:val="ListParagraph"/>
      </w:pPr>
    </w:p>
    <w:p w14:paraId="4AEFF347" w14:textId="114C4825" w:rsidR="009003FB" w:rsidRDefault="009003FB" w:rsidP="0033520E">
      <w:pPr>
        <w:pBdr>
          <w:bottom w:val="single" w:sz="4" w:space="1" w:color="auto"/>
        </w:pBdr>
        <w:rPr>
          <w:sz w:val="28"/>
          <w:szCs w:val="28"/>
        </w:rPr>
      </w:pPr>
      <w:r w:rsidRPr="0033520E">
        <w:rPr>
          <w:sz w:val="28"/>
          <w:szCs w:val="28"/>
        </w:rPr>
        <w:t>Reading the Response</w:t>
      </w:r>
    </w:p>
    <w:p w14:paraId="36787F58" w14:textId="47BA2CE2" w:rsidR="0033520E" w:rsidRDefault="0033520E" w:rsidP="0033520E">
      <w:pPr>
        <w:rPr>
          <w:sz w:val="28"/>
          <w:szCs w:val="28"/>
        </w:rPr>
      </w:pPr>
    </w:p>
    <w:p w14:paraId="4C58B2BE" w14:textId="28B19C69" w:rsidR="0033520E" w:rsidRDefault="009837AE" w:rsidP="009837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837AE">
        <w:rPr>
          <w:sz w:val="28"/>
          <w:szCs w:val="28"/>
        </w:rPr>
        <w:t>If the contents of the response are in the raw text format, you can use the text() method. The text() method returns a Promise that resolves with the complete contents of the fetched resource:</w:t>
      </w:r>
    </w:p>
    <w:p w14:paraId="40CA2FC7" w14:textId="77777777" w:rsidR="0036634C" w:rsidRPr="0036634C" w:rsidRDefault="0036634C" w:rsidP="0036634C">
      <w:pPr>
        <w:rPr>
          <w:sz w:val="28"/>
          <w:szCs w:val="28"/>
        </w:rPr>
      </w:pPr>
    </w:p>
    <w:p w14:paraId="6DDE642C" w14:textId="7EDEFAB4" w:rsidR="009837AE" w:rsidRPr="0036634C" w:rsidRDefault="0036634C" w:rsidP="0036634C">
      <w:pPr>
        <w:ind w:left="360"/>
        <w:rPr>
          <w:sz w:val="28"/>
          <w:szCs w:val="28"/>
        </w:rPr>
      </w:pPr>
      <w:r w:rsidRPr="0036634C">
        <w:rPr>
          <w:sz w:val="28"/>
          <w:szCs w:val="28"/>
        </w:rPr>
        <w:drawing>
          <wp:inline distT="0" distB="0" distL="0" distR="0" wp14:anchorId="4B44CCF1" wp14:editId="3B0422A3">
            <wp:extent cx="5731510" cy="345757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1267" w14:textId="0430A601" w:rsidR="009837AE" w:rsidRDefault="009837AE" w:rsidP="0033520E">
      <w:pPr>
        <w:rPr>
          <w:sz w:val="28"/>
          <w:szCs w:val="28"/>
        </w:rPr>
      </w:pPr>
    </w:p>
    <w:p w14:paraId="595D2AC3" w14:textId="7EABC418" w:rsidR="000779E8" w:rsidRDefault="000779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54D0FE" w14:textId="77777777" w:rsidR="009003FB" w:rsidRPr="000779E8" w:rsidRDefault="009003FB" w:rsidP="00E31974">
      <w:pPr>
        <w:pBdr>
          <w:bottom w:val="single" w:sz="4" w:space="1" w:color="auto"/>
        </w:pBdr>
        <w:rPr>
          <w:sz w:val="28"/>
          <w:szCs w:val="28"/>
        </w:rPr>
      </w:pPr>
      <w:r w:rsidRPr="000779E8">
        <w:rPr>
          <w:sz w:val="28"/>
          <w:szCs w:val="28"/>
        </w:rPr>
        <w:lastRenderedPageBreak/>
        <w:t>Handling the status codes of the Response</w:t>
      </w:r>
    </w:p>
    <w:p w14:paraId="08D5E1B9" w14:textId="271DBE09" w:rsidR="009003FB" w:rsidRDefault="009003FB" w:rsidP="00B3234B">
      <w:pPr>
        <w:rPr>
          <w:sz w:val="28"/>
          <w:szCs w:val="28"/>
        </w:rPr>
      </w:pPr>
    </w:p>
    <w:p w14:paraId="3B102D32" w14:textId="216F0E02" w:rsidR="00E31974" w:rsidRDefault="003F6854" w:rsidP="00B3234B">
      <w:pPr>
        <w:rPr>
          <w:sz w:val="28"/>
          <w:szCs w:val="28"/>
        </w:rPr>
      </w:pPr>
      <w:r w:rsidRPr="003F6854">
        <w:rPr>
          <w:sz w:val="28"/>
          <w:szCs w:val="28"/>
        </w:rPr>
        <w:drawing>
          <wp:inline distT="0" distB="0" distL="0" distR="0" wp14:anchorId="5BAEDB39" wp14:editId="5C7EB8EE">
            <wp:extent cx="5731510" cy="381254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1A40" w14:textId="0CF0D395" w:rsidR="00B13DA2" w:rsidRDefault="00B13DA2" w:rsidP="00B3234B">
      <w:pPr>
        <w:rPr>
          <w:sz w:val="28"/>
          <w:szCs w:val="28"/>
        </w:rPr>
      </w:pPr>
    </w:p>
    <w:p w14:paraId="0DF1B5CD" w14:textId="7961C0EA" w:rsidR="00B13DA2" w:rsidRPr="0033520E" w:rsidRDefault="00F17623" w:rsidP="00B3234B">
      <w:pPr>
        <w:rPr>
          <w:sz w:val="28"/>
          <w:szCs w:val="28"/>
        </w:rPr>
      </w:pPr>
      <w:r w:rsidRPr="00F17623">
        <w:rPr>
          <w:sz w:val="28"/>
          <w:szCs w:val="28"/>
        </w:rPr>
        <w:drawing>
          <wp:inline distT="0" distB="0" distL="0" distR="0" wp14:anchorId="3632C4EC" wp14:editId="4AC61B1C">
            <wp:extent cx="5731510" cy="30099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DA2" w:rsidRPr="0033520E" w:rsidSect="00B504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3D7"/>
    <w:multiLevelType w:val="hybridMultilevel"/>
    <w:tmpl w:val="6DE0B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82217"/>
    <w:multiLevelType w:val="hybridMultilevel"/>
    <w:tmpl w:val="0144E9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E735C"/>
    <w:multiLevelType w:val="hybridMultilevel"/>
    <w:tmpl w:val="361C32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D7F84"/>
    <w:multiLevelType w:val="hybridMultilevel"/>
    <w:tmpl w:val="8DE642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22"/>
    <w:rsid w:val="000779E8"/>
    <w:rsid w:val="00287FB2"/>
    <w:rsid w:val="0033520E"/>
    <w:rsid w:val="0036634C"/>
    <w:rsid w:val="00384C19"/>
    <w:rsid w:val="003C3F2F"/>
    <w:rsid w:val="003F6854"/>
    <w:rsid w:val="00535EE2"/>
    <w:rsid w:val="005C797E"/>
    <w:rsid w:val="005F7548"/>
    <w:rsid w:val="006160DC"/>
    <w:rsid w:val="00631507"/>
    <w:rsid w:val="006431BD"/>
    <w:rsid w:val="007B4809"/>
    <w:rsid w:val="007F05B9"/>
    <w:rsid w:val="0085441B"/>
    <w:rsid w:val="008A7942"/>
    <w:rsid w:val="009003FB"/>
    <w:rsid w:val="009837AE"/>
    <w:rsid w:val="009958D1"/>
    <w:rsid w:val="009E7B28"/>
    <w:rsid w:val="009F6EEE"/>
    <w:rsid w:val="00B13DA2"/>
    <w:rsid w:val="00B3234B"/>
    <w:rsid w:val="00B459D7"/>
    <w:rsid w:val="00B5047D"/>
    <w:rsid w:val="00B56466"/>
    <w:rsid w:val="00D9526D"/>
    <w:rsid w:val="00DD22D6"/>
    <w:rsid w:val="00E16222"/>
    <w:rsid w:val="00E215AC"/>
    <w:rsid w:val="00E31974"/>
    <w:rsid w:val="00E33C57"/>
    <w:rsid w:val="00F17623"/>
    <w:rsid w:val="00FC45C8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2EC7"/>
  <w15:chartTrackingRefBased/>
  <w15:docId w15:val="{97D58222-44AE-4405-B6CF-02AD2D63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1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1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38</cp:revision>
  <dcterms:created xsi:type="dcterms:W3CDTF">2022-03-28T08:37:00Z</dcterms:created>
  <dcterms:modified xsi:type="dcterms:W3CDTF">2022-03-28T09:05:00Z</dcterms:modified>
</cp:coreProperties>
</file>