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a1a2e"/>
          <w:sz w:val="56"/>
          <w:szCs w:val="56"/>
        </w:rPr>
        <w:t xml:space="preserve">STRIVO</w:t>
      </w:r>
    </w:p>
    <w:p>
      <w:pPr>
        <w:spacing w:after="40" w:before="120"/>
        <w:jc w:val="center"/>
      </w:pPr>
      <w:r>
        <w:rPr>
          <w:b/>
          <w:bCs/>
          <w:color w:val="463366"/>
          <w:sz w:val="32"/>
          <w:szCs w:val="32"/>
        </w:rPr>
        <w:t xml:space="preserve">Implementation Plan / Roadmap</w:t>
      </w:r>
    </w:p>
    <w:p>
      <w:pPr>
        <w:spacing w:after="700"/>
        <w:jc w:val="center"/>
      </w:pPr>
      <w:r>
        <w:rPr>
          <w:i/>
          <w:iCs/>
          <w:color w:val="6b6b6b"/>
          <w:sz w:val="22"/>
          <w:szCs w:val="22"/>
        </w:rPr>
        <w:t xml:space="preserve">What's built, what's in progress, and what's next</w:t>
      </w:r>
    </w:p>
    <w:p>
      <w:pPr>
        <w:spacing w:after="80"/>
        <w:jc w:val="center"/>
      </w:pPr>
      <w:r>
        <w:rPr>
          <w:sz w:val="21"/>
          <w:szCs w:val="21"/>
        </w:rPr>
        <w:t xml:space="preserve">strivo.ai — AI-powered personal career memory app</w:t>
      </w:r>
    </w:p>
    <w:p>
      <w:pPr>
        <w:spacing w:after="700"/>
        <w:jc w:val="center"/>
      </w:pPr>
      <w:r>
        <w:rPr>
          <w:sz w:val="21"/>
          <w:szCs w:val="21"/>
        </w:rPr>
        <w:t xml:space="preserve">Prepared: August 23, 2026</w:t>
      </w:r>
    </w:p>
    <w:p>
      <w:pPr>
        <w:spacing w:after="160" w:line="276"/>
      </w:pPr>
      <w:r>
        <w:rPr>
          <w:i/>
          <w:iCs/>
          <w:color w:val="555555"/>
          <w:sz w:val="21"/>
          <w:szCs w:val="21"/>
        </w:rPr>
        <w:t xml:space="preserve">Strivo has already shipped through several build phases and is live in production and on the Play Store. This document summarizes what's done and lays out the known, tracked backlog — it is not a pre-build plan.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Status Summary</w:t>
      </w:r>
    </w:p>
    <w:p>
      <w:pPr>
        <w:spacing w:after="160" w:line="276"/>
      </w:pPr>
      <w:r>
        <w:rPr>
          <w:sz w:val="21"/>
          <w:szCs w:val="21"/>
        </w:rPr>
        <w:t xml:space="preserve">Strivo is live in production at strivo.ai, published on the Google Play Store as a native Android app, and has an independent staging environment (staging.strivo.ai) for testing risky changes before they reach production. Core product loop (record → AI metadata → chat retrieval), Google authentication, admin operations panel, blog automation, and a documented security posture are all built and verified. The sections below describe what remains open.</w:t>
      </w:r>
    </w:p>
    <w:p>
      <w:pPr>
        <w:pStyle w:val="Heading1"/>
        <w:spacing w:after="160" w:before="360"/>
      </w:pPr>
      <w:r>
        <w:t xml:space="preserve">2. Completed (Phase Summary)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Core product: Record (voice / file / text capture), AI metadata generation, Memories library, Chat with AI retrieval grounded in the user's own memories, Home Quick Actions, Settings.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Authentication: Google OAuth sign-in on web; native system-browser sign-in bridge for the Android WebView app.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Admin operations: password (+ optional TOTP) protected dashboard — user list, subscription overrides, nudge broadcasts, support inbox, blog post management, Sentry error summary, dependency audit summary, and (this development phase) a live/proactive security-checks panel.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Native app: published on Google Play as a live WebView wrapper, with push notifications for admin-broadcast nudges.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Blog: SEO content pipeline with daily automated publishing.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Infrastructure: production EC2 hosting behind Nginx/TLS; independent staging environment (built this development phase) with its own database and secrets; atomic-swap deploy scripts with a one-command rollback; scheduled dependency and live-security checks.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Security: authentication/authorization boundaries, rate limiting, admin protections, secrets rotation process, and a full external-facing Security Overview document (this development phase) — see Strivo-Security-Overview.docx.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Documentation: this set of six as-built product/technical documents (PRD, TRD, UI/UX Design, App Flow, Backend Schema, this Roadmap) — produced this development phase.</w:t>
      </w:r>
    </w:p>
    <w:p>
      <w:pPr>
        <w:pStyle w:val="Heading1"/>
        <w:spacing w:after="160" w:before="360"/>
      </w:pPr>
      <w:r>
        <w:t xml:space="preserve">3. Open / Tracked Backlog</w:t>
      </w:r>
    </w:p>
    <w:p>
      <w:pPr>
        <w:spacing w:after="160" w:line="276"/>
      </w:pPr>
      <w:r>
        <w:rPr>
          <w:sz w:val="21"/>
          <w:szCs w:val="21"/>
        </w:rPr>
        <w:t xml:space="preserve">Items the founder is aware of and has prioritized for future work, not yet started unless noted: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8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8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Play Billing integration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Wire up real subscription payment collection (RevenueCat + Google Play Billing) to replace today's admin manual-override status changes.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Sign-In WebView fix verification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fix pattern for a NextAuth callback-URL issue was applied and verified on staging this development phase; whether the same class of issue exists on the native Android WebView specifically has not been explicitly re-verified since.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verification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app rebuild for logout fix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previously identified logout behavior fix requires a native rebuild and Play Console resubmission to reach existing installs (the live-WebView architecture doesn't cover native-code-level fixes).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resubmission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app rebuild for push notification changes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Similarly requires a rebuild/resubmit cycle, tracked separately from ordinary web deploys.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resubmission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Dark, AI-themed visual redesign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Mockups/exploration for a visual refresh of the in-app product theme.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“Career graph” premium tier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possible future premium feature: aggregate, cross-memory career-path insights rather than single-memory retrieval.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Idea stage, not started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SES production access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of SES's production sending access/limits (vs. sandbox mode) for transactional email.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t xml:space="preserve">4. Known Gaps Not Yet Scheduled</w:t>
      </w:r>
    </w:p>
    <w:p>
      <w:pPr>
        <w:spacing w:after="160" w:line="276"/>
      </w:pPr>
      <w:r>
        <w:rPr>
          <w:sz w:val="21"/>
          <w:szCs w:val="21"/>
        </w:rPr>
        <w:t xml:space="preserve">Documented explicitly in the Security Overview document as accepted, currently-unaddressed risks rather than active roadmap items — listed here for completeness: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No automated CI test gate (the existing test suite is run manually, not enforced on every push).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No Content-Security-Policy header (a deliberate near-term tradeoff — risk of breaking Google sign-in / the native WebView, judged hard to safely debug without dedicated engineering support).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No PII-scrubbing hook configured on Sentry error reports.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No independent third-party penetration test has been performed.</w:t>
      </w:r>
    </w:p>
    <w:p>
      <w:pPr>
        <w:pStyle w:val="Heading1"/>
        <w:spacing w:after="160" w:before="360"/>
      </w:pPr>
      <w:r>
        <w:t xml:space="preserve">5. Recommended Sequencing</w:t>
      </w:r>
    </w:p>
    <w:p>
      <w:pPr>
        <w:spacing w:after="160" w:line="276"/>
      </w:pPr>
      <w:r>
        <w:rPr>
          <w:sz w:val="21"/>
          <w:szCs w:val="21"/>
        </w:rPr>
        <w:t xml:space="preserve">Of the open items above, Google Play Billing integration is the highest-impact item — it directly enables real revenue collection and removes the manual admin-override workaround. Verifying the native WebView sign-in behavior is comparatively low-effort and worth confirming before or alongside the next native rebuild, since that rebuild would be a natural point to bundle it with the pending logout and push-notification fixes into a single Play Console resubmission rather than three separate ones.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  <w:lvl w:ilvl="1" w15:tentative="1">
      <w:start w:val="1"/>
      <w:numFmt w:val="lowerLetter"/>
      <w:lvlText w:val="%2.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5cf6" w:sz="8" w:space="4"/>
      </w:pBdr>
      <w:spacing w:after="160" w:before="36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d2140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6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2026-08-23T05:58:07.114Z</dcterms:created>
  <dcterms:modified xsi:type="dcterms:W3CDTF">2026-08-23T05:58:07.115Z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