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A332E" w:sz="36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6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shd w:fill="3A33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SGSTORY MEDIA PRIVATE LIMITED</w:t>
            </w:r>
          </w:p>
        </w:tc>
      </w:tr>
    </w:tbl>
    <w:p>
      <w:pPr>
        <w:spacing w:after="4" w:before="160"/>
      </w:pPr>
      <w:r>
        <w:rPr>
          <w:color w:val="6B6B6B"/>
          <w:sz w:val="17"/>
          <w:szCs w:val="17"/>
        </w:rPr>
        <w:t xml:space="preserve">CIN: U74999UP2021PTC140689   |   GSTIN: 09ABFCS3141R1ZS</w:t>
      </w:r>
    </w:p>
    <w:p>
      <w:pPr>
        <w:spacing w:after="200"/>
      </w:pPr>
      <w:r>
        <w:rPr>
          <w:color w:val="6B6B6B"/>
          <w:sz w:val="17"/>
          <w:szCs w:val="17"/>
        </w:rPr>
        <w:t xml:space="preserve">C-49 Chander Nagar, Ghaziabad, Uttar Pradesh 201011, India   |   +91 9999390339</w:t>
      </w:r>
    </w:p>
    <w:p>
      <w:pPr>
        <w:pBdr>
          <w:bottom w:val="single" w:color="D9D5CE" w:sz="6"/>
        </w:pBdr>
        <w:spacing w:after="280"/>
      </w:pPr>
      <w:r>
        <w:rPr>
          <w:sz w:val="2"/>
          <w:szCs w:val="2"/>
        </w:rPr>
        <w:t xml:space="preserve"/>
      </w:r>
    </w:p>
    <w:p>
      <w:pPr>
        <w:spacing w:after="280"/>
        <w:jc w:val="center"/>
      </w:pPr>
      <w:r>
        <w:rPr>
          <w:b/>
          <w:bCs/>
          <w:color w:val="3A332E"/>
          <w:sz w:val="28"/>
          <w:szCs w:val="28"/>
        </w:rPr>
        <w:t xml:space="preserve">Shareholding Pattern</w:t>
      </w:r>
    </w:p>
    <w:p>
      <w:pPr>
        <w:spacing w:after="160"/>
      </w:pPr>
      <w:r>
        <w:rPr>
          <w:sz w:val="22"/>
          <w:szCs w:val="22"/>
        </w:rPr>
        <w:t xml:space="preserve">Date: 23/08/2026</w:t>
      </w:r>
    </w:p>
    <w:p>
      <w:pPr>
        <w:spacing w:after="200"/>
      </w:pPr>
      <w:r>
        <w:rPr>
          <w:sz w:val="22"/>
          <w:szCs w:val="22"/>
        </w:rPr>
        <w:t xml:space="preserve">To Whom It May Concern</w:t>
      </w:r>
    </w:p>
    <w:p>
      <w:pPr>
        <w:spacing w:after="240"/>
      </w:pPr>
      <w:r>
        <w:rPr>
          <w:sz w:val="22"/>
          <w:szCs w:val="22"/>
        </w:rPr>
        <w:t xml:space="preserve">This is to certify the shareholding pattern of SgStory Media Pvt. Ltd. (CIN: U74999UP2021PTC140689), having its Registered Office at C-49 Chander Nagar, Ghaziabad, Uttar Pradesh 201011, India, as on the date of this letter. The Company's total paid-up equity share capital is ₹50,000, divided into 5,000 equity shares of ₹10 each, held as follows: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900"/>
        <w:gridCol w:w="1500"/>
        <w:gridCol w:w="1400"/>
      </w:tblGrid>
      <w:tr>
        <w:tc>
          <w:tcPr>
            <w:tcW w:type="dxa" w:w="7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A332E"/>
                <w:sz w:val="21"/>
                <w:szCs w:val="21"/>
              </w:rPr>
              <w:t xml:space="preserve">S.No</w:t>
            </w:r>
          </w:p>
        </w:tc>
        <w:tc>
          <w:tcPr>
            <w:tcW w:type="dxa" w:w="33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A332E"/>
                <w:sz w:val="21"/>
                <w:szCs w:val="21"/>
              </w:rPr>
              <w:t xml:space="preserve">Name of Shareholder</w:t>
            </w:r>
          </w:p>
        </w:tc>
        <w:tc>
          <w:tcPr>
            <w:tcW w:type="dxa" w:w="19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A332E"/>
                <w:sz w:val="21"/>
                <w:szCs w:val="21"/>
              </w:rPr>
              <w:t xml:space="preserve">No. of Equity Shares</w:t>
            </w:r>
          </w:p>
        </w:tc>
        <w:tc>
          <w:tcPr>
            <w:tcW w:type="dxa" w:w="15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A332E"/>
                <w:sz w:val="21"/>
                <w:szCs w:val="21"/>
              </w:rPr>
              <w:t xml:space="preserve">Amount Paid-up (₹)</w:t>
            </w:r>
          </w:p>
        </w:tc>
        <w:tc>
          <w:tcPr>
            <w:tcW w:type="dxa" w:w="1400"/>
            <w:shd w:fill="F2F0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A332E"/>
                <w:sz w:val="21"/>
                <w:szCs w:val="21"/>
              </w:rPr>
              <w:t xml:space="preserve">% Holding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Harsha Goel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2,500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25,000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Reena Goel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2,500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25,000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5,000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50,000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100%</w:t>
            </w:r>
          </w:p>
        </w:tc>
      </w:tr>
    </w:tbl>
    <w:p>
      <w:pPr>
        <w:spacing w:after="240" w:before="280"/>
      </w:pPr>
      <w:r>
        <w:rPr>
          <w:sz w:val="22"/>
          <w:szCs w:val="22"/>
        </w:rPr>
        <w:t xml:space="preserve">This letter is issued on the letterhead of the Company for the purpose of merchant KYC verification, and is signed by a Director of the Company.</w:t>
      </w:r>
    </w:p>
    <w:p>
      <w:pPr>
        <w:spacing w:after="40"/>
      </w:pPr>
      <w:r>
        <w:rPr>
          <w:sz w:val="22"/>
          <w:szCs w:val="22"/>
        </w:rPr>
        <w:t xml:space="preserve">Best regards,</w:t>
      </w:r>
    </w:p>
    <w:p>
      <w:pPr>
        <w:spacing w:after="280"/>
      </w:pPr>
      <w:r>
        <w:rPr>
          <w:sz w:val="22"/>
          <w:szCs w:val="22"/>
        </w:rPr>
        <w:t xml:space="preserve">For and on behalf of </w:t>
      </w:r>
      <w:r>
        <w:rPr>
          <w:b/>
          <w:bCs/>
          <w:sz w:val="22"/>
          <w:szCs w:val="22"/>
        </w:rPr>
        <w:t xml:space="preserve">SgStory Media Pvt. Ltd.</w:t>
      </w:r>
    </w:p>
    <w:p>
      <w:pPr>
        <w:spacing w:after="20"/>
      </w:pPr>
      <w:r>
        <w:rPr>
          <w:sz w:val="22"/>
          <w:szCs w:val="22"/>
        </w:rPr>
        <w:t xml:space="preserve">Signature: __________________________</w:t>
      </w:r>
    </w:p>
    <w:p>
      <w:pPr>
        <w:spacing w:after="4"/>
      </w:pPr>
      <w:r>
        <w:rPr>
          <w:sz w:val="22"/>
          <w:szCs w:val="22"/>
        </w:rPr>
        <w:t xml:space="preserve">Name: Reena Goel</w:t>
      </w:r>
    </w:p>
    <w:p>
      <w:pPr>
        <w:spacing w:after="4"/>
      </w:pPr>
      <w:r>
        <w:rPr>
          <w:sz w:val="22"/>
          <w:szCs w:val="22"/>
        </w:rPr>
        <w:t xml:space="preserve">Designation: Managing Director</w:t>
      </w:r>
    </w:p>
    <w:p>
      <w:pPr>
        <w:spacing w:after="600"/>
      </w:pPr>
      <w:r>
        <w:rPr>
          <w:sz w:val="22"/>
          <w:szCs w:val="22"/>
        </w:rPr>
        <w:t xml:space="preserve">Date: 23/08/2026</w:t>
      </w:r>
    </w:p>
    <w:p>
      <w:pPr>
        <w:pBdr>
          <w:top w:val="single" w:color="3A332E" w:sz="36"/>
        </w:pBdr>
      </w:pPr>
      <w:r>
        <w:rPr>
          <w:sz w:val="2"/>
          <w:szCs w:val="2"/>
        </w:rPr>
        <w:t xml:space="preserve"/>
      </w:r>
    </w:p>
    <w:sectPr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2026-08-23T13:49:50.306Z</dcterms:created>
  <dcterms:modified xsi:type="dcterms:W3CDTF">2026-08-23T13:49:50.307Z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