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4379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🧠</w:t>
      </w:r>
      <w:r w:rsidRPr="00B03CEF">
        <w:rPr>
          <w:b/>
          <w:bCs/>
        </w:rPr>
        <w:t xml:space="preserve"> What is FLAN-T5?</w:t>
      </w:r>
    </w:p>
    <w:p w14:paraId="46FF2C22" w14:textId="77777777" w:rsidR="00B03CEF" w:rsidRPr="00B03CEF" w:rsidRDefault="00B03CEF" w:rsidP="00B03CEF">
      <w:r w:rsidRPr="00B03CEF">
        <w:t xml:space="preserve">FLAN-T5 is an open-source, sequence-to-sequence large language model published by Google researchers in late 2022. It has been fine-tuned on multiple tasks and can also be used commercially. </w:t>
      </w:r>
      <w:hyperlink r:id="rId5" w:tgtFrame="_blank" w:history="1">
        <w:proofErr w:type="spellStart"/>
        <w:r w:rsidRPr="00B03CEF">
          <w:rPr>
            <w:rStyle w:val="Hyperlink"/>
          </w:rPr>
          <w:t>DataCamp</w:t>
        </w:r>
        <w:proofErr w:type="spellEnd"/>
      </w:hyperlink>
    </w:p>
    <w:p w14:paraId="464CF083" w14:textId="77777777" w:rsidR="00B03CEF" w:rsidRPr="00B03CEF" w:rsidRDefault="00B03CEF" w:rsidP="00B03CEF">
      <w:r w:rsidRPr="00B03CEF">
        <w:t>The name breaks down as:</w:t>
      </w:r>
    </w:p>
    <w:p w14:paraId="10B3BB77" w14:textId="77777777" w:rsidR="00B03CEF" w:rsidRPr="00B03CEF" w:rsidRDefault="00B03CEF" w:rsidP="00B03CEF">
      <w:pPr>
        <w:numPr>
          <w:ilvl w:val="0"/>
          <w:numId w:val="1"/>
        </w:numPr>
      </w:pPr>
      <w:r w:rsidRPr="00B03CEF">
        <w:rPr>
          <w:b/>
          <w:bCs/>
        </w:rPr>
        <w:t>FLAN</w:t>
      </w:r>
      <w:r w:rsidRPr="00B03CEF">
        <w:t xml:space="preserve"> = </w:t>
      </w:r>
      <w:r w:rsidRPr="00B03CEF">
        <w:rPr>
          <w:b/>
          <w:bCs/>
        </w:rPr>
        <w:t>F</w:t>
      </w:r>
      <w:r w:rsidRPr="00B03CEF">
        <w:t xml:space="preserve">ine-tuned </w:t>
      </w:r>
      <w:r w:rsidRPr="00B03CEF">
        <w:rPr>
          <w:b/>
          <w:bCs/>
        </w:rPr>
        <w:t>La</w:t>
      </w:r>
      <w:r w:rsidRPr="00B03CEF">
        <w:t xml:space="preserve">nguage </w:t>
      </w:r>
      <w:r w:rsidRPr="00B03CEF">
        <w:rPr>
          <w:b/>
          <w:bCs/>
        </w:rPr>
        <w:t>N</w:t>
      </w:r>
      <w:r w:rsidRPr="00B03CEF">
        <w:t>et — referring to the instruction fine-tuning process</w:t>
      </w:r>
    </w:p>
    <w:p w14:paraId="5A2B90F5" w14:textId="77777777" w:rsidR="00B03CEF" w:rsidRPr="00B03CEF" w:rsidRDefault="00B03CEF" w:rsidP="00B03CEF">
      <w:pPr>
        <w:numPr>
          <w:ilvl w:val="0"/>
          <w:numId w:val="1"/>
        </w:numPr>
      </w:pPr>
      <w:r w:rsidRPr="00B03CEF">
        <w:rPr>
          <w:b/>
          <w:bCs/>
        </w:rPr>
        <w:t>T5</w:t>
      </w:r>
      <w:r w:rsidRPr="00B03CEF">
        <w:t xml:space="preserve"> = </w:t>
      </w:r>
      <w:r w:rsidRPr="00B03CEF">
        <w:rPr>
          <w:b/>
          <w:bCs/>
        </w:rPr>
        <w:t>T</w:t>
      </w:r>
      <w:r w:rsidRPr="00B03CEF">
        <w:t>ext-</w:t>
      </w:r>
      <w:r w:rsidRPr="00B03CEF">
        <w:rPr>
          <w:b/>
          <w:bCs/>
        </w:rPr>
        <w:t>T</w:t>
      </w:r>
      <w:r w:rsidRPr="00B03CEF">
        <w:t>o-</w:t>
      </w:r>
      <w:r w:rsidRPr="00B03CEF">
        <w:rPr>
          <w:b/>
          <w:bCs/>
        </w:rPr>
        <w:t>T</w:t>
      </w:r>
      <w:r w:rsidRPr="00B03CEF">
        <w:t xml:space="preserve">ext </w:t>
      </w:r>
      <w:r w:rsidRPr="00B03CEF">
        <w:rPr>
          <w:b/>
          <w:bCs/>
        </w:rPr>
        <w:t>T</w:t>
      </w:r>
      <w:r w:rsidRPr="00B03CEF">
        <w:t xml:space="preserve">ransfer </w:t>
      </w:r>
      <w:r w:rsidRPr="00B03CEF">
        <w:rPr>
          <w:b/>
          <w:bCs/>
        </w:rPr>
        <w:t>T</w:t>
      </w:r>
      <w:r w:rsidRPr="00B03CEF">
        <w:t>ransformer — the base model architecture by Google</w:t>
      </w:r>
    </w:p>
    <w:p w14:paraId="5464E0D8" w14:textId="77777777" w:rsidR="00B03CEF" w:rsidRPr="00B03CEF" w:rsidRDefault="00B03CEF" w:rsidP="00B03CEF">
      <w:r w:rsidRPr="00B03CEF">
        <w:pict w14:anchorId="4D510EA1">
          <v:rect id="_x0000_i1073" style="width:0;height:1.5pt" o:hralign="center" o:hrstd="t" o:hr="t" fillcolor="#a0a0a0" stroked="f"/>
        </w:pict>
      </w:r>
    </w:p>
    <w:p w14:paraId="3D129024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🏗️</w:t>
      </w:r>
      <w:r w:rsidRPr="00B03CEF">
        <w:rPr>
          <w:b/>
          <w:bCs/>
        </w:rPr>
        <w:t xml:space="preserve"> Architecture — How It Works</w:t>
      </w:r>
    </w:p>
    <w:p w14:paraId="0C308E79" w14:textId="77777777" w:rsidR="00B03CEF" w:rsidRPr="00B03CEF" w:rsidRDefault="00B03CEF" w:rsidP="00B03CEF">
      <w:r w:rsidRPr="00B03CEF">
        <w:t xml:space="preserve">The T5 architecture closely aligns with the encoder-decoder structure used in the original Transformer paper. T5 reframes various tasks into a text-to-text format — such as translation, linguistic acceptability, sentence similarity, and document summarization. </w:t>
      </w:r>
      <w:hyperlink r:id="rId6" w:tgtFrame="_blank" w:history="1">
        <w:proofErr w:type="spellStart"/>
        <w:r w:rsidRPr="00B03CEF">
          <w:rPr>
            <w:rStyle w:val="Hyperlink"/>
          </w:rPr>
          <w:t>DataCamp</w:t>
        </w:r>
        <w:proofErr w:type="spellEnd"/>
      </w:hyperlink>
    </w:p>
    <w:p w14:paraId="3DD65FD2" w14:textId="77777777" w:rsidR="00B03CEF" w:rsidRPr="00B03CEF" w:rsidRDefault="00B03CEF" w:rsidP="00B03CEF">
      <w:r w:rsidRPr="00B03CEF">
        <w:t>Think of it like this:</w:t>
      </w:r>
    </w:p>
    <w:p w14:paraId="6426C70A" w14:textId="77777777" w:rsidR="00B03CEF" w:rsidRPr="00B03CEF" w:rsidRDefault="00B03CEF" w:rsidP="00B03CEF">
      <w:r w:rsidRPr="00B03CEF">
        <w:rPr>
          <w:b/>
          <w:bCs/>
        </w:rPr>
        <w:t>Input:</w:t>
      </w:r>
      <w:r w:rsidRPr="00B03CEF">
        <w:t xml:space="preserve"> "translate English to German: How old are you?" </w:t>
      </w:r>
      <w:r w:rsidRPr="00B03CEF">
        <w:rPr>
          <w:b/>
          <w:bCs/>
        </w:rPr>
        <w:t>Output:</w:t>
      </w:r>
      <w:r w:rsidRPr="00B03CEF">
        <w:t xml:space="preserve"> "Wie alt </w:t>
      </w:r>
      <w:proofErr w:type="spellStart"/>
      <w:r w:rsidRPr="00B03CEF">
        <w:t>bist</w:t>
      </w:r>
      <w:proofErr w:type="spellEnd"/>
      <w:r w:rsidRPr="00B03CEF">
        <w:t xml:space="preserve"> </w:t>
      </w:r>
      <w:proofErr w:type="spellStart"/>
      <w:r w:rsidRPr="00B03CEF">
        <w:t>du</w:t>
      </w:r>
      <w:proofErr w:type="spellEnd"/>
      <w:r w:rsidRPr="00B03CEF">
        <w:t>?"</w:t>
      </w:r>
    </w:p>
    <w:p w14:paraId="3EAEBCF9" w14:textId="77777777" w:rsidR="00B03CEF" w:rsidRPr="00B03CEF" w:rsidRDefault="00B03CEF" w:rsidP="00B03CEF">
      <w:r w:rsidRPr="00B03CEF">
        <w:t>Everything — questions, summaries, translations — is framed as text-in → text-out.</w:t>
      </w:r>
    </w:p>
    <w:p w14:paraId="50947D57" w14:textId="77777777" w:rsidR="00B03CEF" w:rsidRPr="00B03CEF" w:rsidRDefault="00B03CEF" w:rsidP="00B03CEF">
      <w:r w:rsidRPr="00B03CEF">
        <w:t xml:space="preserve">Flan-T5 was fine-tuned on 1,800 tasks, using the standard T5 architecture with 12 transformer layers and a sequence length of 512. </w:t>
      </w:r>
      <w:hyperlink r:id="rId7" w:tgtFrame="_blank" w:history="1">
        <w:proofErr w:type="spellStart"/>
        <w:r w:rsidRPr="00B03CEF">
          <w:rPr>
            <w:rStyle w:val="Hyperlink"/>
          </w:rPr>
          <w:t>Accubits</w:t>
        </w:r>
        <w:proofErr w:type="spellEnd"/>
      </w:hyperlink>
    </w:p>
    <w:p w14:paraId="6B99471F" w14:textId="77777777" w:rsidR="00B03CEF" w:rsidRPr="00B03CEF" w:rsidRDefault="00B03CEF" w:rsidP="00B03CEF">
      <w:r w:rsidRPr="00B03CEF">
        <w:pict w14:anchorId="39AB1BA4">
          <v:rect id="_x0000_i1074" style="width:0;height:1.5pt" o:hralign="center" o:hrstd="t" o:hr="t" fillcolor="#a0a0a0" stroked="f"/>
        </w:pict>
      </w:r>
    </w:p>
    <w:p w14:paraId="724A6C44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📏</w:t>
      </w:r>
      <w:r w:rsidRPr="00B03CEF">
        <w:rPr>
          <w:b/>
          <w:bCs/>
        </w:rPr>
        <w:t xml:space="preserve"> Model Size Variants</w:t>
      </w:r>
    </w:p>
    <w:p w14:paraId="2C285E39" w14:textId="77777777" w:rsidR="00B03CEF" w:rsidRPr="00B03CEF" w:rsidRDefault="00B03CEF" w:rsidP="00B03CEF">
      <w:r w:rsidRPr="00B03CEF">
        <w:t xml:space="preserve">Google has released the following variants: flan-t5-small, flan-t5-base, flan-t5-large, flan-t5-xl, and flan-t5-xxl. </w:t>
      </w:r>
      <w:hyperlink r:id="rId8" w:tgtFrame="_blank" w:history="1">
        <w:r w:rsidRPr="00B03CEF">
          <w:rPr>
            <w:rStyle w:val="Hyperlink"/>
          </w:rPr>
          <w:t>Hugging Face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115"/>
      </w:tblGrid>
      <w:tr w:rsidR="00B03CEF" w:rsidRPr="00B03CEF" w14:paraId="531D9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36B61" w14:textId="77777777" w:rsidR="00B03CEF" w:rsidRPr="00B03CEF" w:rsidRDefault="00B03CEF" w:rsidP="00B03CEF">
            <w:pPr>
              <w:rPr>
                <w:b/>
                <w:bCs/>
              </w:rPr>
            </w:pPr>
            <w:r w:rsidRPr="00B03CEF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352B2455" w14:textId="77777777" w:rsidR="00B03CEF" w:rsidRPr="00B03CEF" w:rsidRDefault="00B03CEF" w:rsidP="00B03CEF">
            <w:pPr>
              <w:rPr>
                <w:b/>
                <w:bCs/>
              </w:rPr>
            </w:pPr>
            <w:r w:rsidRPr="00B03CEF">
              <w:rPr>
                <w:b/>
                <w:bCs/>
              </w:rPr>
              <w:t>Parameters</w:t>
            </w:r>
          </w:p>
        </w:tc>
      </w:tr>
      <w:tr w:rsidR="00B03CEF" w:rsidRPr="00B03CEF" w14:paraId="554D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FBFC" w14:textId="77777777" w:rsidR="00B03CEF" w:rsidRPr="00B03CEF" w:rsidRDefault="00B03CEF" w:rsidP="00B03CEF">
            <w:r w:rsidRPr="00B03CEF">
              <w:t>Small</w:t>
            </w:r>
          </w:p>
        </w:tc>
        <w:tc>
          <w:tcPr>
            <w:tcW w:w="0" w:type="auto"/>
            <w:vAlign w:val="center"/>
            <w:hideMark/>
          </w:tcPr>
          <w:p w14:paraId="74C8C57D" w14:textId="77777777" w:rsidR="00B03CEF" w:rsidRPr="00B03CEF" w:rsidRDefault="00B03CEF" w:rsidP="00B03CEF">
            <w:r w:rsidRPr="00B03CEF">
              <w:t>~80M</w:t>
            </w:r>
          </w:p>
        </w:tc>
      </w:tr>
      <w:tr w:rsidR="00B03CEF" w:rsidRPr="00B03CEF" w14:paraId="431E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FD1" w14:textId="77777777" w:rsidR="00B03CEF" w:rsidRPr="00B03CEF" w:rsidRDefault="00B03CEF" w:rsidP="00B03CEF">
            <w:r w:rsidRPr="00B03CEF">
              <w:t>Base</w:t>
            </w:r>
          </w:p>
        </w:tc>
        <w:tc>
          <w:tcPr>
            <w:tcW w:w="0" w:type="auto"/>
            <w:vAlign w:val="center"/>
            <w:hideMark/>
          </w:tcPr>
          <w:p w14:paraId="67F87E9E" w14:textId="77777777" w:rsidR="00B03CEF" w:rsidRPr="00B03CEF" w:rsidRDefault="00B03CEF" w:rsidP="00B03CEF">
            <w:r w:rsidRPr="00B03CEF">
              <w:t>~250M</w:t>
            </w:r>
          </w:p>
        </w:tc>
      </w:tr>
      <w:tr w:rsidR="00B03CEF" w:rsidRPr="00B03CEF" w14:paraId="0925D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75AD" w14:textId="77777777" w:rsidR="00B03CEF" w:rsidRPr="00B03CEF" w:rsidRDefault="00B03CEF" w:rsidP="00B03CEF">
            <w:r w:rsidRPr="00B03CEF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EBB0E72" w14:textId="77777777" w:rsidR="00B03CEF" w:rsidRPr="00B03CEF" w:rsidRDefault="00B03CEF" w:rsidP="00B03CEF">
            <w:r w:rsidRPr="00B03CEF">
              <w:rPr>
                <w:b/>
                <w:bCs/>
              </w:rPr>
              <w:t>~780M</w:t>
            </w:r>
          </w:p>
        </w:tc>
      </w:tr>
      <w:tr w:rsidR="00B03CEF" w:rsidRPr="00B03CEF" w14:paraId="36476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CD1A" w14:textId="77777777" w:rsidR="00B03CEF" w:rsidRPr="00B03CEF" w:rsidRDefault="00B03CEF" w:rsidP="00B03CEF">
            <w:r w:rsidRPr="00B03CEF">
              <w:t>XL</w:t>
            </w:r>
          </w:p>
        </w:tc>
        <w:tc>
          <w:tcPr>
            <w:tcW w:w="0" w:type="auto"/>
            <w:vAlign w:val="center"/>
            <w:hideMark/>
          </w:tcPr>
          <w:p w14:paraId="3FE10346" w14:textId="77777777" w:rsidR="00B03CEF" w:rsidRPr="00B03CEF" w:rsidRDefault="00B03CEF" w:rsidP="00B03CEF">
            <w:r w:rsidRPr="00B03CEF">
              <w:t>~3B</w:t>
            </w:r>
          </w:p>
        </w:tc>
      </w:tr>
      <w:tr w:rsidR="00B03CEF" w:rsidRPr="00B03CEF" w14:paraId="5018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FD95" w14:textId="77777777" w:rsidR="00B03CEF" w:rsidRPr="00B03CEF" w:rsidRDefault="00B03CEF" w:rsidP="00B03CEF">
            <w:r w:rsidRPr="00B03CEF">
              <w:t>XXL</w:t>
            </w:r>
          </w:p>
        </w:tc>
        <w:tc>
          <w:tcPr>
            <w:tcW w:w="0" w:type="auto"/>
            <w:vAlign w:val="center"/>
            <w:hideMark/>
          </w:tcPr>
          <w:p w14:paraId="7C512580" w14:textId="77777777" w:rsidR="00B03CEF" w:rsidRPr="00B03CEF" w:rsidRDefault="00B03CEF" w:rsidP="00B03CEF">
            <w:r w:rsidRPr="00B03CEF">
              <w:t>~11B</w:t>
            </w:r>
          </w:p>
        </w:tc>
      </w:tr>
    </w:tbl>
    <w:p w14:paraId="5BDBCC53" w14:textId="77777777" w:rsidR="00B03CEF" w:rsidRPr="00B03CEF" w:rsidRDefault="00B03CEF" w:rsidP="00B03CEF">
      <w:r w:rsidRPr="00B03CEF">
        <w:rPr>
          <w:b/>
          <w:bCs/>
        </w:rPr>
        <w:t>flan-t5-large</w:t>
      </w:r>
      <w:r w:rsidRPr="00B03CEF">
        <w:t xml:space="preserve"> sits in the sweet spot — capable enough for real tasks, yet light enough to run without massive GPU infrastructure.</w:t>
      </w:r>
    </w:p>
    <w:p w14:paraId="1A3A7F8B" w14:textId="77777777" w:rsidR="00B03CEF" w:rsidRPr="00B03CEF" w:rsidRDefault="00B03CEF" w:rsidP="00B03CEF">
      <w:r w:rsidRPr="00B03CEF">
        <w:pict w14:anchorId="745044A8">
          <v:rect id="_x0000_i1075" style="width:0;height:1.5pt" o:hralign="center" o:hrstd="t" o:hr="t" fillcolor="#a0a0a0" stroked="f"/>
        </w:pict>
      </w:r>
    </w:p>
    <w:p w14:paraId="513BC6D8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⚡</w:t>
      </w:r>
      <w:r w:rsidRPr="00B03CEF">
        <w:rPr>
          <w:b/>
          <w:bCs/>
        </w:rPr>
        <w:t xml:space="preserve"> What Makes flan-t5-large Special?</w:t>
      </w:r>
    </w:p>
    <w:p w14:paraId="7D483404" w14:textId="77777777" w:rsidR="00B03CEF" w:rsidRPr="00B03CEF" w:rsidRDefault="00B03CEF" w:rsidP="00B03CEF">
      <w:r w:rsidRPr="00B03CEF">
        <w:lastRenderedPageBreak/>
        <w:t xml:space="preserve">Compared to the base T5 model, flan-t5-large has been fine-tuned on over 1,000 additional tasks, covering a broader set of languages. This fine-tuning process — known as "instruction fine-tuning" — helps the model achieve state-of-the-art performance on benchmarks like MMLU. </w:t>
      </w:r>
      <w:hyperlink r:id="rId9" w:tgtFrame="_blank" w:history="1">
        <w:r w:rsidRPr="00B03CEF">
          <w:rPr>
            <w:rStyle w:val="Hyperlink"/>
          </w:rPr>
          <w:t>AI Models</w:t>
        </w:r>
      </w:hyperlink>
    </w:p>
    <w:p w14:paraId="56007EB4" w14:textId="77777777" w:rsidR="00B03CEF" w:rsidRPr="00B03CEF" w:rsidRDefault="00B03CEF" w:rsidP="00B03CEF">
      <w:r w:rsidRPr="00B03CEF">
        <w:t xml:space="preserve">Flan-T5-Large and Flan-T5-XL perform similarly to models with significantly more parameters, such as GPT-3 (175B parameters) and Galactica (120B parameters). </w:t>
      </w:r>
      <w:hyperlink r:id="rId10" w:tgtFrame="_blank" w:history="1">
        <w:proofErr w:type="spellStart"/>
        <w:r w:rsidRPr="00B03CEF">
          <w:rPr>
            <w:rStyle w:val="Hyperlink"/>
          </w:rPr>
          <w:t>Graphcore</w:t>
        </w:r>
        <w:proofErr w:type="spellEnd"/>
      </w:hyperlink>
      <w:r w:rsidRPr="00B03CEF">
        <w:t xml:space="preserve"> This makes it extremely efficient.</w:t>
      </w:r>
    </w:p>
    <w:p w14:paraId="6C09A5F7" w14:textId="77777777" w:rsidR="00B03CEF" w:rsidRPr="00B03CEF" w:rsidRDefault="00B03CEF" w:rsidP="00B03CEF">
      <w:r w:rsidRPr="00B03CEF">
        <w:pict w14:anchorId="4666D851">
          <v:rect id="_x0000_i1076" style="width:0;height:1.5pt" o:hralign="center" o:hrstd="t" o:hr="t" fillcolor="#a0a0a0" stroked="f"/>
        </w:pict>
      </w:r>
    </w:p>
    <w:p w14:paraId="4930E81F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✅</w:t>
      </w:r>
      <w:r w:rsidRPr="00B03CEF">
        <w:rPr>
          <w:b/>
          <w:bCs/>
        </w:rPr>
        <w:t xml:space="preserve"> What Can It Do? (Use Cases)</w:t>
      </w:r>
    </w:p>
    <w:p w14:paraId="7445BC9C" w14:textId="77777777" w:rsidR="00B03CEF" w:rsidRPr="00B03CEF" w:rsidRDefault="00B03CEF" w:rsidP="00B03CEF">
      <w:r w:rsidRPr="00B03CEF">
        <w:t xml:space="preserve">Use cases include text classification (sentiment analysis, spam detection, topic </w:t>
      </w:r>
      <w:proofErr w:type="spellStart"/>
      <w:r w:rsidRPr="00B03CEF">
        <w:t>modeling</w:t>
      </w:r>
      <w:proofErr w:type="spellEnd"/>
      <w:r w:rsidRPr="00B03CEF">
        <w:t xml:space="preserve">), FHIR resource generation for healthcare, question answering, and text summarization. </w:t>
      </w:r>
      <w:hyperlink r:id="rId11" w:tgtFrame="_blank" w:history="1">
        <w:proofErr w:type="spellStart"/>
        <w:r w:rsidRPr="00B03CEF">
          <w:rPr>
            <w:rStyle w:val="Hyperlink"/>
          </w:rPr>
          <w:t>DataCamp</w:t>
        </w:r>
        <w:proofErr w:type="spellEnd"/>
      </w:hyperlink>
    </w:p>
    <w:p w14:paraId="32619439" w14:textId="77777777" w:rsidR="00B03CEF" w:rsidRPr="00B03CEF" w:rsidRDefault="00B03CEF" w:rsidP="00B03CEF">
      <w:r w:rsidRPr="00B03CEF">
        <w:t>More concretely:</w:t>
      </w:r>
    </w:p>
    <w:p w14:paraId="648029BE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Translation</w:t>
      </w:r>
      <w:r w:rsidRPr="00B03CEF">
        <w:t xml:space="preserve"> — e.g., English → German</w:t>
      </w:r>
    </w:p>
    <w:p w14:paraId="23CE5277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Summarization</w:t>
      </w:r>
      <w:r w:rsidRPr="00B03CEF">
        <w:t xml:space="preserve"> — condense long text</w:t>
      </w:r>
    </w:p>
    <w:p w14:paraId="3D3E5D0C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Question Answering</w:t>
      </w:r>
      <w:r w:rsidRPr="00B03CEF">
        <w:t xml:space="preserve"> — answer based on a passage</w:t>
      </w:r>
    </w:p>
    <w:p w14:paraId="1C846995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Text Classification</w:t>
      </w:r>
      <w:r w:rsidRPr="00B03CEF">
        <w:t xml:space="preserve"> — categorize text into labels</w:t>
      </w:r>
    </w:p>
    <w:p w14:paraId="1ED332E7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Reasoning</w:t>
      </w:r>
      <w:r w:rsidRPr="00B03CEF">
        <w:t xml:space="preserve"> — draw conclusions from context</w:t>
      </w:r>
    </w:p>
    <w:p w14:paraId="27547D1E" w14:textId="77777777" w:rsidR="00B03CEF" w:rsidRPr="00B03CEF" w:rsidRDefault="00B03CEF" w:rsidP="00B03CEF">
      <w:pPr>
        <w:numPr>
          <w:ilvl w:val="0"/>
          <w:numId w:val="2"/>
        </w:numPr>
      </w:pPr>
      <w:r w:rsidRPr="00B03CEF">
        <w:rPr>
          <w:b/>
          <w:bCs/>
        </w:rPr>
        <w:t>Zero-shot / Few-shot tasks</w:t>
      </w:r>
      <w:r w:rsidRPr="00B03CEF">
        <w:t xml:space="preserve"> — work without task-specific training data</w:t>
      </w:r>
    </w:p>
    <w:p w14:paraId="6F50C063" w14:textId="77777777" w:rsidR="00B03CEF" w:rsidRPr="00B03CEF" w:rsidRDefault="00B03CEF" w:rsidP="00B03CEF">
      <w:r w:rsidRPr="00B03CEF">
        <w:pict w14:anchorId="72857BDB">
          <v:rect id="_x0000_i1077" style="width:0;height:1.5pt" o:hralign="center" o:hrstd="t" o:hr="t" fillcolor="#a0a0a0" stroked="f"/>
        </w:pict>
      </w:r>
    </w:p>
    <w:p w14:paraId="07F183AA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💻</w:t>
      </w:r>
      <w:r w:rsidRPr="00B03CEF">
        <w:rPr>
          <w:b/>
          <w:bCs/>
        </w:rPr>
        <w:t xml:space="preserve"> How to Use It (Code Example)</w:t>
      </w:r>
    </w:p>
    <w:p w14:paraId="5754C13C" w14:textId="77777777" w:rsidR="00B03CEF" w:rsidRPr="00B03CEF" w:rsidRDefault="00B03CEF" w:rsidP="00B03CEF">
      <w:r w:rsidRPr="00B03CEF">
        <w:t>python</w:t>
      </w:r>
    </w:p>
    <w:p w14:paraId="698608A4" w14:textId="77777777" w:rsidR="00B03CEF" w:rsidRPr="00B03CEF" w:rsidRDefault="00B03CEF" w:rsidP="00B03CEF">
      <w:r w:rsidRPr="00B03CEF">
        <w:t>from transformers import T5Tokenizer, T5ForConditionalGeneration</w:t>
      </w:r>
    </w:p>
    <w:p w14:paraId="5606605B" w14:textId="77777777" w:rsidR="00B03CEF" w:rsidRPr="00B03CEF" w:rsidRDefault="00B03CEF" w:rsidP="00B03CEF"/>
    <w:p w14:paraId="4DAB68A9" w14:textId="77777777" w:rsidR="00B03CEF" w:rsidRPr="00B03CEF" w:rsidRDefault="00B03CEF" w:rsidP="00B03CEF">
      <w:r w:rsidRPr="00B03CEF">
        <w:t>tokenizer = T5Tokenizer.from_pretrained("google/flan-t5-large")</w:t>
      </w:r>
    </w:p>
    <w:p w14:paraId="43DB00EC" w14:textId="77777777" w:rsidR="00B03CEF" w:rsidRPr="00B03CEF" w:rsidRDefault="00B03CEF" w:rsidP="00B03CEF">
      <w:r w:rsidRPr="00B03CEF">
        <w:t>model = T5ForConditionalGeneration.from_pretrained("google/flan-t5-large")</w:t>
      </w:r>
    </w:p>
    <w:p w14:paraId="43BF3C4B" w14:textId="77777777" w:rsidR="00B03CEF" w:rsidRPr="00B03CEF" w:rsidRDefault="00B03CEF" w:rsidP="00B03CEF"/>
    <w:p w14:paraId="1A78EBEE" w14:textId="77777777" w:rsidR="00B03CEF" w:rsidRPr="00B03CEF" w:rsidRDefault="00B03CEF" w:rsidP="00B03CEF">
      <w:proofErr w:type="spellStart"/>
      <w:r w:rsidRPr="00B03CEF">
        <w:t>input_text</w:t>
      </w:r>
      <w:proofErr w:type="spellEnd"/>
      <w:r w:rsidRPr="00B03CEF">
        <w:t xml:space="preserve"> = "summarize: The stock market dropped sharply today due to inflation concerns."</w:t>
      </w:r>
    </w:p>
    <w:p w14:paraId="2BFFC568" w14:textId="77777777" w:rsidR="00B03CEF" w:rsidRPr="00B03CEF" w:rsidRDefault="00B03CEF" w:rsidP="00B03CEF">
      <w:proofErr w:type="spellStart"/>
      <w:r w:rsidRPr="00B03CEF">
        <w:t>input_ids</w:t>
      </w:r>
      <w:proofErr w:type="spellEnd"/>
      <w:r w:rsidRPr="00B03CEF">
        <w:t xml:space="preserve"> = </w:t>
      </w:r>
      <w:proofErr w:type="gramStart"/>
      <w:r w:rsidRPr="00B03CEF">
        <w:t>tokenizer(</w:t>
      </w:r>
      <w:proofErr w:type="spellStart"/>
      <w:proofErr w:type="gramEnd"/>
      <w:r w:rsidRPr="00B03CEF">
        <w:t>input_text</w:t>
      </w:r>
      <w:proofErr w:type="spellEnd"/>
      <w:r w:rsidRPr="00B03CEF">
        <w:t xml:space="preserve">, </w:t>
      </w:r>
      <w:proofErr w:type="spellStart"/>
      <w:r w:rsidRPr="00B03CEF">
        <w:t>return_tensors</w:t>
      </w:r>
      <w:proofErr w:type="spellEnd"/>
      <w:r w:rsidRPr="00B03CEF">
        <w:t>="pt"</w:t>
      </w:r>
      <w:proofErr w:type="gramStart"/>
      <w:r w:rsidRPr="00B03CEF">
        <w:t>).</w:t>
      </w:r>
      <w:proofErr w:type="spellStart"/>
      <w:r w:rsidRPr="00B03CEF">
        <w:t>input</w:t>
      </w:r>
      <w:proofErr w:type="gramEnd"/>
      <w:r w:rsidRPr="00B03CEF">
        <w:t>_ids</w:t>
      </w:r>
      <w:proofErr w:type="spellEnd"/>
    </w:p>
    <w:p w14:paraId="0E44E640" w14:textId="77777777" w:rsidR="00B03CEF" w:rsidRPr="00B03CEF" w:rsidRDefault="00B03CEF" w:rsidP="00B03CEF"/>
    <w:p w14:paraId="0441D2F6" w14:textId="77777777" w:rsidR="00B03CEF" w:rsidRPr="00B03CEF" w:rsidRDefault="00B03CEF" w:rsidP="00B03CEF">
      <w:r w:rsidRPr="00B03CEF">
        <w:t xml:space="preserve">outputs = </w:t>
      </w:r>
      <w:proofErr w:type="spellStart"/>
      <w:proofErr w:type="gramStart"/>
      <w:r w:rsidRPr="00B03CEF">
        <w:t>model.generate</w:t>
      </w:r>
      <w:proofErr w:type="spellEnd"/>
      <w:proofErr w:type="gramEnd"/>
      <w:r w:rsidRPr="00B03CEF">
        <w:t>(</w:t>
      </w:r>
      <w:proofErr w:type="spellStart"/>
      <w:r w:rsidRPr="00B03CEF">
        <w:t>input_ids</w:t>
      </w:r>
      <w:proofErr w:type="spellEnd"/>
      <w:r w:rsidRPr="00B03CEF">
        <w:t>)</w:t>
      </w:r>
    </w:p>
    <w:p w14:paraId="6C46D333" w14:textId="77777777" w:rsidR="00B03CEF" w:rsidRPr="00B03CEF" w:rsidRDefault="00B03CEF" w:rsidP="00B03CEF">
      <w:r w:rsidRPr="00B03CEF">
        <w:t>print(</w:t>
      </w:r>
      <w:proofErr w:type="spellStart"/>
      <w:proofErr w:type="gramStart"/>
      <w:r w:rsidRPr="00B03CEF">
        <w:t>tokenizer.decode</w:t>
      </w:r>
      <w:proofErr w:type="spellEnd"/>
      <w:proofErr w:type="gramEnd"/>
      <w:r w:rsidRPr="00B03CEF">
        <w:t>(</w:t>
      </w:r>
      <w:proofErr w:type="gramStart"/>
      <w:r w:rsidRPr="00B03CEF">
        <w:t>outputs[</w:t>
      </w:r>
      <w:proofErr w:type="gramEnd"/>
      <w:r w:rsidRPr="00B03CEF">
        <w:t xml:space="preserve">0], </w:t>
      </w:r>
      <w:proofErr w:type="spellStart"/>
      <w:r w:rsidRPr="00B03CEF">
        <w:t>skip_special_tokens</w:t>
      </w:r>
      <w:proofErr w:type="spellEnd"/>
      <w:r w:rsidRPr="00B03CEF">
        <w:t>=True))</w:t>
      </w:r>
    </w:p>
    <w:p w14:paraId="74212F54" w14:textId="77777777" w:rsidR="00B03CEF" w:rsidRPr="00B03CEF" w:rsidRDefault="00B03CEF" w:rsidP="00B03CEF">
      <w:r w:rsidRPr="00B03CEF">
        <w:pict w14:anchorId="05ED7800">
          <v:rect id="_x0000_i1078" style="width:0;height:1.5pt" o:hralign="center" o:hrstd="t" o:hr="t" fillcolor="#a0a0a0" stroked="f"/>
        </w:pict>
      </w:r>
    </w:p>
    <w:p w14:paraId="3821A79F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⚠️</w:t>
      </w:r>
      <w:r w:rsidRPr="00B03CEF">
        <w:rPr>
          <w:b/>
          <w:bCs/>
        </w:rPr>
        <w:t xml:space="preserve"> Limitations</w:t>
      </w:r>
    </w:p>
    <w:p w14:paraId="7E284D35" w14:textId="77777777" w:rsidR="00B03CEF" w:rsidRPr="00B03CEF" w:rsidRDefault="00B03CEF" w:rsidP="00B03CEF">
      <w:r w:rsidRPr="00B03CEF">
        <w:lastRenderedPageBreak/>
        <w:t xml:space="preserve">The model was fine-tuned on a large corpus of text data that was not filtered for explicit content or assessed for existing biases — meaning it is potentially vulnerable to generating inappropriate content or replicating biases. The model has also not been tested in real-world applications. </w:t>
      </w:r>
      <w:hyperlink r:id="rId12" w:tgtFrame="_blank" w:history="1">
        <w:proofErr w:type="spellStart"/>
        <w:r w:rsidRPr="00B03CEF">
          <w:rPr>
            <w:rStyle w:val="Hyperlink"/>
          </w:rPr>
          <w:t>Dataloop</w:t>
        </w:r>
        <w:proofErr w:type="spellEnd"/>
      </w:hyperlink>
    </w:p>
    <w:p w14:paraId="6B26F146" w14:textId="77777777" w:rsidR="00B03CEF" w:rsidRPr="00B03CEF" w:rsidRDefault="00B03CEF" w:rsidP="00B03CEF">
      <w:r w:rsidRPr="00B03CEF">
        <w:pict w14:anchorId="022139CC">
          <v:rect id="_x0000_i1079" style="width:0;height:1.5pt" o:hralign="center" o:hrstd="t" o:hr="t" fillcolor="#a0a0a0" stroked="f"/>
        </w:pict>
      </w:r>
    </w:p>
    <w:p w14:paraId="5002F08E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🌍</w:t>
      </w:r>
      <w:r w:rsidRPr="00B03CEF">
        <w:rPr>
          <w:b/>
          <w:bCs/>
        </w:rPr>
        <w:t xml:space="preserve"> Language Support</w:t>
      </w:r>
    </w:p>
    <w:p w14:paraId="1BD3679B" w14:textId="77777777" w:rsidR="00B03CEF" w:rsidRPr="00B03CEF" w:rsidRDefault="00B03CEF" w:rsidP="00B03CEF">
      <w:r w:rsidRPr="00B03CEF">
        <w:t xml:space="preserve">Languages supported include English, Spanish, Japanese, Persian, Hindi, French, Chinese, Bengali, Gujarati, German, Telugu, Italian, Arabic, Polish, Tamil, and many more. </w:t>
      </w:r>
      <w:hyperlink r:id="rId13" w:tgtFrame="_blank" w:history="1">
        <w:r w:rsidRPr="00B03CEF">
          <w:rPr>
            <w:rStyle w:val="Hyperlink"/>
          </w:rPr>
          <w:t>Hugging Face</w:t>
        </w:r>
      </w:hyperlink>
    </w:p>
    <w:p w14:paraId="183A6DFE" w14:textId="77777777" w:rsidR="00B03CEF" w:rsidRPr="00B03CEF" w:rsidRDefault="00B03CEF" w:rsidP="00B03CEF">
      <w:r w:rsidRPr="00B03CEF">
        <w:pict w14:anchorId="4FB2F783">
          <v:rect id="_x0000_i1080" style="width:0;height:1.5pt" o:hralign="center" o:hrstd="t" o:hr="t" fillcolor="#a0a0a0" stroked="f"/>
        </w:pict>
      </w:r>
    </w:p>
    <w:p w14:paraId="149A6418" w14:textId="77777777" w:rsidR="00B03CEF" w:rsidRPr="00B03CEF" w:rsidRDefault="00B03CEF" w:rsidP="00B03CEF">
      <w:pPr>
        <w:rPr>
          <w:b/>
          <w:bCs/>
        </w:rPr>
      </w:pPr>
      <w:r w:rsidRPr="00B03CEF">
        <w:rPr>
          <w:rFonts w:ascii="Segoe UI Emoji" w:hAnsi="Segoe UI Emoji" w:cs="Segoe UI Emoji"/>
          <w:b/>
          <w:bCs/>
        </w:rPr>
        <w:t>🔑</w:t>
      </w:r>
      <w:r w:rsidRPr="00B03CEF">
        <w:rPr>
          <w:b/>
          <w:bCs/>
        </w:rPr>
        <w:t xml:space="preserve"> Key Takeaway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4118"/>
      </w:tblGrid>
      <w:tr w:rsidR="00B03CEF" w:rsidRPr="00B03CEF" w14:paraId="0B1DB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EB6C1" w14:textId="77777777" w:rsidR="00B03CEF" w:rsidRPr="00B03CEF" w:rsidRDefault="00B03CEF" w:rsidP="00B03CEF">
            <w:pPr>
              <w:rPr>
                <w:b/>
                <w:bCs/>
              </w:rPr>
            </w:pPr>
            <w:r w:rsidRPr="00B03C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B5A8E9" w14:textId="77777777" w:rsidR="00B03CEF" w:rsidRPr="00B03CEF" w:rsidRDefault="00B03CEF" w:rsidP="00B03CEF">
            <w:pPr>
              <w:rPr>
                <w:b/>
                <w:bCs/>
              </w:rPr>
            </w:pPr>
            <w:r w:rsidRPr="00B03CEF">
              <w:rPr>
                <w:b/>
                <w:bCs/>
              </w:rPr>
              <w:t>Detail</w:t>
            </w:r>
          </w:p>
        </w:tc>
      </w:tr>
      <w:tr w:rsidR="00B03CEF" w:rsidRPr="00B03CEF" w14:paraId="2664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D09E" w14:textId="77777777" w:rsidR="00B03CEF" w:rsidRPr="00B03CEF" w:rsidRDefault="00B03CEF" w:rsidP="00B03CEF">
            <w:r w:rsidRPr="00B03CEF">
              <w:t>Type</w:t>
            </w:r>
          </w:p>
        </w:tc>
        <w:tc>
          <w:tcPr>
            <w:tcW w:w="0" w:type="auto"/>
            <w:vAlign w:val="center"/>
            <w:hideMark/>
          </w:tcPr>
          <w:p w14:paraId="5178E7E2" w14:textId="77777777" w:rsidR="00B03CEF" w:rsidRPr="00B03CEF" w:rsidRDefault="00B03CEF" w:rsidP="00B03CEF">
            <w:r w:rsidRPr="00B03CEF">
              <w:t>Encoder-Decoder (Seq2Seq)</w:t>
            </w:r>
          </w:p>
        </w:tc>
      </w:tr>
      <w:tr w:rsidR="00B03CEF" w:rsidRPr="00B03CEF" w14:paraId="3D96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69DE" w14:textId="77777777" w:rsidR="00B03CEF" w:rsidRPr="00B03CEF" w:rsidRDefault="00B03CEF" w:rsidP="00B03CEF">
            <w:r w:rsidRPr="00B03CEF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69357A4" w14:textId="77777777" w:rsidR="00B03CEF" w:rsidRPr="00B03CEF" w:rsidRDefault="00B03CEF" w:rsidP="00B03CEF">
            <w:r w:rsidRPr="00B03CEF">
              <w:t>~780M</w:t>
            </w:r>
          </w:p>
        </w:tc>
      </w:tr>
      <w:tr w:rsidR="00B03CEF" w:rsidRPr="00B03CEF" w14:paraId="7BD8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179B" w14:textId="77777777" w:rsidR="00B03CEF" w:rsidRPr="00B03CEF" w:rsidRDefault="00B03CEF" w:rsidP="00B03CEF">
            <w:r w:rsidRPr="00B03CEF">
              <w:t>Fine-tuned on</w:t>
            </w:r>
          </w:p>
        </w:tc>
        <w:tc>
          <w:tcPr>
            <w:tcW w:w="0" w:type="auto"/>
            <w:vAlign w:val="center"/>
            <w:hideMark/>
          </w:tcPr>
          <w:p w14:paraId="56FE7B96" w14:textId="77777777" w:rsidR="00B03CEF" w:rsidRPr="00B03CEF" w:rsidRDefault="00B03CEF" w:rsidP="00B03CEF">
            <w:r w:rsidRPr="00B03CEF">
              <w:t>1,800+ tasks</w:t>
            </w:r>
          </w:p>
        </w:tc>
      </w:tr>
      <w:tr w:rsidR="00B03CEF" w:rsidRPr="00B03CEF" w14:paraId="58D3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8990" w14:textId="77777777" w:rsidR="00B03CEF" w:rsidRPr="00B03CEF" w:rsidRDefault="00B03CEF" w:rsidP="00B03CEF">
            <w:r w:rsidRPr="00B03CEF">
              <w:t>License</w:t>
            </w:r>
          </w:p>
        </w:tc>
        <w:tc>
          <w:tcPr>
            <w:tcW w:w="0" w:type="auto"/>
            <w:vAlign w:val="center"/>
            <w:hideMark/>
          </w:tcPr>
          <w:p w14:paraId="57C91913" w14:textId="77777777" w:rsidR="00B03CEF" w:rsidRPr="00B03CEF" w:rsidRDefault="00B03CEF" w:rsidP="00B03CEF">
            <w:r w:rsidRPr="00B03CEF">
              <w:t>Apache 2.0 (free for commercial use)</w:t>
            </w:r>
          </w:p>
        </w:tc>
      </w:tr>
      <w:tr w:rsidR="00B03CEF" w:rsidRPr="00B03CEF" w14:paraId="5CE6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8F8B" w14:textId="77777777" w:rsidR="00B03CEF" w:rsidRPr="00B03CEF" w:rsidRDefault="00B03CEF" w:rsidP="00B03CEF">
            <w:r w:rsidRPr="00B03CEF">
              <w:t>Best for</w:t>
            </w:r>
          </w:p>
        </w:tc>
        <w:tc>
          <w:tcPr>
            <w:tcW w:w="0" w:type="auto"/>
            <w:vAlign w:val="center"/>
            <w:hideMark/>
          </w:tcPr>
          <w:p w14:paraId="3E79ACCD" w14:textId="77777777" w:rsidR="00B03CEF" w:rsidRPr="00B03CEF" w:rsidRDefault="00B03CEF" w:rsidP="00B03CEF">
            <w:r w:rsidRPr="00B03CEF">
              <w:t>NLP research, QA, summarization, translation</w:t>
            </w:r>
          </w:p>
        </w:tc>
      </w:tr>
      <w:tr w:rsidR="00B03CEF" w:rsidRPr="00B03CEF" w14:paraId="6D6B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00AC" w14:textId="77777777" w:rsidR="00B03CEF" w:rsidRPr="00B03CEF" w:rsidRDefault="00B03CEF" w:rsidP="00B03CEF">
            <w:r w:rsidRPr="00B03CEF">
              <w:t>Available at</w:t>
            </w:r>
          </w:p>
        </w:tc>
        <w:tc>
          <w:tcPr>
            <w:tcW w:w="0" w:type="auto"/>
            <w:vAlign w:val="center"/>
            <w:hideMark/>
          </w:tcPr>
          <w:p w14:paraId="0F16814E" w14:textId="77777777" w:rsidR="00B03CEF" w:rsidRPr="00B03CEF" w:rsidRDefault="00B03CEF" w:rsidP="00B03CEF">
            <w:r w:rsidRPr="00B03CEF">
              <w:t>Hugging Face (google/flan-t5-large)</w:t>
            </w:r>
          </w:p>
        </w:tc>
      </w:tr>
    </w:tbl>
    <w:p w14:paraId="4A03764F" w14:textId="77777777" w:rsidR="00B03CEF" w:rsidRPr="00B03CEF" w:rsidRDefault="00B03CEF" w:rsidP="00B03CEF">
      <w:r w:rsidRPr="00B03CEF">
        <w:t xml:space="preserve">In summary, </w:t>
      </w:r>
      <w:r w:rsidRPr="00B03CEF">
        <w:rPr>
          <w:b/>
          <w:bCs/>
        </w:rPr>
        <w:t>flan-t5-large</w:t>
      </w:r>
      <w:r w:rsidRPr="00B03CEF">
        <w:t xml:space="preserve"> is Google's well-balanced, instruction-tuned language model that punches well above its weight class — ideal for NLP experimentation, building AI tools, and fine-tuning for specific domains without needing massive compute resources.</w:t>
      </w:r>
    </w:p>
    <w:p w14:paraId="09693CB4" w14:textId="77777777" w:rsidR="00B4566D" w:rsidRDefault="00B4566D"/>
    <w:sectPr w:rsidR="00B4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4D9"/>
    <w:multiLevelType w:val="multilevel"/>
    <w:tmpl w:val="AB2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D3623"/>
    <w:multiLevelType w:val="multilevel"/>
    <w:tmpl w:val="43E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02150">
    <w:abstractNumId w:val="1"/>
  </w:num>
  <w:num w:numId="2" w16cid:durableId="180245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6F"/>
    <w:rsid w:val="002D6D0B"/>
    <w:rsid w:val="004A366F"/>
    <w:rsid w:val="00B03CEF"/>
    <w:rsid w:val="00B4566D"/>
    <w:rsid w:val="00B7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23A-0146-4FE5-8BFA-9D219305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6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transformers/model_doc/flan-t5" TargetMode="External"/><Relationship Id="rId13" Type="http://schemas.openxmlformats.org/officeDocument/2006/relationships/hyperlink" Target="https://huggingface.co/google/flan-t5-lar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cubits.com/large-language-models-leaderboard/flan-t5/" TargetMode="External"/><Relationship Id="rId12" Type="http://schemas.openxmlformats.org/officeDocument/2006/relationships/hyperlink" Target="https://dataloop.ai/library/model/google_flan-t5-lar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flan-t5-tutorial" TargetMode="External"/><Relationship Id="rId11" Type="http://schemas.openxmlformats.org/officeDocument/2006/relationships/hyperlink" Target="https://www.datacamp.com/tutorial/flan-t5-tutorial" TargetMode="External"/><Relationship Id="rId5" Type="http://schemas.openxmlformats.org/officeDocument/2006/relationships/hyperlink" Target="https://www.datacamp.com/tutorial/flan-t5-tutoria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raphcore.ai/posts/flan-t5-sweet-results-with-the-smaller-more-efficient-ll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imodels.fyi/models/huggingFace/flan-t5-large-goog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Modi</dc:creator>
  <cp:keywords/>
  <dc:description/>
  <cp:lastModifiedBy>Santosh Modi</cp:lastModifiedBy>
  <cp:revision>2</cp:revision>
  <dcterms:created xsi:type="dcterms:W3CDTF">2026-03-14T16:37:00Z</dcterms:created>
  <dcterms:modified xsi:type="dcterms:W3CDTF">2026-03-14T16:37:00Z</dcterms:modified>
</cp:coreProperties>
</file>