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BeModelGoal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BeModelGoal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BeModelGoal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https://www.ehealth.fgov.be/standards/fhir/patient-care/StructureDefinition/BeModelGoal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Goal.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2392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Goal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2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29774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Go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Identifiers assigned to this goal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name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Human-readable name for the goal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Category of goal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goal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