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b w:val="1"/>
          <w:bCs w:val="1"/>
          <w:sz w:val="36"/>
          <w:szCs w:val="36"/>
        </w:rPr>
      </w:pPr>
      <w:r w:rsidDel="00000000" w:rsidR="00000000" w:rsidRPr="00000000">
        <w:rPr>
          <w:rFonts w:ascii="Droid Sans" w:cs="Droid Sans" w:eastAsia="Droid Sans" w:hAnsi="Droid Sans"/>
          <w:b w:val="1"/>
          <w:bCs w:val="1"/>
          <w:sz w:val="36"/>
          <w:szCs w:val="36"/>
        </w:rPr>
        <w:drawing>
          <wp:inline distB="114300" distT="114300" distL="114300" distR="114300">
            <wp:extent cx="880792" cy="10334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0792" cy="1033463"/>
                    </a:xfrm>
                    <a:prstGeom prst="rect"/>
                    <a:ln/>
                  </pic:spPr>
                </pic:pic>
              </a:graphicData>
            </a:graphic>
          </wp:inline>
        </w:drawing>
      </w:r>
      <w:r w:rsidDel="00000000" w:rsidR="00000000" w:rsidRPr="00000000">
        <w:rPr>
          <w:rFonts w:ascii="Droid Sans" w:cs="Droid Sans" w:eastAsia="Droid Sans" w:hAnsi="Droid Sans"/>
          <w:b w:val="1"/>
          <w:bCs w:val="1"/>
          <w:sz w:val="36"/>
          <w:szCs w:val="36"/>
        </w:rPr>
        <w:drawing>
          <wp:inline distB="114300" distT="114300" distL="114300" distR="114300">
            <wp:extent cx="952500" cy="952500"/>
            <wp:effectExtent b="0" l="0" r="0" t="0"/>
            <wp:docPr descr="icon.png" id="1" name="image2.png"/>
            <a:graphic>
              <a:graphicData uri="http://schemas.openxmlformats.org/drawingml/2006/picture">
                <pic:pic>
                  <pic:nvPicPr>
                    <pic:cNvPr descr="icon.png" id="0" name="image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b w:val="1"/>
          <w:bCs w:val="1"/>
          <w:color w:val="999999"/>
          <w:sz w:val="36"/>
          <w:szCs w:val="36"/>
        </w:rPr>
      </w:pPr>
      <w:r w:rsidDel="00000000" w:rsidR="00000000" w:rsidRPr="00000000">
        <w:rPr>
          <w:rFonts w:ascii="Droid Sans" w:cs="Droid Sans" w:eastAsia="Droid Sans" w:hAnsi="Droid Sans"/>
          <w:b w:val="1"/>
          <w:bCs w:val="1"/>
          <w:sz w:val="36"/>
          <w:szCs w:val="36"/>
          <w:rtl w:val="0"/>
        </w:rPr>
        <w:t xml:space="preserve">Neuromania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b w:val="1"/>
          <w:bCs w:val="1"/>
          <w:sz w:val="36"/>
          <w:szCs w:val="36"/>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color w:val="999999"/>
        </w:rPr>
      </w:pPr>
      <w:r w:rsidDel="00000000" w:rsidR="00000000" w:rsidRPr="00000000">
        <w:rPr>
          <w:rFonts w:ascii="Droid Sans" w:cs="Droid Sans" w:eastAsia="Droid Sans" w:hAnsi="Droid Sans"/>
          <w:i w:val="1"/>
          <w:iCs w:val="1"/>
          <w:color w:val="999999"/>
          <w:rtl w:val="0"/>
        </w:rPr>
        <w:t xml:space="preserve">A story by Pivotato:</w:t>
      </w:r>
      <w:r w:rsidDel="00000000" w:rsidR="00000000" w:rsidRPr="00000000">
        <w:rPr>
          <w:rFonts w:ascii="Droid Sans" w:cs="Droid Sans" w:eastAsia="Droid Sans" w:hAnsi="Droid Sans"/>
          <w:color w:val="999999"/>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color w:val="999999"/>
          <w:sz w:val="20"/>
          <w:szCs w:val="20"/>
        </w:rPr>
      </w:pPr>
      <w:r w:rsidDel="00000000" w:rsidR="00000000" w:rsidRPr="00000000">
        <w:rPr>
          <w:rFonts w:ascii="Droid Sans" w:cs="Droid Sans" w:eastAsia="Droid Sans" w:hAnsi="Droid Sans"/>
          <w:color w:val="999999"/>
          <w:sz w:val="20"/>
          <w:szCs w:val="20"/>
          <w:rtl w:val="0"/>
        </w:rPr>
        <w:t xml:space="preserve">Carey Lai Zheng Hui         Chester Koh Boon Hong         Macarius Eng Chern Yu</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color w:val="999999"/>
          <w:sz w:val="20"/>
          <w:szCs w:val="2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Synopsis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Fonts w:ascii="Droid Sans" w:cs="Droid Sans" w:eastAsia="Droid Sans" w:hAnsi="Droid Sans"/>
          <w:rtl w:val="0"/>
        </w:rPr>
        <w:t xml:space="preserve">Neuromania is a role playing game which takes place in a day in the life of Cody, a bullied, uncool 16 year-old teen who dreams to have friends. Surprisingly, one day he delightfully receives an invitation to Ecster’s birthday party. On his journey to her house, he comes face to face with various encounters of peer pressure and other temptations. Will he be able to stand strong in the light of events and resist the terrible evils of drugs? We’ll find out as we delve deep into the thoughts of this teenage protagonist and his battle against drugs!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Objectives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Fonts w:ascii="Droid Sans" w:cs="Droid Sans" w:eastAsia="Droid Sans" w:hAnsi="Droid Sans"/>
          <w:rtl w:val="0"/>
        </w:rPr>
        <w:t xml:space="preserve">Ultimately, Neuromania aims to convey the message of everyone need to say NO to drugs in order to stay safe. Throughout the game, the player has to constantly “say” NO to drugs in order to stay happy and healthy. This is achieved through our unique brain stimulation gameplay where we simulate what happens in the mind of Cody as he encounters shady situations where he will be put into pressurising dilemmas. The proportion of Good thoughts (thinking of responsibility, family and alternatives lifestyles to drugs) to bad thoughts (succumbing to peer pressure and fear) will be the determining variables of success in this game. In which, the player has to work hard to find the good thoughts in brain and strengthen them by connecting them. Similarly, he has to get rid of the negative thoughts that appear in his mind and prevent them from “taking over the brain”. There is a limited amount of energy that can be released by the player’s consciousness while he’s on the simulation map, hence the player has to use wisely.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Fonts w:ascii="Droid Sans" w:cs="Droid Sans" w:eastAsia="Droid Sans" w:hAnsi="Droid Sans"/>
          <w:rtl w:val="0"/>
        </w:rPr>
        <w:t xml:space="preserve">In the main map, signposts can also be found at certain areas, providing interesting facts about certain drugs and their side effects, in turn further educating our players.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Fonts w:ascii="Droid Sans" w:cs="Droid Sans" w:eastAsia="Droid Sans" w:hAnsi="Droid Sans"/>
          <w:rtl w:val="0"/>
        </w:rPr>
        <w:t xml:space="preserve">On a side note, we dissuade people from taking drugs by exaggerating the detrimental effects of drugs such as glue sniffing and ecstasy, through visual effects displayed upon succumbing to such drugs. If that player fails to get rid of bad thoughts in time and succumbs to taking drugs, such detrimental effects will be displayed on the the main map after the  brain simulation gameplays, and they will also subsequently negatively affect the future battles permanently with each additional loss, making future games harder. This feature conveys the message “Life does not rewind”, and hopefully we can instill a sense of regret and guilt in players who lose the battles, similar to the guilt experienced after taking drugs.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How to play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Use the arrow keys</w:t>
      </w:r>
      <w:r w:rsidDel="00000000" w:rsidR="00000000" w:rsidRPr="00000000">
        <w:rPr>
          <w:rFonts w:ascii="Droid Sans" w:cs="Droid Sans" w:eastAsia="Droid Sans" w:hAnsi="Droid Sans"/>
          <w:rtl w:val="0"/>
        </w:rPr>
        <w:t xml:space="preserve"> to navigate in the main map and to control your “consciousness” that is roaming around inside the brain during the thought simulations.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Droid Sans" w:cs="Droid Sans" w:eastAsia="Droid Sans" w:hAnsi="Droid Sans"/>
          <w:b w:val="1"/>
          <w:bCs w:val="1"/>
        </w:rPr>
      </w:pPr>
      <w:r w:rsidDel="00000000" w:rsidR="00000000" w:rsidRPr="00000000">
        <w:rPr>
          <w:rFonts w:ascii="Droid Sans" w:cs="Droid Sans" w:eastAsia="Droid Sans" w:hAnsi="Droid Sans"/>
          <w:rtl w:val="0"/>
        </w:rPr>
        <w:t xml:space="preserve">In the brain simulation gameplays, your goal is to prevent negative thoughts from getting stronger such that you can stay strong and say NO to drugs. Navigate your consciousness using the arrow keys. </w:t>
      </w:r>
      <w:r w:rsidDel="00000000" w:rsidR="00000000" w:rsidRPr="00000000">
        <w:rPr>
          <w:rFonts w:ascii="Droid Sans" w:cs="Droid Sans" w:eastAsia="Droid Sans" w:hAnsi="Droid Sans"/>
          <w:b w:val="1"/>
          <w:bCs w:val="1"/>
          <w:rtl w:val="0"/>
        </w:rPr>
        <w:t xml:space="preserve">Hold Q to </w:t>
      </w:r>
      <w:r w:rsidDel="00000000" w:rsidR="00000000" w:rsidRPr="00000000">
        <w:rPr>
          <w:rFonts w:ascii="Droid Sans" w:cs="Droid Sans" w:eastAsia="Droid Sans" w:hAnsi="Droid Sans"/>
          <w:rtl w:val="0"/>
        </w:rPr>
        <w:t xml:space="preserve">break the chains to prevent the bad thoughts from forming.</w:t>
      </w:r>
      <w:r w:rsidDel="00000000" w:rsidR="00000000" w:rsidRPr="00000000">
        <w:rPr>
          <w:rFonts w:ascii="Droid Sans" w:cs="Droid Sans" w:eastAsia="Droid Sans" w:hAnsi="Droid Sans"/>
          <w:b w:val="1"/>
          <w:bCs w:val="1"/>
          <w:rtl w:val="0"/>
        </w:rPr>
        <w:t xml:space="preserve"> Hold W</w:t>
      </w:r>
      <w:r w:rsidDel="00000000" w:rsidR="00000000" w:rsidRPr="00000000">
        <w:rPr>
          <w:rFonts w:ascii="Droid Sans" w:cs="Droid Sans" w:eastAsia="Droid Sans" w:hAnsi="Droid Sans"/>
          <w:rtl w:val="0"/>
        </w:rPr>
        <w:t xml:space="preserve"> to release “positive” neuron builders to strengthen positive thoughts. </w:t>
      </w:r>
      <w:r w:rsidDel="00000000" w:rsidR="00000000" w:rsidRPr="00000000">
        <w:rPr>
          <w:rFonts w:ascii="Droid Sans" w:cs="Droid Sans" w:eastAsia="Droid Sans" w:hAnsi="Droid Sans"/>
          <w:b w:val="1"/>
          <w:bCs w:val="1"/>
          <w:rtl w:val="0"/>
        </w:rPr>
        <w:t xml:space="preserve">Hold E to interact in map exploration.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