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7208F" w14:textId="7F10221B" w:rsidR="002640B0" w:rsidRDefault="005731C1" w:rsidP="00AC5B3F">
      <w:pPr>
        <w:ind w:firstLine="0"/>
        <w:jc w:val="center"/>
        <w:rPr>
          <w:rFonts w:cstheme="minorHAnsi"/>
          <w:b/>
          <w:szCs w:val="22"/>
        </w:rPr>
      </w:pPr>
      <w:r>
        <w:rPr>
          <w:rFonts w:cstheme="minorHAnsi"/>
          <w:b/>
          <w:szCs w:val="22"/>
        </w:rPr>
        <w:t xml:space="preserve">ACTIVIDAD DE APRENDIZAJE </w:t>
      </w:r>
      <w:r w:rsidR="000D2CE9">
        <w:rPr>
          <w:rFonts w:cstheme="minorHAnsi"/>
          <w:b/>
          <w:szCs w:val="22"/>
        </w:rPr>
        <w:t>4</w:t>
      </w:r>
      <w:r>
        <w:rPr>
          <w:rFonts w:cstheme="minorHAnsi"/>
          <w:b/>
          <w:szCs w:val="22"/>
        </w:rPr>
        <w:t>.</w:t>
      </w:r>
    </w:p>
    <w:p w14:paraId="57E5F6A6" w14:textId="2C341AD8" w:rsidR="00AC5B3F" w:rsidRDefault="00AC5B3F" w:rsidP="00AC5B3F">
      <w:pPr>
        <w:ind w:firstLine="0"/>
        <w:jc w:val="center"/>
        <w:rPr>
          <w:rFonts w:cstheme="minorHAnsi"/>
          <w:b/>
          <w:szCs w:val="22"/>
        </w:rPr>
      </w:pPr>
    </w:p>
    <w:p w14:paraId="65F69075" w14:textId="0C7F5235" w:rsidR="00AC5B3F" w:rsidRDefault="00AC5B3F" w:rsidP="00AC5B3F">
      <w:pPr>
        <w:ind w:firstLine="0"/>
        <w:jc w:val="center"/>
        <w:rPr>
          <w:rFonts w:cstheme="minorHAnsi"/>
          <w:b/>
          <w:szCs w:val="22"/>
        </w:rPr>
      </w:pPr>
    </w:p>
    <w:p w14:paraId="0B8173C1" w14:textId="77777777" w:rsidR="001A56BB" w:rsidRDefault="001A56BB" w:rsidP="00AC5B3F">
      <w:pPr>
        <w:ind w:firstLine="0"/>
        <w:jc w:val="center"/>
        <w:rPr>
          <w:rFonts w:cstheme="minorHAnsi"/>
          <w:b/>
          <w:szCs w:val="22"/>
        </w:rPr>
      </w:pPr>
    </w:p>
    <w:p w14:paraId="7F48E39E" w14:textId="2A513131" w:rsidR="00AC5B3F" w:rsidRDefault="00AC5B3F" w:rsidP="00AC5B3F">
      <w:pPr>
        <w:ind w:firstLine="0"/>
        <w:jc w:val="center"/>
        <w:rPr>
          <w:rFonts w:cstheme="minorHAnsi"/>
          <w:b/>
          <w:szCs w:val="22"/>
        </w:rPr>
      </w:pPr>
    </w:p>
    <w:p w14:paraId="07D8E3F8" w14:textId="26AE594B" w:rsidR="00AC5B3F" w:rsidRDefault="00AC5B3F" w:rsidP="00AC5B3F">
      <w:pPr>
        <w:ind w:firstLine="0"/>
        <w:jc w:val="center"/>
        <w:rPr>
          <w:rFonts w:cstheme="minorHAnsi"/>
          <w:b/>
          <w:szCs w:val="22"/>
        </w:rPr>
      </w:pPr>
    </w:p>
    <w:p w14:paraId="1D6D657E" w14:textId="14055BC9" w:rsidR="00F857E5" w:rsidRDefault="005731C1" w:rsidP="00AC5B3F">
      <w:pPr>
        <w:ind w:firstLine="0"/>
        <w:jc w:val="center"/>
        <w:rPr>
          <w:rFonts w:cstheme="minorHAnsi"/>
          <w:szCs w:val="22"/>
        </w:rPr>
      </w:pPr>
      <w:r>
        <w:rPr>
          <w:rFonts w:cstheme="minorHAnsi"/>
          <w:szCs w:val="22"/>
        </w:rPr>
        <w:t>Carlos Arturo Gómez Jiménez</w:t>
      </w:r>
    </w:p>
    <w:p w14:paraId="5F852A7D" w14:textId="744F9833" w:rsidR="00E64EDD" w:rsidRDefault="00E64EDD" w:rsidP="00AC5B3F">
      <w:pPr>
        <w:ind w:firstLine="0"/>
        <w:jc w:val="center"/>
        <w:rPr>
          <w:rFonts w:cstheme="minorHAnsi"/>
          <w:szCs w:val="22"/>
        </w:rPr>
      </w:pPr>
      <w:r>
        <w:rPr>
          <w:rFonts w:cstheme="minorHAnsi"/>
          <w:szCs w:val="22"/>
        </w:rPr>
        <w:t xml:space="preserve">Grupo </w:t>
      </w:r>
      <w:r w:rsidR="00530D7A">
        <w:rPr>
          <w:rFonts w:cstheme="minorHAnsi"/>
          <w:szCs w:val="22"/>
        </w:rPr>
        <w:t>1</w:t>
      </w:r>
      <w:r w:rsidR="000D2CE9">
        <w:rPr>
          <w:rFonts w:cstheme="minorHAnsi"/>
          <w:szCs w:val="22"/>
        </w:rPr>
        <w:t>6</w:t>
      </w:r>
    </w:p>
    <w:p w14:paraId="25C4AF3A" w14:textId="05831838" w:rsidR="00AC5B3F" w:rsidRDefault="00AC5B3F" w:rsidP="00AC5B3F">
      <w:pPr>
        <w:ind w:firstLine="0"/>
        <w:jc w:val="center"/>
        <w:rPr>
          <w:rFonts w:cstheme="minorHAnsi"/>
          <w:szCs w:val="22"/>
        </w:rPr>
      </w:pPr>
    </w:p>
    <w:p w14:paraId="1144CF26" w14:textId="17CB9E21" w:rsidR="00AC5B3F" w:rsidRDefault="00AC5B3F" w:rsidP="00AC5B3F">
      <w:pPr>
        <w:ind w:firstLine="0"/>
        <w:jc w:val="center"/>
        <w:rPr>
          <w:rFonts w:cstheme="minorHAnsi"/>
          <w:szCs w:val="22"/>
        </w:rPr>
      </w:pPr>
    </w:p>
    <w:p w14:paraId="797E09BD" w14:textId="004264F2" w:rsidR="00AC5B3F" w:rsidRDefault="00AC5B3F" w:rsidP="00AC5B3F">
      <w:pPr>
        <w:ind w:firstLine="0"/>
        <w:jc w:val="center"/>
        <w:rPr>
          <w:rFonts w:cstheme="minorHAnsi"/>
          <w:szCs w:val="22"/>
        </w:rPr>
      </w:pPr>
    </w:p>
    <w:p w14:paraId="0E274360" w14:textId="77777777" w:rsidR="001A56BB" w:rsidRDefault="001A56BB" w:rsidP="00AC5B3F">
      <w:pPr>
        <w:ind w:firstLine="0"/>
        <w:jc w:val="center"/>
        <w:rPr>
          <w:rFonts w:cstheme="minorHAnsi"/>
          <w:szCs w:val="22"/>
        </w:rPr>
      </w:pPr>
    </w:p>
    <w:p w14:paraId="40B7E4E6" w14:textId="69D51834" w:rsidR="00AC5B3F" w:rsidRDefault="00AC5B3F" w:rsidP="00AC5B3F">
      <w:pPr>
        <w:ind w:firstLine="0"/>
        <w:jc w:val="center"/>
        <w:rPr>
          <w:rFonts w:cstheme="minorHAnsi"/>
          <w:szCs w:val="22"/>
        </w:rPr>
      </w:pPr>
    </w:p>
    <w:p w14:paraId="16129CE2" w14:textId="32F0FBFC" w:rsidR="00E33CBD" w:rsidRPr="00DA639A" w:rsidRDefault="003B2775" w:rsidP="00AC5B3F">
      <w:pPr>
        <w:ind w:firstLine="0"/>
        <w:jc w:val="center"/>
        <w:rPr>
          <w:rFonts w:cstheme="minorHAnsi"/>
          <w:szCs w:val="22"/>
        </w:rPr>
      </w:pPr>
      <w:r>
        <w:rPr>
          <w:rFonts w:cstheme="minorHAnsi"/>
          <w:szCs w:val="22"/>
        </w:rPr>
        <w:t>Ingeniería de Software y Datos</w:t>
      </w:r>
    </w:p>
    <w:p w14:paraId="6319515B" w14:textId="358DD3C5" w:rsidR="00E33CBD" w:rsidRDefault="00E33CBD" w:rsidP="00AC5B3F">
      <w:pPr>
        <w:ind w:firstLine="0"/>
        <w:jc w:val="center"/>
        <w:rPr>
          <w:rFonts w:cstheme="minorHAnsi"/>
          <w:szCs w:val="22"/>
        </w:rPr>
      </w:pPr>
      <w:r w:rsidRPr="00DA639A">
        <w:rPr>
          <w:rFonts w:cstheme="minorHAnsi"/>
          <w:szCs w:val="22"/>
        </w:rPr>
        <w:t>Facultad</w:t>
      </w:r>
      <w:r w:rsidR="0055379B">
        <w:rPr>
          <w:rFonts w:cstheme="minorHAnsi"/>
          <w:szCs w:val="22"/>
        </w:rPr>
        <w:t xml:space="preserve"> de Ingeniería y Ciencias Agropecuarias </w:t>
      </w:r>
    </w:p>
    <w:p w14:paraId="6D40E8A7" w14:textId="6CF8747F" w:rsidR="00E33CBD" w:rsidRDefault="0055379B" w:rsidP="00AC5B3F">
      <w:pPr>
        <w:ind w:firstLine="0"/>
        <w:jc w:val="center"/>
        <w:rPr>
          <w:rFonts w:cstheme="minorHAnsi"/>
          <w:szCs w:val="22"/>
        </w:rPr>
      </w:pPr>
      <w:r>
        <w:rPr>
          <w:rFonts w:cstheme="minorHAnsi"/>
          <w:szCs w:val="22"/>
        </w:rPr>
        <w:t>Institución Universitaria Digital de Antioquia</w:t>
      </w:r>
    </w:p>
    <w:p w14:paraId="3655BAE3" w14:textId="11EF6837" w:rsidR="00AC5B3F" w:rsidRDefault="00AC5B3F" w:rsidP="00AC5B3F">
      <w:pPr>
        <w:ind w:firstLine="0"/>
        <w:jc w:val="center"/>
        <w:rPr>
          <w:rFonts w:cstheme="minorHAnsi"/>
          <w:szCs w:val="22"/>
        </w:rPr>
      </w:pPr>
    </w:p>
    <w:p w14:paraId="287DBFFA" w14:textId="13507AD8" w:rsidR="00AC5B3F" w:rsidRDefault="00AC5B3F" w:rsidP="00AC5B3F">
      <w:pPr>
        <w:ind w:firstLine="0"/>
        <w:jc w:val="center"/>
        <w:rPr>
          <w:rFonts w:cstheme="minorHAnsi"/>
          <w:szCs w:val="22"/>
        </w:rPr>
      </w:pPr>
    </w:p>
    <w:p w14:paraId="13AF873A" w14:textId="4FE38486" w:rsidR="00AC5B3F" w:rsidRDefault="00AC5B3F" w:rsidP="00AC5B3F">
      <w:pPr>
        <w:ind w:firstLine="0"/>
        <w:jc w:val="center"/>
        <w:rPr>
          <w:rFonts w:cstheme="minorHAnsi"/>
          <w:szCs w:val="22"/>
        </w:rPr>
      </w:pPr>
    </w:p>
    <w:p w14:paraId="665FFB51" w14:textId="0B394F2F" w:rsidR="00AC5B3F" w:rsidRDefault="00AC5B3F" w:rsidP="00AC5B3F">
      <w:pPr>
        <w:ind w:firstLine="0"/>
        <w:jc w:val="center"/>
        <w:rPr>
          <w:rFonts w:cstheme="minorHAnsi"/>
          <w:szCs w:val="22"/>
        </w:rPr>
      </w:pPr>
    </w:p>
    <w:p w14:paraId="5DD45E6C" w14:textId="77777777" w:rsidR="00E64EDD" w:rsidRDefault="00E64EDD" w:rsidP="00AC5B3F">
      <w:pPr>
        <w:ind w:firstLine="0"/>
        <w:jc w:val="center"/>
        <w:rPr>
          <w:rFonts w:cstheme="minorHAnsi"/>
          <w:szCs w:val="22"/>
        </w:rPr>
      </w:pPr>
      <w:r w:rsidRPr="00E64EDD">
        <w:rPr>
          <w:rFonts w:cstheme="minorHAnsi"/>
          <w:szCs w:val="22"/>
        </w:rPr>
        <w:t>Bases de Datos II</w:t>
      </w:r>
    </w:p>
    <w:p w14:paraId="7CE59D70" w14:textId="36EDDA16" w:rsidR="004D7794" w:rsidRDefault="0055379B" w:rsidP="00AC5B3F">
      <w:pPr>
        <w:ind w:firstLine="0"/>
        <w:jc w:val="center"/>
        <w:rPr>
          <w:rFonts w:cstheme="minorHAnsi"/>
          <w:szCs w:val="22"/>
        </w:rPr>
      </w:pPr>
      <w:r>
        <w:rPr>
          <w:rFonts w:cstheme="minorHAnsi"/>
          <w:szCs w:val="22"/>
        </w:rPr>
        <w:t xml:space="preserve">Ing. </w:t>
      </w:r>
      <w:proofErr w:type="spellStart"/>
      <w:r w:rsidR="00E64EDD" w:rsidRPr="00E64EDD">
        <w:rPr>
          <w:rFonts w:cstheme="minorHAnsi"/>
          <w:szCs w:val="22"/>
        </w:rPr>
        <w:t>Victor</w:t>
      </w:r>
      <w:proofErr w:type="spellEnd"/>
      <w:r w:rsidR="00E64EDD" w:rsidRPr="00E64EDD">
        <w:rPr>
          <w:rFonts w:cstheme="minorHAnsi"/>
          <w:szCs w:val="22"/>
        </w:rPr>
        <w:t xml:space="preserve"> Hugo Mercado</w:t>
      </w:r>
    </w:p>
    <w:p w14:paraId="65D6376A" w14:textId="6618D850" w:rsidR="00AC5B3F" w:rsidRDefault="00AC5B3F" w:rsidP="00AC5B3F">
      <w:pPr>
        <w:ind w:firstLine="0"/>
        <w:jc w:val="center"/>
        <w:rPr>
          <w:rFonts w:cstheme="minorHAnsi"/>
          <w:szCs w:val="22"/>
        </w:rPr>
      </w:pPr>
    </w:p>
    <w:p w14:paraId="196B318F" w14:textId="4058F7B7" w:rsidR="00AC5B3F" w:rsidRDefault="00AC5B3F" w:rsidP="00AC5B3F">
      <w:pPr>
        <w:ind w:firstLine="0"/>
        <w:jc w:val="center"/>
        <w:rPr>
          <w:rFonts w:cstheme="minorHAnsi"/>
          <w:szCs w:val="22"/>
        </w:rPr>
      </w:pPr>
    </w:p>
    <w:p w14:paraId="30240D3C" w14:textId="44857E0F" w:rsidR="00AC5B3F" w:rsidRDefault="00AC5B3F" w:rsidP="00AC5B3F">
      <w:pPr>
        <w:ind w:firstLine="0"/>
        <w:jc w:val="center"/>
        <w:rPr>
          <w:rFonts w:cstheme="minorHAnsi"/>
          <w:szCs w:val="22"/>
        </w:rPr>
      </w:pPr>
    </w:p>
    <w:p w14:paraId="5041E364" w14:textId="77777777" w:rsidR="001A56BB" w:rsidRDefault="001A56BB" w:rsidP="00AC5B3F">
      <w:pPr>
        <w:ind w:firstLine="0"/>
        <w:jc w:val="center"/>
        <w:rPr>
          <w:rFonts w:cstheme="minorHAnsi"/>
          <w:szCs w:val="22"/>
        </w:rPr>
      </w:pPr>
    </w:p>
    <w:p w14:paraId="31FB739B" w14:textId="469E3554" w:rsidR="00F10318" w:rsidRDefault="000D2CE9" w:rsidP="00AC5B3F">
      <w:pPr>
        <w:ind w:firstLine="0"/>
        <w:jc w:val="center"/>
        <w:rPr>
          <w:rFonts w:cstheme="minorHAnsi"/>
          <w:szCs w:val="22"/>
        </w:rPr>
      </w:pPr>
      <w:r>
        <w:rPr>
          <w:rFonts w:cstheme="minorHAnsi"/>
          <w:szCs w:val="22"/>
        </w:rPr>
        <w:t>06</w:t>
      </w:r>
      <w:r w:rsidR="005731C1">
        <w:rPr>
          <w:rFonts w:cstheme="minorHAnsi"/>
          <w:szCs w:val="22"/>
        </w:rPr>
        <w:t xml:space="preserve"> de </w:t>
      </w:r>
      <w:r>
        <w:rPr>
          <w:rFonts w:cstheme="minorHAnsi"/>
          <w:szCs w:val="22"/>
        </w:rPr>
        <w:t>abril</w:t>
      </w:r>
      <w:r w:rsidR="005731C1">
        <w:rPr>
          <w:rFonts w:cstheme="minorHAnsi"/>
          <w:szCs w:val="22"/>
        </w:rPr>
        <w:t xml:space="preserve"> del 202</w:t>
      </w:r>
      <w:r w:rsidR="00530D7A">
        <w:rPr>
          <w:rFonts w:cstheme="minorHAnsi"/>
          <w:szCs w:val="22"/>
        </w:rPr>
        <w:t>5</w:t>
      </w:r>
    </w:p>
    <w:p w14:paraId="145220A7" w14:textId="3F48C5D7" w:rsidR="00F857E5" w:rsidRPr="00DA639A" w:rsidRDefault="005731C1" w:rsidP="00AC5B3F">
      <w:pPr>
        <w:ind w:firstLine="0"/>
        <w:jc w:val="center"/>
        <w:rPr>
          <w:rFonts w:cstheme="minorHAnsi"/>
          <w:szCs w:val="22"/>
        </w:rPr>
      </w:pPr>
      <w:r w:rsidRPr="00BB0AE4">
        <w:rPr>
          <w:rFonts w:ascii="Arial" w:hAnsi="Arial" w:cs="Arial"/>
          <w:noProof/>
        </w:rPr>
        <w:drawing>
          <wp:anchor distT="0" distB="0" distL="114300" distR="114300" simplePos="0" relativeHeight="251659264" behindDoc="0" locked="0" layoutInCell="1" allowOverlap="1" wp14:anchorId="522F3EE2" wp14:editId="020780D1">
            <wp:simplePos x="0" y="0"/>
            <wp:positionH relativeFrom="margin">
              <wp:align>center</wp:align>
            </wp:positionH>
            <wp:positionV relativeFrom="paragraph">
              <wp:posOffset>8255</wp:posOffset>
            </wp:positionV>
            <wp:extent cx="1329690" cy="41783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U-DIGITA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9690" cy="417830"/>
                    </a:xfrm>
                    <a:prstGeom prst="rect">
                      <a:avLst/>
                    </a:prstGeom>
                  </pic:spPr>
                </pic:pic>
              </a:graphicData>
            </a:graphic>
            <wp14:sizeRelH relativeFrom="margin">
              <wp14:pctWidth>0</wp14:pctWidth>
            </wp14:sizeRelH>
            <wp14:sizeRelV relativeFrom="margin">
              <wp14:pctHeight>0</wp14:pctHeight>
            </wp14:sizeRelV>
          </wp:anchor>
        </w:drawing>
      </w:r>
      <w:r w:rsidR="00F857E5" w:rsidRPr="00DA639A">
        <w:rPr>
          <w:rFonts w:cstheme="minorHAnsi"/>
          <w:szCs w:val="22"/>
        </w:rPr>
        <w:br w:type="page"/>
      </w:r>
    </w:p>
    <w:sdt>
      <w:sdtPr>
        <w:rPr>
          <w:rFonts w:cstheme="minorHAnsi"/>
          <w:b/>
          <w:bCs/>
          <w:caps/>
          <w:sz w:val="20"/>
          <w:szCs w:val="20"/>
          <w:lang w:val="es-ES"/>
        </w:rPr>
        <w:id w:val="1224875314"/>
        <w:docPartObj>
          <w:docPartGallery w:val="Table of Contents"/>
          <w:docPartUnique/>
        </w:docPartObj>
      </w:sdtPr>
      <w:sdtEndPr>
        <w:rPr>
          <w:sz w:val="22"/>
          <w:szCs w:val="22"/>
        </w:rPr>
      </w:sdtEndPr>
      <w:sdtContent>
        <w:p w14:paraId="3401AFF1" w14:textId="08937B48" w:rsidR="0083184D" w:rsidRPr="001F7230" w:rsidRDefault="00531D88" w:rsidP="001F7230">
          <w:pPr>
            <w:jc w:val="center"/>
            <w:rPr>
              <w:b/>
              <w:bCs/>
            </w:rPr>
          </w:pPr>
          <w:r w:rsidRPr="001F7230">
            <w:rPr>
              <w:b/>
              <w:bCs/>
            </w:rPr>
            <w:t>TABLA DE CONTENIDO</w:t>
          </w:r>
        </w:p>
        <w:p w14:paraId="6D3131C7" w14:textId="4766854F" w:rsidR="0083184D" w:rsidRPr="00DA639A" w:rsidRDefault="0083184D" w:rsidP="00AC5B3F">
          <w:pPr>
            <w:rPr>
              <w:rFonts w:cstheme="minorHAnsi"/>
              <w:szCs w:val="22"/>
              <w:lang w:val="es-ES" w:eastAsia="es-CO"/>
            </w:rPr>
          </w:pPr>
        </w:p>
        <w:p w14:paraId="5AA65653" w14:textId="5549B17E" w:rsidR="00831E72" w:rsidRDefault="0083184D">
          <w:pPr>
            <w:pStyle w:val="TDC1"/>
            <w:tabs>
              <w:tab w:val="left" w:pos="440"/>
            </w:tabs>
            <w:rPr>
              <w:rFonts w:eastAsiaTheme="minorEastAsia" w:cstheme="minorBidi"/>
              <w:b w:val="0"/>
              <w:bCs w:val="0"/>
              <w:caps w:val="0"/>
              <w:noProof/>
              <w:kern w:val="2"/>
              <w:sz w:val="24"/>
              <w:szCs w:val="24"/>
              <w:lang w:eastAsia="es-CO"/>
              <w14:ligatures w14:val="standardContextual"/>
            </w:rPr>
          </w:pPr>
          <w:r w:rsidRPr="00DA639A">
            <w:rPr>
              <w:sz w:val="22"/>
              <w:szCs w:val="22"/>
            </w:rPr>
            <w:fldChar w:fldCharType="begin"/>
          </w:r>
          <w:r w:rsidRPr="00DA639A">
            <w:rPr>
              <w:sz w:val="22"/>
              <w:szCs w:val="22"/>
            </w:rPr>
            <w:instrText xml:space="preserve"> TOC \o "1-3" \h \z \u </w:instrText>
          </w:r>
          <w:r w:rsidRPr="00DA639A">
            <w:rPr>
              <w:sz w:val="22"/>
              <w:szCs w:val="22"/>
            </w:rPr>
            <w:fldChar w:fldCharType="separate"/>
          </w:r>
          <w:hyperlink w:anchor="_Toc194187202" w:history="1">
            <w:r w:rsidR="00831E72" w:rsidRPr="00D85CD6">
              <w:rPr>
                <w:rStyle w:val="Hipervnculo"/>
                <w:noProof/>
              </w:rPr>
              <w:t>1.</w:t>
            </w:r>
            <w:r w:rsidR="00831E72">
              <w:rPr>
                <w:rFonts w:eastAsiaTheme="minorEastAsia" w:cstheme="minorBidi"/>
                <w:b w:val="0"/>
                <w:bCs w:val="0"/>
                <w:caps w:val="0"/>
                <w:noProof/>
                <w:kern w:val="2"/>
                <w:sz w:val="24"/>
                <w:szCs w:val="24"/>
                <w:lang w:eastAsia="es-CO"/>
                <w14:ligatures w14:val="standardContextual"/>
              </w:rPr>
              <w:tab/>
            </w:r>
            <w:r w:rsidR="00831E72" w:rsidRPr="00D85CD6">
              <w:rPr>
                <w:rStyle w:val="Hipervnculo"/>
                <w:noProof/>
              </w:rPr>
              <w:t>INTRODUCCIÓN</w:t>
            </w:r>
            <w:r w:rsidR="00831E72">
              <w:rPr>
                <w:noProof/>
                <w:webHidden/>
              </w:rPr>
              <w:tab/>
            </w:r>
            <w:r w:rsidR="00831E72">
              <w:rPr>
                <w:noProof/>
                <w:webHidden/>
              </w:rPr>
              <w:fldChar w:fldCharType="begin"/>
            </w:r>
            <w:r w:rsidR="00831E72">
              <w:rPr>
                <w:noProof/>
                <w:webHidden/>
              </w:rPr>
              <w:instrText xml:space="preserve"> PAGEREF _Toc194187202 \h </w:instrText>
            </w:r>
            <w:r w:rsidR="00831E72">
              <w:rPr>
                <w:noProof/>
                <w:webHidden/>
              </w:rPr>
            </w:r>
            <w:r w:rsidR="00831E72">
              <w:rPr>
                <w:noProof/>
                <w:webHidden/>
              </w:rPr>
              <w:fldChar w:fldCharType="separate"/>
            </w:r>
            <w:r w:rsidR="000D2CE9">
              <w:rPr>
                <w:noProof/>
                <w:webHidden/>
              </w:rPr>
              <w:t>3</w:t>
            </w:r>
            <w:r w:rsidR="00831E72">
              <w:rPr>
                <w:noProof/>
                <w:webHidden/>
              </w:rPr>
              <w:fldChar w:fldCharType="end"/>
            </w:r>
          </w:hyperlink>
        </w:p>
        <w:p w14:paraId="3A4A8FC9" w14:textId="6972AE68"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03" w:history="1">
            <w:r w:rsidRPr="00D85CD6">
              <w:rPr>
                <w:rStyle w:val="Hipervnculo"/>
                <w:noProof/>
              </w:rPr>
              <w:t>2.</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OBJETIVOS</w:t>
            </w:r>
            <w:r>
              <w:rPr>
                <w:noProof/>
                <w:webHidden/>
              </w:rPr>
              <w:tab/>
            </w:r>
            <w:r>
              <w:rPr>
                <w:noProof/>
                <w:webHidden/>
              </w:rPr>
              <w:fldChar w:fldCharType="begin"/>
            </w:r>
            <w:r>
              <w:rPr>
                <w:noProof/>
                <w:webHidden/>
              </w:rPr>
              <w:instrText xml:space="preserve"> PAGEREF _Toc194187203 \h </w:instrText>
            </w:r>
            <w:r>
              <w:rPr>
                <w:noProof/>
                <w:webHidden/>
              </w:rPr>
            </w:r>
            <w:r>
              <w:rPr>
                <w:noProof/>
                <w:webHidden/>
              </w:rPr>
              <w:fldChar w:fldCharType="separate"/>
            </w:r>
            <w:r w:rsidR="000D2CE9">
              <w:rPr>
                <w:noProof/>
                <w:webHidden/>
              </w:rPr>
              <w:t>3</w:t>
            </w:r>
            <w:r>
              <w:rPr>
                <w:noProof/>
                <w:webHidden/>
              </w:rPr>
              <w:fldChar w:fldCharType="end"/>
            </w:r>
          </w:hyperlink>
        </w:p>
        <w:p w14:paraId="597ADF7F" w14:textId="79531E4E" w:rsidR="00831E72" w:rsidRDefault="00831E72">
          <w:pPr>
            <w:pStyle w:val="TDC2"/>
            <w:rPr>
              <w:rFonts w:eastAsiaTheme="minorEastAsia" w:cstheme="minorBidi"/>
              <w:smallCaps w:val="0"/>
              <w:noProof/>
              <w:kern w:val="2"/>
              <w:sz w:val="24"/>
              <w:szCs w:val="24"/>
              <w:lang w:eastAsia="es-CO"/>
              <w14:ligatures w14:val="standardContextual"/>
            </w:rPr>
          </w:pPr>
          <w:hyperlink w:anchor="_Toc194187204" w:history="1">
            <w:r w:rsidRPr="00D85CD6">
              <w:rPr>
                <w:rStyle w:val="Hipervnculo"/>
                <w:noProof/>
              </w:rPr>
              <w:t>OBJETIVOS ESPECÍFICOS</w:t>
            </w:r>
            <w:r>
              <w:rPr>
                <w:noProof/>
                <w:webHidden/>
              </w:rPr>
              <w:tab/>
            </w:r>
            <w:r>
              <w:rPr>
                <w:noProof/>
                <w:webHidden/>
              </w:rPr>
              <w:fldChar w:fldCharType="begin"/>
            </w:r>
            <w:r>
              <w:rPr>
                <w:noProof/>
                <w:webHidden/>
              </w:rPr>
              <w:instrText xml:space="preserve"> PAGEREF _Toc194187204 \h </w:instrText>
            </w:r>
            <w:r>
              <w:rPr>
                <w:noProof/>
                <w:webHidden/>
              </w:rPr>
            </w:r>
            <w:r>
              <w:rPr>
                <w:noProof/>
                <w:webHidden/>
              </w:rPr>
              <w:fldChar w:fldCharType="separate"/>
            </w:r>
            <w:r w:rsidR="000D2CE9">
              <w:rPr>
                <w:noProof/>
                <w:webHidden/>
              </w:rPr>
              <w:t>4</w:t>
            </w:r>
            <w:r>
              <w:rPr>
                <w:noProof/>
                <w:webHidden/>
              </w:rPr>
              <w:fldChar w:fldCharType="end"/>
            </w:r>
          </w:hyperlink>
        </w:p>
        <w:p w14:paraId="59DCDDEE" w14:textId="1AFEA7C9"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05" w:history="1">
            <w:r w:rsidRPr="00D85CD6">
              <w:rPr>
                <w:rStyle w:val="Hipervnculo"/>
                <w:noProof/>
              </w:rPr>
              <w:t>3.</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PLANTEAMIENTO DEL PROBLEMA</w:t>
            </w:r>
            <w:r>
              <w:rPr>
                <w:noProof/>
                <w:webHidden/>
              </w:rPr>
              <w:tab/>
            </w:r>
            <w:r>
              <w:rPr>
                <w:noProof/>
                <w:webHidden/>
              </w:rPr>
              <w:fldChar w:fldCharType="begin"/>
            </w:r>
            <w:r>
              <w:rPr>
                <w:noProof/>
                <w:webHidden/>
              </w:rPr>
              <w:instrText xml:space="preserve"> PAGEREF _Toc194187205 \h </w:instrText>
            </w:r>
            <w:r>
              <w:rPr>
                <w:noProof/>
                <w:webHidden/>
              </w:rPr>
            </w:r>
            <w:r>
              <w:rPr>
                <w:noProof/>
                <w:webHidden/>
              </w:rPr>
              <w:fldChar w:fldCharType="separate"/>
            </w:r>
            <w:r w:rsidR="000D2CE9">
              <w:rPr>
                <w:noProof/>
                <w:webHidden/>
              </w:rPr>
              <w:t>4</w:t>
            </w:r>
            <w:r>
              <w:rPr>
                <w:noProof/>
                <w:webHidden/>
              </w:rPr>
              <w:fldChar w:fldCharType="end"/>
            </w:r>
          </w:hyperlink>
        </w:p>
        <w:p w14:paraId="093AE8A7" w14:textId="20F0E47E"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06" w:history="1">
            <w:r w:rsidRPr="00D85CD6">
              <w:rPr>
                <w:rStyle w:val="Hipervnculo"/>
                <w:noProof/>
              </w:rPr>
              <w:t>4.</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ANÁLISIS DEL PROBLEMA</w:t>
            </w:r>
            <w:r>
              <w:rPr>
                <w:noProof/>
                <w:webHidden/>
              </w:rPr>
              <w:tab/>
            </w:r>
            <w:r>
              <w:rPr>
                <w:noProof/>
                <w:webHidden/>
              </w:rPr>
              <w:fldChar w:fldCharType="begin"/>
            </w:r>
            <w:r>
              <w:rPr>
                <w:noProof/>
                <w:webHidden/>
              </w:rPr>
              <w:instrText xml:space="preserve"> PAGEREF _Toc194187206 \h </w:instrText>
            </w:r>
            <w:r>
              <w:rPr>
                <w:noProof/>
                <w:webHidden/>
              </w:rPr>
            </w:r>
            <w:r>
              <w:rPr>
                <w:noProof/>
                <w:webHidden/>
              </w:rPr>
              <w:fldChar w:fldCharType="separate"/>
            </w:r>
            <w:r w:rsidR="000D2CE9">
              <w:rPr>
                <w:noProof/>
                <w:webHidden/>
              </w:rPr>
              <w:t>5</w:t>
            </w:r>
            <w:r>
              <w:rPr>
                <w:noProof/>
                <w:webHidden/>
              </w:rPr>
              <w:fldChar w:fldCharType="end"/>
            </w:r>
          </w:hyperlink>
        </w:p>
        <w:p w14:paraId="33FC0571" w14:textId="795AD471"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07" w:history="1">
            <w:r w:rsidRPr="00D85CD6">
              <w:rPr>
                <w:rStyle w:val="Hipervnculo"/>
                <w:noProof/>
              </w:rPr>
              <w:t>5.</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PROPUESTA DE LA SOLUCIÓN</w:t>
            </w:r>
            <w:r>
              <w:rPr>
                <w:noProof/>
                <w:webHidden/>
              </w:rPr>
              <w:tab/>
            </w:r>
            <w:r>
              <w:rPr>
                <w:noProof/>
                <w:webHidden/>
              </w:rPr>
              <w:fldChar w:fldCharType="begin"/>
            </w:r>
            <w:r>
              <w:rPr>
                <w:noProof/>
                <w:webHidden/>
              </w:rPr>
              <w:instrText xml:space="preserve"> PAGEREF _Toc194187207 \h </w:instrText>
            </w:r>
            <w:r>
              <w:rPr>
                <w:noProof/>
                <w:webHidden/>
              </w:rPr>
            </w:r>
            <w:r>
              <w:rPr>
                <w:noProof/>
                <w:webHidden/>
              </w:rPr>
              <w:fldChar w:fldCharType="separate"/>
            </w:r>
            <w:r w:rsidR="000D2CE9">
              <w:rPr>
                <w:noProof/>
                <w:webHidden/>
              </w:rPr>
              <w:t>6</w:t>
            </w:r>
            <w:r>
              <w:rPr>
                <w:noProof/>
                <w:webHidden/>
              </w:rPr>
              <w:fldChar w:fldCharType="end"/>
            </w:r>
          </w:hyperlink>
        </w:p>
        <w:p w14:paraId="6669916C" w14:textId="684501F1" w:rsidR="00831E72" w:rsidRDefault="00831E72">
          <w:pPr>
            <w:pStyle w:val="TDC2"/>
            <w:rPr>
              <w:rFonts w:eastAsiaTheme="minorEastAsia" w:cstheme="minorBidi"/>
              <w:smallCaps w:val="0"/>
              <w:noProof/>
              <w:kern w:val="2"/>
              <w:sz w:val="24"/>
              <w:szCs w:val="24"/>
              <w:lang w:eastAsia="es-CO"/>
              <w14:ligatures w14:val="standardContextual"/>
            </w:rPr>
          </w:pPr>
          <w:hyperlink w:anchor="_Toc194187208" w:history="1">
            <w:r w:rsidRPr="00D85CD6">
              <w:rPr>
                <w:rStyle w:val="Hipervnculo"/>
                <w:noProof/>
              </w:rPr>
              <w:t>DESCRIPCIÓN DEL MODELO ESTRELLA PROPUESTO</w:t>
            </w:r>
            <w:r>
              <w:rPr>
                <w:noProof/>
                <w:webHidden/>
              </w:rPr>
              <w:tab/>
            </w:r>
            <w:r>
              <w:rPr>
                <w:noProof/>
                <w:webHidden/>
              </w:rPr>
              <w:fldChar w:fldCharType="begin"/>
            </w:r>
            <w:r>
              <w:rPr>
                <w:noProof/>
                <w:webHidden/>
              </w:rPr>
              <w:instrText xml:space="preserve"> PAGEREF _Toc194187208 \h </w:instrText>
            </w:r>
            <w:r>
              <w:rPr>
                <w:noProof/>
                <w:webHidden/>
              </w:rPr>
            </w:r>
            <w:r>
              <w:rPr>
                <w:noProof/>
                <w:webHidden/>
              </w:rPr>
              <w:fldChar w:fldCharType="separate"/>
            </w:r>
            <w:r w:rsidR="000D2CE9">
              <w:rPr>
                <w:noProof/>
                <w:webHidden/>
              </w:rPr>
              <w:t>6</w:t>
            </w:r>
            <w:r>
              <w:rPr>
                <w:noProof/>
                <w:webHidden/>
              </w:rPr>
              <w:fldChar w:fldCharType="end"/>
            </w:r>
          </w:hyperlink>
        </w:p>
        <w:p w14:paraId="7AFCC01C" w14:textId="54B8B59B" w:rsidR="00831E72" w:rsidRDefault="00831E72">
          <w:pPr>
            <w:pStyle w:val="TDC2"/>
            <w:rPr>
              <w:rFonts w:eastAsiaTheme="minorEastAsia" w:cstheme="minorBidi"/>
              <w:smallCaps w:val="0"/>
              <w:noProof/>
              <w:kern w:val="2"/>
              <w:sz w:val="24"/>
              <w:szCs w:val="24"/>
              <w:lang w:eastAsia="es-CO"/>
              <w14:ligatures w14:val="standardContextual"/>
            </w:rPr>
          </w:pPr>
          <w:hyperlink w:anchor="_Toc194187209" w:history="1">
            <w:r w:rsidRPr="00D85CD6">
              <w:rPr>
                <w:rStyle w:val="Hipervnculo"/>
                <w:noProof/>
              </w:rPr>
              <w:t>RELACIÓN ENTRE LA TABLA DE HECHOS Y LAS DIMENSIONES</w:t>
            </w:r>
            <w:r>
              <w:rPr>
                <w:noProof/>
                <w:webHidden/>
              </w:rPr>
              <w:tab/>
            </w:r>
            <w:r>
              <w:rPr>
                <w:noProof/>
                <w:webHidden/>
              </w:rPr>
              <w:fldChar w:fldCharType="begin"/>
            </w:r>
            <w:r>
              <w:rPr>
                <w:noProof/>
                <w:webHidden/>
              </w:rPr>
              <w:instrText xml:space="preserve"> PAGEREF _Toc194187209 \h </w:instrText>
            </w:r>
            <w:r>
              <w:rPr>
                <w:noProof/>
                <w:webHidden/>
              </w:rPr>
            </w:r>
            <w:r>
              <w:rPr>
                <w:noProof/>
                <w:webHidden/>
              </w:rPr>
              <w:fldChar w:fldCharType="separate"/>
            </w:r>
            <w:r w:rsidR="000D2CE9">
              <w:rPr>
                <w:noProof/>
                <w:webHidden/>
              </w:rPr>
              <w:t>7</w:t>
            </w:r>
            <w:r>
              <w:rPr>
                <w:noProof/>
                <w:webHidden/>
              </w:rPr>
              <w:fldChar w:fldCharType="end"/>
            </w:r>
          </w:hyperlink>
        </w:p>
        <w:p w14:paraId="4D62F73E" w14:textId="3EC7503F" w:rsidR="00831E72" w:rsidRDefault="00831E72">
          <w:pPr>
            <w:pStyle w:val="TDC2"/>
            <w:rPr>
              <w:rFonts w:eastAsiaTheme="minorEastAsia" w:cstheme="minorBidi"/>
              <w:smallCaps w:val="0"/>
              <w:noProof/>
              <w:kern w:val="2"/>
              <w:sz w:val="24"/>
              <w:szCs w:val="24"/>
              <w:lang w:eastAsia="es-CO"/>
              <w14:ligatures w14:val="standardContextual"/>
            </w:rPr>
          </w:pPr>
          <w:hyperlink w:anchor="_Toc194187210" w:history="1">
            <w:r w:rsidRPr="00D85CD6">
              <w:rPr>
                <w:rStyle w:val="Hipervnculo"/>
                <w:noProof/>
              </w:rPr>
              <w:t>DISEÑO DEL MODELO ESTRELLA</w:t>
            </w:r>
            <w:r>
              <w:rPr>
                <w:noProof/>
                <w:webHidden/>
              </w:rPr>
              <w:tab/>
            </w:r>
            <w:r>
              <w:rPr>
                <w:noProof/>
                <w:webHidden/>
              </w:rPr>
              <w:fldChar w:fldCharType="begin"/>
            </w:r>
            <w:r>
              <w:rPr>
                <w:noProof/>
                <w:webHidden/>
              </w:rPr>
              <w:instrText xml:space="preserve"> PAGEREF _Toc194187210 \h </w:instrText>
            </w:r>
            <w:r>
              <w:rPr>
                <w:noProof/>
                <w:webHidden/>
              </w:rPr>
            </w:r>
            <w:r>
              <w:rPr>
                <w:noProof/>
                <w:webHidden/>
              </w:rPr>
              <w:fldChar w:fldCharType="separate"/>
            </w:r>
            <w:r w:rsidR="000D2CE9">
              <w:rPr>
                <w:noProof/>
                <w:webHidden/>
              </w:rPr>
              <w:t>7</w:t>
            </w:r>
            <w:r>
              <w:rPr>
                <w:noProof/>
                <w:webHidden/>
              </w:rPr>
              <w:fldChar w:fldCharType="end"/>
            </w:r>
          </w:hyperlink>
        </w:p>
        <w:p w14:paraId="68B3F623" w14:textId="606F92E4"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11" w:history="1">
            <w:r w:rsidRPr="00D85CD6">
              <w:rPr>
                <w:rStyle w:val="Hipervnculo"/>
                <w:noProof/>
              </w:rPr>
              <w:t>6.</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DISEÑO DE LA BASE DE DATOS STAGING</w:t>
            </w:r>
            <w:r>
              <w:rPr>
                <w:noProof/>
                <w:webHidden/>
              </w:rPr>
              <w:tab/>
            </w:r>
            <w:r>
              <w:rPr>
                <w:noProof/>
                <w:webHidden/>
              </w:rPr>
              <w:fldChar w:fldCharType="begin"/>
            </w:r>
            <w:r>
              <w:rPr>
                <w:noProof/>
                <w:webHidden/>
              </w:rPr>
              <w:instrText xml:space="preserve"> PAGEREF _Toc194187211 \h </w:instrText>
            </w:r>
            <w:r>
              <w:rPr>
                <w:noProof/>
                <w:webHidden/>
              </w:rPr>
            </w:r>
            <w:r>
              <w:rPr>
                <w:noProof/>
                <w:webHidden/>
              </w:rPr>
              <w:fldChar w:fldCharType="separate"/>
            </w:r>
            <w:r w:rsidR="000D2CE9">
              <w:rPr>
                <w:noProof/>
                <w:webHidden/>
              </w:rPr>
              <w:t>8</w:t>
            </w:r>
            <w:r>
              <w:rPr>
                <w:noProof/>
                <w:webHidden/>
              </w:rPr>
              <w:fldChar w:fldCharType="end"/>
            </w:r>
          </w:hyperlink>
        </w:p>
        <w:p w14:paraId="5AF69D24" w14:textId="7A254891" w:rsidR="00831E72" w:rsidRDefault="00831E72">
          <w:pPr>
            <w:pStyle w:val="TDC2"/>
            <w:rPr>
              <w:rFonts w:eastAsiaTheme="minorEastAsia" w:cstheme="minorBidi"/>
              <w:smallCaps w:val="0"/>
              <w:noProof/>
              <w:kern w:val="2"/>
              <w:sz w:val="24"/>
              <w:szCs w:val="24"/>
              <w:lang w:eastAsia="es-CO"/>
              <w14:ligatures w14:val="standardContextual"/>
            </w:rPr>
          </w:pPr>
          <w:hyperlink w:anchor="_Toc194187212" w:history="1">
            <w:r w:rsidRPr="00D85CD6">
              <w:rPr>
                <w:rStyle w:val="Hipervnculo"/>
                <w:noProof/>
              </w:rPr>
              <w:t>DESCRIPCIÓN DEL MODELO ESTRELLA PROPUESTO</w:t>
            </w:r>
            <w:r>
              <w:rPr>
                <w:noProof/>
                <w:webHidden/>
              </w:rPr>
              <w:tab/>
            </w:r>
            <w:r>
              <w:rPr>
                <w:noProof/>
                <w:webHidden/>
              </w:rPr>
              <w:fldChar w:fldCharType="begin"/>
            </w:r>
            <w:r>
              <w:rPr>
                <w:noProof/>
                <w:webHidden/>
              </w:rPr>
              <w:instrText xml:space="preserve"> PAGEREF _Toc194187212 \h </w:instrText>
            </w:r>
            <w:r>
              <w:rPr>
                <w:noProof/>
                <w:webHidden/>
              </w:rPr>
            </w:r>
            <w:r>
              <w:rPr>
                <w:noProof/>
                <w:webHidden/>
              </w:rPr>
              <w:fldChar w:fldCharType="separate"/>
            </w:r>
            <w:r w:rsidR="000D2CE9">
              <w:rPr>
                <w:noProof/>
                <w:webHidden/>
              </w:rPr>
              <w:t>8</w:t>
            </w:r>
            <w:r>
              <w:rPr>
                <w:noProof/>
                <w:webHidden/>
              </w:rPr>
              <w:fldChar w:fldCharType="end"/>
            </w:r>
          </w:hyperlink>
        </w:p>
        <w:p w14:paraId="41F754A8" w14:textId="41B93BCC" w:rsidR="00831E72" w:rsidRDefault="00831E72">
          <w:pPr>
            <w:pStyle w:val="TDC2"/>
            <w:rPr>
              <w:rFonts w:eastAsiaTheme="minorEastAsia" w:cstheme="minorBidi"/>
              <w:smallCaps w:val="0"/>
              <w:noProof/>
              <w:kern w:val="2"/>
              <w:sz w:val="24"/>
              <w:szCs w:val="24"/>
              <w:lang w:eastAsia="es-CO"/>
              <w14:ligatures w14:val="standardContextual"/>
            </w:rPr>
          </w:pPr>
          <w:hyperlink w:anchor="_Toc194187213" w:history="1">
            <w:r w:rsidRPr="00D85CD6">
              <w:rPr>
                <w:rStyle w:val="Hipervnculo"/>
                <w:noProof/>
              </w:rPr>
              <w:t>OBJETIVO DEL ENTORNO DE STAGING</w:t>
            </w:r>
            <w:r>
              <w:rPr>
                <w:noProof/>
                <w:webHidden/>
              </w:rPr>
              <w:tab/>
            </w:r>
            <w:r>
              <w:rPr>
                <w:noProof/>
                <w:webHidden/>
              </w:rPr>
              <w:fldChar w:fldCharType="begin"/>
            </w:r>
            <w:r>
              <w:rPr>
                <w:noProof/>
                <w:webHidden/>
              </w:rPr>
              <w:instrText xml:space="preserve"> PAGEREF _Toc194187213 \h </w:instrText>
            </w:r>
            <w:r>
              <w:rPr>
                <w:noProof/>
                <w:webHidden/>
              </w:rPr>
            </w:r>
            <w:r>
              <w:rPr>
                <w:noProof/>
                <w:webHidden/>
              </w:rPr>
              <w:fldChar w:fldCharType="separate"/>
            </w:r>
            <w:r w:rsidR="000D2CE9">
              <w:rPr>
                <w:noProof/>
                <w:webHidden/>
              </w:rPr>
              <w:t>9</w:t>
            </w:r>
            <w:r>
              <w:rPr>
                <w:noProof/>
                <w:webHidden/>
              </w:rPr>
              <w:fldChar w:fldCharType="end"/>
            </w:r>
          </w:hyperlink>
        </w:p>
        <w:p w14:paraId="48777E0F" w14:textId="4DF0F5C4" w:rsidR="00831E72" w:rsidRDefault="00831E72">
          <w:pPr>
            <w:pStyle w:val="TDC2"/>
            <w:rPr>
              <w:rFonts w:eastAsiaTheme="minorEastAsia" w:cstheme="minorBidi"/>
              <w:smallCaps w:val="0"/>
              <w:noProof/>
              <w:kern w:val="2"/>
              <w:sz w:val="24"/>
              <w:szCs w:val="24"/>
              <w:lang w:eastAsia="es-CO"/>
              <w14:ligatures w14:val="standardContextual"/>
            </w:rPr>
          </w:pPr>
          <w:hyperlink w:anchor="_Toc194187214" w:history="1">
            <w:r w:rsidRPr="00D85CD6">
              <w:rPr>
                <w:rStyle w:val="Hipervnculo"/>
                <w:noProof/>
              </w:rPr>
              <w:t>ESTRUCTURA DE STAGING</w:t>
            </w:r>
            <w:r>
              <w:rPr>
                <w:noProof/>
                <w:webHidden/>
              </w:rPr>
              <w:tab/>
            </w:r>
            <w:r>
              <w:rPr>
                <w:noProof/>
                <w:webHidden/>
              </w:rPr>
              <w:fldChar w:fldCharType="begin"/>
            </w:r>
            <w:r>
              <w:rPr>
                <w:noProof/>
                <w:webHidden/>
              </w:rPr>
              <w:instrText xml:space="preserve"> PAGEREF _Toc194187214 \h </w:instrText>
            </w:r>
            <w:r>
              <w:rPr>
                <w:noProof/>
                <w:webHidden/>
              </w:rPr>
            </w:r>
            <w:r>
              <w:rPr>
                <w:noProof/>
                <w:webHidden/>
              </w:rPr>
              <w:fldChar w:fldCharType="separate"/>
            </w:r>
            <w:r w:rsidR="000D2CE9">
              <w:rPr>
                <w:noProof/>
                <w:webHidden/>
              </w:rPr>
              <w:t>9</w:t>
            </w:r>
            <w:r>
              <w:rPr>
                <w:noProof/>
                <w:webHidden/>
              </w:rPr>
              <w:fldChar w:fldCharType="end"/>
            </w:r>
          </w:hyperlink>
        </w:p>
        <w:p w14:paraId="2B2BD4CD" w14:textId="1F5CD023" w:rsidR="00831E72" w:rsidRDefault="00831E72">
          <w:pPr>
            <w:pStyle w:val="TDC2"/>
            <w:rPr>
              <w:rFonts w:eastAsiaTheme="minorEastAsia" w:cstheme="minorBidi"/>
              <w:smallCaps w:val="0"/>
              <w:noProof/>
              <w:kern w:val="2"/>
              <w:sz w:val="24"/>
              <w:szCs w:val="24"/>
              <w:lang w:eastAsia="es-CO"/>
              <w14:ligatures w14:val="standardContextual"/>
            </w:rPr>
          </w:pPr>
          <w:hyperlink w:anchor="_Toc194187215" w:history="1">
            <w:r w:rsidRPr="00D85CD6">
              <w:rPr>
                <w:rStyle w:val="Hipervnculo"/>
                <w:noProof/>
              </w:rPr>
              <w:t>PROCESO DE EXTRACCIÓN DE DATOS</w:t>
            </w:r>
            <w:r>
              <w:rPr>
                <w:noProof/>
                <w:webHidden/>
              </w:rPr>
              <w:tab/>
            </w:r>
            <w:r>
              <w:rPr>
                <w:noProof/>
                <w:webHidden/>
              </w:rPr>
              <w:fldChar w:fldCharType="begin"/>
            </w:r>
            <w:r>
              <w:rPr>
                <w:noProof/>
                <w:webHidden/>
              </w:rPr>
              <w:instrText xml:space="preserve"> PAGEREF _Toc194187215 \h </w:instrText>
            </w:r>
            <w:r>
              <w:rPr>
                <w:noProof/>
                <w:webHidden/>
              </w:rPr>
            </w:r>
            <w:r>
              <w:rPr>
                <w:noProof/>
                <w:webHidden/>
              </w:rPr>
              <w:fldChar w:fldCharType="separate"/>
            </w:r>
            <w:r w:rsidR="000D2CE9">
              <w:rPr>
                <w:noProof/>
                <w:webHidden/>
              </w:rPr>
              <w:t>9</w:t>
            </w:r>
            <w:r>
              <w:rPr>
                <w:noProof/>
                <w:webHidden/>
              </w:rPr>
              <w:fldChar w:fldCharType="end"/>
            </w:r>
          </w:hyperlink>
        </w:p>
        <w:p w14:paraId="4B8F7DA9" w14:textId="72054BAD" w:rsidR="00831E72" w:rsidRDefault="00831E72">
          <w:pPr>
            <w:pStyle w:val="TDC2"/>
            <w:rPr>
              <w:rFonts w:eastAsiaTheme="minorEastAsia" w:cstheme="minorBidi"/>
              <w:smallCaps w:val="0"/>
              <w:noProof/>
              <w:kern w:val="2"/>
              <w:sz w:val="24"/>
              <w:szCs w:val="24"/>
              <w:lang w:eastAsia="es-CO"/>
              <w14:ligatures w14:val="standardContextual"/>
            </w:rPr>
          </w:pPr>
          <w:hyperlink w:anchor="_Toc194187216" w:history="1">
            <w:r w:rsidRPr="00D85CD6">
              <w:rPr>
                <w:rStyle w:val="Hipervnculo"/>
                <w:noProof/>
              </w:rPr>
              <w:t>TRANSFORMACIÓN DE DATOS</w:t>
            </w:r>
            <w:r>
              <w:rPr>
                <w:noProof/>
                <w:webHidden/>
              </w:rPr>
              <w:tab/>
            </w:r>
            <w:r>
              <w:rPr>
                <w:noProof/>
                <w:webHidden/>
              </w:rPr>
              <w:fldChar w:fldCharType="begin"/>
            </w:r>
            <w:r>
              <w:rPr>
                <w:noProof/>
                <w:webHidden/>
              </w:rPr>
              <w:instrText xml:space="preserve"> PAGEREF _Toc194187216 \h </w:instrText>
            </w:r>
            <w:r>
              <w:rPr>
                <w:noProof/>
                <w:webHidden/>
              </w:rPr>
            </w:r>
            <w:r>
              <w:rPr>
                <w:noProof/>
                <w:webHidden/>
              </w:rPr>
              <w:fldChar w:fldCharType="separate"/>
            </w:r>
            <w:r w:rsidR="000D2CE9">
              <w:rPr>
                <w:noProof/>
                <w:webHidden/>
              </w:rPr>
              <w:t>9</w:t>
            </w:r>
            <w:r>
              <w:rPr>
                <w:noProof/>
                <w:webHidden/>
              </w:rPr>
              <w:fldChar w:fldCharType="end"/>
            </w:r>
          </w:hyperlink>
        </w:p>
        <w:p w14:paraId="5AD49748" w14:textId="1E6FB3F2" w:rsidR="00831E72" w:rsidRDefault="00831E72">
          <w:pPr>
            <w:pStyle w:val="TDC2"/>
            <w:rPr>
              <w:rFonts w:eastAsiaTheme="minorEastAsia" w:cstheme="minorBidi"/>
              <w:smallCaps w:val="0"/>
              <w:noProof/>
              <w:kern w:val="2"/>
              <w:sz w:val="24"/>
              <w:szCs w:val="24"/>
              <w:lang w:eastAsia="es-CO"/>
              <w14:ligatures w14:val="standardContextual"/>
            </w:rPr>
          </w:pPr>
          <w:hyperlink w:anchor="_Toc194187217" w:history="1">
            <w:r w:rsidRPr="00D85CD6">
              <w:rPr>
                <w:rStyle w:val="Hipervnculo"/>
                <w:noProof/>
              </w:rPr>
              <w:t>CARGA FINAL AL DATA MART</w:t>
            </w:r>
            <w:r>
              <w:rPr>
                <w:noProof/>
                <w:webHidden/>
              </w:rPr>
              <w:tab/>
            </w:r>
            <w:r>
              <w:rPr>
                <w:noProof/>
                <w:webHidden/>
              </w:rPr>
              <w:fldChar w:fldCharType="begin"/>
            </w:r>
            <w:r>
              <w:rPr>
                <w:noProof/>
                <w:webHidden/>
              </w:rPr>
              <w:instrText xml:space="preserve"> PAGEREF _Toc194187217 \h </w:instrText>
            </w:r>
            <w:r>
              <w:rPr>
                <w:noProof/>
                <w:webHidden/>
              </w:rPr>
            </w:r>
            <w:r>
              <w:rPr>
                <w:noProof/>
                <w:webHidden/>
              </w:rPr>
              <w:fldChar w:fldCharType="separate"/>
            </w:r>
            <w:r w:rsidR="000D2CE9">
              <w:rPr>
                <w:noProof/>
                <w:webHidden/>
              </w:rPr>
              <w:t>9</w:t>
            </w:r>
            <w:r>
              <w:rPr>
                <w:noProof/>
                <w:webHidden/>
              </w:rPr>
              <w:fldChar w:fldCharType="end"/>
            </w:r>
          </w:hyperlink>
        </w:p>
        <w:p w14:paraId="28BC8BA9" w14:textId="29F9F90C" w:rsidR="00831E72" w:rsidRDefault="00831E72">
          <w:pPr>
            <w:pStyle w:val="TDC2"/>
            <w:rPr>
              <w:rFonts w:eastAsiaTheme="minorEastAsia" w:cstheme="minorBidi"/>
              <w:smallCaps w:val="0"/>
              <w:noProof/>
              <w:kern w:val="2"/>
              <w:sz w:val="24"/>
              <w:szCs w:val="24"/>
              <w:lang w:eastAsia="es-CO"/>
              <w14:ligatures w14:val="standardContextual"/>
            </w:rPr>
          </w:pPr>
          <w:hyperlink w:anchor="_Toc194187218" w:history="1">
            <w:r w:rsidRPr="00D85CD6">
              <w:rPr>
                <w:rStyle w:val="Hipervnculo"/>
                <w:noProof/>
              </w:rPr>
              <w:t>VALIDACIÓN DE DATOS</w:t>
            </w:r>
            <w:r>
              <w:rPr>
                <w:noProof/>
                <w:webHidden/>
              </w:rPr>
              <w:tab/>
            </w:r>
            <w:r>
              <w:rPr>
                <w:noProof/>
                <w:webHidden/>
              </w:rPr>
              <w:fldChar w:fldCharType="begin"/>
            </w:r>
            <w:r>
              <w:rPr>
                <w:noProof/>
                <w:webHidden/>
              </w:rPr>
              <w:instrText xml:space="preserve"> PAGEREF _Toc194187218 \h </w:instrText>
            </w:r>
            <w:r>
              <w:rPr>
                <w:noProof/>
                <w:webHidden/>
              </w:rPr>
            </w:r>
            <w:r>
              <w:rPr>
                <w:noProof/>
                <w:webHidden/>
              </w:rPr>
              <w:fldChar w:fldCharType="separate"/>
            </w:r>
            <w:r w:rsidR="000D2CE9">
              <w:rPr>
                <w:noProof/>
                <w:webHidden/>
              </w:rPr>
              <w:t>10</w:t>
            </w:r>
            <w:r>
              <w:rPr>
                <w:noProof/>
                <w:webHidden/>
              </w:rPr>
              <w:fldChar w:fldCharType="end"/>
            </w:r>
          </w:hyperlink>
        </w:p>
        <w:p w14:paraId="64469873" w14:textId="606A1BA5"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19" w:history="1">
            <w:r w:rsidRPr="00D85CD6">
              <w:rPr>
                <w:rStyle w:val="Hipervnculo"/>
                <w:noProof/>
              </w:rPr>
              <w:t>7.</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CONSULTAS SQL IMPLEMENTADAS</w:t>
            </w:r>
            <w:r>
              <w:rPr>
                <w:noProof/>
                <w:webHidden/>
              </w:rPr>
              <w:tab/>
            </w:r>
            <w:r>
              <w:rPr>
                <w:noProof/>
                <w:webHidden/>
              </w:rPr>
              <w:fldChar w:fldCharType="begin"/>
            </w:r>
            <w:r>
              <w:rPr>
                <w:noProof/>
                <w:webHidden/>
              </w:rPr>
              <w:instrText xml:space="preserve"> PAGEREF _Toc194187219 \h </w:instrText>
            </w:r>
            <w:r>
              <w:rPr>
                <w:noProof/>
                <w:webHidden/>
              </w:rPr>
            </w:r>
            <w:r>
              <w:rPr>
                <w:noProof/>
                <w:webHidden/>
              </w:rPr>
              <w:fldChar w:fldCharType="separate"/>
            </w:r>
            <w:r w:rsidR="000D2CE9">
              <w:rPr>
                <w:noProof/>
                <w:webHidden/>
              </w:rPr>
              <w:t>10</w:t>
            </w:r>
            <w:r>
              <w:rPr>
                <w:noProof/>
                <w:webHidden/>
              </w:rPr>
              <w:fldChar w:fldCharType="end"/>
            </w:r>
          </w:hyperlink>
        </w:p>
        <w:p w14:paraId="03536D9D" w14:textId="3B1D961A" w:rsidR="00831E72" w:rsidRDefault="00831E72">
          <w:pPr>
            <w:pStyle w:val="TDC2"/>
            <w:rPr>
              <w:rFonts w:eastAsiaTheme="minorEastAsia" w:cstheme="minorBidi"/>
              <w:smallCaps w:val="0"/>
              <w:noProof/>
              <w:kern w:val="2"/>
              <w:sz w:val="24"/>
              <w:szCs w:val="24"/>
              <w:lang w:eastAsia="es-CO"/>
              <w14:ligatures w14:val="standardContextual"/>
            </w:rPr>
          </w:pPr>
          <w:hyperlink w:anchor="_Toc194187220" w:history="1">
            <w:r w:rsidRPr="00D85CD6">
              <w:rPr>
                <w:rStyle w:val="Hipervnculo"/>
                <w:noProof/>
              </w:rPr>
              <w:t>CREACIÓN DE TABLAS EN STAGING</w:t>
            </w:r>
            <w:r>
              <w:rPr>
                <w:noProof/>
                <w:webHidden/>
              </w:rPr>
              <w:tab/>
            </w:r>
            <w:r>
              <w:rPr>
                <w:noProof/>
                <w:webHidden/>
              </w:rPr>
              <w:fldChar w:fldCharType="begin"/>
            </w:r>
            <w:r>
              <w:rPr>
                <w:noProof/>
                <w:webHidden/>
              </w:rPr>
              <w:instrText xml:space="preserve"> PAGEREF _Toc194187220 \h </w:instrText>
            </w:r>
            <w:r>
              <w:rPr>
                <w:noProof/>
                <w:webHidden/>
              </w:rPr>
            </w:r>
            <w:r>
              <w:rPr>
                <w:noProof/>
                <w:webHidden/>
              </w:rPr>
              <w:fldChar w:fldCharType="separate"/>
            </w:r>
            <w:r w:rsidR="000D2CE9">
              <w:rPr>
                <w:noProof/>
                <w:webHidden/>
              </w:rPr>
              <w:t>10</w:t>
            </w:r>
            <w:r>
              <w:rPr>
                <w:noProof/>
                <w:webHidden/>
              </w:rPr>
              <w:fldChar w:fldCharType="end"/>
            </w:r>
          </w:hyperlink>
        </w:p>
        <w:p w14:paraId="32A0E0D9" w14:textId="197CDFD0" w:rsidR="00831E72" w:rsidRDefault="00831E72">
          <w:pPr>
            <w:pStyle w:val="TDC2"/>
            <w:rPr>
              <w:rFonts w:eastAsiaTheme="minorEastAsia" w:cstheme="minorBidi"/>
              <w:smallCaps w:val="0"/>
              <w:noProof/>
              <w:kern w:val="2"/>
              <w:sz w:val="24"/>
              <w:szCs w:val="24"/>
              <w:lang w:eastAsia="es-CO"/>
              <w14:ligatures w14:val="standardContextual"/>
            </w:rPr>
          </w:pPr>
          <w:hyperlink w:anchor="_Toc194187221" w:history="1">
            <w:r w:rsidRPr="00D85CD6">
              <w:rPr>
                <w:rStyle w:val="Hipervnculo"/>
                <w:noProof/>
              </w:rPr>
              <w:t>EXTRACCIÓN DE DATOS</w:t>
            </w:r>
            <w:r>
              <w:rPr>
                <w:noProof/>
                <w:webHidden/>
              </w:rPr>
              <w:tab/>
            </w:r>
            <w:r>
              <w:rPr>
                <w:noProof/>
                <w:webHidden/>
              </w:rPr>
              <w:fldChar w:fldCharType="begin"/>
            </w:r>
            <w:r>
              <w:rPr>
                <w:noProof/>
                <w:webHidden/>
              </w:rPr>
              <w:instrText xml:space="preserve"> PAGEREF _Toc194187221 \h </w:instrText>
            </w:r>
            <w:r>
              <w:rPr>
                <w:noProof/>
                <w:webHidden/>
              </w:rPr>
            </w:r>
            <w:r>
              <w:rPr>
                <w:noProof/>
                <w:webHidden/>
              </w:rPr>
              <w:fldChar w:fldCharType="separate"/>
            </w:r>
            <w:r w:rsidR="000D2CE9">
              <w:rPr>
                <w:noProof/>
                <w:webHidden/>
              </w:rPr>
              <w:t>10</w:t>
            </w:r>
            <w:r>
              <w:rPr>
                <w:noProof/>
                <w:webHidden/>
              </w:rPr>
              <w:fldChar w:fldCharType="end"/>
            </w:r>
          </w:hyperlink>
        </w:p>
        <w:p w14:paraId="60DEC33E" w14:textId="14DFC79D" w:rsidR="00831E72" w:rsidRDefault="00831E72">
          <w:pPr>
            <w:pStyle w:val="TDC2"/>
            <w:rPr>
              <w:rFonts w:eastAsiaTheme="minorEastAsia" w:cstheme="minorBidi"/>
              <w:smallCaps w:val="0"/>
              <w:noProof/>
              <w:kern w:val="2"/>
              <w:sz w:val="24"/>
              <w:szCs w:val="24"/>
              <w:lang w:eastAsia="es-CO"/>
              <w14:ligatures w14:val="standardContextual"/>
            </w:rPr>
          </w:pPr>
          <w:hyperlink w:anchor="_Toc194187222" w:history="1">
            <w:r w:rsidRPr="00D85CD6">
              <w:rPr>
                <w:rStyle w:val="Hipervnculo"/>
                <w:noProof/>
              </w:rPr>
              <w:t>TRANSFORMACIONES</w:t>
            </w:r>
            <w:r>
              <w:rPr>
                <w:noProof/>
                <w:webHidden/>
              </w:rPr>
              <w:tab/>
            </w:r>
            <w:r>
              <w:rPr>
                <w:noProof/>
                <w:webHidden/>
              </w:rPr>
              <w:fldChar w:fldCharType="begin"/>
            </w:r>
            <w:r>
              <w:rPr>
                <w:noProof/>
                <w:webHidden/>
              </w:rPr>
              <w:instrText xml:space="preserve"> PAGEREF _Toc194187222 \h </w:instrText>
            </w:r>
            <w:r>
              <w:rPr>
                <w:noProof/>
                <w:webHidden/>
              </w:rPr>
            </w:r>
            <w:r>
              <w:rPr>
                <w:noProof/>
                <w:webHidden/>
              </w:rPr>
              <w:fldChar w:fldCharType="separate"/>
            </w:r>
            <w:r w:rsidR="000D2CE9">
              <w:rPr>
                <w:noProof/>
                <w:webHidden/>
              </w:rPr>
              <w:t>10</w:t>
            </w:r>
            <w:r>
              <w:rPr>
                <w:noProof/>
                <w:webHidden/>
              </w:rPr>
              <w:fldChar w:fldCharType="end"/>
            </w:r>
          </w:hyperlink>
        </w:p>
        <w:p w14:paraId="5CF50D45" w14:textId="6C77EDC2" w:rsidR="00831E72" w:rsidRDefault="00831E72">
          <w:pPr>
            <w:pStyle w:val="TDC2"/>
            <w:rPr>
              <w:rFonts w:eastAsiaTheme="minorEastAsia" w:cstheme="minorBidi"/>
              <w:smallCaps w:val="0"/>
              <w:noProof/>
              <w:kern w:val="2"/>
              <w:sz w:val="24"/>
              <w:szCs w:val="24"/>
              <w:lang w:eastAsia="es-CO"/>
              <w14:ligatures w14:val="standardContextual"/>
            </w:rPr>
          </w:pPr>
          <w:hyperlink w:anchor="_Toc194187223" w:history="1">
            <w:r w:rsidRPr="00D85CD6">
              <w:rPr>
                <w:rStyle w:val="Hipervnculo"/>
                <w:noProof/>
              </w:rPr>
              <w:t>CARGA AL DATA MART</w:t>
            </w:r>
            <w:r>
              <w:rPr>
                <w:noProof/>
                <w:webHidden/>
              </w:rPr>
              <w:tab/>
            </w:r>
            <w:r>
              <w:rPr>
                <w:noProof/>
                <w:webHidden/>
              </w:rPr>
              <w:fldChar w:fldCharType="begin"/>
            </w:r>
            <w:r>
              <w:rPr>
                <w:noProof/>
                <w:webHidden/>
              </w:rPr>
              <w:instrText xml:space="preserve"> PAGEREF _Toc194187223 \h </w:instrText>
            </w:r>
            <w:r>
              <w:rPr>
                <w:noProof/>
                <w:webHidden/>
              </w:rPr>
            </w:r>
            <w:r>
              <w:rPr>
                <w:noProof/>
                <w:webHidden/>
              </w:rPr>
              <w:fldChar w:fldCharType="separate"/>
            </w:r>
            <w:r w:rsidR="000D2CE9">
              <w:rPr>
                <w:noProof/>
                <w:webHidden/>
              </w:rPr>
              <w:t>11</w:t>
            </w:r>
            <w:r>
              <w:rPr>
                <w:noProof/>
                <w:webHidden/>
              </w:rPr>
              <w:fldChar w:fldCharType="end"/>
            </w:r>
          </w:hyperlink>
        </w:p>
        <w:p w14:paraId="400AF18C" w14:textId="3B32B284" w:rsidR="00831E72" w:rsidRDefault="00831E72">
          <w:pPr>
            <w:pStyle w:val="TDC2"/>
            <w:rPr>
              <w:rFonts w:eastAsiaTheme="minorEastAsia" w:cstheme="minorBidi"/>
              <w:smallCaps w:val="0"/>
              <w:noProof/>
              <w:kern w:val="2"/>
              <w:sz w:val="24"/>
              <w:szCs w:val="24"/>
              <w:lang w:eastAsia="es-CO"/>
              <w14:ligatures w14:val="standardContextual"/>
            </w:rPr>
          </w:pPr>
          <w:hyperlink w:anchor="_Toc194187224" w:history="1">
            <w:r w:rsidRPr="00D85CD6">
              <w:rPr>
                <w:rStyle w:val="Hipervnculo"/>
                <w:noProof/>
              </w:rPr>
              <w:t>VALIDACIONES</w:t>
            </w:r>
            <w:r>
              <w:rPr>
                <w:noProof/>
                <w:webHidden/>
              </w:rPr>
              <w:tab/>
            </w:r>
            <w:r>
              <w:rPr>
                <w:noProof/>
                <w:webHidden/>
              </w:rPr>
              <w:fldChar w:fldCharType="begin"/>
            </w:r>
            <w:r>
              <w:rPr>
                <w:noProof/>
                <w:webHidden/>
              </w:rPr>
              <w:instrText xml:space="preserve"> PAGEREF _Toc194187224 \h </w:instrText>
            </w:r>
            <w:r>
              <w:rPr>
                <w:noProof/>
                <w:webHidden/>
              </w:rPr>
            </w:r>
            <w:r>
              <w:rPr>
                <w:noProof/>
                <w:webHidden/>
              </w:rPr>
              <w:fldChar w:fldCharType="separate"/>
            </w:r>
            <w:r w:rsidR="000D2CE9">
              <w:rPr>
                <w:noProof/>
                <w:webHidden/>
              </w:rPr>
              <w:t>11</w:t>
            </w:r>
            <w:r>
              <w:rPr>
                <w:noProof/>
                <w:webHidden/>
              </w:rPr>
              <w:fldChar w:fldCharType="end"/>
            </w:r>
          </w:hyperlink>
        </w:p>
        <w:p w14:paraId="7EE16DC2" w14:textId="033AA6E6"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25" w:history="1">
            <w:r w:rsidRPr="00D85CD6">
              <w:rPr>
                <w:rStyle w:val="Hipervnculo"/>
                <w:noProof/>
              </w:rPr>
              <w:t>8.</w:t>
            </w:r>
            <w:r>
              <w:rPr>
                <w:rFonts w:eastAsiaTheme="minorEastAsia" w:cstheme="minorBidi"/>
                <w:b w:val="0"/>
                <w:bCs w:val="0"/>
                <w:caps w:val="0"/>
                <w:noProof/>
                <w:kern w:val="2"/>
                <w:sz w:val="24"/>
                <w:szCs w:val="24"/>
                <w:lang w:eastAsia="es-CO"/>
                <w14:ligatures w14:val="standardContextual"/>
              </w:rPr>
              <w:tab/>
            </w:r>
            <w:r w:rsidRPr="00D85CD6">
              <w:rPr>
                <w:rStyle w:val="Hipervnculo"/>
                <w:noProof/>
              </w:rPr>
              <w:t>CONCLUSIONES</w:t>
            </w:r>
            <w:r>
              <w:rPr>
                <w:noProof/>
                <w:webHidden/>
              </w:rPr>
              <w:tab/>
            </w:r>
            <w:r>
              <w:rPr>
                <w:noProof/>
                <w:webHidden/>
              </w:rPr>
              <w:fldChar w:fldCharType="begin"/>
            </w:r>
            <w:r>
              <w:rPr>
                <w:noProof/>
                <w:webHidden/>
              </w:rPr>
              <w:instrText xml:space="preserve"> PAGEREF _Toc194187225 \h </w:instrText>
            </w:r>
            <w:r>
              <w:rPr>
                <w:noProof/>
                <w:webHidden/>
              </w:rPr>
            </w:r>
            <w:r>
              <w:rPr>
                <w:noProof/>
                <w:webHidden/>
              </w:rPr>
              <w:fldChar w:fldCharType="separate"/>
            </w:r>
            <w:r w:rsidR="000D2CE9">
              <w:rPr>
                <w:noProof/>
                <w:webHidden/>
              </w:rPr>
              <w:t>11</w:t>
            </w:r>
            <w:r>
              <w:rPr>
                <w:noProof/>
                <w:webHidden/>
              </w:rPr>
              <w:fldChar w:fldCharType="end"/>
            </w:r>
          </w:hyperlink>
        </w:p>
        <w:p w14:paraId="293CACE1" w14:textId="2963EE25" w:rsidR="00831E72" w:rsidRDefault="00831E72">
          <w:pPr>
            <w:pStyle w:val="TDC1"/>
            <w:tabs>
              <w:tab w:val="left" w:pos="440"/>
            </w:tabs>
            <w:rPr>
              <w:rFonts w:eastAsiaTheme="minorEastAsia" w:cstheme="minorBidi"/>
              <w:b w:val="0"/>
              <w:bCs w:val="0"/>
              <w:caps w:val="0"/>
              <w:noProof/>
              <w:kern w:val="2"/>
              <w:sz w:val="24"/>
              <w:szCs w:val="24"/>
              <w:lang w:eastAsia="es-CO"/>
              <w14:ligatures w14:val="standardContextual"/>
            </w:rPr>
          </w:pPr>
          <w:hyperlink w:anchor="_Toc194187226" w:history="1">
            <w:r w:rsidRPr="00D85CD6">
              <w:rPr>
                <w:rStyle w:val="Hipervnculo"/>
                <w:noProof/>
              </w:rPr>
              <w:t>9.</w:t>
            </w:r>
            <w:r>
              <w:rPr>
                <w:rFonts w:eastAsiaTheme="minorEastAsia" w:cstheme="minorBidi"/>
                <w:b w:val="0"/>
                <w:bCs w:val="0"/>
                <w:caps w:val="0"/>
                <w:noProof/>
                <w:kern w:val="2"/>
                <w:sz w:val="24"/>
                <w:szCs w:val="24"/>
                <w:lang w:eastAsia="es-CO"/>
                <w14:ligatures w14:val="standardContextual"/>
              </w:rPr>
              <w:tab/>
            </w:r>
            <w:r w:rsidRPr="00D85CD6">
              <w:rPr>
                <w:rStyle w:val="Hipervnculo"/>
                <w:noProof/>
                <w:lang w:val="es-ES"/>
              </w:rPr>
              <w:t>BIBLIOGRAFÍA</w:t>
            </w:r>
            <w:r>
              <w:rPr>
                <w:noProof/>
                <w:webHidden/>
              </w:rPr>
              <w:tab/>
            </w:r>
            <w:r>
              <w:rPr>
                <w:noProof/>
                <w:webHidden/>
              </w:rPr>
              <w:fldChar w:fldCharType="begin"/>
            </w:r>
            <w:r>
              <w:rPr>
                <w:noProof/>
                <w:webHidden/>
              </w:rPr>
              <w:instrText xml:space="preserve"> PAGEREF _Toc194187226 \h </w:instrText>
            </w:r>
            <w:r>
              <w:rPr>
                <w:noProof/>
                <w:webHidden/>
              </w:rPr>
            </w:r>
            <w:r>
              <w:rPr>
                <w:noProof/>
                <w:webHidden/>
              </w:rPr>
              <w:fldChar w:fldCharType="separate"/>
            </w:r>
            <w:r w:rsidR="000D2CE9">
              <w:rPr>
                <w:noProof/>
                <w:webHidden/>
              </w:rPr>
              <w:t>12</w:t>
            </w:r>
            <w:r>
              <w:rPr>
                <w:noProof/>
                <w:webHidden/>
              </w:rPr>
              <w:fldChar w:fldCharType="end"/>
            </w:r>
          </w:hyperlink>
        </w:p>
        <w:p w14:paraId="3FC771F7" w14:textId="17C101E4" w:rsidR="0083184D" w:rsidRPr="00DA639A" w:rsidRDefault="0083184D" w:rsidP="00AC5B3F">
          <w:pPr>
            <w:pStyle w:val="TDC1"/>
            <w:rPr>
              <w:sz w:val="22"/>
              <w:szCs w:val="22"/>
            </w:rPr>
          </w:pPr>
          <w:r w:rsidRPr="00DA639A">
            <w:rPr>
              <w:b w:val="0"/>
              <w:bCs w:val="0"/>
              <w:sz w:val="22"/>
              <w:szCs w:val="22"/>
              <w:lang w:val="es-ES"/>
            </w:rPr>
            <w:fldChar w:fldCharType="end"/>
          </w:r>
        </w:p>
      </w:sdtContent>
    </w:sdt>
    <w:p w14:paraId="18327EC8" w14:textId="79C30316" w:rsidR="00992D83" w:rsidRPr="00DA639A" w:rsidRDefault="00992D83" w:rsidP="00AC5B3F">
      <w:pPr>
        <w:ind w:firstLine="0"/>
        <w:rPr>
          <w:rFonts w:cstheme="minorHAnsi"/>
          <w:szCs w:val="22"/>
        </w:rPr>
      </w:pPr>
    </w:p>
    <w:p w14:paraId="0F2E35AB" w14:textId="0FFE15DD" w:rsidR="00531D88" w:rsidRDefault="00DF7E4A" w:rsidP="00752393">
      <w:pPr>
        <w:pStyle w:val="Ttulo1"/>
        <w:numPr>
          <w:ilvl w:val="0"/>
          <w:numId w:val="13"/>
        </w:numPr>
      </w:pPr>
      <w:r w:rsidRPr="00531D88">
        <w:br w:type="page"/>
      </w:r>
      <w:bookmarkStart w:id="0" w:name="_Toc194187202"/>
      <w:r w:rsidR="00531D88">
        <w:lastRenderedPageBreak/>
        <w:t>INTRODUCCIÓN</w:t>
      </w:r>
      <w:bookmarkEnd w:id="0"/>
    </w:p>
    <w:p w14:paraId="5A20EFD8" w14:textId="77777777" w:rsidR="00660A6B" w:rsidRDefault="00660A6B" w:rsidP="00660A6B">
      <w:pPr>
        <w:ind w:firstLine="0"/>
      </w:pPr>
    </w:p>
    <w:p w14:paraId="18100373" w14:textId="77777777" w:rsidR="003B2775" w:rsidRDefault="003B2775" w:rsidP="003B2775">
      <w:pPr>
        <w:ind w:firstLine="0"/>
      </w:pPr>
      <w:r>
        <w:t>En la actualidad, la gestión eficiente de datos es fundamental para el desarrollo estratégico y operativo de las organizaciones. La capacidad de analizar información histórica y transaccional de manera estructurada permite detectar patrones, optimizar procesos y tomar decisiones informadas.</w:t>
      </w:r>
    </w:p>
    <w:p w14:paraId="3961007C" w14:textId="77777777" w:rsidR="003B2775" w:rsidRDefault="003B2775" w:rsidP="003B2775">
      <w:pPr>
        <w:ind w:firstLine="0"/>
      </w:pPr>
    </w:p>
    <w:p w14:paraId="595C673E" w14:textId="77777777" w:rsidR="003B2775" w:rsidRDefault="003B2775" w:rsidP="003B2775">
      <w:pPr>
        <w:ind w:firstLine="0"/>
      </w:pPr>
      <w:r>
        <w:t>Dentro de este contexto, el presente proyecto propone la implementación de un modelo de datos en forma de estrella aplicado a la base de datos de una empresa dedicada al comercio de productos de jardinería. Esta empresa gestiona información relacionada con pedidos, clientes, productos, empleados y oficinas de atención, siendo crucial centralizar y estructurar estos datos para su análisis posterior.</w:t>
      </w:r>
    </w:p>
    <w:p w14:paraId="48F19954" w14:textId="77777777" w:rsidR="003B2775" w:rsidRDefault="003B2775" w:rsidP="003B2775">
      <w:pPr>
        <w:ind w:firstLine="0"/>
      </w:pPr>
    </w:p>
    <w:p w14:paraId="77940341" w14:textId="77777777" w:rsidR="003B2775" w:rsidRDefault="003B2775" w:rsidP="003B2775">
      <w:pPr>
        <w:ind w:firstLine="0"/>
      </w:pPr>
      <w:r>
        <w:t>El modelo estrella, ampliamente utilizado en sistemas de inteligencia de negocios, se caracteriza por una tabla de hechos central que registra las transacciones o eventos clave del negocio (en este caso, los pedidos), rodeada por varias tablas de dimensiones que describen los distintos elementos involucrados en esas transacciones (clientes, productos, tiempo, entre otros). Esta estructura facilita la consulta eficiente de grandes volúmenes de datos, optimiza los tiempos de respuesta y permite la elaboración de reportes analíticos claros y segmentados.</w:t>
      </w:r>
    </w:p>
    <w:p w14:paraId="044DC95B" w14:textId="77777777" w:rsidR="003B2775" w:rsidRDefault="003B2775" w:rsidP="003B2775">
      <w:pPr>
        <w:ind w:firstLine="0"/>
      </w:pPr>
    </w:p>
    <w:p w14:paraId="0363B4DF" w14:textId="37325B89" w:rsidR="00E64EDD" w:rsidRDefault="003B2775" w:rsidP="003B2775">
      <w:pPr>
        <w:ind w:firstLine="0"/>
      </w:pPr>
      <w:r>
        <w:t xml:space="preserve">A través del diseño de este modelo, se busca transformar un sistema de datos transaccional en una estructura orientada al análisis, apoyada por un proceso de extracción, transformación y carga (ETL). Este proceso incluye la creación de un entorno de </w:t>
      </w:r>
      <w:proofErr w:type="spellStart"/>
      <w:r>
        <w:t>staging</w:t>
      </w:r>
      <w:proofErr w:type="spellEnd"/>
      <w:r>
        <w:t xml:space="preserve"> intermedio, la depuración y normalización de los datos, y la posterior carga en un Data </w:t>
      </w:r>
      <w:proofErr w:type="spellStart"/>
      <w:proofErr w:type="gramStart"/>
      <w:r>
        <w:t>Mart</w:t>
      </w:r>
      <w:proofErr w:type="spellEnd"/>
      <w:proofErr w:type="gramEnd"/>
      <w:r>
        <w:t xml:space="preserve"> listo para ser explotado por herramientas de inteligencia empresarial (BI).</w:t>
      </w:r>
    </w:p>
    <w:p w14:paraId="344A48A0" w14:textId="77777777" w:rsidR="003B2775" w:rsidRDefault="003B2775" w:rsidP="003B2775">
      <w:pPr>
        <w:ind w:firstLine="0"/>
      </w:pPr>
    </w:p>
    <w:p w14:paraId="55952E6B" w14:textId="77777777" w:rsidR="003B2775" w:rsidRPr="00E64EDD" w:rsidRDefault="003B2775" w:rsidP="003B2775">
      <w:pPr>
        <w:ind w:firstLine="0"/>
      </w:pPr>
    </w:p>
    <w:p w14:paraId="389556AA" w14:textId="77777777" w:rsidR="00531D88" w:rsidRDefault="00531D88" w:rsidP="00752393">
      <w:pPr>
        <w:pStyle w:val="Ttulo1"/>
        <w:numPr>
          <w:ilvl w:val="0"/>
          <w:numId w:val="13"/>
        </w:numPr>
      </w:pPr>
      <w:bookmarkStart w:id="1" w:name="_Toc194187203"/>
      <w:r>
        <w:t>OBJETIVOS</w:t>
      </w:r>
      <w:bookmarkEnd w:id="1"/>
    </w:p>
    <w:p w14:paraId="7DB22977" w14:textId="77777777" w:rsidR="003B2775" w:rsidRPr="003B2775" w:rsidRDefault="003B2775" w:rsidP="003B2775"/>
    <w:p w14:paraId="0E3D2B25" w14:textId="43069D43" w:rsidR="003B2775" w:rsidRDefault="003B2775" w:rsidP="003B2775">
      <w:pPr>
        <w:ind w:firstLine="0"/>
      </w:pPr>
      <w:r w:rsidRPr="003B2775">
        <w:t>El objetivo principal de este proyecto es implementar un modelo de datos tipo estrella que facilite el análisis eficiente de la información de ventas de una empresa de jardinería. A través de este modelo, se busca organizar los datos transaccionales en una estructura optimizada para consultas analíticas, mejorando la disponibilidad, calidad y usabilidad de la información.</w:t>
      </w:r>
    </w:p>
    <w:p w14:paraId="4406D954" w14:textId="42DBBE7E" w:rsidR="003B2775" w:rsidRDefault="003B2775" w:rsidP="003B2775">
      <w:pPr>
        <w:pStyle w:val="Ttulo2"/>
      </w:pPr>
      <w:bookmarkStart w:id="2" w:name="_Toc194187204"/>
      <w:r>
        <w:lastRenderedPageBreak/>
        <w:t>OBJETIVOS ESPECÍFICOS</w:t>
      </w:r>
      <w:bookmarkEnd w:id="2"/>
    </w:p>
    <w:p w14:paraId="55CC4D4C" w14:textId="77777777" w:rsidR="003B2775" w:rsidRPr="000D2CE9" w:rsidRDefault="003B2775" w:rsidP="003B2775">
      <w:pPr>
        <w:pStyle w:val="Prrafodelista"/>
        <w:numPr>
          <w:ilvl w:val="0"/>
          <w:numId w:val="21"/>
        </w:numPr>
        <w:rPr>
          <w:lang w:val="es-CO"/>
        </w:rPr>
      </w:pPr>
      <w:r w:rsidRPr="000D2CE9">
        <w:rPr>
          <w:lang w:val="es-CO"/>
        </w:rPr>
        <w:t>Diseñar una tabla de hechos central que consolide las transacciones de ventas de la empresa, capturando las métricas clave de cada pedido, como la cantidad vendida, el precio por unidad, el total de la transacción y las fechas asociadas.</w:t>
      </w:r>
    </w:p>
    <w:p w14:paraId="317808BC" w14:textId="77777777" w:rsidR="003B2775" w:rsidRPr="003B2775" w:rsidRDefault="003B2775" w:rsidP="003B2775">
      <w:pPr>
        <w:pStyle w:val="Prrafodelista"/>
        <w:numPr>
          <w:ilvl w:val="0"/>
          <w:numId w:val="21"/>
        </w:numPr>
        <w:rPr>
          <w:lang w:val="es-CO"/>
        </w:rPr>
      </w:pPr>
      <w:r w:rsidRPr="003B2775">
        <w:rPr>
          <w:lang w:val="es-CO"/>
        </w:rPr>
        <w:t>Definir y construir las dimensiones relevantes que describen los principales actores del negocio, incluyendo clientes, productos, empleados, oficinas y tiempo, permitiendo una segmentación detallada de la información para su análisis.</w:t>
      </w:r>
    </w:p>
    <w:p w14:paraId="7B79B81A" w14:textId="77777777" w:rsidR="003B2775" w:rsidRPr="003B2775" w:rsidRDefault="003B2775" w:rsidP="003B2775">
      <w:pPr>
        <w:pStyle w:val="Prrafodelista"/>
        <w:numPr>
          <w:ilvl w:val="0"/>
          <w:numId w:val="21"/>
        </w:numPr>
        <w:rPr>
          <w:lang w:val="es-CO"/>
        </w:rPr>
      </w:pPr>
      <w:r w:rsidRPr="003B2775">
        <w:rPr>
          <w:lang w:val="es-CO"/>
        </w:rPr>
        <w:t>Establecer relaciones claras entre la tabla de hechos y las dimensiones, garantizando la integridad referencial y la coherencia lógica del modelo, con el fin de permitir una navegación fluida en el análisis de datos multidimensional.</w:t>
      </w:r>
    </w:p>
    <w:p w14:paraId="07FE4E82" w14:textId="77777777" w:rsidR="003B2775" w:rsidRPr="003B2775" w:rsidRDefault="003B2775" w:rsidP="003B2775">
      <w:pPr>
        <w:pStyle w:val="Prrafodelista"/>
        <w:numPr>
          <w:ilvl w:val="0"/>
          <w:numId w:val="21"/>
        </w:numPr>
        <w:rPr>
          <w:lang w:val="es-CO"/>
        </w:rPr>
      </w:pPr>
      <w:r w:rsidRPr="003B2775">
        <w:rPr>
          <w:lang w:val="es-CO"/>
        </w:rPr>
        <w:t xml:space="preserve">Implementar un proceso de ETL estructurado, que permita la extracción de datos desde la base transaccional original, su transformación (limpieza, normalización y enriquecimiento), y la posterior carga en un Data </w:t>
      </w:r>
      <w:proofErr w:type="spellStart"/>
      <w:proofErr w:type="gramStart"/>
      <w:r w:rsidRPr="003B2775">
        <w:rPr>
          <w:lang w:val="es-CO"/>
        </w:rPr>
        <w:t>Mart</w:t>
      </w:r>
      <w:proofErr w:type="spellEnd"/>
      <w:proofErr w:type="gramEnd"/>
      <w:r w:rsidRPr="003B2775">
        <w:rPr>
          <w:lang w:val="es-CO"/>
        </w:rPr>
        <w:t xml:space="preserve"> orientado a la explotación analítica.</w:t>
      </w:r>
    </w:p>
    <w:p w14:paraId="7A7130BF" w14:textId="76215139" w:rsidR="003B2775" w:rsidRPr="003B2775" w:rsidRDefault="003B2775" w:rsidP="003B2775">
      <w:pPr>
        <w:pStyle w:val="Prrafodelista"/>
        <w:numPr>
          <w:ilvl w:val="0"/>
          <w:numId w:val="21"/>
        </w:numPr>
        <w:rPr>
          <w:lang w:val="es-CO"/>
        </w:rPr>
      </w:pPr>
      <w:r w:rsidRPr="003B2775">
        <w:rPr>
          <w:lang w:val="es-CO"/>
        </w:rPr>
        <w:t>Optimizar el rendimiento del sistema de consultas mediante el diseño de un modelo que minimice la complejidad de las consultas SQL, mejore los tiempos de respuesta y facilite la generación de reportes para la toma de decisiones estratégicas.</w:t>
      </w:r>
    </w:p>
    <w:p w14:paraId="7BFA03D2" w14:textId="77777777" w:rsidR="003B2775" w:rsidRDefault="003B2775" w:rsidP="003B2775">
      <w:pPr>
        <w:ind w:firstLine="0"/>
      </w:pPr>
    </w:p>
    <w:p w14:paraId="3E7D6255" w14:textId="77777777" w:rsidR="003B2775" w:rsidRPr="003B2775" w:rsidRDefault="003B2775" w:rsidP="003B2775">
      <w:pPr>
        <w:ind w:firstLine="0"/>
      </w:pPr>
    </w:p>
    <w:p w14:paraId="0040CCF9" w14:textId="3BF7FB77" w:rsidR="008A7AC8" w:rsidRDefault="00E64EDD" w:rsidP="00752393">
      <w:pPr>
        <w:pStyle w:val="Ttulo1"/>
      </w:pPr>
      <w:bookmarkStart w:id="3" w:name="_Toc194187205"/>
      <w:r>
        <w:t>PLANTEAMIENTO DEL PROBLEMA</w:t>
      </w:r>
      <w:bookmarkEnd w:id="3"/>
    </w:p>
    <w:p w14:paraId="12BDE212" w14:textId="77777777" w:rsidR="003B2775" w:rsidRPr="003B2775" w:rsidRDefault="003B2775" w:rsidP="003B2775"/>
    <w:p w14:paraId="47537CA9" w14:textId="77777777" w:rsidR="003B2775" w:rsidRDefault="003B2775" w:rsidP="003B2775">
      <w:pPr>
        <w:ind w:firstLine="0"/>
      </w:pPr>
      <w:r>
        <w:t>En la empresa de jardinería, los datos relacionados con ventas, clientes, productos y empleados se encuentran almacenados en un sistema transaccional cuya estructura no está optimizada para el análisis ni la toma de decisiones estratégicas. Las consultas requeridas para obtener información clave sobre el comportamiento de las ventas o la relación entre los distintos actores del negocio implican el cruce de múltiples tablas con estructuras complejas, lo que genera una elevada carga computacional y tiempos de respuesta prolongados.</w:t>
      </w:r>
    </w:p>
    <w:p w14:paraId="68E234D0" w14:textId="77777777" w:rsidR="003B2775" w:rsidRDefault="003B2775" w:rsidP="003B2775">
      <w:pPr>
        <w:ind w:firstLine="0"/>
      </w:pPr>
    </w:p>
    <w:p w14:paraId="4910EC19" w14:textId="77777777" w:rsidR="003B2775" w:rsidRDefault="003B2775" w:rsidP="003B2775">
      <w:pPr>
        <w:ind w:firstLine="0"/>
      </w:pPr>
      <w:r>
        <w:t xml:space="preserve">Este entorno dificulta la elaboración de reportes ágiles y precisos, ya que carece de una arquitectura orientada al análisis multidimensional. La ausencia de un modelo centralizado que conecte </w:t>
      </w:r>
      <w:r>
        <w:lastRenderedPageBreak/>
        <w:t>adecuadamente los datos impide identificar tendencias, segmentar clientes por comportamiento o realizar evaluaciones detalladas del desempeño de los productos y del personal de ventas.</w:t>
      </w:r>
    </w:p>
    <w:p w14:paraId="293E6170" w14:textId="77777777" w:rsidR="003B2775" w:rsidRDefault="003B2775" w:rsidP="003B2775">
      <w:pPr>
        <w:ind w:firstLine="0"/>
      </w:pPr>
    </w:p>
    <w:p w14:paraId="2A1219C4" w14:textId="592CBDCF" w:rsidR="00E64EDD" w:rsidRDefault="003B2775" w:rsidP="003B2775">
      <w:pPr>
        <w:ind w:firstLine="0"/>
      </w:pPr>
      <w:r>
        <w:t>Además, la falta de un sistema de integración y limpieza de datos genera inconsistencias que afectan la calidad de la información utilizada en el análisis. En consecuencia, los tomadores de decisiones no cuentan con una fuente confiable ni con una estructura que facilite el acceso a los indicadores más relevantes del negocio.</w:t>
      </w:r>
    </w:p>
    <w:p w14:paraId="2E02E069" w14:textId="77777777" w:rsidR="003B2775" w:rsidRDefault="003B2775" w:rsidP="003B2775">
      <w:pPr>
        <w:ind w:firstLine="0"/>
      </w:pPr>
    </w:p>
    <w:p w14:paraId="6184AA27" w14:textId="77777777" w:rsidR="003B2775" w:rsidRPr="00DA639A" w:rsidRDefault="003B2775" w:rsidP="003B2775">
      <w:pPr>
        <w:ind w:firstLine="0"/>
      </w:pPr>
    </w:p>
    <w:p w14:paraId="13734667" w14:textId="2E7187EB" w:rsidR="00E64EDD" w:rsidRDefault="00E64EDD" w:rsidP="00752393">
      <w:pPr>
        <w:pStyle w:val="Ttulo1"/>
      </w:pPr>
      <w:bookmarkStart w:id="4" w:name="_Toc194187206"/>
      <w:r>
        <w:t>ANÁLISIS DEL PROBLEMA</w:t>
      </w:r>
      <w:bookmarkEnd w:id="4"/>
    </w:p>
    <w:p w14:paraId="20F0169D" w14:textId="77777777" w:rsidR="003B2775" w:rsidRPr="003B2775" w:rsidRDefault="003B2775" w:rsidP="003B2775"/>
    <w:p w14:paraId="181BDF85" w14:textId="77777777" w:rsidR="003B2775" w:rsidRDefault="003B2775" w:rsidP="003B2775">
      <w:pPr>
        <w:ind w:firstLine="0"/>
      </w:pPr>
      <w:r>
        <w:t>El análisis del problema revela que la estructura actual de la base de datos responde a un modelo puramente transaccional, centrado en registrar eventos operativos, pero sin considerar su uso posterior en procesos analíticos. Esta arquitectura, aunque adecuada para la operación diaria, presenta limitaciones significativas al momento de ejecutar consultas complejas que involucren múltiples entidades, como clientes, productos, empleados, oficinas y fechas.</w:t>
      </w:r>
    </w:p>
    <w:p w14:paraId="005A9F54" w14:textId="77777777" w:rsidR="003B2775" w:rsidRDefault="003B2775" w:rsidP="003B2775">
      <w:pPr>
        <w:ind w:firstLine="0"/>
      </w:pPr>
    </w:p>
    <w:p w14:paraId="2F9EFADC" w14:textId="77777777" w:rsidR="003B2775" w:rsidRDefault="003B2775" w:rsidP="003B2775">
      <w:pPr>
        <w:ind w:firstLine="0"/>
      </w:pPr>
      <w:r>
        <w:t>Entre las principales deficiencias detectadas se encuentran:</w:t>
      </w:r>
    </w:p>
    <w:p w14:paraId="0F3F3B27" w14:textId="77777777" w:rsidR="003B2775" w:rsidRPr="003B2775" w:rsidRDefault="003B2775" w:rsidP="003B2775">
      <w:pPr>
        <w:pStyle w:val="Prrafodelista"/>
        <w:numPr>
          <w:ilvl w:val="0"/>
          <w:numId w:val="23"/>
        </w:numPr>
        <w:rPr>
          <w:lang w:val="es-CO"/>
        </w:rPr>
      </w:pPr>
      <w:r w:rsidRPr="003B2775">
        <w:rPr>
          <w:lang w:val="es-CO"/>
        </w:rPr>
        <w:t>Fragmentación de la información: los datos relevantes para el análisis de ventas están distribuidos en varias tablas sin una estructura analítica definida, lo que dificulta la integración y el acceso coherente a la información.</w:t>
      </w:r>
    </w:p>
    <w:p w14:paraId="1E13A7E0" w14:textId="61EBA506" w:rsidR="003B2775" w:rsidRPr="000D2CE9" w:rsidRDefault="003B2775" w:rsidP="003B2775">
      <w:pPr>
        <w:pStyle w:val="Prrafodelista"/>
        <w:numPr>
          <w:ilvl w:val="0"/>
          <w:numId w:val="23"/>
        </w:numPr>
        <w:rPr>
          <w:lang w:val="es-CO"/>
        </w:rPr>
      </w:pPr>
      <w:r w:rsidRPr="000D2CE9">
        <w:rPr>
          <w:lang w:val="es-CO"/>
        </w:rPr>
        <w:t>Consultas poco eficientes: las uniones necesarias entre tablas para obtener reportes relevantes afectan negativamente el rendimiento del sistema, lo cual impacta la productividad de los usuarios encargados del análisis.</w:t>
      </w:r>
    </w:p>
    <w:p w14:paraId="1C3DCCCD" w14:textId="77777777" w:rsidR="003B2775" w:rsidRPr="003B2775" w:rsidRDefault="003B2775" w:rsidP="003B2775">
      <w:pPr>
        <w:pStyle w:val="Prrafodelista"/>
        <w:numPr>
          <w:ilvl w:val="0"/>
          <w:numId w:val="23"/>
        </w:numPr>
        <w:rPr>
          <w:lang w:val="es-CO"/>
        </w:rPr>
      </w:pPr>
      <w:r w:rsidRPr="003B2775">
        <w:rPr>
          <w:lang w:val="es-CO"/>
        </w:rPr>
        <w:t>Falta de integración semántica: las relaciones entre las distintas entidades del negocio no están modeladas de forma que faciliten la interpretación y explotación de los datos desde una perspectiva de inteligencia de negocios.</w:t>
      </w:r>
    </w:p>
    <w:p w14:paraId="4790B8CB" w14:textId="7113B619" w:rsidR="003B2775" w:rsidRPr="003B2775" w:rsidRDefault="003B2775" w:rsidP="003B2775">
      <w:pPr>
        <w:pStyle w:val="Prrafodelista"/>
        <w:numPr>
          <w:ilvl w:val="0"/>
          <w:numId w:val="23"/>
        </w:numPr>
        <w:rPr>
          <w:lang w:val="es-CO"/>
        </w:rPr>
      </w:pPr>
      <w:r w:rsidRPr="003B2775">
        <w:rPr>
          <w:lang w:val="es-CO"/>
        </w:rPr>
        <w:t>Ausencia de un esquema de tiempo estructurado: el análisis por periodos, trimestres, años o comparativos temporales resulta complicado debido a la carencia de una dimensión de tiempo formalmente definida.</w:t>
      </w:r>
    </w:p>
    <w:p w14:paraId="6B06E0D1" w14:textId="160E24A2" w:rsidR="00E64EDD" w:rsidRDefault="003B2775" w:rsidP="003B2775">
      <w:pPr>
        <w:pStyle w:val="Prrafodelista"/>
        <w:numPr>
          <w:ilvl w:val="0"/>
          <w:numId w:val="23"/>
        </w:numPr>
        <w:rPr>
          <w:lang w:val="es-CO"/>
        </w:rPr>
      </w:pPr>
      <w:r w:rsidRPr="003B2775">
        <w:rPr>
          <w:lang w:val="es-CO"/>
        </w:rPr>
        <w:lastRenderedPageBreak/>
        <w:t>Riesgos de inconsistencia: la falta de un proceso sistemático de transformación y validación previo al análisis puede generar errores o decisiones basadas en datos incorrectos o incompletos.</w:t>
      </w:r>
    </w:p>
    <w:p w14:paraId="649FCE1B" w14:textId="77777777" w:rsidR="003B2775" w:rsidRDefault="003B2775" w:rsidP="003B2775">
      <w:pPr>
        <w:ind w:firstLine="0"/>
      </w:pPr>
    </w:p>
    <w:p w14:paraId="4CA6B1E0" w14:textId="77777777" w:rsidR="003B2775" w:rsidRPr="003B2775" w:rsidRDefault="003B2775" w:rsidP="003B2775">
      <w:pPr>
        <w:ind w:firstLine="0"/>
      </w:pPr>
    </w:p>
    <w:p w14:paraId="01EBA060" w14:textId="22757C39" w:rsidR="00E64EDD" w:rsidRDefault="00E64EDD" w:rsidP="00752393">
      <w:pPr>
        <w:pStyle w:val="Ttulo1"/>
      </w:pPr>
      <w:bookmarkStart w:id="5" w:name="_Toc194187207"/>
      <w:r>
        <w:t>PROPUESTA DE LA SOLUCIÓN</w:t>
      </w:r>
      <w:bookmarkEnd w:id="5"/>
    </w:p>
    <w:p w14:paraId="7D5BF493" w14:textId="77777777" w:rsidR="003B2775" w:rsidRDefault="003B2775" w:rsidP="00083957">
      <w:pPr>
        <w:ind w:firstLine="0"/>
      </w:pPr>
    </w:p>
    <w:p w14:paraId="56A25E70" w14:textId="77777777" w:rsidR="003B2775" w:rsidRDefault="003B2775" w:rsidP="003B2775">
      <w:pPr>
        <w:ind w:firstLine="0"/>
      </w:pPr>
      <w:r>
        <w:t>Para resolver las limitaciones identificadas en el análisis del problema, se propone el diseño e implementación de un modelo de datos tipo estrella, una arquitectura ampliamente utilizada en almacenes de datos por su simplicidad, eficiencia y orientación al análisis multidimensional.</w:t>
      </w:r>
    </w:p>
    <w:p w14:paraId="2E0DDFE8" w14:textId="77777777" w:rsidR="003B2775" w:rsidRDefault="003B2775" w:rsidP="003B2775">
      <w:pPr>
        <w:ind w:firstLine="0"/>
      </w:pPr>
    </w:p>
    <w:p w14:paraId="052A3779" w14:textId="65538C5D" w:rsidR="003B2775" w:rsidRDefault="003B2775" w:rsidP="003B2775">
      <w:pPr>
        <w:ind w:firstLine="0"/>
      </w:pPr>
      <w:r>
        <w:t>El modelo estrella se basa en una tabla de hechos central que almacena las transacciones clave del negocio (en este caso, los pedidos realizados por los clientes), y un conjunto de tablas de dimensiones que describen los distintos elementos involucrados en dichas transacciones. Esta estructura permite realizar consultas rápidas, claras y segmentadas sobre grandes volúmenes de datos.</w:t>
      </w:r>
    </w:p>
    <w:p w14:paraId="21625D81" w14:textId="77777777" w:rsidR="003B2775" w:rsidRDefault="003B2775" w:rsidP="003B2775">
      <w:pPr>
        <w:ind w:firstLine="0"/>
      </w:pPr>
    </w:p>
    <w:p w14:paraId="5F326DE9" w14:textId="06257FFA" w:rsidR="00E64EDD" w:rsidRDefault="00E64EDD" w:rsidP="00E64EDD">
      <w:pPr>
        <w:pStyle w:val="Ttulo2"/>
      </w:pPr>
      <w:bookmarkStart w:id="6" w:name="_Toc194187208"/>
      <w:r>
        <w:t>DESCRIPCIÓN DEL MODELO ESTRELLA PROPUESTO</w:t>
      </w:r>
      <w:bookmarkEnd w:id="6"/>
    </w:p>
    <w:p w14:paraId="7731F113" w14:textId="77777777" w:rsidR="003B2775" w:rsidRPr="003B2775" w:rsidRDefault="003B2775" w:rsidP="003B2775">
      <w:pPr>
        <w:ind w:firstLine="0"/>
        <w:rPr>
          <w:b/>
          <w:bCs/>
        </w:rPr>
      </w:pPr>
      <w:r w:rsidRPr="003B2775">
        <w:rPr>
          <w:b/>
          <w:bCs/>
        </w:rPr>
        <w:t xml:space="preserve">Tabla de Hechos: </w:t>
      </w:r>
      <w:proofErr w:type="spellStart"/>
      <w:r w:rsidRPr="003B2775">
        <w:rPr>
          <w:b/>
          <w:bCs/>
        </w:rPr>
        <w:t>fact_pedido</w:t>
      </w:r>
      <w:proofErr w:type="spellEnd"/>
    </w:p>
    <w:p w14:paraId="51FA67C1" w14:textId="77777777" w:rsidR="003B2775" w:rsidRPr="003B2775" w:rsidRDefault="003B2775" w:rsidP="003B2775">
      <w:pPr>
        <w:ind w:firstLine="0"/>
      </w:pPr>
      <w:r w:rsidRPr="003B2775">
        <w:t>Esta tabla representa las transacciones de ventas realizadas por la empresa. Cada registro corresponde a una línea de pedido e incluye información cuantitativa como la cantidad de productos vendidos, el precio unitario y el total de la venta. Además, contiene claves foráneas que enlazan con las dimensiones descriptivas:</w:t>
      </w:r>
    </w:p>
    <w:p w14:paraId="0E6B28B7" w14:textId="77777777" w:rsidR="003B2775" w:rsidRPr="003B2775" w:rsidRDefault="003B2775" w:rsidP="003B2775">
      <w:pPr>
        <w:numPr>
          <w:ilvl w:val="0"/>
          <w:numId w:val="24"/>
        </w:numPr>
      </w:pPr>
      <w:proofErr w:type="spellStart"/>
      <w:r w:rsidRPr="003B2775">
        <w:t>ID_cliente</w:t>
      </w:r>
      <w:proofErr w:type="spellEnd"/>
    </w:p>
    <w:p w14:paraId="4005A08A" w14:textId="77777777" w:rsidR="003B2775" w:rsidRPr="003B2775" w:rsidRDefault="003B2775" w:rsidP="003B2775">
      <w:pPr>
        <w:numPr>
          <w:ilvl w:val="0"/>
          <w:numId w:val="24"/>
        </w:numPr>
      </w:pPr>
      <w:proofErr w:type="spellStart"/>
      <w:r w:rsidRPr="003B2775">
        <w:t>ID_empleado</w:t>
      </w:r>
      <w:proofErr w:type="spellEnd"/>
    </w:p>
    <w:p w14:paraId="32ECA07B" w14:textId="77777777" w:rsidR="003B2775" w:rsidRPr="003B2775" w:rsidRDefault="003B2775" w:rsidP="003B2775">
      <w:pPr>
        <w:numPr>
          <w:ilvl w:val="0"/>
          <w:numId w:val="24"/>
        </w:numPr>
      </w:pPr>
      <w:proofErr w:type="spellStart"/>
      <w:r w:rsidRPr="003B2775">
        <w:t>ID_producto</w:t>
      </w:r>
      <w:proofErr w:type="spellEnd"/>
    </w:p>
    <w:p w14:paraId="3AD55A10" w14:textId="77777777" w:rsidR="003B2775" w:rsidRPr="003B2775" w:rsidRDefault="003B2775" w:rsidP="003B2775">
      <w:pPr>
        <w:numPr>
          <w:ilvl w:val="0"/>
          <w:numId w:val="24"/>
        </w:numPr>
      </w:pPr>
      <w:proofErr w:type="spellStart"/>
      <w:r w:rsidRPr="003B2775">
        <w:t>ID_oficina</w:t>
      </w:r>
      <w:proofErr w:type="spellEnd"/>
    </w:p>
    <w:p w14:paraId="25ECE750" w14:textId="77777777" w:rsidR="003B2775" w:rsidRPr="003B2775" w:rsidRDefault="003B2775" w:rsidP="003B2775">
      <w:pPr>
        <w:numPr>
          <w:ilvl w:val="0"/>
          <w:numId w:val="24"/>
        </w:numPr>
      </w:pPr>
      <w:proofErr w:type="spellStart"/>
      <w:r w:rsidRPr="003B2775">
        <w:t>fecha_pedido</w:t>
      </w:r>
      <w:proofErr w:type="spellEnd"/>
    </w:p>
    <w:p w14:paraId="0C72B731" w14:textId="77777777" w:rsidR="003B2775" w:rsidRPr="003B2775" w:rsidRDefault="003B2775" w:rsidP="003B2775">
      <w:pPr>
        <w:ind w:firstLine="0"/>
        <w:rPr>
          <w:b/>
          <w:bCs/>
        </w:rPr>
      </w:pPr>
      <w:r w:rsidRPr="003B2775">
        <w:rPr>
          <w:b/>
          <w:bCs/>
        </w:rPr>
        <w:t>Tablas de Dimensiones</w:t>
      </w:r>
    </w:p>
    <w:p w14:paraId="27EA7F16" w14:textId="77777777" w:rsidR="003B2775" w:rsidRPr="003B2775" w:rsidRDefault="003B2775" w:rsidP="003B2775">
      <w:pPr>
        <w:numPr>
          <w:ilvl w:val="0"/>
          <w:numId w:val="25"/>
        </w:numPr>
      </w:pPr>
      <w:proofErr w:type="spellStart"/>
      <w:r w:rsidRPr="003B2775">
        <w:t>dim_cliente</w:t>
      </w:r>
      <w:proofErr w:type="spellEnd"/>
      <w:r w:rsidRPr="003B2775">
        <w:t>: almacena información sobre los clientes, incluyendo nombre, datos de contacto y localización geográfica.</w:t>
      </w:r>
    </w:p>
    <w:p w14:paraId="6A1A2FE1" w14:textId="77777777" w:rsidR="003B2775" w:rsidRPr="003B2775" w:rsidRDefault="003B2775" w:rsidP="003B2775">
      <w:pPr>
        <w:numPr>
          <w:ilvl w:val="0"/>
          <w:numId w:val="25"/>
        </w:numPr>
      </w:pPr>
      <w:proofErr w:type="spellStart"/>
      <w:r w:rsidRPr="003B2775">
        <w:lastRenderedPageBreak/>
        <w:t>dim_empleado</w:t>
      </w:r>
      <w:proofErr w:type="spellEnd"/>
      <w:r w:rsidRPr="003B2775">
        <w:t>: contiene los datos del personal de ventas o atención, tales como nombres, apellidos, puesto y oficina asignada.</w:t>
      </w:r>
    </w:p>
    <w:p w14:paraId="09ABB01F" w14:textId="77777777" w:rsidR="003B2775" w:rsidRPr="003B2775" w:rsidRDefault="003B2775" w:rsidP="003B2775">
      <w:pPr>
        <w:numPr>
          <w:ilvl w:val="0"/>
          <w:numId w:val="25"/>
        </w:numPr>
      </w:pPr>
      <w:proofErr w:type="spellStart"/>
      <w:r w:rsidRPr="003B2775">
        <w:t>dim_producto</w:t>
      </w:r>
      <w:proofErr w:type="spellEnd"/>
      <w:r w:rsidRPr="003B2775">
        <w:t>: describe los productos vendidos, sus códigos, nombres, categoría y precio de venta.</w:t>
      </w:r>
    </w:p>
    <w:p w14:paraId="1A903F86" w14:textId="77777777" w:rsidR="003B2775" w:rsidRPr="003B2775" w:rsidRDefault="003B2775" w:rsidP="003B2775">
      <w:pPr>
        <w:numPr>
          <w:ilvl w:val="0"/>
          <w:numId w:val="25"/>
        </w:numPr>
      </w:pPr>
      <w:proofErr w:type="spellStart"/>
      <w:r w:rsidRPr="003B2775">
        <w:t>dim_oficina</w:t>
      </w:r>
      <w:proofErr w:type="spellEnd"/>
      <w:r w:rsidRPr="003B2775">
        <w:t>: representa las oficinas comerciales de la empresa, con datos de ubicación como ciudad y país.</w:t>
      </w:r>
    </w:p>
    <w:p w14:paraId="2AE1BC3E" w14:textId="77777777" w:rsidR="003B2775" w:rsidRPr="003B2775" w:rsidRDefault="003B2775" w:rsidP="003B2775">
      <w:pPr>
        <w:numPr>
          <w:ilvl w:val="0"/>
          <w:numId w:val="25"/>
        </w:numPr>
      </w:pPr>
      <w:proofErr w:type="spellStart"/>
      <w:r w:rsidRPr="003B2775">
        <w:t>dim_categoria</w:t>
      </w:r>
      <w:proofErr w:type="spellEnd"/>
      <w:r w:rsidRPr="003B2775">
        <w:t>: clasifica los productos según su categoría general, permitiendo segmentaciones adicionales.</w:t>
      </w:r>
    </w:p>
    <w:p w14:paraId="30FF51B8" w14:textId="77777777" w:rsidR="003B2775" w:rsidRPr="003B2775" w:rsidRDefault="003B2775" w:rsidP="003B2775">
      <w:pPr>
        <w:numPr>
          <w:ilvl w:val="0"/>
          <w:numId w:val="25"/>
        </w:numPr>
      </w:pPr>
      <w:proofErr w:type="spellStart"/>
      <w:r w:rsidRPr="003B2775">
        <w:rPr>
          <w:b/>
          <w:bCs/>
        </w:rPr>
        <w:t>dim_tiempo</w:t>
      </w:r>
      <w:proofErr w:type="spellEnd"/>
      <w:r w:rsidRPr="003B2775">
        <w:t>: estructura las fechas asociadas a los pedidos en unidades de análisis como día, mes, trimestre y año.</w:t>
      </w:r>
    </w:p>
    <w:p w14:paraId="15D38E54" w14:textId="4F11E242" w:rsidR="003B2775" w:rsidRDefault="003B2775" w:rsidP="00E64EDD">
      <w:pPr>
        <w:pStyle w:val="Ttulo2"/>
      </w:pPr>
      <w:bookmarkStart w:id="7" w:name="_Toc194187209"/>
      <w:r w:rsidRPr="003B2775">
        <w:t>RELACIÓN ENTRE LA TABLA DE HECHOS Y LAS DIMENSIONES</w:t>
      </w:r>
      <w:bookmarkEnd w:id="7"/>
    </w:p>
    <w:p w14:paraId="49EEE460" w14:textId="77777777" w:rsidR="003B2775" w:rsidRPr="003B2775" w:rsidRDefault="003B2775" w:rsidP="003B2775">
      <w:pPr>
        <w:ind w:firstLine="0"/>
      </w:pPr>
      <w:r w:rsidRPr="003B2775">
        <w:t xml:space="preserve">La tabla </w:t>
      </w:r>
      <w:proofErr w:type="spellStart"/>
      <w:r w:rsidRPr="003B2775">
        <w:t>fact_pedido</w:t>
      </w:r>
      <w:proofErr w:type="spellEnd"/>
      <w:r w:rsidRPr="003B2775">
        <w:t xml:space="preserve"> establece relaciones mediante claves foráneas con cada dimensión. Esta relación facilita la ejecución de consultas analíticas como:</w:t>
      </w:r>
    </w:p>
    <w:p w14:paraId="6CBC0BD7" w14:textId="77777777" w:rsidR="003B2775" w:rsidRPr="003B2775" w:rsidRDefault="003B2775" w:rsidP="003B2775">
      <w:pPr>
        <w:numPr>
          <w:ilvl w:val="0"/>
          <w:numId w:val="26"/>
        </w:numPr>
      </w:pPr>
      <w:r w:rsidRPr="003B2775">
        <w:t>Ventas por cliente o por país.</w:t>
      </w:r>
    </w:p>
    <w:p w14:paraId="051F3690" w14:textId="77777777" w:rsidR="003B2775" w:rsidRPr="003B2775" w:rsidRDefault="003B2775" w:rsidP="003B2775">
      <w:pPr>
        <w:numPr>
          <w:ilvl w:val="0"/>
          <w:numId w:val="26"/>
        </w:numPr>
      </w:pPr>
      <w:r w:rsidRPr="003B2775">
        <w:t>Análisis del rendimiento por empleado o por oficina.</w:t>
      </w:r>
    </w:p>
    <w:p w14:paraId="197CE4BE" w14:textId="77777777" w:rsidR="003B2775" w:rsidRPr="003B2775" w:rsidRDefault="003B2775" w:rsidP="003B2775">
      <w:pPr>
        <w:numPr>
          <w:ilvl w:val="0"/>
          <w:numId w:val="26"/>
        </w:numPr>
      </w:pPr>
      <w:r w:rsidRPr="003B2775">
        <w:t>Comparativas de ventas por producto o categoría.</w:t>
      </w:r>
    </w:p>
    <w:p w14:paraId="676009DD" w14:textId="77777777" w:rsidR="003B2775" w:rsidRPr="003B2775" w:rsidRDefault="003B2775" w:rsidP="003B2775">
      <w:pPr>
        <w:numPr>
          <w:ilvl w:val="0"/>
          <w:numId w:val="26"/>
        </w:numPr>
      </w:pPr>
      <w:r w:rsidRPr="003B2775">
        <w:t>Tendencias y patrones de comportamiento por periodos de tiempo.</w:t>
      </w:r>
    </w:p>
    <w:p w14:paraId="6A675001" w14:textId="77777777" w:rsidR="003B2775" w:rsidRPr="003B2775" w:rsidRDefault="003B2775" w:rsidP="003B2775">
      <w:pPr>
        <w:ind w:firstLine="0"/>
      </w:pPr>
      <w:r w:rsidRPr="003B2775">
        <w:t>Relaciones clave:</w:t>
      </w:r>
    </w:p>
    <w:p w14:paraId="187525B6" w14:textId="77777777" w:rsidR="003B2775" w:rsidRPr="003B2775" w:rsidRDefault="003B2775" w:rsidP="003B2775">
      <w:pPr>
        <w:numPr>
          <w:ilvl w:val="0"/>
          <w:numId w:val="27"/>
        </w:numPr>
      </w:pPr>
      <w:proofErr w:type="spellStart"/>
      <w:r w:rsidRPr="003B2775">
        <w:t>ID_cliente</w:t>
      </w:r>
      <w:proofErr w:type="spellEnd"/>
      <w:r w:rsidRPr="003B2775">
        <w:t xml:space="preserve"> → </w:t>
      </w:r>
      <w:proofErr w:type="spellStart"/>
      <w:r w:rsidRPr="003B2775">
        <w:t>dim_cliente</w:t>
      </w:r>
      <w:proofErr w:type="spellEnd"/>
    </w:p>
    <w:p w14:paraId="61346772" w14:textId="77777777" w:rsidR="003B2775" w:rsidRPr="003B2775" w:rsidRDefault="003B2775" w:rsidP="003B2775">
      <w:pPr>
        <w:numPr>
          <w:ilvl w:val="0"/>
          <w:numId w:val="27"/>
        </w:numPr>
      </w:pPr>
      <w:proofErr w:type="spellStart"/>
      <w:r w:rsidRPr="003B2775">
        <w:t>ID_empleado</w:t>
      </w:r>
      <w:proofErr w:type="spellEnd"/>
      <w:r w:rsidRPr="003B2775">
        <w:t xml:space="preserve"> → </w:t>
      </w:r>
      <w:proofErr w:type="spellStart"/>
      <w:r w:rsidRPr="003B2775">
        <w:t>dim_empleado</w:t>
      </w:r>
      <w:proofErr w:type="spellEnd"/>
    </w:p>
    <w:p w14:paraId="32716053" w14:textId="77777777" w:rsidR="003B2775" w:rsidRPr="003B2775" w:rsidRDefault="003B2775" w:rsidP="003B2775">
      <w:pPr>
        <w:numPr>
          <w:ilvl w:val="0"/>
          <w:numId w:val="27"/>
        </w:numPr>
      </w:pPr>
      <w:proofErr w:type="spellStart"/>
      <w:r w:rsidRPr="003B2775">
        <w:t>ID_producto</w:t>
      </w:r>
      <w:proofErr w:type="spellEnd"/>
      <w:r w:rsidRPr="003B2775">
        <w:t xml:space="preserve"> → </w:t>
      </w:r>
      <w:proofErr w:type="spellStart"/>
      <w:r w:rsidRPr="003B2775">
        <w:t>dim_producto</w:t>
      </w:r>
      <w:proofErr w:type="spellEnd"/>
    </w:p>
    <w:p w14:paraId="428916CF" w14:textId="77777777" w:rsidR="003B2775" w:rsidRPr="003B2775" w:rsidRDefault="003B2775" w:rsidP="003B2775">
      <w:pPr>
        <w:numPr>
          <w:ilvl w:val="0"/>
          <w:numId w:val="27"/>
        </w:numPr>
      </w:pPr>
      <w:proofErr w:type="spellStart"/>
      <w:r w:rsidRPr="003B2775">
        <w:t>ID_oficina</w:t>
      </w:r>
      <w:proofErr w:type="spellEnd"/>
      <w:r w:rsidRPr="003B2775">
        <w:t xml:space="preserve"> → </w:t>
      </w:r>
      <w:proofErr w:type="spellStart"/>
      <w:r w:rsidRPr="003B2775">
        <w:t>dim_oficina</w:t>
      </w:r>
      <w:proofErr w:type="spellEnd"/>
    </w:p>
    <w:p w14:paraId="203CE80E" w14:textId="77777777" w:rsidR="003B2775" w:rsidRPr="003B2775" w:rsidRDefault="003B2775" w:rsidP="003B2775">
      <w:pPr>
        <w:numPr>
          <w:ilvl w:val="0"/>
          <w:numId w:val="27"/>
        </w:numPr>
      </w:pPr>
      <w:proofErr w:type="spellStart"/>
      <w:r w:rsidRPr="003B2775">
        <w:t>fecha_pedido</w:t>
      </w:r>
      <w:proofErr w:type="spellEnd"/>
      <w:r w:rsidRPr="003B2775">
        <w:t xml:space="preserve"> → </w:t>
      </w:r>
      <w:proofErr w:type="spellStart"/>
      <w:r w:rsidRPr="003B2775">
        <w:t>dim_tiempo</w:t>
      </w:r>
      <w:proofErr w:type="spellEnd"/>
    </w:p>
    <w:p w14:paraId="143BEFEA" w14:textId="3717598F" w:rsidR="00E64EDD" w:rsidRDefault="00E64EDD" w:rsidP="00E64EDD">
      <w:pPr>
        <w:pStyle w:val="Ttulo2"/>
      </w:pPr>
      <w:bookmarkStart w:id="8" w:name="_Toc194187210"/>
      <w:r>
        <w:t>DISEÑO DEL MODELO ESTRELLA</w:t>
      </w:r>
      <w:bookmarkEnd w:id="8"/>
    </w:p>
    <w:p w14:paraId="11C56933" w14:textId="5A733ED0" w:rsidR="00E64EDD" w:rsidRDefault="003B2775" w:rsidP="00E64EDD">
      <w:pPr>
        <w:ind w:firstLine="0"/>
      </w:pPr>
      <w:r w:rsidRPr="003B2775">
        <w:t>A continuación, se presenta el diseño gráfico del modelo estrella propuesto, que resume visualmente la estructura lógica entre la tabla de hechos y las dimensiones:</w:t>
      </w:r>
    </w:p>
    <w:p w14:paraId="4700EC4E" w14:textId="32514A0F" w:rsidR="00940797" w:rsidRDefault="001F7230" w:rsidP="00D77D88">
      <w:pPr>
        <w:ind w:firstLine="0"/>
        <w:jc w:val="center"/>
      </w:pPr>
      <w:r>
        <w:rPr>
          <w:noProof/>
        </w:rPr>
        <w:lastRenderedPageBreak/>
        <w:drawing>
          <wp:inline distT="0" distB="0" distL="0" distR="0" wp14:anchorId="16AE00C6" wp14:editId="79B3CE8A">
            <wp:extent cx="5210804" cy="4754880"/>
            <wp:effectExtent l="0" t="0" r="9525" b="7620"/>
            <wp:docPr id="819738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9054" cy="4771533"/>
                    </a:xfrm>
                    <a:prstGeom prst="rect">
                      <a:avLst/>
                    </a:prstGeom>
                    <a:noFill/>
                    <a:ln>
                      <a:noFill/>
                    </a:ln>
                  </pic:spPr>
                </pic:pic>
              </a:graphicData>
            </a:graphic>
          </wp:inline>
        </w:drawing>
      </w:r>
    </w:p>
    <w:p w14:paraId="3C9BF3D0" w14:textId="77777777" w:rsidR="00E64EDD" w:rsidRDefault="00E64EDD" w:rsidP="00E64EDD"/>
    <w:p w14:paraId="0E45C5C6" w14:textId="21BFC411" w:rsidR="00752393" w:rsidRDefault="003B2775" w:rsidP="00752393">
      <w:pPr>
        <w:pStyle w:val="Ttulo1"/>
      </w:pPr>
      <w:bookmarkStart w:id="9" w:name="_Toc194187211"/>
      <w:r>
        <w:t>DISEÑO DE LA BASE DE DATOS STAGING</w:t>
      </w:r>
      <w:bookmarkEnd w:id="9"/>
    </w:p>
    <w:p w14:paraId="483D1302" w14:textId="77777777" w:rsidR="003B2775" w:rsidRDefault="003B2775" w:rsidP="003B2775">
      <w:pPr>
        <w:ind w:firstLine="0"/>
      </w:pPr>
    </w:p>
    <w:p w14:paraId="7CCC5E53" w14:textId="589291FE" w:rsidR="003B2775" w:rsidRDefault="003B2775" w:rsidP="003B2775">
      <w:pPr>
        <w:pStyle w:val="Ttulo2"/>
      </w:pPr>
      <w:bookmarkStart w:id="10" w:name="_Toc194187212"/>
      <w:r>
        <w:t>DESCRIPCIÓN DEL MODELO ESTRELLA PROPUESTO</w:t>
      </w:r>
      <w:bookmarkEnd w:id="10"/>
    </w:p>
    <w:p w14:paraId="47A93BDA" w14:textId="77777777" w:rsidR="00831E72" w:rsidRPr="00831E72" w:rsidRDefault="00831E72" w:rsidP="00831E72">
      <w:pPr>
        <w:ind w:firstLine="0"/>
      </w:pPr>
      <w:r w:rsidRPr="00831E72">
        <w:t xml:space="preserve">La implementación del modelo estrella requiere un paso intermedio para preparar los datos antes de ser cargados en el Data </w:t>
      </w:r>
      <w:proofErr w:type="spellStart"/>
      <w:proofErr w:type="gramStart"/>
      <w:r w:rsidRPr="00831E72">
        <w:t>Mart</w:t>
      </w:r>
      <w:proofErr w:type="spellEnd"/>
      <w:proofErr w:type="gramEnd"/>
      <w:r w:rsidRPr="00831E72">
        <w:t xml:space="preserve"> final. Esta etapa es conocida como </w:t>
      </w:r>
      <w:proofErr w:type="spellStart"/>
      <w:r w:rsidRPr="00831E72">
        <w:t>staging</w:t>
      </w:r>
      <w:proofErr w:type="spellEnd"/>
      <w:r w:rsidRPr="00831E72">
        <w:t>, y cumple un rol clave en el proceso ETL (Extracción, Transformación y Carga), ya que permite controlar la calidad de los datos y aplicar transformaciones sin afectar directamente las fuentes de origen ni el entorno de análisis.</w:t>
      </w:r>
    </w:p>
    <w:p w14:paraId="7E38997E" w14:textId="77777777" w:rsidR="003B2775" w:rsidRPr="003B2775" w:rsidRDefault="003B2775" w:rsidP="003B2775">
      <w:pPr>
        <w:ind w:firstLine="0"/>
      </w:pPr>
    </w:p>
    <w:p w14:paraId="58E0CCC2" w14:textId="0D390A61" w:rsidR="003B2775" w:rsidRDefault="003B2775" w:rsidP="003B2775">
      <w:pPr>
        <w:pStyle w:val="Ttulo2"/>
      </w:pPr>
      <w:bookmarkStart w:id="11" w:name="_Toc194187213"/>
      <w:r>
        <w:lastRenderedPageBreak/>
        <w:t>OBJETIVO DEL ENTORNO DE STAGING</w:t>
      </w:r>
      <w:bookmarkEnd w:id="11"/>
    </w:p>
    <w:p w14:paraId="61B5672B" w14:textId="77777777" w:rsidR="00831E72" w:rsidRDefault="00831E72" w:rsidP="00831E72">
      <w:pPr>
        <w:ind w:firstLine="0"/>
      </w:pPr>
      <w:r>
        <w:t xml:space="preserve">El propósito principal de la base de datos </w:t>
      </w:r>
      <w:proofErr w:type="spellStart"/>
      <w:r>
        <w:t>staging</w:t>
      </w:r>
      <w:proofErr w:type="spellEnd"/>
      <w:r>
        <w:t xml:space="preserve"> es actuar como una zona temporal de preparación, donde se almacenan los datos extraídos desde el sistema transaccional original. En este entorno, los datos pueden ser limpiados, transformados, validados y enriquecidos antes de ser trasladados a las tablas analíticas definitivas.</w:t>
      </w:r>
    </w:p>
    <w:p w14:paraId="0743B57D" w14:textId="77777777" w:rsidR="00831E72" w:rsidRDefault="00831E72" w:rsidP="00831E72">
      <w:pPr>
        <w:ind w:firstLine="0"/>
      </w:pPr>
    </w:p>
    <w:p w14:paraId="028CE720" w14:textId="1964073E" w:rsidR="003B2775" w:rsidRDefault="003B2775" w:rsidP="003B2775">
      <w:pPr>
        <w:pStyle w:val="Ttulo2"/>
      </w:pPr>
      <w:bookmarkStart w:id="12" w:name="_Toc194187214"/>
      <w:r>
        <w:t>ESTRUCTURA DE STAGING</w:t>
      </w:r>
      <w:bookmarkEnd w:id="12"/>
    </w:p>
    <w:p w14:paraId="247F76BF" w14:textId="77777777" w:rsidR="00831E72" w:rsidRPr="00831E72" w:rsidRDefault="00831E72" w:rsidP="00831E72">
      <w:pPr>
        <w:ind w:firstLine="0"/>
      </w:pPr>
      <w:r w:rsidRPr="00831E72">
        <w:t xml:space="preserve">La base de datos </w:t>
      </w:r>
      <w:proofErr w:type="spellStart"/>
      <w:r w:rsidRPr="00831E72">
        <w:t>staging</w:t>
      </w:r>
      <w:proofErr w:type="spellEnd"/>
      <w:r w:rsidRPr="00831E72">
        <w:t xml:space="preserve"> replica la estructura lógica del modelo estrella, pero en un entorno temporal. Se diseñaron las siguientes tablas:</w:t>
      </w:r>
    </w:p>
    <w:p w14:paraId="48FB4817" w14:textId="77777777" w:rsidR="00831E72" w:rsidRPr="00831E72" w:rsidRDefault="00831E72" w:rsidP="00831E72">
      <w:pPr>
        <w:numPr>
          <w:ilvl w:val="0"/>
          <w:numId w:val="28"/>
        </w:numPr>
      </w:pPr>
      <w:r w:rsidRPr="00831E72">
        <w:t xml:space="preserve">Tabla de hechos: </w:t>
      </w:r>
      <w:proofErr w:type="spellStart"/>
      <w:r w:rsidRPr="00831E72">
        <w:t>Staging.fact_pedido</w:t>
      </w:r>
      <w:proofErr w:type="spellEnd"/>
    </w:p>
    <w:p w14:paraId="6B0977DD" w14:textId="77777777" w:rsidR="00831E72" w:rsidRPr="00831E72" w:rsidRDefault="00831E72" w:rsidP="00831E72">
      <w:pPr>
        <w:numPr>
          <w:ilvl w:val="0"/>
          <w:numId w:val="28"/>
        </w:numPr>
      </w:pPr>
      <w:r w:rsidRPr="00831E72">
        <w:t xml:space="preserve">Tablas de dimensiones: </w:t>
      </w:r>
      <w:proofErr w:type="spellStart"/>
      <w:r w:rsidRPr="00831E72">
        <w:t>Staging.dim_cliente</w:t>
      </w:r>
      <w:proofErr w:type="spellEnd"/>
      <w:r w:rsidRPr="00831E72">
        <w:t xml:space="preserve">, </w:t>
      </w:r>
      <w:proofErr w:type="spellStart"/>
      <w:r w:rsidRPr="00831E72">
        <w:t>Staging.dim_empleado</w:t>
      </w:r>
      <w:proofErr w:type="spellEnd"/>
      <w:r w:rsidRPr="00831E72">
        <w:t xml:space="preserve">, </w:t>
      </w:r>
      <w:proofErr w:type="spellStart"/>
      <w:r w:rsidRPr="00831E72">
        <w:t>Staging.dim_producto</w:t>
      </w:r>
      <w:proofErr w:type="spellEnd"/>
      <w:r w:rsidRPr="00831E72">
        <w:t xml:space="preserve">, </w:t>
      </w:r>
      <w:proofErr w:type="spellStart"/>
      <w:r w:rsidRPr="00831E72">
        <w:t>Staging.dim_oficina</w:t>
      </w:r>
      <w:proofErr w:type="spellEnd"/>
      <w:r w:rsidRPr="00831E72">
        <w:t xml:space="preserve">, </w:t>
      </w:r>
      <w:proofErr w:type="spellStart"/>
      <w:r w:rsidRPr="00831E72">
        <w:t>Staging.dim_categoria</w:t>
      </w:r>
      <w:proofErr w:type="spellEnd"/>
      <w:r w:rsidRPr="00831E72">
        <w:t xml:space="preserve">, </w:t>
      </w:r>
      <w:proofErr w:type="spellStart"/>
      <w:r w:rsidRPr="00831E72">
        <w:t>Staging.dim_tiempo</w:t>
      </w:r>
      <w:proofErr w:type="spellEnd"/>
    </w:p>
    <w:p w14:paraId="66797320" w14:textId="77777777" w:rsidR="003B2775" w:rsidRPr="003B2775" w:rsidRDefault="003B2775" w:rsidP="003B2775">
      <w:pPr>
        <w:ind w:firstLine="0"/>
      </w:pPr>
    </w:p>
    <w:p w14:paraId="24E543B2" w14:textId="7655FF2A" w:rsidR="003B2775" w:rsidRDefault="003B2775" w:rsidP="003B2775">
      <w:pPr>
        <w:pStyle w:val="Ttulo2"/>
      </w:pPr>
      <w:bookmarkStart w:id="13" w:name="_Toc194187215"/>
      <w:r>
        <w:t>PROCESO DE EXTRACCIÓN DE DATOS</w:t>
      </w:r>
      <w:bookmarkEnd w:id="13"/>
    </w:p>
    <w:p w14:paraId="544B65E2" w14:textId="77777777" w:rsidR="00831E72" w:rsidRDefault="00831E72" w:rsidP="00831E72">
      <w:pPr>
        <w:ind w:firstLine="0"/>
      </w:pPr>
      <w:r w:rsidRPr="00831E72">
        <w:t xml:space="preserve">Los datos se extrajeron de la base de datos </w:t>
      </w:r>
      <w:proofErr w:type="spellStart"/>
      <w:r w:rsidRPr="00831E72">
        <w:t>Jardineria</w:t>
      </w:r>
      <w:proofErr w:type="spellEnd"/>
      <w:r w:rsidRPr="00831E72">
        <w:t xml:space="preserve"> mediante consultas INSERT INTO ... SELECT. Este proceso trasladó la información cruda a las tablas de </w:t>
      </w:r>
      <w:proofErr w:type="spellStart"/>
      <w:r w:rsidRPr="00831E72">
        <w:t>staging</w:t>
      </w:r>
      <w:proofErr w:type="spellEnd"/>
      <w:r w:rsidRPr="00831E72">
        <w:t xml:space="preserve"> sin aplicar transformaciones significativas en esta fase.</w:t>
      </w:r>
    </w:p>
    <w:p w14:paraId="0A62C90D" w14:textId="5C2AD249" w:rsidR="003B2775" w:rsidRDefault="003B2775" w:rsidP="003B2775">
      <w:pPr>
        <w:pStyle w:val="Ttulo2"/>
      </w:pPr>
      <w:bookmarkStart w:id="14" w:name="_Toc194187216"/>
      <w:r>
        <w:t>TRANSFORMACIÓN DE DATOS</w:t>
      </w:r>
      <w:bookmarkEnd w:id="14"/>
    </w:p>
    <w:p w14:paraId="4CF70795" w14:textId="77777777" w:rsidR="00831E72" w:rsidRPr="00831E72" w:rsidRDefault="00831E72" w:rsidP="00831E72">
      <w:pPr>
        <w:ind w:firstLine="0"/>
      </w:pPr>
      <w:r w:rsidRPr="00831E72">
        <w:t xml:space="preserve">En la etapa de </w:t>
      </w:r>
      <w:proofErr w:type="spellStart"/>
      <w:r w:rsidRPr="00831E72">
        <w:t>staging</w:t>
      </w:r>
      <w:proofErr w:type="spellEnd"/>
      <w:r w:rsidRPr="00831E72">
        <w:t>, se aplicaron transformaciones para mejorar la calidad y consistencia de los datos. Entre las más relevantes:</w:t>
      </w:r>
    </w:p>
    <w:p w14:paraId="3BEAC927" w14:textId="77777777" w:rsidR="00831E72" w:rsidRPr="00831E72" w:rsidRDefault="00831E72" w:rsidP="00831E72">
      <w:pPr>
        <w:numPr>
          <w:ilvl w:val="0"/>
          <w:numId w:val="29"/>
        </w:numPr>
      </w:pPr>
      <w:r w:rsidRPr="00831E72">
        <w:t>Eliminación de espacios en blanco.</w:t>
      </w:r>
    </w:p>
    <w:p w14:paraId="3933B7D5" w14:textId="77777777" w:rsidR="00831E72" w:rsidRPr="00831E72" w:rsidRDefault="00831E72" w:rsidP="00831E72">
      <w:pPr>
        <w:numPr>
          <w:ilvl w:val="0"/>
          <w:numId w:val="29"/>
        </w:numPr>
      </w:pPr>
      <w:r w:rsidRPr="00831E72">
        <w:t>Conversión de cadenas a mayúsculas.</w:t>
      </w:r>
    </w:p>
    <w:p w14:paraId="102037FB" w14:textId="77777777" w:rsidR="00831E72" w:rsidRPr="00831E72" w:rsidRDefault="00831E72" w:rsidP="00831E72">
      <w:pPr>
        <w:numPr>
          <w:ilvl w:val="0"/>
          <w:numId w:val="29"/>
        </w:numPr>
      </w:pPr>
      <w:r w:rsidRPr="00831E72">
        <w:t>Redondeo de valores monetarios.</w:t>
      </w:r>
    </w:p>
    <w:p w14:paraId="3F10443E" w14:textId="77777777" w:rsidR="00831E72" w:rsidRPr="00831E72" w:rsidRDefault="00831E72" w:rsidP="00831E72">
      <w:pPr>
        <w:numPr>
          <w:ilvl w:val="0"/>
          <w:numId w:val="29"/>
        </w:numPr>
      </w:pPr>
      <w:r w:rsidRPr="00831E72">
        <w:t xml:space="preserve">Generación de la dimensión </w:t>
      </w:r>
      <w:proofErr w:type="spellStart"/>
      <w:r w:rsidRPr="00831E72">
        <w:t>dim_tiempo</w:t>
      </w:r>
      <w:proofErr w:type="spellEnd"/>
      <w:r w:rsidRPr="00831E72">
        <w:t xml:space="preserve"> a partir de fechas de pedidos.</w:t>
      </w:r>
    </w:p>
    <w:p w14:paraId="0AC7B2D8" w14:textId="12B316E0" w:rsidR="003B2775" w:rsidRDefault="003B2775" w:rsidP="003B2775">
      <w:pPr>
        <w:pStyle w:val="Ttulo2"/>
      </w:pPr>
      <w:bookmarkStart w:id="15" w:name="_Toc194187217"/>
      <w:r>
        <w:t>CARGA FINAL AL DATA MART</w:t>
      </w:r>
      <w:bookmarkEnd w:id="15"/>
    </w:p>
    <w:p w14:paraId="10B6B9B7" w14:textId="77777777" w:rsidR="00831E72" w:rsidRDefault="00831E72" w:rsidP="00831E72">
      <w:pPr>
        <w:ind w:firstLine="0"/>
      </w:pPr>
      <w:r>
        <w:t xml:space="preserve">Una vez transformados y validados, los datos fueron cargados en el esquema analítico </w:t>
      </w:r>
      <w:proofErr w:type="spellStart"/>
      <w:r>
        <w:t>dm_jardineria</w:t>
      </w:r>
      <w:proofErr w:type="spellEnd"/>
      <w:r>
        <w:t xml:space="preserve">. Se utilizó la misma estructura que en </w:t>
      </w:r>
      <w:proofErr w:type="spellStart"/>
      <w:r>
        <w:t>staging</w:t>
      </w:r>
      <w:proofErr w:type="spellEnd"/>
      <w:r>
        <w:t>, pero con los datos ya consolidados y listos para el análisis.</w:t>
      </w:r>
    </w:p>
    <w:p w14:paraId="4CFF5661" w14:textId="77777777" w:rsidR="00831E72" w:rsidRDefault="00831E72" w:rsidP="00831E72">
      <w:pPr>
        <w:ind w:firstLine="0"/>
      </w:pPr>
    </w:p>
    <w:p w14:paraId="5E2D4C94" w14:textId="26383E81" w:rsidR="003B2775" w:rsidRDefault="003B2775" w:rsidP="003B2775">
      <w:pPr>
        <w:pStyle w:val="Ttulo2"/>
      </w:pPr>
      <w:bookmarkStart w:id="16" w:name="_Toc194187218"/>
      <w:r>
        <w:lastRenderedPageBreak/>
        <w:t>VALIDACIÓN DE DATOS</w:t>
      </w:r>
      <w:bookmarkEnd w:id="16"/>
    </w:p>
    <w:p w14:paraId="3748A07F" w14:textId="77777777" w:rsidR="00831E72" w:rsidRDefault="00831E72" w:rsidP="00831E72">
      <w:pPr>
        <w:ind w:firstLine="0"/>
      </w:pPr>
      <w:r>
        <w:t>Después de la carga, se realizaron consultas de validación para asegurar:</w:t>
      </w:r>
    </w:p>
    <w:p w14:paraId="1375D1FC" w14:textId="77777777" w:rsidR="00831E72" w:rsidRPr="00831E72" w:rsidRDefault="00831E72" w:rsidP="00831E72">
      <w:pPr>
        <w:pStyle w:val="Prrafodelista"/>
        <w:numPr>
          <w:ilvl w:val="0"/>
          <w:numId w:val="30"/>
        </w:numPr>
        <w:rPr>
          <w:lang w:val="es-CO"/>
        </w:rPr>
      </w:pPr>
      <w:r w:rsidRPr="00831E72">
        <w:rPr>
          <w:lang w:val="es-CO"/>
        </w:rPr>
        <w:t>La cantidad de registros esperada en cada tabla.</w:t>
      </w:r>
    </w:p>
    <w:p w14:paraId="2B8A8F79" w14:textId="77777777" w:rsidR="00831E72" w:rsidRPr="00831E72" w:rsidRDefault="00831E72" w:rsidP="00831E72">
      <w:pPr>
        <w:pStyle w:val="Prrafodelista"/>
        <w:numPr>
          <w:ilvl w:val="0"/>
          <w:numId w:val="30"/>
        </w:numPr>
        <w:rPr>
          <w:lang w:val="es-CO"/>
        </w:rPr>
      </w:pPr>
      <w:r w:rsidRPr="00831E72">
        <w:rPr>
          <w:lang w:val="es-CO"/>
        </w:rPr>
        <w:t>La integridad referencial entre hechos y dimensiones.</w:t>
      </w:r>
    </w:p>
    <w:p w14:paraId="79B57C9E" w14:textId="3B061A0A" w:rsidR="003B2775" w:rsidRPr="00831E72" w:rsidRDefault="00831E72" w:rsidP="00831E72">
      <w:pPr>
        <w:pStyle w:val="Prrafodelista"/>
        <w:numPr>
          <w:ilvl w:val="0"/>
          <w:numId w:val="30"/>
        </w:numPr>
        <w:rPr>
          <w:lang w:val="es-CO"/>
        </w:rPr>
      </w:pPr>
      <w:r w:rsidRPr="00831E72">
        <w:rPr>
          <w:lang w:val="es-CO"/>
        </w:rPr>
        <w:t>La coherencia de cálculos numéricos, como los totales en ventas.</w:t>
      </w:r>
    </w:p>
    <w:p w14:paraId="12661147" w14:textId="77777777" w:rsidR="003B2775" w:rsidRDefault="003B2775" w:rsidP="00E64EDD"/>
    <w:p w14:paraId="3C8F39B5" w14:textId="4143132A" w:rsidR="003B2775" w:rsidRDefault="003B2775" w:rsidP="003B2775">
      <w:pPr>
        <w:pStyle w:val="Ttulo1"/>
      </w:pPr>
      <w:bookmarkStart w:id="17" w:name="_Toc194187219"/>
      <w:r>
        <w:t>CONSULTAS SQL IMPLEMENTADAS</w:t>
      </w:r>
      <w:bookmarkEnd w:id="17"/>
    </w:p>
    <w:p w14:paraId="188786CF" w14:textId="77777777" w:rsidR="00831E72" w:rsidRPr="00831E72" w:rsidRDefault="00831E72" w:rsidP="00831E72">
      <w:pPr>
        <w:ind w:firstLine="0"/>
      </w:pPr>
      <w:r w:rsidRPr="00831E72">
        <w:t xml:space="preserve">A continuación, se presentan las principales consultas SQL desarrolladas a lo largo del proyecto, agrupadas en función de la fase del proceso ETL en la que fueron aplicadas. Estas sentencias reflejan la lógica del flujo de datos desde la base transaccional hasta el modelo estrella implementado en el Data </w:t>
      </w:r>
      <w:proofErr w:type="spellStart"/>
      <w:proofErr w:type="gramStart"/>
      <w:r w:rsidRPr="00831E72">
        <w:t>Mart</w:t>
      </w:r>
      <w:proofErr w:type="spellEnd"/>
      <w:proofErr w:type="gramEnd"/>
      <w:r w:rsidRPr="00831E72">
        <w:t>.</w:t>
      </w:r>
    </w:p>
    <w:p w14:paraId="1B2346FC" w14:textId="77777777" w:rsidR="003B2775" w:rsidRPr="003B2775" w:rsidRDefault="003B2775" w:rsidP="003B2775">
      <w:pPr>
        <w:ind w:firstLine="0"/>
      </w:pPr>
    </w:p>
    <w:p w14:paraId="5077D672" w14:textId="1B282739" w:rsidR="003B2775" w:rsidRDefault="003B2775" w:rsidP="003B2775">
      <w:pPr>
        <w:pStyle w:val="Ttulo2"/>
      </w:pPr>
      <w:bookmarkStart w:id="18" w:name="_Toc194187220"/>
      <w:r>
        <w:t>CREACIÓN DE TABLAS EN STAGING</w:t>
      </w:r>
      <w:bookmarkEnd w:id="18"/>
    </w:p>
    <w:p w14:paraId="070D8077" w14:textId="77777777" w:rsidR="00831E72" w:rsidRPr="00831E72" w:rsidRDefault="00831E72" w:rsidP="00831E72">
      <w:pPr>
        <w:ind w:firstLine="0"/>
      </w:pPr>
      <w:r w:rsidRPr="00831E72">
        <w:t xml:space="preserve">En esta fase se implementan las estructuras temporales necesarias para recibir los datos extraídos desde el sistema transaccional. Las tablas de </w:t>
      </w:r>
      <w:proofErr w:type="spellStart"/>
      <w:r w:rsidRPr="00831E72">
        <w:t>staging</w:t>
      </w:r>
      <w:proofErr w:type="spellEnd"/>
      <w:r w:rsidRPr="00831E72">
        <w:t xml:space="preserve"> replican la lógica del modelo estrella e incluyen definiciones de claves primarias y relaciones foráneas que garantizan la consistencia de los datos durante el proceso de preparación. Estas estructuras permiten trabajar los datos sin afectar directamente la base origen ni el Data </w:t>
      </w:r>
      <w:proofErr w:type="spellStart"/>
      <w:proofErr w:type="gramStart"/>
      <w:r w:rsidRPr="00831E72">
        <w:t>Mart</w:t>
      </w:r>
      <w:proofErr w:type="spellEnd"/>
      <w:proofErr w:type="gramEnd"/>
      <w:r w:rsidRPr="00831E72">
        <w:t xml:space="preserve"> final.</w:t>
      </w:r>
    </w:p>
    <w:p w14:paraId="206ABECA" w14:textId="6E7571CC" w:rsidR="003B2775" w:rsidRDefault="003B2775" w:rsidP="003B2775">
      <w:pPr>
        <w:pStyle w:val="Ttulo2"/>
      </w:pPr>
      <w:bookmarkStart w:id="19" w:name="_Toc194187221"/>
      <w:r>
        <w:t>EXTRACCIÓN DE DATOS</w:t>
      </w:r>
      <w:bookmarkEnd w:id="19"/>
    </w:p>
    <w:p w14:paraId="41075434" w14:textId="77777777" w:rsidR="00831E72" w:rsidRPr="00831E72" w:rsidRDefault="00831E72" w:rsidP="00831E72">
      <w:pPr>
        <w:ind w:firstLine="0"/>
      </w:pPr>
      <w:r w:rsidRPr="00831E72">
        <w:t xml:space="preserve">Se ejecutan las sentencias que permiten trasladar los datos desde las tablas transaccionales originales hacia las tablas </w:t>
      </w:r>
      <w:proofErr w:type="spellStart"/>
      <w:r w:rsidRPr="00831E72">
        <w:t>staging</w:t>
      </w:r>
      <w:proofErr w:type="spellEnd"/>
      <w:r w:rsidRPr="00831E72">
        <w:t>. Esta extracción contempla tanto datos dimensionales como transaccionales, y en el caso de la tabla de hechos, se integran varias fuentes mediante uniones lógicas para consolidar la información necesaria. El objetivo de esta etapa es disponer de los datos en bruto, listos para ser depurados y transformados.</w:t>
      </w:r>
    </w:p>
    <w:p w14:paraId="3A260A06" w14:textId="0FFDE842" w:rsidR="003B2775" w:rsidRDefault="003B2775" w:rsidP="003B2775">
      <w:pPr>
        <w:pStyle w:val="Ttulo2"/>
      </w:pPr>
      <w:bookmarkStart w:id="20" w:name="_Toc194187222"/>
      <w:r>
        <w:t>TRANSFORMACIONES</w:t>
      </w:r>
      <w:bookmarkEnd w:id="20"/>
    </w:p>
    <w:p w14:paraId="13740C09" w14:textId="77777777" w:rsidR="00831E72" w:rsidRPr="00831E72" w:rsidRDefault="00831E72" w:rsidP="00831E72">
      <w:pPr>
        <w:ind w:firstLine="0"/>
      </w:pPr>
      <w:r w:rsidRPr="00831E72">
        <w:t xml:space="preserve">En esta etapa se aplican procesos de limpieza, estandarización y normalización de datos sobre las tablas </w:t>
      </w:r>
      <w:proofErr w:type="spellStart"/>
      <w:r w:rsidRPr="00831E72">
        <w:t>staging</w:t>
      </w:r>
      <w:proofErr w:type="spellEnd"/>
      <w:r w:rsidRPr="00831E72">
        <w:t xml:space="preserve">. Esto incluye la eliminación de caracteres innecesarios, la conversión de textos a formatos consistentes, el redondeo de valores y la generación de estructuras derivadas, como la dimensión de </w:t>
      </w:r>
      <w:r w:rsidRPr="00831E72">
        <w:lastRenderedPageBreak/>
        <w:t>tiempo. Estas transformaciones aseguran la calidad, integridad y coherencia de los datos antes de ser cargados en el entorno analítico.</w:t>
      </w:r>
    </w:p>
    <w:p w14:paraId="2BB3E003" w14:textId="77777777" w:rsidR="003B2775" w:rsidRPr="003B2775" w:rsidRDefault="003B2775" w:rsidP="003B2775">
      <w:pPr>
        <w:ind w:firstLine="0"/>
      </w:pPr>
    </w:p>
    <w:p w14:paraId="605B5C53" w14:textId="76080E6B" w:rsidR="003B2775" w:rsidRDefault="003B2775" w:rsidP="003B2775">
      <w:pPr>
        <w:pStyle w:val="Ttulo2"/>
      </w:pPr>
      <w:bookmarkStart w:id="21" w:name="_Toc194187223"/>
      <w:r>
        <w:t>CARGA AL DATA MART</w:t>
      </w:r>
      <w:bookmarkEnd w:id="21"/>
    </w:p>
    <w:p w14:paraId="3E82A103" w14:textId="77777777" w:rsidR="00831E72" w:rsidRPr="00831E72" w:rsidRDefault="00831E72" w:rsidP="00831E72">
      <w:pPr>
        <w:ind w:firstLine="0"/>
      </w:pPr>
      <w:r w:rsidRPr="00831E72">
        <w:t xml:space="preserve">Finalizadas las transformaciones, los datos se trasladan desde </w:t>
      </w:r>
      <w:proofErr w:type="spellStart"/>
      <w:r w:rsidRPr="00831E72">
        <w:t>staging</w:t>
      </w:r>
      <w:proofErr w:type="spellEnd"/>
      <w:r w:rsidRPr="00831E72">
        <w:t xml:space="preserve"> hacia el esquema definitivo del Data </w:t>
      </w:r>
      <w:proofErr w:type="spellStart"/>
      <w:proofErr w:type="gramStart"/>
      <w:r w:rsidRPr="00831E72">
        <w:t>Mart</w:t>
      </w:r>
      <w:proofErr w:type="spellEnd"/>
      <w:proofErr w:type="gramEnd"/>
      <w:r w:rsidRPr="00831E72">
        <w:t>. Esta carga se realiza tabla por tabla, replicando la estructura del modelo estrella. Las dimensiones se cargan primero para garantizar la disponibilidad de referencias, y luego se inserta la tabla de hechos, estableciendo así las relaciones necesarias para el análisis multidimensional.</w:t>
      </w:r>
    </w:p>
    <w:p w14:paraId="241BE151" w14:textId="77777777" w:rsidR="003B2775" w:rsidRPr="003B2775" w:rsidRDefault="003B2775" w:rsidP="003B2775">
      <w:pPr>
        <w:ind w:firstLine="0"/>
      </w:pPr>
    </w:p>
    <w:p w14:paraId="671F7317" w14:textId="35C99DAF" w:rsidR="003B2775" w:rsidRDefault="003B2775" w:rsidP="003B2775">
      <w:pPr>
        <w:pStyle w:val="Ttulo2"/>
      </w:pPr>
      <w:bookmarkStart w:id="22" w:name="_Toc194187224"/>
      <w:r>
        <w:t>VALIDACIONES</w:t>
      </w:r>
      <w:bookmarkEnd w:id="22"/>
    </w:p>
    <w:p w14:paraId="6798FC5F" w14:textId="77777777" w:rsidR="00831E72" w:rsidRPr="00831E72" w:rsidRDefault="00831E72" w:rsidP="00831E72">
      <w:pPr>
        <w:ind w:firstLine="0"/>
      </w:pPr>
      <w:r w:rsidRPr="00831E72">
        <w:t>Para asegurar la correcta ejecución del proceso, se ejecutan consultas de verificación que comprueban la cantidad de registros cargados, la integridad referencial entre hechos y dimensiones, y la ausencia de datos incompletos o inconsistentes. Estas validaciones permiten confirmar que los datos están listos para ser utilizados en consultas analíticas y visualizaciones.</w:t>
      </w:r>
    </w:p>
    <w:p w14:paraId="74834DD9" w14:textId="77777777" w:rsidR="003B2775" w:rsidRPr="003B2775" w:rsidRDefault="003B2775" w:rsidP="003B2775">
      <w:pPr>
        <w:ind w:firstLine="0"/>
      </w:pPr>
    </w:p>
    <w:p w14:paraId="44AE692B" w14:textId="77777777" w:rsidR="001F7230" w:rsidRPr="00E64EDD" w:rsidRDefault="001F7230" w:rsidP="00E64EDD"/>
    <w:p w14:paraId="3DFFABEF" w14:textId="0DE051D2" w:rsidR="005A2923" w:rsidRDefault="00531D88" w:rsidP="00752393">
      <w:pPr>
        <w:pStyle w:val="Ttulo1"/>
      </w:pPr>
      <w:bookmarkStart w:id="23" w:name="_Toc194187225"/>
      <w:r>
        <w:t>CONCLUSIONES</w:t>
      </w:r>
      <w:bookmarkEnd w:id="23"/>
    </w:p>
    <w:p w14:paraId="71988CEE" w14:textId="04638D56" w:rsidR="005A2923" w:rsidRDefault="005A2923" w:rsidP="00997F78">
      <w:pPr>
        <w:ind w:firstLine="0"/>
        <w:rPr>
          <w:rFonts w:cstheme="minorHAnsi"/>
          <w:szCs w:val="22"/>
        </w:rPr>
      </w:pPr>
    </w:p>
    <w:p w14:paraId="3675D051" w14:textId="77777777" w:rsidR="00831E72" w:rsidRPr="00831E72" w:rsidRDefault="00831E72" w:rsidP="00831E72">
      <w:pPr>
        <w:ind w:firstLine="0"/>
        <w:rPr>
          <w:rFonts w:cstheme="minorHAnsi"/>
          <w:szCs w:val="22"/>
        </w:rPr>
      </w:pPr>
      <w:r w:rsidRPr="00831E72">
        <w:rPr>
          <w:rFonts w:cstheme="minorHAnsi"/>
          <w:szCs w:val="22"/>
        </w:rPr>
        <w:t>La implementación del modelo estrella propuesto permitió transformar una estructura de base de datos transaccional en un entorno analítico optimizado para la toma de decisiones. A través del proceso ETL desarrollado, se logró consolidar la información dispersa en distintas entidades, estructurarla en torno a una tabla de hechos central y establecer dimensiones bien definidas que permiten un análisis segmentado, eficiente y escalable.</w:t>
      </w:r>
    </w:p>
    <w:p w14:paraId="60C57A15" w14:textId="77777777" w:rsidR="00831E72" w:rsidRPr="00831E72" w:rsidRDefault="00831E72" w:rsidP="00831E72">
      <w:pPr>
        <w:ind w:firstLine="0"/>
        <w:rPr>
          <w:rFonts w:cstheme="minorHAnsi"/>
          <w:szCs w:val="22"/>
        </w:rPr>
      </w:pPr>
    </w:p>
    <w:p w14:paraId="12E95C7C" w14:textId="77777777" w:rsidR="00831E72" w:rsidRPr="00831E72" w:rsidRDefault="00831E72" w:rsidP="00831E72">
      <w:pPr>
        <w:ind w:firstLine="0"/>
        <w:rPr>
          <w:rFonts w:cstheme="minorHAnsi"/>
          <w:szCs w:val="22"/>
        </w:rPr>
      </w:pPr>
      <w:r w:rsidRPr="00831E72">
        <w:rPr>
          <w:rFonts w:cstheme="minorHAnsi"/>
          <w:szCs w:val="22"/>
        </w:rPr>
        <w:t xml:space="preserve">El uso de una base </w:t>
      </w:r>
      <w:proofErr w:type="spellStart"/>
      <w:r w:rsidRPr="00831E72">
        <w:rPr>
          <w:rFonts w:cstheme="minorHAnsi"/>
          <w:szCs w:val="22"/>
        </w:rPr>
        <w:t>staging</w:t>
      </w:r>
      <w:proofErr w:type="spellEnd"/>
      <w:r w:rsidRPr="00831E72">
        <w:rPr>
          <w:rFonts w:cstheme="minorHAnsi"/>
          <w:szCs w:val="22"/>
        </w:rPr>
        <w:t xml:space="preserve"> como zona intermedia resultó fundamental para garantizar la calidad de los datos mediante procesos de validación, limpieza y transformación. Esto permitió asegurar que los datos cargados en el Data </w:t>
      </w:r>
      <w:proofErr w:type="spellStart"/>
      <w:proofErr w:type="gramStart"/>
      <w:r w:rsidRPr="00831E72">
        <w:rPr>
          <w:rFonts w:cstheme="minorHAnsi"/>
          <w:szCs w:val="22"/>
        </w:rPr>
        <w:t>Mart</w:t>
      </w:r>
      <w:proofErr w:type="spellEnd"/>
      <w:proofErr w:type="gramEnd"/>
      <w:r w:rsidRPr="00831E72">
        <w:rPr>
          <w:rFonts w:cstheme="minorHAnsi"/>
          <w:szCs w:val="22"/>
        </w:rPr>
        <w:t xml:space="preserve"> fueran consistentes, completos y preparados para consultas analíticas avanzadas.</w:t>
      </w:r>
    </w:p>
    <w:p w14:paraId="1D8DC742" w14:textId="77777777" w:rsidR="00831E72" w:rsidRPr="00831E72" w:rsidRDefault="00831E72" w:rsidP="00831E72">
      <w:pPr>
        <w:ind w:firstLine="0"/>
        <w:rPr>
          <w:rFonts w:cstheme="minorHAnsi"/>
          <w:szCs w:val="22"/>
        </w:rPr>
      </w:pPr>
    </w:p>
    <w:p w14:paraId="0065A2A8" w14:textId="6321EA05" w:rsidR="008A7AC8" w:rsidRDefault="00831E72" w:rsidP="00831E72">
      <w:pPr>
        <w:ind w:firstLine="0"/>
        <w:rPr>
          <w:rFonts w:cstheme="minorHAnsi"/>
          <w:szCs w:val="22"/>
        </w:rPr>
      </w:pPr>
      <w:r w:rsidRPr="00831E72">
        <w:rPr>
          <w:rFonts w:cstheme="minorHAnsi"/>
          <w:szCs w:val="22"/>
        </w:rPr>
        <w:lastRenderedPageBreak/>
        <w:t>El modelo desarrollado mejora sustancialmente el rendimiento en la generación de reportes, facilita el acceso a métricas clave del negocio y habilita la posibilidad de integrar herramientas de inteligencia de negocios. La estructura obtenida permite realizar análisis por cliente, producto, empleado, ubicación y periodo de tiempo, fortaleciendo la capacidad analítica de la organización.</w:t>
      </w:r>
    </w:p>
    <w:p w14:paraId="370FD3AC" w14:textId="77777777" w:rsidR="00831E72" w:rsidRDefault="00831E72" w:rsidP="00831E72">
      <w:pPr>
        <w:ind w:firstLine="0"/>
        <w:rPr>
          <w:rFonts w:cstheme="minorHAnsi"/>
          <w:szCs w:val="22"/>
        </w:rPr>
      </w:pPr>
    </w:p>
    <w:bookmarkStart w:id="24" w:name="_Toc194187226" w:displacedByCustomXml="next"/>
    <w:sdt>
      <w:sdtPr>
        <w:rPr>
          <w:rFonts w:eastAsia="Times New Roman" w:cs="Times New Roman"/>
          <w:color w:val="auto"/>
          <w:szCs w:val="24"/>
          <w:lang w:val="es-ES"/>
        </w:rPr>
        <w:id w:val="78727791"/>
        <w:docPartObj>
          <w:docPartGallery w:val="Bibliographies"/>
          <w:docPartUnique/>
        </w:docPartObj>
      </w:sdtPr>
      <w:sdtEndPr>
        <w:rPr>
          <w:rFonts w:eastAsiaTheme="majorEastAsia" w:cstheme="majorBidi"/>
          <w:color w:val="000000" w:themeColor="text1"/>
          <w:szCs w:val="32"/>
          <w:lang w:val="es-CO"/>
        </w:rPr>
      </w:sdtEndPr>
      <w:sdtContent>
        <w:p w14:paraId="4F450759" w14:textId="0ACE0C08" w:rsidR="00FD345F" w:rsidRDefault="00752393" w:rsidP="00752393">
          <w:pPr>
            <w:pStyle w:val="Ttulo1"/>
          </w:pPr>
          <w:r>
            <w:rPr>
              <w:lang w:val="es-ES"/>
            </w:rPr>
            <w:t>BIBLIOGRAFÍA</w:t>
          </w:r>
        </w:p>
      </w:sdtContent>
    </w:sdt>
    <w:bookmarkEnd w:id="24" w:displacedByCustomXml="prev"/>
    <w:p w14:paraId="36F7F08C" w14:textId="3492A2CC" w:rsidR="00814F64" w:rsidRPr="00AD1F75" w:rsidRDefault="003D7D1A" w:rsidP="00937775">
      <w:pPr>
        <w:spacing w:before="0" w:after="0"/>
        <w:ind w:firstLine="0"/>
        <w:contextualSpacing w:val="0"/>
        <w:rPr>
          <w:rFonts w:cstheme="minorHAnsi"/>
          <w:szCs w:val="22"/>
          <w:lang w:val="en-US"/>
        </w:rPr>
      </w:pPr>
      <w:r w:rsidRPr="003D7D1A">
        <w:rPr>
          <w:rFonts w:cstheme="minorHAnsi"/>
          <w:szCs w:val="22"/>
          <w:lang w:val="en-US"/>
        </w:rPr>
        <w:t xml:space="preserve">Kimball, R., &amp; Ross, M. (2013). The Data Warehouse Toolkit: The Definitive Guide to Dimensional Modeling (3rd ed.). </w:t>
      </w:r>
      <w:r w:rsidRPr="00AD1F75">
        <w:rPr>
          <w:rFonts w:cstheme="minorHAnsi"/>
          <w:szCs w:val="22"/>
          <w:lang w:val="en-US"/>
        </w:rPr>
        <w:t>John Wiley &amp; Sons.</w:t>
      </w:r>
    </w:p>
    <w:p w14:paraId="4E869BA3" w14:textId="77777777" w:rsidR="003D7D1A" w:rsidRPr="00AD1F75" w:rsidRDefault="003D7D1A" w:rsidP="00937775">
      <w:pPr>
        <w:spacing w:before="0" w:after="0"/>
        <w:ind w:firstLine="0"/>
        <w:contextualSpacing w:val="0"/>
        <w:rPr>
          <w:rFonts w:cstheme="minorHAnsi"/>
          <w:szCs w:val="22"/>
          <w:lang w:val="en-US"/>
        </w:rPr>
      </w:pPr>
    </w:p>
    <w:p w14:paraId="5A682C96" w14:textId="69CD5252" w:rsidR="003D7D1A" w:rsidRPr="00AD1F75" w:rsidRDefault="00742F04" w:rsidP="00937775">
      <w:pPr>
        <w:spacing w:before="0" w:after="0"/>
        <w:ind w:firstLine="0"/>
        <w:contextualSpacing w:val="0"/>
        <w:rPr>
          <w:rFonts w:cstheme="minorHAnsi"/>
          <w:szCs w:val="22"/>
          <w:lang w:val="en-US"/>
        </w:rPr>
      </w:pPr>
      <w:r w:rsidRPr="00742F04">
        <w:rPr>
          <w:rFonts w:cstheme="minorHAnsi"/>
          <w:szCs w:val="22"/>
          <w:lang w:val="en-US"/>
        </w:rPr>
        <w:t xml:space="preserve">Connolly, T., &amp; Begg, C. (2014). Database Systems: A Practical Approach to Design, Implementation, and Management (6th ed.). </w:t>
      </w:r>
      <w:r w:rsidRPr="00AD1F75">
        <w:rPr>
          <w:rFonts w:cstheme="minorHAnsi"/>
          <w:szCs w:val="22"/>
          <w:lang w:val="en-US"/>
        </w:rPr>
        <w:t>Pearson Education.</w:t>
      </w:r>
    </w:p>
    <w:p w14:paraId="04D3442E" w14:textId="77777777" w:rsidR="00742F04" w:rsidRPr="00AD1F75" w:rsidRDefault="00742F04" w:rsidP="00937775">
      <w:pPr>
        <w:spacing w:before="0" w:after="0"/>
        <w:ind w:firstLine="0"/>
        <w:contextualSpacing w:val="0"/>
        <w:rPr>
          <w:rFonts w:cstheme="minorHAnsi"/>
          <w:szCs w:val="22"/>
          <w:lang w:val="en-US"/>
        </w:rPr>
      </w:pPr>
    </w:p>
    <w:p w14:paraId="59EA92B1" w14:textId="653B5AFB" w:rsidR="00742F04" w:rsidRPr="00814F64" w:rsidRDefault="00742F04" w:rsidP="00937775">
      <w:pPr>
        <w:spacing w:before="0" w:after="0"/>
        <w:ind w:firstLine="0"/>
        <w:contextualSpacing w:val="0"/>
        <w:rPr>
          <w:rFonts w:cstheme="minorHAnsi"/>
          <w:szCs w:val="22"/>
          <w:lang w:val="es-AR"/>
        </w:rPr>
      </w:pPr>
      <w:r w:rsidRPr="00742F04">
        <w:rPr>
          <w:rFonts w:cstheme="minorHAnsi"/>
          <w:szCs w:val="22"/>
          <w:lang w:val="en-US"/>
        </w:rPr>
        <w:t xml:space="preserve">Inmon, W. H. (2005). Building the Data Warehouse (4th ed.). </w:t>
      </w:r>
      <w:r w:rsidRPr="00742F04">
        <w:rPr>
          <w:rFonts w:cstheme="minorHAnsi"/>
          <w:szCs w:val="22"/>
          <w:lang w:val="es-AR"/>
        </w:rPr>
        <w:t xml:space="preserve">John Wiley &amp; </w:t>
      </w:r>
      <w:proofErr w:type="spellStart"/>
      <w:r w:rsidRPr="00742F04">
        <w:rPr>
          <w:rFonts w:cstheme="minorHAnsi"/>
          <w:szCs w:val="22"/>
          <w:lang w:val="es-AR"/>
        </w:rPr>
        <w:t>Sons</w:t>
      </w:r>
      <w:proofErr w:type="spellEnd"/>
      <w:r w:rsidRPr="00742F04">
        <w:rPr>
          <w:rFonts w:cstheme="minorHAnsi"/>
          <w:szCs w:val="22"/>
          <w:lang w:val="es-AR"/>
        </w:rPr>
        <w:t>.</w:t>
      </w:r>
    </w:p>
    <w:sectPr w:rsidR="00742F04" w:rsidRPr="00814F64" w:rsidSect="00C24EF3">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05A40" w14:textId="77777777" w:rsidR="00C845A2" w:rsidRDefault="00C845A2">
      <w:r>
        <w:separator/>
      </w:r>
    </w:p>
  </w:endnote>
  <w:endnote w:type="continuationSeparator" w:id="0">
    <w:p w14:paraId="1991340C" w14:textId="77777777" w:rsidR="00C845A2" w:rsidRDefault="00C8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5DF64" w14:textId="77777777" w:rsidR="00C845A2" w:rsidRDefault="00C845A2">
      <w:r>
        <w:separator/>
      </w:r>
    </w:p>
  </w:footnote>
  <w:footnote w:type="continuationSeparator" w:id="0">
    <w:p w14:paraId="1A4F0FE8" w14:textId="77777777" w:rsidR="00C845A2" w:rsidRDefault="00C84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22227"/>
      <w:docPartObj>
        <w:docPartGallery w:val="Page Numbers (Top of Page)"/>
        <w:docPartUnique/>
      </w:docPartObj>
    </w:sdtPr>
    <w:sdtEndPr>
      <w:rPr>
        <w:rFonts w:ascii="Times New Roman" w:hAnsi="Times New Roman"/>
        <w:noProof/>
        <w:sz w:val="24"/>
      </w:rPr>
    </w:sdtEndPr>
    <w:sdtContent>
      <w:p w14:paraId="15E93C99" w14:textId="63D7D313" w:rsidR="004B37C9" w:rsidRDefault="000D2CE9" w:rsidP="00C93564">
        <w:pPr>
          <w:pStyle w:val="Encabezado"/>
          <w:ind w:firstLine="0"/>
        </w:pPr>
        <w:sdt>
          <w:sdtPr>
            <w:id w:val="368273039"/>
            <w:docPartObj>
              <w:docPartGallery w:val="Page Numbers (Top of Page)"/>
              <w:docPartUnique/>
            </w:docPartObj>
          </w:sdtPr>
          <w:sdtEndPr/>
          <w:sdtContent>
            <w:r w:rsidR="005731C1">
              <w:t xml:space="preserve">ACTIVIDAD DE APRENDIZAJE </w:t>
            </w:r>
            <w:r>
              <w:t>4</w:t>
            </w:r>
            <w:r w:rsidR="005731C1">
              <w:t>.</w:t>
            </w:r>
            <w:r w:rsidR="005731C1">
              <w:tab/>
            </w:r>
            <w:r w:rsidR="009629E5">
              <w:t xml:space="preserve"> </w:t>
            </w:r>
          </w:sdtContent>
        </w:sdt>
        <w:r w:rsidR="009629E5">
          <w:tab/>
        </w:r>
        <w:r w:rsidR="004B37C9" w:rsidRPr="00E92404">
          <w:rPr>
            <w:rFonts w:cstheme="minorHAnsi"/>
          </w:rPr>
          <w:fldChar w:fldCharType="begin"/>
        </w:r>
        <w:r w:rsidR="004B37C9" w:rsidRPr="00E92404">
          <w:rPr>
            <w:rFonts w:cstheme="minorHAnsi"/>
          </w:rPr>
          <w:instrText xml:space="preserve"> PAGE   \* MERGEFORMAT </w:instrText>
        </w:r>
        <w:r w:rsidR="004B37C9" w:rsidRPr="00E92404">
          <w:rPr>
            <w:rFonts w:cstheme="minorHAnsi"/>
          </w:rPr>
          <w:fldChar w:fldCharType="separate"/>
        </w:r>
        <w:r w:rsidR="00914EE2">
          <w:rPr>
            <w:rFonts w:cstheme="minorHAnsi"/>
            <w:noProof/>
          </w:rPr>
          <w:t>13</w:t>
        </w:r>
        <w:r w:rsidR="004B37C9" w:rsidRPr="00E92404">
          <w:rPr>
            <w:rFonts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37DF"/>
    <w:multiLevelType w:val="hybridMultilevel"/>
    <w:tmpl w:val="3C46A3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4B3B01"/>
    <w:multiLevelType w:val="hybridMultilevel"/>
    <w:tmpl w:val="A712F14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1352A"/>
    <w:multiLevelType w:val="hybridMultilevel"/>
    <w:tmpl w:val="C3E85130"/>
    <w:lvl w:ilvl="0" w:tplc="EFE4BF2C">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35AC3CB0"/>
    <w:multiLevelType w:val="multilevel"/>
    <w:tmpl w:val="664E27E8"/>
    <w:numStyleLink w:val="Nivel1"/>
  </w:abstractNum>
  <w:abstractNum w:abstractNumId="8" w15:restartNumberingAfterBreak="0">
    <w:nsid w:val="37F4579A"/>
    <w:multiLevelType w:val="hybridMultilevel"/>
    <w:tmpl w:val="CC9654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F84140"/>
    <w:multiLevelType w:val="multilevel"/>
    <w:tmpl w:val="C5D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F4B9C"/>
    <w:multiLevelType w:val="hybridMultilevel"/>
    <w:tmpl w:val="EED61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E8764E"/>
    <w:multiLevelType w:val="hybridMultilevel"/>
    <w:tmpl w:val="ADE4A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A35445"/>
    <w:multiLevelType w:val="hybridMultilevel"/>
    <w:tmpl w:val="300EF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9963E1A"/>
    <w:multiLevelType w:val="hybridMultilevel"/>
    <w:tmpl w:val="4D2A9BA4"/>
    <w:lvl w:ilvl="0" w:tplc="2C0A0001">
      <w:start w:val="1"/>
      <w:numFmt w:val="bullet"/>
      <w:lvlText w:val=""/>
      <w:lvlJc w:val="left"/>
      <w:pPr>
        <w:ind w:left="1488" w:hanging="360"/>
      </w:pPr>
      <w:rPr>
        <w:rFonts w:ascii="Symbol" w:hAnsi="Symbol" w:hint="default"/>
      </w:rPr>
    </w:lvl>
    <w:lvl w:ilvl="1" w:tplc="2C0A0003" w:tentative="1">
      <w:start w:val="1"/>
      <w:numFmt w:val="bullet"/>
      <w:lvlText w:val="o"/>
      <w:lvlJc w:val="left"/>
      <w:pPr>
        <w:ind w:left="2208" w:hanging="360"/>
      </w:pPr>
      <w:rPr>
        <w:rFonts w:ascii="Courier New" w:hAnsi="Courier New" w:cs="Courier New" w:hint="default"/>
      </w:rPr>
    </w:lvl>
    <w:lvl w:ilvl="2" w:tplc="2C0A0005" w:tentative="1">
      <w:start w:val="1"/>
      <w:numFmt w:val="bullet"/>
      <w:lvlText w:val=""/>
      <w:lvlJc w:val="left"/>
      <w:pPr>
        <w:ind w:left="2928" w:hanging="360"/>
      </w:pPr>
      <w:rPr>
        <w:rFonts w:ascii="Wingdings" w:hAnsi="Wingdings" w:hint="default"/>
      </w:rPr>
    </w:lvl>
    <w:lvl w:ilvl="3" w:tplc="2C0A0001" w:tentative="1">
      <w:start w:val="1"/>
      <w:numFmt w:val="bullet"/>
      <w:lvlText w:val=""/>
      <w:lvlJc w:val="left"/>
      <w:pPr>
        <w:ind w:left="3648" w:hanging="360"/>
      </w:pPr>
      <w:rPr>
        <w:rFonts w:ascii="Symbol" w:hAnsi="Symbol" w:hint="default"/>
      </w:rPr>
    </w:lvl>
    <w:lvl w:ilvl="4" w:tplc="2C0A0003" w:tentative="1">
      <w:start w:val="1"/>
      <w:numFmt w:val="bullet"/>
      <w:lvlText w:val="o"/>
      <w:lvlJc w:val="left"/>
      <w:pPr>
        <w:ind w:left="4368" w:hanging="360"/>
      </w:pPr>
      <w:rPr>
        <w:rFonts w:ascii="Courier New" w:hAnsi="Courier New" w:cs="Courier New" w:hint="default"/>
      </w:rPr>
    </w:lvl>
    <w:lvl w:ilvl="5" w:tplc="2C0A0005" w:tentative="1">
      <w:start w:val="1"/>
      <w:numFmt w:val="bullet"/>
      <w:lvlText w:val=""/>
      <w:lvlJc w:val="left"/>
      <w:pPr>
        <w:ind w:left="5088" w:hanging="360"/>
      </w:pPr>
      <w:rPr>
        <w:rFonts w:ascii="Wingdings" w:hAnsi="Wingdings" w:hint="default"/>
      </w:rPr>
    </w:lvl>
    <w:lvl w:ilvl="6" w:tplc="2C0A0001" w:tentative="1">
      <w:start w:val="1"/>
      <w:numFmt w:val="bullet"/>
      <w:lvlText w:val=""/>
      <w:lvlJc w:val="left"/>
      <w:pPr>
        <w:ind w:left="5808" w:hanging="360"/>
      </w:pPr>
      <w:rPr>
        <w:rFonts w:ascii="Symbol" w:hAnsi="Symbol" w:hint="default"/>
      </w:rPr>
    </w:lvl>
    <w:lvl w:ilvl="7" w:tplc="2C0A0003" w:tentative="1">
      <w:start w:val="1"/>
      <w:numFmt w:val="bullet"/>
      <w:lvlText w:val="o"/>
      <w:lvlJc w:val="left"/>
      <w:pPr>
        <w:ind w:left="6528" w:hanging="360"/>
      </w:pPr>
      <w:rPr>
        <w:rFonts w:ascii="Courier New" w:hAnsi="Courier New" w:cs="Courier New" w:hint="default"/>
      </w:rPr>
    </w:lvl>
    <w:lvl w:ilvl="8" w:tplc="2C0A0005" w:tentative="1">
      <w:start w:val="1"/>
      <w:numFmt w:val="bullet"/>
      <w:lvlText w:val=""/>
      <w:lvlJc w:val="left"/>
      <w:pPr>
        <w:ind w:left="7248" w:hanging="360"/>
      </w:pPr>
      <w:rPr>
        <w:rFonts w:ascii="Wingdings" w:hAnsi="Wingdings" w:hint="default"/>
      </w:rPr>
    </w:lvl>
  </w:abstractNum>
  <w:abstractNum w:abstractNumId="14" w15:restartNumberingAfterBreak="0">
    <w:nsid w:val="4CA7566B"/>
    <w:multiLevelType w:val="multilevel"/>
    <w:tmpl w:val="416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02104"/>
    <w:multiLevelType w:val="hybridMultilevel"/>
    <w:tmpl w:val="B19C4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07137A"/>
    <w:multiLevelType w:val="multilevel"/>
    <w:tmpl w:val="DFA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90262E1"/>
    <w:multiLevelType w:val="multilevel"/>
    <w:tmpl w:val="514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31723"/>
    <w:multiLevelType w:val="hybridMultilevel"/>
    <w:tmpl w:val="7D8CC3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D482BD9"/>
    <w:multiLevelType w:val="multilevel"/>
    <w:tmpl w:val="DCB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15DB6"/>
    <w:multiLevelType w:val="hybridMultilevel"/>
    <w:tmpl w:val="A66E4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0A708D6"/>
    <w:multiLevelType w:val="hybridMultilevel"/>
    <w:tmpl w:val="32007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0E4D6F"/>
    <w:multiLevelType w:val="hybridMultilevel"/>
    <w:tmpl w:val="E0AEF838"/>
    <w:lvl w:ilvl="0" w:tplc="DCF66F26">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6B96DA1"/>
    <w:multiLevelType w:val="multilevel"/>
    <w:tmpl w:val="137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831699">
    <w:abstractNumId w:val="26"/>
  </w:num>
  <w:num w:numId="2" w16cid:durableId="1856725846">
    <w:abstractNumId w:val="6"/>
  </w:num>
  <w:num w:numId="3" w16cid:durableId="1775662262">
    <w:abstractNumId w:val="17"/>
  </w:num>
  <w:num w:numId="4" w16cid:durableId="2067561910">
    <w:abstractNumId w:val="2"/>
  </w:num>
  <w:num w:numId="5" w16cid:durableId="413622759">
    <w:abstractNumId w:val="18"/>
  </w:num>
  <w:num w:numId="6" w16cid:durableId="1159154043">
    <w:abstractNumId w:val="7"/>
  </w:num>
  <w:num w:numId="7" w16cid:durableId="2009669758">
    <w:abstractNumId w:val="3"/>
  </w:num>
  <w:num w:numId="8" w16cid:durableId="2054963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4439731">
    <w:abstractNumId w:val="5"/>
  </w:num>
  <w:num w:numId="10" w16cid:durableId="1627274936">
    <w:abstractNumId w:val="4"/>
  </w:num>
  <w:num w:numId="11" w16cid:durableId="1641879246">
    <w:abstractNumId w:val="24"/>
  </w:num>
  <w:num w:numId="12" w16cid:durableId="105539560">
    <w:abstractNumId w:val="1"/>
  </w:num>
  <w:num w:numId="13" w16cid:durableId="845748530">
    <w:abstractNumId w:val="4"/>
    <w:lvlOverride w:ilvl="0">
      <w:startOverride w:val="1"/>
    </w:lvlOverride>
  </w:num>
  <w:num w:numId="14" w16cid:durableId="902104247">
    <w:abstractNumId w:val="13"/>
  </w:num>
  <w:num w:numId="15" w16cid:durableId="625307611">
    <w:abstractNumId w:val="22"/>
  </w:num>
  <w:num w:numId="16" w16cid:durableId="87317599">
    <w:abstractNumId w:val="23"/>
  </w:num>
  <w:num w:numId="17" w16cid:durableId="254557412">
    <w:abstractNumId w:val="10"/>
  </w:num>
  <w:num w:numId="18" w16cid:durableId="619651573">
    <w:abstractNumId w:val="4"/>
    <w:lvlOverride w:ilvl="0">
      <w:startOverride w:val="1"/>
    </w:lvlOverride>
  </w:num>
  <w:num w:numId="19" w16cid:durableId="1027364034">
    <w:abstractNumId w:val="20"/>
  </w:num>
  <w:num w:numId="20" w16cid:durableId="1342242947">
    <w:abstractNumId w:val="11"/>
  </w:num>
  <w:num w:numId="21" w16cid:durableId="1522934127">
    <w:abstractNumId w:val="12"/>
  </w:num>
  <w:num w:numId="22" w16cid:durableId="1051078876">
    <w:abstractNumId w:val="8"/>
  </w:num>
  <w:num w:numId="23" w16cid:durableId="1870988853">
    <w:abstractNumId w:val="15"/>
  </w:num>
  <w:num w:numId="24" w16cid:durableId="1183594628">
    <w:abstractNumId w:val="25"/>
  </w:num>
  <w:num w:numId="25" w16cid:durableId="781150139">
    <w:abstractNumId w:val="16"/>
  </w:num>
  <w:num w:numId="26" w16cid:durableId="829905537">
    <w:abstractNumId w:val="21"/>
  </w:num>
  <w:num w:numId="27" w16cid:durableId="1074812147">
    <w:abstractNumId w:val="14"/>
  </w:num>
  <w:num w:numId="28" w16cid:durableId="1304656309">
    <w:abstractNumId w:val="9"/>
  </w:num>
  <w:num w:numId="29" w16cid:durableId="58330090">
    <w:abstractNumId w:val="19"/>
  </w:num>
  <w:num w:numId="30" w16cid:durableId="196982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6807"/>
    <w:rsid w:val="000210B3"/>
    <w:rsid w:val="0002388E"/>
    <w:rsid w:val="00024CE5"/>
    <w:rsid w:val="00027C7B"/>
    <w:rsid w:val="0003051F"/>
    <w:rsid w:val="000337E7"/>
    <w:rsid w:val="000356A7"/>
    <w:rsid w:val="0003581A"/>
    <w:rsid w:val="00040B33"/>
    <w:rsid w:val="000432A2"/>
    <w:rsid w:val="0005435D"/>
    <w:rsid w:val="00056C2D"/>
    <w:rsid w:val="00057F20"/>
    <w:rsid w:val="00075279"/>
    <w:rsid w:val="000758A1"/>
    <w:rsid w:val="00080E3B"/>
    <w:rsid w:val="00080F70"/>
    <w:rsid w:val="00083957"/>
    <w:rsid w:val="00096DEC"/>
    <w:rsid w:val="000A1868"/>
    <w:rsid w:val="000A2391"/>
    <w:rsid w:val="000A271B"/>
    <w:rsid w:val="000B131D"/>
    <w:rsid w:val="000B4BF7"/>
    <w:rsid w:val="000D2CE9"/>
    <w:rsid w:val="000E269C"/>
    <w:rsid w:val="000E2B72"/>
    <w:rsid w:val="000E4A65"/>
    <w:rsid w:val="000E4FEB"/>
    <w:rsid w:val="000F3F5F"/>
    <w:rsid w:val="000F51DB"/>
    <w:rsid w:val="0011349B"/>
    <w:rsid w:val="00115CAD"/>
    <w:rsid w:val="00123B1A"/>
    <w:rsid w:val="00126006"/>
    <w:rsid w:val="00134F65"/>
    <w:rsid w:val="00145ED1"/>
    <w:rsid w:val="001472DF"/>
    <w:rsid w:val="00154134"/>
    <w:rsid w:val="00155192"/>
    <w:rsid w:val="00156956"/>
    <w:rsid w:val="001616B5"/>
    <w:rsid w:val="00172552"/>
    <w:rsid w:val="001762D8"/>
    <w:rsid w:val="00190DE7"/>
    <w:rsid w:val="00193121"/>
    <w:rsid w:val="00195015"/>
    <w:rsid w:val="00195AC0"/>
    <w:rsid w:val="001979DE"/>
    <w:rsid w:val="001A56BB"/>
    <w:rsid w:val="001C20D3"/>
    <w:rsid w:val="001C429A"/>
    <w:rsid w:val="001D41B6"/>
    <w:rsid w:val="001D4A57"/>
    <w:rsid w:val="001E49FF"/>
    <w:rsid w:val="001F0BAD"/>
    <w:rsid w:val="001F3A75"/>
    <w:rsid w:val="001F47F5"/>
    <w:rsid w:val="001F6BA4"/>
    <w:rsid w:val="001F6D54"/>
    <w:rsid w:val="001F7230"/>
    <w:rsid w:val="001F76FE"/>
    <w:rsid w:val="00206D49"/>
    <w:rsid w:val="0021126A"/>
    <w:rsid w:val="00211471"/>
    <w:rsid w:val="00211581"/>
    <w:rsid w:val="0021348D"/>
    <w:rsid w:val="00223EEB"/>
    <w:rsid w:val="00227624"/>
    <w:rsid w:val="00230E2D"/>
    <w:rsid w:val="002425E9"/>
    <w:rsid w:val="00247697"/>
    <w:rsid w:val="00251BB5"/>
    <w:rsid w:val="00253B32"/>
    <w:rsid w:val="00261446"/>
    <w:rsid w:val="00263D81"/>
    <w:rsid w:val="002640B0"/>
    <w:rsid w:val="0026530A"/>
    <w:rsid w:val="00273883"/>
    <w:rsid w:val="002750B1"/>
    <w:rsid w:val="00285CD1"/>
    <w:rsid w:val="002A63DB"/>
    <w:rsid w:val="002B01EC"/>
    <w:rsid w:val="002B60B5"/>
    <w:rsid w:val="002B7D06"/>
    <w:rsid w:val="002C6EC6"/>
    <w:rsid w:val="002D040D"/>
    <w:rsid w:val="002D09D1"/>
    <w:rsid w:val="002D4D4C"/>
    <w:rsid w:val="002F4F07"/>
    <w:rsid w:val="002F5598"/>
    <w:rsid w:val="002F55D5"/>
    <w:rsid w:val="00300488"/>
    <w:rsid w:val="003063EC"/>
    <w:rsid w:val="00317046"/>
    <w:rsid w:val="0032086D"/>
    <w:rsid w:val="00321041"/>
    <w:rsid w:val="00321C2E"/>
    <w:rsid w:val="00323215"/>
    <w:rsid w:val="00323949"/>
    <w:rsid w:val="00324EC7"/>
    <w:rsid w:val="00332937"/>
    <w:rsid w:val="00337AC6"/>
    <w:rsid w:val="00340485"/>
    <w:rsid w:val="003404F6"/>
    <w:rsid w:val="003529DC"/>
    <w:rsid w:val="00360C18"/>
    <w:rsid w:val="00360DAD"/>
    <w:rsid w:val="00361E7C"/>
    <w:rsid w:val="00363E43"/>
    <w:rsid w:val="00372156"/>
    <w:rsid w:val="0037288C"/>
    <w:rsid w:val="003759E0"/>
    <w:rsid w:val="003761F6"/>
    <w:rsid w:val="00376C5A"/>
    <w:rsid w:val="0039226B"/>
    <w:rsid w:val="003A0C46"/>
    <w:rsid w:val="003A2136"/>
    <w:rsid w:val="003A4009"/>
    <w:rsid w:val="003A4D2A"/>
    <w:rsid w:val="003B0DB0"/>
    <w:rsid w:val="003B12CB"/>
    <w:rsid w:val="003B2775"/>
    <w:rsid w:val="003B4E3E"/>
    <w:rsid w:val="003B6790"/>
    <w:rsid w:val="003C065D"/>
    <w:rsid w:val="003D1C7A"/>
    <w:rsid w:val="003D4DA4"/>
    <w:rsid w:val="003D7D1A"/>
    <w:rsid w:val="003E218D"/>
    <w:rsid w:val="003E586F"/>
    <w:rsid w:val="003E6B77"/>
    <w:rsid w:val="00401464"/>
    <w:rsid w:val="00401969"/>
    <w:rsid w:val="0040351A"/>
    <w:rsid w:val="00412D95"/>
    <w:rsid w:val="004277D6"/>
    <w:rsid w:val="00432F89"/>
    <w:rsid w:val="004438B4"/>
    <w:rsid w:val="00450140"/>
    <w:rsid w:val="00450A05"/>
    <w:rsid w:val="0045211A"/>
    <w:rsid w:val="004647A8"/>
    <w:rsid w:val="00465E71"/>
    <w:rsid w:val="00471801"/>
    <w:rsid w:val="00490A7E"/>
    <w:rsid w:val="00494A69"/>
    <w:rsid w:val="00494CE9"/>
    <w:rsid w:val="004A08BF"/>
    <w:rsid w:val="004A3D17"/>
    <w:rsid w:val="004A5010"/>
    <w:rsid w:val="004A5960"/>
    <w:rsid w:val="004A5BB5"/>
    <w:rsid w:val="004B1235"/>
    <w:rsid w:val="004B1DF7"/>
    <w:rsid w:val="004B37C9"/>
    <w:rsid w:val="004B64E0"/>
    <w:rsid w:val="004B65ED"/>
    <w:rsid w:val="004C7924"/>
    <w:rsid w:val="004D2BC9"/>
    <w:rsid w:val="004D40C0"/>
    <w:rsid w:val="004D4DF6"/>
    <w:rsid w:val="004D7794"/>
    <w:rsid w:val="004D7F7F"/>
    <w:rsid w:val="004E24F0"/>
    <w:rsid w:val="004E2754"/>
    <w:rsid w:val="004E4D83"/>
    <w:rsid w:val="004F1038"/>
    <w:rsid w:val="004F4835"/>
    <w:rsid w:val="00500EFE"/>
    <w:rsid w:val="00513CEE"/>
    <w:rsid w:val="00517758"/>
    <w:rsid w:val="00520900"/>
    <w:rsid w:val="00522107"/>
    <w:rsid w:val="005259DD"/>
    <w:rsid w:val="0053041D"/>
    <w:rsid w:val="00530D7A"/>
    <w:rsid w:val="00531467"/>
    <w:rsid w:val="00531D88"/>
    <w:rsid w:val="00537B2D"/>
    <w:rsid w:val="005416EB"/>
    <w:rsid w:val="00541753"/>
    <w:rsid w:val="005419D3"/>
    <w:rsid w:val="00542202"/>
    <w:rsid w:val="00542DE9"/>
    <w:rsid w:val="005446CA"/>
    <w:rsid w:val="0054684E"/>
    <w:rsid w:val="0055379B"/>
    <w:rsid w:val="00557C2D"/>
    <w:rsid w:val="00563ABE"/>
    <w:rsid w:val="00572992"/>
    <w:rsid w:val="005731C1"/>
    <w:rsid w:val="0057502E"/>
    <w:rsid w:val="0058132F"/>
    <w:rsid w:val="00592860"/>
    <w:rsid w:val="005A1751"/>
    <w:rsid w:val="005A2923"/>
    <w:rsid w:val="005A4366"/>
    <w:rsid w:val="005A765D"/>
    <w:rsid w:val="005B3F7D"/>
    <w:rsid w:val="005B4A93"/>
    <w:rsid w:val="005B70EC"/>
    <w:rsid w:val="005C1267"/>
    <w:rsid w:val="005C3690"/>
    <w:rsid w:val="005C569A"/>
    <w:rsid w:val="005D2E92"/>
    <w:rsid w:val="005D48C0"/>
    <w:rsid w:val="005D4B6A"/>
    <w:rsid w:val="005D5FED"/>
    <w:rsid w:val="005E30D7"/>
    <w:rsid w:val="005E7D36"/>
    <w:rsid w:val="005F012A"/>
    <w:rsid w:val="005F4614"/>
    <w:rsid w:val="005F5698"/>
    <w:rsid w:val="005F76B1"/>
    <w:rsid w:val="005F76D5"/>
    <w:rsid w:val="00603792"/>
    <w:rsid w:val="00605A65"/>
    <w:rsid w:val="00613B39"/>
    <w:rsid w:val="00617377"/>
    <w:rsid w:val="00624C55"/>
    <w:rsid w:val="00630743"/>
    <w:rsid w:val="00637F28"/>
    <w:rsid w:val="00650DFC"/>
    <w:rsid w:val="00651695"/>
    <w:rsid w:val="00660A6B"/>
    <w:rsid w:val="006719C2"/>
    <w:rsid w:val="00672356"/>
    <w:rsid w:val="006754B5"/>
    <w:rsid w:val="00685C59"/>
    <w:rsid w:val="00690236"/>
    <w:rsid w:val="006A033B"/>
    <w:rsid w:val="006A063B"/>
    <w:rsid w:val="006B5387"/>
    <w:rsid w:val="006B7825"/>
    <w:rsid w:val="006C201A"/>
    <w:rsid w:val="006C56C2"/>
    <w:rsid w:val="006C6A7F"/>
    <w:rsid w:val="006D0004"/>
    <w:rsid w:val="006F1C41"/>
    <w:rsid w:val="006F23F4"/>
    <w:rsid w:val="006F7604"/>
    <w:rsid w:val="007066BA"/>
    <w:rsid w:val="00712E08"/>
    <w:rsid w:val="0071590B"/>
    <w:rsid w:val="00727866"/>
    <w:rsid w:val="0073302D"/>
    <w:rsid w:val="00733319"/>
    <w:rsid w:val="00734D66"/>
    <w:rsid w:val="007367A9"/>
    <w:rsid w:val="00742653"/>
    <w:rsid w:val="00742F04"/>
    <w:rsid w:val="00743914"/>
    <w:rsid w:val="00750EAC"/>
    <w:rsid w:val="00752393"/>
    <w:rsid w:val="007619CE"/>
    <w:rsid w:val="0076341D"/>
    <w:rsid w:val="00764990"/>
    <w:rsid w:val="007707D0"/>
    <w:rsid w:val="00774044"/>
    <w:rsid w:val="00776FEE"/>
    <w:rsid w:val="00781C05"/>
    <w:rsid w:val="0079179D"/>
    <w:rsid w:val="00795713"/>
    <w:rsid w:val="007B1411"/>
    <w:rsid w:val="007B41C6"/>
    <w:rsid w:val="007C4B11"/>
    <w:rsid w:val="007D40BC"/>
    <w:rsid w:val="007E171A"/>
    <w:rsid w:val="007E2CCE"/>
    <w:rsid w:val="007E3CC1"/>
    <w:rsid w:val="007F0BC2"/>
    <w:rsid w:val="007F4362"/>
    <w:rsid w:val="007F4924"/>
    <w:rsid w:val="007F5B25"/>
    <w:rsid w:val="007F6455"/>
    <w:rsid w:val="00801775"/>
    <w:rsid w:val="0081012E"/>
    <w:rsid w:val="00814F64"/>
    <w:rsid w:val="0083184D"/>
    <w:rsid w:val="00831E72"/>
    <w:rsid w:val="00836FCF"/>
    <w:rsid w:val="008375D6"/>
    <w:rsid w:val="008520F2"/>
    <w:rsid w:val="008579A5"/>
    <w:rsid w:val="008701EA"/>
    <w:rsid w:val="00871B3B"/>
    <w:rsid w:val="00874F24"/>
    <w:rsid w:val="00882C5A"/>
    <w:rsid w:val="00883608"/>
    <w:rsid w:val="00886C06"/>
    <w:rsid w:val="008878B6"/>
    <w:rsid w:val="008902C6"/>
    <w:rsid w:val="008924BE"/>
    <w:rsid w:val="00896F9D"/>
    <w:rsid w:val="008A315C"/>
    <w:rsid w:val="008A7AC8"/>
    <w:rsid w:val="008B014D"/>
    <w:rsid w:val="008B01BF"/>
    <w:rsid w:val="008D1E1B"/>
    <w:rsid w:val="008D5490"/>
    <w:rsid w:val="008E3854"/>
    <w:rsid w:val="008E3D00"/>
    <w:rsid w:val="008E3E24"/>
    <w:rsid w:val="008E556A"/>
    <w:rsid w:val="008F06EE"/>
    <w:rsid w:val="008F52FA"/>
    <w:rsid w:val="009000CD"/>
    <w:rsid w:val="009012BE"/>
    <w:rsid w:val="00902A0E"/>
    <w:rsid w:val="009067F7"/>
    <w:rsid w:val="00914EE2"/>
    <w:rsid w:val="00915464"/>
    <w:rsid w:val="009204AD"/>
    <w:rsid w:val="00925569"/>
    <w:rsid w:val="0092781D"/>
    <w:rsid w:val="00931E07"/>
    <w:rsid w:val="00935B0A"/>
    <w:rsid w:val="00935ECF"/>
    <w:rsid w:val="00936CEC"/>
    <w:rsid w:val="00937343"/>
    <w:rsid w:val="00937775"/>
    <w:rsid w:val="00940797"/>
    <w:rsid w:val="0096033B"/>
    <w:rsid w:val="00962581"/>
    <w:rsid w:val="009625B4"/>
    <w:rsid w:val="009629E5"/>
    <w:rsid w:val="00963E9D"/>
    <w:rsid w:val="009727BB"/>
    <w:rsid w:val="009736F3"/>
    <w:rsid w:val="0098400C"/>
    <w:rsid w:val="0098789C"/>
    <w:rsid w:val="00992D83"/>
    <w:rsid w:val="00993622"/>
    <w:rsid w:val="00994163"/>
    <w:rsid w:val="00997F78"/>
    <w:rsid w:val="009A11BC"/>
    <w:rsid w:val="009A668C"/>
    <w:rsid w:val="009B0D1B"/>
    <w:rsid w:val="009B2CA9"/>
    <w:rsid w:val="009B4245"/>
    <w:rsid w:val="009C6A52"/>
    <w:rsid w:val="009D395D"/>
    <w:rsid w:val="009D699B"/>
    <w:rsid w:val="009E3C94"/>
    <w:rsid w:val="009E3CA0"/>
    <w:rsid w:val="009E70D2"/>
    <w:rsid w:val="009F0640"/>
    <w:rsid w:val="00A03585"/>
    <w:rsid w:val="00A06160"/>
    <w:rsid w:val="00A11CF7"/>
    <w:rsid w:val="00A1204B"/>
    <w:rsid w:val="00A165FF"/>
    <w:rsid w:val="00A16DE0"/>
    <w:rsid w:val="00A21D58"/>
    <w:rsid w:val="00A247F1"/>
    <w:rsid w:val="00A248D8"/>
    <w:rsid w:val="00A24DFE"/>
    <w:rsid w:val="00A27AEA"/>
    <w:rsid w:val="00A31B06"/>
    <w:rsid w:val="00A32D27"/>
    <w:rsid w:val="00A33EE5"/>
    <w:rsid w:val="00A35E55"/>
    <w:rsid w:val="00A468CB"/>
    <w:rsid w:val="00A51AAD"/>
    <w:rsid w:val="00A56845"/>
    <w:rsid w:val="00A61534"/>
    <w:rsid w:val="00A66B76"/>
    <w:rsid w:val="00A85EBB"/>
    <w:rsid w:val="00A86868"/>
    <w:rsid w:val="00A87BDE"/>
    <w:rsid w:val="00A94F63"/>
    <w:rsid w:val="00A97D8E"/>
    <w:rsid w:val="00AA02EB"/>
    <w:rsid w:val="00AA02F1"/>
    <w:rsid w:val="00AA0F19"/>
    <w:rsid w:val="00AA459E"/>
    <w:rsid w:val="00AA4DC9"/>
    <w:rsid w:val="00AA590A"/>
    <w:rsid w:val="00AA75D2"/>
    <w:rsid w:val="00AB16D7"/>
    <w:rsid w:val="00AB2CC8"/>
    <w:rsid w:val="00AB3608"/>
    <w:rsid w:val="00AC1541"/>
    <w:rsid w:val="00AC5B3F"/>
    <w:rsid w:val="00AD1F75"/>
    <w:rsid w:val="00AD6D43"/>
    <w:rsid w:val="00AD717C"/>
    <w:rsid w:val="00AE4241"/>
    <w:rsid w:val="00AE4464"/>
    <w:rsid w:val="00AF04B7"/>
    <w:rsid w:val="00AF313A"/>
    <w:rsid w:val="00AF325A"/>
    <w:rsid w:val="00AF33C5"/>
    <w:rsid w:val="00AF34D7"/>
    <w:rsid w:val="00B01A65"/>
    <w:rsid w:val="00B04909"/>
    <w:rsid w:val="00B067FE"/>
    <w:rsid w:val="00B143E2"/>
    <w:rsid w:val="00B1484D"/>
    <w:rsid w:val="00B2236F"/>
    <w:rsid w:val="00B349F0"/>
    <w:rsid w:val="00B34FD5"/>
    <w:rsid w:val="00B47180"/>
    <w:rsid w:val="00B56E24"/>
    <w:rsid w:val="00B57D12"/>
    <w:rsid w:val="00B7235E"/>
    <w:rsid w:val="00B748A9"/>
    <w:rsid w:val="00B74D62"/>
    <w:rsid w:val="00B85DB9"/>
    <w:rsid w:val="00B94B50"/>
    <w:rsid w:val="00BB5EE8"/>
    <w:rsid w:val="00BC099A"/>
    <w:rsid w:val="00BC2543"/>
    <w:rsid w:val="00BC5F4D"/>
    <w:rsid w:val="00BC7BD8"/>
    <w:rsid w:val="00BE1993"/>
    <w:rsid w:val="00BE5129"/>
    <w:rsid w:val="00BE5BB3"/>
    <w:rsid w:val="00BE6494"/>
    <w:rsid w:val="00BF504E"/>
    <w:rsid w:val="00BF672D"/>
    <w:rsid w:val="00C13458"/>
    <w:rsid w:val="00C14780"/>
    <w:rsid w:val="00C2203C"/>
    <w:rsid w:val="00C2398F"/>
    <w:rsid w:val="00C24EF3"/>
    <w:rsid w:val="00C328B6"/>
    <w:rsid w:val="00C574CB"/>
    <w:rsid w:val="00C63D4A"/>
    <w:rsid w:val="00C642EC"/>
    <w:rsid w:val="00C845A2"/>
    <w:rsid w:val="00C93564"/>
    <w:rsid w:val="00C94BBA"/>
    <w:rsid w:val="00C96F9C"/>
    <w:rsid w:val="00CA21F7"/>
    <w:rsid w:val="00CC0514"/>
    <w:rsid w:val="00CC0D48"/>
    <w:rsid w:val="00CD30A7"/>
    <w:rsid w:val="00CE6530"/>
    <w:rsid w:val="00CE67D3"/>
    <w:rsid w:val="00CF1E16"/>
    <w:rsid w:val="00D17B28"/>
    <w:rsid w:val="00D22C2A"/>
    <w:rsid w:val="00D22C7F"/>
    <w:rsid w:val="00D34239"/>
    <w:rsid w:val="00D376A7"/>
    <w:rsid w:val="00D41A1B"/>
    <w:rsid w:val="00D45F77"/>
    <w:rsid w:val="00D501C3"/>
    <w:rsid w:val="00D533BC"/>
    <w:rsid w:val="00D57917"/>
    <w:rsid w:val="00D622C7"/>
    <w:rsid w:val="00D7035E"/>
    <w:rsid w:val="00D73741"/>
    <w:rsid w:val="00D7439B"/>
    <w:rsid w:val="00D766BC"/>
    <w:rsid w:val="00D77D88"/>
    <w:rsid w:val="00D81E68"/>
    <w:rsid w:val="00D828D0"/>
    <w:rsid w:val="00D83FC5"/>
    <w:rsid w:val="00D94BE5"/>
    <w:rsid w:val="00D9649F"/>
    <w:rsid w:val="00DA639A"/>
    <w:rsid w:val="00DA7587"/>
    <w:rsid w:val="00DB069E"/>
    <w:rsid w:val="00DB1291"/>
    <w:rsid w:val="00DB31AB"/>
    <w:rsid w:val="00DB41EE"/>
    <w:rsid w:val="00DC2A70"/>
    <w:rsid w:val="00DC4799"/>
    <w:rsid w:val="00DC53AE"/>
    <w:rsid w:val="00DC6E81"/>
    <w:rsid w:val="00DD17F7"/>
    <w:rsid w:val="00DD2B77"/>
    <w:rsid w:val="00DD3230"/>
    <w:rsid w:val="00DD50F8"/>
    <w:rsid w:val="00DD5D60"/>
    <w:rsid w:val="00DD7B64"/>
    <w:rsid w:val="00DE114C"/>
    <w:rsid w:val="00DE48E7"/>
    <w:rsid w:val="00DE5EA5"/>
    <w:rsid w:val="00DF2297"/>
    <w:rsid w:val="00DF32A1"/>
    <w:rsid w:val="00DF3695"/>
    <w:rsid w:val="00DF42AF"/>
    <w:rsid w:val="00DF5192"/>
    <w:rsid w:val="00DF7E4A"/>
    <w:rsid w:val="00E02F9A"/>
    <w:rsid w:val="00E1219B"/>
    <w:rsid w:val="00E13C95"/>
    <w:rsid w:val="00E13F9B"/>
    <w:rsid w:val="00E25035"/>
    <w:rsid w:val="00E33CBD"/>
    <w:rsid w:val="00E50179"/>
    <w:rsid w:val="00E5524C"/>
    <w:rsid w:val="00E557D2"/>
    <w:rsid w:val="00E56639"/>
    <w:rsid w:val="00E63102"/>
    <w:rsid w:val="00E64EDD"/>
    <w:rsid w:val="00E65033"/>
    <w:rsid w:val="00E7267D"/>
    <w:rsid w:val="00E740BF"/>
    <w:rsid w:val="00E76857"/>
    <w:rsid w:val="00E81280"/>
    <w:rsid w:val="00E87AB7"/>
    <w:rsid w:val="00E92404"/>
    <w:rsid w:val="00E93D56"/>
    <w:rsid w:val="00E97069"/>
    <w:rsid w:val="00EA2384"/>
    <w:rsid w:val="00EB005C"/>
    <w:rsid w:val="00EC2FBF"/>
    <w:rsid w:val="00EC4245"/>
    <w:rsid w:val="00EE4BE2"/>
    <w:rsid w:val="00EE6A5E"/>
    <w:rsid w:val="00EF65D9"/>
    <w:rsid w:val="00EF779D"/>
    <w:rsid w:val="00F0145B"/>
    <w:rsid w:val="00F0317A"/>
    <w:rsid w:val="00F10318"/>
    <w:rsid w:val="00F22EC5"/>
    <w:rsid w:val="00F378C3"/>
    <w:rsid w:val="00F37C6E"/>
    <w:rsid w:val="00F4317C"/>
    <w:rsid w:val="00F44AE1"/>
    <w:rsid w:val="00F513B2"/>
    <w:rsid w:val="00F54ED0"/>
    <w:rsid w:val="00F61B84"/>
    <w:rsid w:val="00F64B01"/>
    <w:rsid w:val="00F72BE7"/>
    <w:rsid w:val="00F8096D"/>
    <w:rsid w:val="00F8174A"/>
    <w:rsid w:val="00F839F8"/>
    <w:rsid w:val="00F84622"/>
    <w:rsid w:val="00F857E5"/>
    <w:rsid w:val="00F87D31"/>
    <w:rsid w:val="00FA2E80"/>
    <w:rsid w:val="00FA4559"/>
    <w:rsid w:val="00FA5614"/>
    <w:rsid w:val="00FA61FD"/>
    <w:rsid w:val="00FB695F"/>
    <w:rsid w:val="00FC0D1E"/>
    <w:rsid w:val="00FC3D02"/>
    <w:rsid w:val="00FD3129"/>
    <w:rsid w:val="00FD345F"/>
    <w:rsid w:val="00FD41D3"/>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7D88"/>
    <w:pPr>
      <w:spacing w:before="120" w:after="160" w:line="360" w:lineRule="auto"/>
      <w:ind w:firstLine="720"/>
      <w:contextualSpacing/>
      <w:jc w:val="both"/>
    </w:pPr>
    <w:rPr>
      <w:rFonts w:asciiTheme="minorHAnsi" w:hAnsiTheme="minorHAnsi"/>
      <w:sz w:val="22"/>
      <w:szCs w:val="24"/>
      <w:lang w:val="es-CO"/>
    </w:rPr>
  </w:style>
  <w:style w:type="paragraph" w:styleId="Ttulo1">
    <w:name w:val="heading 1"/>
    <w:next w:val="Normal"/>
    <w:link w:val="Ttulo1Car"/>
    <w:autoRedefine/>
    <w:uiPriority w:val="9"/>
    <w:qFormat/>
    <w:rsid w:val="00752393"/>
    <w:pPr>
      <w:keepNext/>
      <w:keepLines/>
      <w:numPr>
        <w:numId w:val="10"/>
      </w:numPr>
      <w:spacing w:before="120" w:after="160" w:line="36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DC6E81"/>
    <w:pPr>
      <w:keepNext/>
      <w:keepLines/>
      <w:ind w:left="720" w:hanging="720"/>
      <w:contextualSpacing w:val="0"/>
      <w:outlineLvl w:val="2"/>
    </w:pPr>
    <w:rPr>
      <w:rFonts w:eastAsiaTheme="majorEastAsia" w:cstheme="majorBidi"/>
      <w:b/>
      <w:i/>
    </w:rPr>
  </w:style>
  <w:style w:type="paragraph" w:styleId="Ttulo4">
    <w:name w:val="heading 4"/>
    <w:basedOn w:val="Normal"/>
    <w:next w:val="Normal"/>
    <w:link w:val="Ttulo4Car"/>
    <w:uiPriority w:val="9"/>
    <w:unhideWhenUsed/>
    <w:qFormat/>
    <w:rsid w:val="00B067FE"/>
    <w:pPr>
      <w:keepNext/>
      <w:keepLines/>
      <w:spacing w:before="40"/>
      <w:ind w:left="720" w:firstLine="0"/>
      <w:contextualSpacing w:val="0"/>
      <w:outlineLvl w:val="3"/>
    </w:pPr>
    <w:rPr>
      <w:rFonts w:eastAsiaTheme="majorEastAsia" w:cstheme="majorBidi"/>
      <w:b/>
      <w:iC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contextualSpacing w:val="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contextualSpacing w:val="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contextualSpacing w:val="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contextualSpacing w:val="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eastAsiaTheme="minorEastAsia"/>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752393"/>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3B2775"/>
    <w:pPr>
      <w:ind w:left="720"/>
    </w:pPr>
    <w:rPr>
      <w:rFonts w:ascii="Calibri" w:eastAsia="Calibri" w:hAnsi="Calibri" w:cs="Calibri"/>
      <w:szCs w:val="22"/>
      <w:lang w:val="en-US"/>
    </w:rPr>
  </w:style>
  <w:style w:type="paragraph" w:customStyle="1" w:styleId="Titulo2">
    <w:name w:val="Titulo 2"/>
    <w:basedOn w:val="Normal"/>
    <w:link w:val="Titulo2Car"/>
    <w:rsid w:val="0032086D"/>
    <w:rPr>
      <w:rFonts w:cstheme="minorHAnsi"/>
      <w:b/>
      <w:szCs w:val="22"/>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before="0" w:after="0"/>
      <w:ind w:left="440"/>
    </w:pPr>
    <w:rPr>
      <w:rFonts w:cstheme="minorHAnsi"/>
      <w:i/>
      <w:iCs/>
      <w:sz w:val="20"/>
      <w:szCs w:val="20"/>
    </w:rPr>
  </w:style>
  <w:style w:type="paragraph" w:styleId="TDC1">
    <w:name w:val="toc 1"/>
    <w:basedOn w:val="Normal"/>
    <w:next w:val="Normal"/>
    <w:autoRedefine/>
    <w:uiPriority w:val="39"/>
    <w:unhideWhenUsed/>
    <w:rsid w:val="00EE4BE2"/>
    <w:pPr>
      <w:tabs>
        <w:tab w:val="right" w:leader="dot" w:pos="9350"/>
      </w:tabs>
      <w:spacing w:after="120"/>
      <w:ind w:firstLine="0"/>
    </w:pPr>
    <w:rPr>
      <w:rFonts w:cstheme="minorHAnsi"/>
      <w:b/>
      <w:bCs/>
      <w:caps/>
      <w:sz w:val="20"/>
      <w:szCs w:val="20"/>
    </w:rPr>
  </w:style>
  <w:style w:type="paragraph" w:styleId="TDC2">
    <w:name w:val="toc 2"/>
    <w:basedOn w:val="Normal"/>
    <w:next w:val="Normal"/>
    <w:autoRedefine/>
    <w:uiPriority w:val="39"/>
    <w:unhideWhenUsed/>
    <w:rsid w:val="00EE4BE2"/>
    <w:pPr>
      <w:tabs>
        <w:tab w:val="right" w:leader="dot" w:pos="9350"/>
      </w:tabs>
      <w:spacing w:before="0" w:after="0"/>
      <w:ind w:left="220" w:firstLine="347"/>
    </w:pPr>
    <w:rPr>
      <w:rFonts w:cstheme="minorHAnsi"/>
      <w:smallCaps/>
      <w:sz w:val="20"/>
      <w:szCs w:val="20"/>
    </w:rPr>
  </w:style>
  <w:style w:type="paragraph" w:styleId="TDC4">
    <w:name w:val="toc 4"/>
    <w:basedOn w:val="Normal"/>
    <w:next w:val="Normal"/>
    <w:autoRedefine/>
    <w:unhideWhenUsed/>
    <w:rsid w:val="00994163"/>
    <w:pPr>
      <w:spacing w:before="0" w:after="0"/>
      <w:ind w:left="660"/>
    </w:pPr>
    <w:rPr>
      <w:rFonts w:cstheme="minorHAnsi"/>
      <w:sz w:val="18"/>
      <w:szCs w:val="18"/>
    </w:rPr>
  </w:style>
  <w:style w:type="paragraph" w:styleId="TDC5">
    <w:name w:val="toc 5"/>
    <w:basedOn w:val="Normal"/>
    <w:next w:val="Normal"/>
    <w:autoRedefine/>
    <w:unhideWhenUsed/>
    <w:rsid w:val="00994163"/>
    <w:pPr>
      <w:spacing w:before="0" w:after="0"/>
      <w:ind w:left="880"/>
    </w:pPr>
    <w:rPr>
      <w:rFonts w:cstheme="minorHAnsi"/>
      <w:sz w:val="18"/>
      <w:szCs w:val="18"/>
    </w:rPr>
  </w:style>
  <w:style w:type="paragraph" w:styleId="TDC6">
    <w:name w:val="toc 6"/>
    <w:basedOn w:val="Normal"/>
    <w:next w:val="Normal"/>
    <w:autoRedefine/>
    <w:unhideWhenUsed/>
    <w:rsid w:val="00994163"/>
    <w:pPr>
      <w:spacing w:before="0" w:after="0"/>
      <w:ind w:left="1100"/>
    </w:pPr>
    <w:rPr>
      <w:rFonts w:cstheme="minorHAnsi"/>
      <w:sz w:val="18"/>
      <w:szCs w:val="18"/>
    </w:rPr>
  </w:style>
  <w:style w:type="paragraph" w:styleId="TDC7">
    <w:name w:val="toc 7"/>
    <w:basedOn w:val="Normal"/>
    <w:next w:val="Normal"/>
    <w:autoRedefine/>
    <w:unhideWhenUsed/>
    <w:rsid w:val="00994163"/>
    <w:pPr>
      <w:spacing w:before="0" w:after="0"/>
      <w:ind w:left="1320"/>
    </w:pPr>
    <w:rPr>
      <w:rFonts w:cstheme="minorHAnsi"/>
      <w:sz w:val="18"/>
      <w:szCs w:val="18"/>
    </w:rPr>
  </w:style>
  <w:style w:type="paragraph" w:styleId="TDC8">
    <w:name w:val="toc 8"/>
    <w:basedOn w:val="Normal"/>
    <w:next w:val="Normal"/>
    <w:autoRedefine/>
    <w:unhideWhenUsed/>
    <w:rsid w:val="00994163"/>
    <w:pPr>
      <w:spacing w:before="0" w:after="0"/>
      <w:ind w:left="1540"/>
    </w:pPr>
    <w:rPr>
      <w:rFonts w:cstheme="minorHAnsi"/>
      <w:sz w:val="18"/>
      <w:szCs w:val="18"/>
    </w:rPr>
  </w:style>
  <w:style w:type="paragraph" w:styleId="TDC9">
    <w:name w:val="toc 9"/>
    <w:basedOn w:val="Normal"/>
    <w:next w:val="Normal"/>
    <w:autoRedefine/>
    <w:unhideWhenUsed/>
    <w:rsid w:val="00994163"/>
    <w:pPr>
      <w:spacing w:before="0" w:after="0"/>
      <w:ind w:left="1760"/>
    </w:pPr>
    <w:rPr>
      <w:rFonts w:cstheme="minorHAnsi"/>
      <w:sz w:val="18"/>
      <w:szCs w:val="18"/>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before="0" w:after="200" w:line="240" w:lineRule="auto"/>
    </w:pPr>
    <w:rPr>
      <w:i/>
      <w:iCs/>
      <w:color w:val="44546A" w:themeColor="text2"/>
      <w:sz w:val="18"/>
      <w:szCs w:val="18"/>
    </w:rPr>
  </w:style>
  <w:style w:type="paragraph" w:customStyle="1" w:styleId="Notadetabla">
    <w:name w:val="Nota de tabla"/>
    <w:basedOn w:val="Normal"/>
    <w:link w:val="NotadetablaCar"/>
    <w:qFormat/>
    <w:rsid w:val="00DB1291"/>
    <w:pPr>
      <w:spacing w:line="240" w:lineRule="auto"/>
      <w:ind w:firstLine="0"/>
      <w:contextualSpacing w:val="0"/>
    </w:pPr>
    <w:rPr>
      <w:rFonts w:ascii="Times New Roman" w:eastAsiaTheme="minorHAnsi" w:hAnsi="Times New Roman" w:cs="Arial"/>
      <w:sz w:val="20"/>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after="0"/>
    </w:p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ind w:left="720" w:hanging="720"/>
    </w:pPr>
    <w:rPr>
      <w:rFonts w:cstheme="minorHAnsi"/>
      <w:szCs w:val="22"/>
    </w:rPr>
  </w:style>
  <w:style w:type="paragraph" w:customStyle="1" w:styleId="Citas40">
    <w:name w:val="Citas +40"/>
    <w:basedOn w:val="Normal"/>
    <w:qFormat/>
    <w:rsid w:val="005F76D5"/>
    <w:pPr>
      <w:ind w:left="720" w:firstLine="0"/>
    </w:pPr>
    <w:rPr>
      <w:rFonts w:cstheme="minorHAnsi"/>
      <w:szCs w:val="22"/>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26006"/>
    <w:rPr>
      <w:color w:val="605E5C"/>
      <w:shd w:val="clear" w:color="auto" w:fill="E1DFDD"/>
    </w:rPr>
  </w:style>
  <w:style w:type="paragraph" w:styleId="NormalWeb">
    <w:name w:val="Normal (Web)"/>
    <w:basedOn w:val="Normal"/>
    <w:uiPriority w:val="99"/>
    <w:semiHidden/>
    <w:unhideWhenUsed/>
    <w:rsid w:val="00263D81"/>
    <w:pPr>
      <w:spacing w:before="100" w:beforeAutospacing="1" w:after="100" w:afterAutospacing="1" w:line="240" w:lineRule="auto"/>
      <w:ind w:firstLine="0"/>
      <w:contextualSpacing w:val="0"/>
    </w:pPr>
    <w:rPr>
      <w:rFonts w:ascii="Times New Roman" w:hAnsi="Times New Roman"/>
      <w:sz w:val="24"/>
      <w:lang w:val="es-MX" w:eastAsia="es-MX"/>
    </w:rPr>
  </w:style>
  <w:style w:type="paragraph" w:styleId="Bibliografa">
    <w:name w:val="Bibliography"/>
    <w:basedOn w:val="Normal"/>
    <w:next w:val="Normal"/>
    <w:uiPriority w:val="37"/>
    <w:unhideWhenUsed/>
    <w:rsid w:val="00FD3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234">
      <w:bodyDiv w:val="1"/>
      <w:marLeft w:val="0"/>
      <w:marRight w:val="0"/>
      <w:marTop w:val="0"/>
      <w:marBottom w:val="0"/>
      <w:divBdr>
        <w:top w:val="none" w:sz="0" w:space="0" w:color="auto"/>
        <w:left w:val="none" w:sz="0" w:space="0" w:color="auto"/>
        <w:bottom w:val="none" w:sz="0" w:space="0" w:color="auto"/>
        <w:right w:val="none" w:sz="0" w:space="0" w:color="auto"/>
      </w:divBdr>
    </w:div>
    <w:div w:id="22899843">
      <w:bodyDiv w:val="1"/>
      <w:marLeft w:val="0"/>
      <w:marRight w:val="0"/>
      <w:marTop w:val="0"/>
      <w:marBottom w:val="0"/>
      <w:divBdr>
        <w:top w:val="none" w:sz="0" w:space="0" w:color="auto"/>
        <w:left w:val="none" w:sz="0" w:space="0" w:color="auto"/>
        <w:bottom w:val="none" w:sz="0" w:space="0" w:color="auto"/>
        <w:right w:val="none" w:sz="0" w:space="0" w:color="auto"/>
      </w:divBdr>
    </w:div>
    <w:div w:id="38671315">
      <w:bodyDiv w:val="1"/>
      <w:marLeft w:val="0"/>
      <w:marRight w:val="0"/>
      <w:marTop w:val="0"/>
      <w:marBottom w:val="0"/>
      <w:divBdr>
        <w:top w:val="none" w:sz="0" w:space="0" w:color="auto"/>
        <w:left w:val="none" w:sz="0" w:space="0" w:color="auto"/>
        <w:bottom w:val="none" w:sz="0" w:space="0" w:color="auto"/>
        <w:right w:val="none" w:sz="0" w:space="0" w:color="auto"/>
      </w:divBdr>
    </w:div>
    <w:div w:id="48574739">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771678">
      <w:bodyDiv w:val="1"/>
      <w:marLeft w:val="0"/>
      <w:marRight w:val="0"/>
      <w:marTop w:val="0"/>
      <w:marBottom w:val="0"/>
      <w:divBdr>
        <w:top w:val="none" w:sz="0" w:space="0" w:color="auto"/>
        <w:left w:val="none" w:sz="0" w:space="0" w:color="auto"/>
        <w:bottom w:val="none" w:sz="0" w:space="0" w:color="auto"/>
        <w:right w:val="none" w:sz="0" w:space="0" w:color="auto"/>
      </w:divBdr>
    </w:div>
    <w:div w:id="181676648">
      <w:bodyDiv w:val="1"/>
      <w:marLeft w:val="0"/>
      <w:marRight w:val="0"/>
      <w:marTop w:val="0"/>
      <w:marBottom w:val="0"/>
      <w:divBdr>
        <w:top w:val="none" w:sz="0" w:space="0" w:color="auto"/>
        <w:left w:val="none" w:sz="0" w:space="0" w:color="auto"/>
        <w:bottom w:val="none" w:sz="0" w:space="0" w:color="auto"/>
        <w:right w:val="none" w:sz="0" w:space="0" w:color="auto"/>
      </w:divBdr>
    </w:div>
    <w:div w:id="215514043">
      <w:bodyDiv w:val="1"/>
      <w:marLeft w:val="0"/>
      <w:marRight w:val="0"/>
      <w:marTop w:val="0"/>
      <w:marBottom w:val="0"/>
      <w:divBdr>
        <w:top w:val="none" w:sz="0" w:space="0" w:color="auto"/>
        <w:left w:val="none" w:sz="0" w:space="0" w:color="auto"/>
        <w:bottom w:val="none" w:sz="0" w:space="0" w:color="auto"/>
        <w:right w:val="none" w:sz="0" w:space="0" w:color="auto"/>
      </w:divBdr>
    </w:div>
    <w:div w:id="229315886">
      <w:bodyDiv w:val="1"/>
      <w:marLeft w:val="0"/>
      <w:marRight w:val="0"/>
      <w:marTop w:val="0"/>
      <w:marBottom w:val="0"/>
      <w:divBdr>
        <w:top w:val="none" w:sz="0" w:space="0" w:color="auto"/>
        <w:left w:val="none" w:sz="0" w:space="0" w:color="auto"/>
        <w:bottom w:val="none" w:sz="0" w:space="0" w:color="auto"/>
        <w:right w:val="none" w:sz="0" w:space="0" w:color="auto"/>
      </w:divBdr>
    </w:div>
    <w:div w:id="246118726">
      <w:bodyDiv w:val="1"/>
      <w:marLeft w:val="0"/>
      <w:marRight w:val="0"/>
      <w:marTop w:val="0"/>
      <w:marBottom w:val="0"/>
      <w:divBdr>
        <w:top w:val="none" w:sz="0" w:space="0" w:color="auto"/>
        <w:left w:val="none" w:sz="0" w:space="0" w:color="auto"/>
        <w:bottom w:val="none" w:sz="0" w:space="0" w:color="auto"/>
        <w:right w:val="none" w:sz="0" w:space="0" w:color="auto"/>
      </w:divBdr>
    </w:div>
    <w:div w:id="287854359">
      <w:bodyDiv w:val="1"/>
      <w:marLeft w:val="0"/>
      <w:marRight w:val="0"/>
      <w:marTop w:val="0"/>
      <w:marBottom w:val="0"/>
      <w:divBdr>
        <w:top w:val="none" w:sz="0" w:space="0" w:color="auto"/>
        <w:left w:val="none" w:sz="0" w:space="0" w:color="auto"/>
        <w:bottom w:val="none" w:sz="0" w:space="0" w:color="auto"/>
        <w:right w:val="none" w:sz="0" w:space="0" w:color="auto"/>
      </w:divBdr>
    </w:div>
    <w:div w:id="291601085">
      <w:bodyDiv w:val="1"/>
      <w:marLeft w:val="0"/>
      <w:marRight w:val="0"/>
      <w:marTop w:val="0"/>
      <w:marBottom w:val="0"/>
      <w:divBdr>
        <w:top w:val="none" w:sz="0" w:space="0" w:color="auto"/>
        <w:left w:val="none" w:sz="0" w:space="0" w:color="auto"/>
        <w:bottom w:val="none" w:sz="0" w:space="0" w:color="auto"/>
        <w:right w:val="none" w:sz="0" w:space="0" w:color="auto"/>
      </w:divBdr>
    </w:div>
    <w:div w:id="314333998">
      <w:bodyDiv w:val="1"/>
      <w:marLeft w:val="0"/>
      <w:marRight w:val="0"/>
      <w:marTop w:val="0"/>
      <w:marBottom w:val="0"/>
      <w:divBdr>
        <w:top w:val="none" w:sz="0" w:space="0" w:color="auto"/>
        <w:left w:val="none" w:sz="0" w:space="0" w:color="auto"/>
        <w:bottom w:val="none" w:sz="0" w:space="0" w:color="auto"/>
        <w:right w:val="none" w:sz="0" w:space="0" w:color="auto"/>
      </w:divBdr>
    </w:div>
    <w:div w:id="340594925">
      <w:bodyDiv w:val="1"/>
      <w:marLeft w:val="0"/>
      <w:marRight w:val="0"/>
      <w:marTop w:val="0"/>
      <w:marBottom w:val="0"/>
      <w:divBdr>
        <w:top w:val="none" w:sz="0" w:space="0" w:color="auto"/>
        <w:left w:val="none" w:sz="0" w:space="0" w:color="auto"/>
        <w:bottom w:val="none" w:sz="0" w:space="0" w:color="auto"/>
        <w:right w:val="none" w:sz="0" w:space="0" w:color="auto"/>
      </w:divBdr>
    </w:div>
    <w:div w:id="384914526">
      <w:bodyDiv w:val="1"/>
      <w:marLeft w:val="0"/>
      <w:marRight w:val="0"/>
      <w:marTop w:val="0"/>
      <w:marBottom w:val="0"/>
      <w:divBdr>
        <w:top w:val="none" w:sz="0" w:space="0" w:color="auto"/>
        <w:left w:val="none" w:sz="0" w:space="0" w:color="auto"/>
        <w:bottom w:val="none" w:sz="0" w:space="0" w:color="auto"/>
        <w:right w:val="none" w:sz="0" w:space="0" w:color="auto"/>
      </w:divBdr>
    </w:div>
    <w:div w:id="403769544">
      <w:bodyDiv w:val="1"/>
      <w:marLeft w:val="0"/>
      <w:marRight w:val="0"/>
      <w:marTop w:val="0"/>
      <w:marBottom w:val="0"/>
      <w:divBdr>
        <w:top w:val="none" w:sz="0" w:space="0" w:color="auto"/>
        <w:left w:val="none" w:sz="0" w:space="0" w:color="auto"/>
        <w:bottom w:val="none" w:sz="0" w:space="0" w:color="auto"/>
        <w:right w:val="none" w:sz="0" w:space="0" w:color="auto"/>
      </w:divBdr>
    </w:div>
    <w:div w:id="453793354">
      <w:bodyDiv w:val="1"/>
      <w:marLeft w:val="0"/>
      <w:marRight w:val="0"/>
      <w:marTop w:val="0"/>
      <w:marBottom w:val="0"/>
      <w:divBdr>
        <w:top w:val="none" w:sz="0" w:space="0" w:color="auto"/>
        <w:left w:val="none" w:sz="0" w:space="0" w:color="auto"/>
        <w:bottom w:val="none" w:sz="0" w:space="0" w:color="auto"/>
        <w:right w:val="none" w:sz="0" w:space="0" w:color="auto"/>
      </w:divBdr>
    </w:div>
    <w:div w:id="483594357">
      <w:bodyDiv w:val="1"/>
      <w:marLeft w:val="0"/>
      <w:marRight w:val="0"/>
      <w:marTop w:val="0"/>
      <w:marBottom w:val="0"/>
      <w:divBdr>
        <w:top w:val="none" w:sz="0" w:space="0" w:color="auto"/>
        <w:left w:val="none" w:sz="0" w:space="0" w:color="auto"/>
        <w:bottom w:val="none" w:sz="0" w:space="0" w:color="auto"/>
        <w:right w:val="none" w:sz="0" w:space="0" w:color="auto"/>
      </w:divBdr>
    </w:div>
    <w:div w:id="522860477">
      <w:bodyDiv w:val="1"/>
      <w:marLeft w:val="0"/>
      <w:marRight w:val="0"/>
      <w:marTop w:val="0"/>
      <w:marBottom w:val="0"/>
      <w:divBdr>
        <w:top w:val="none" w:sz="0" w:space="0" w:color="auto"/>
        <w:left w:val="none" w:sz="0" w:space="0" w:color="auto"/>
        <w:bottom w:val="none" w:sz="0" w:space="0" w:color="auto"/>
        <w:right w:val="none" w:sz="0" w:space="0" w:color="auto"/>
      </w:divBdr>
    </w:div>
    <w:div w:id="624966040">
      <w:bodyDiv w:val="1"/>
      <w:marLeft w:val="0"/>
      <w:marRight w:val="0"/>
      <w:marTop w:val="0"/>
      <w:marBottom w:val="0"/>
      <w:divBdr>
        <w:top w:val="none" w:sz="0" w:space="0" w:color="auto"/>
        <w:left w:val="none" w:sz="0" w:space="0" w:color="auto"/>
        <w:bottom w:val="none" w:sz="0" w:space="0" w:color="auto"/>
        <w:right w:val="none" w:sz="0" w:space="0" w:color="auto"/>
      </w:divBdr>
    </w:div>
    <w:div w:id="625041983">
      <w:bodyDiv w:val="1"/>
      <w:marLeft w:val="0"/>
      <w:marRight w:val="0"/>
      <w:marTop w:val="0"/>
      <w:marBottom w:val="0"/>
      <w:divBdr>
        <w:top w:val="none" w:sz="0" w:space="0" w:color="auto"/>
        <w:left w:val="none" w:sz="0" w:space="0" w:color="auto"/>
        <w:bottom w:val="none" w:sz="0" w:space="0" w:color="auto"/>
        <w:right w:val="none" w:sz="0" w:space="0" w:color="auto"/>
      </w:divBdr>
    </w:div>
    <w:div w:id="6333708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1156205">
      <w:bodyDiv w:val="1"/>
      <w:marLeft w:val="0"/>
      <w:marRight w:val="0"/>
      <w:marTop w:val="0"/>
      <w:marBottom w:val="0"/>
      <w:divBdr>
        <w:top w:val="none" w:sz="0" w:space="0" w:color="auto"/>
        <w:left w:val="none" w:sz="0" w:space="0" w:color="auto"/>
        <w:bottom w:val="none" w:sz="0" w:space="0" w:color="auto"/>
        <w:right w:val="none" w:sz="0" w:space="0" w:color="auto"/>
      </w:divBdr>
    </w:div>
    <w:div w:id="65807690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27533801">
      <w:bodyDiv w:val="1"/>
      <w:marLeft w:val="0"/>
      <w:marRight w:val="0"/>
      <w:marTop w:val="0"/>
      <w:marBottom w:val="0"/>
      <w:divBdr>
        <w:top w:val="none" w:sz="0" w:space="0" w:color="auto"/>
        <w:left w:val="none" w:sz="0" w:space="0" w:color="auto"/>
        <w:bottom w:val="none" w:sz="0" w:space="0" w:color="auto"/>
        <w:right w:val="none" w:sz="0" w:space="0" w:color="auto"/>
      </w:divBdr>
      <w:divsChild>
        <w:div w:id="1345783598">
          <w:marLeft w:val="0"/>
          <w:marRight w:val="0"/>
          <w:marTop w:val="0"/>
          <w:marBottom w:val="0"/>
          <w:divBdr>
            <w:top w:val="none" w:sz="0" w:space="0" w:color="auto"/>
            <w:left w:val="none" w:sz="0" w:space="0" w:color="auto"/>
            <w:bottom w:val="none" w:sz="0" w:space="0" w:color="auto"/>
            <w:right w:val="none" w:sz="0" w:space="0" w:color="auto"/>
          </w:divBdr>
        </w:div>
        <w:div w:id="99377344">
          <w:marLeft w:val="0"/>
          <w:marRight w:val="0"/>
          <w:marTop w:val="0"/>
          <w:marBottom w:val="0"/>
          <w:divBdr>
            <w:top w:val="none" w:sz="0" w:space="0" w:color="auto"/>
            <w:left w:val="none" w:sz="0" w:space="0" w:color="auto"/>
            <w:bottom w:val="none" w:sz="0" w:space="0" w:color="auto"/>
            <w:right w:val="none" w:sz="0" w:space="0" w:color="auto"/>
          </w:divBdr>
        </w:div>
        <w:div w:id="1545867963">
          <w:marLeft w:val="0"/>
          <w:marRight w:val="0"/>
          <w:marTop w:val="0"/>
          <w:marBottom w:val="0"/>
          <w:divBdr>
            <w:top w:val="none" w:sz="0" w:space="0" w:color="auto"/>
            <w:left w:val="none" w:sz="0" w:space="0" w:color="auto"/>
            <w:bottom w:val="none" w:sz="0" w:space="0" w:color="auto"/>
            <w:right w:val="none" w:sz="0" w:space="0" w:color="auto"/>
          </w:divBdr>
        </w:div>
      </w:divsChild>
    </w:div>
    <w:div w:id="742028031">
      <w:bodyDiv w:val="1"/>
      <w:marLeft w:val="0"/>
      <w:marRight w:val="0"/>
      <w:marTop w:val="0"/>
      <w:marBottom w:val="0"/>
      <w:divBdr>
        <w:top w:val="none" w:sz="0" w:space="0" w:color="auto"/>
        <w:left w:val="none" w:sz="0" w:space="0" w:color="auto"/>
        <w:bottom w:val="none" w:sz="0" w:space="0" w:color="auto"/>
        <w:right w:val="none" w:sz="0" w:space="0" w:color="auto"/>
      </w:divBdr>
    </w:div>
    <w:div w:id="763644917">
      <w:bodyDiv w:val="1"/>
      <w:marLeft w:val="0"/>
      <w:marRight w:val="0"/>
      <w:marTop w:val="0"/>
      <w:marBottom w:val="0"/>
      <w:divBdr>
        <w:top w:val="none" w:sz="0" w:space="0" w:color="auto"/>
        <w:left w:val="none" w:sz="0" w:space="0" w:color="auto"/>
        <w:bottom w:val="none" w:sz="0" w:space="0" w:color="auto"/>
        <w:right w:val="none" w:sz="0" w:space="0" w:color="auto"/>
      </w:divBdr>
    </w:div>
    <w:div w:id="786434682">
      <w:bodyDiv w:val="1"/>
      <w:marLeft w:val="0"/>
      <w:marRight w:val="0"/>
      <w:marTop w:val="0"/>
      <w:marBottom w:val="0"/>
      <w:divBdr>
        <w:top w:val="none" w:sz="0" w:space="0" w:color="auto"/>
        <w:left w:val="none" w:sz="0" w:space="0" w:color="auto"/>
        <w:bottom w:val="none" w:sz="0" w:space="0" w:color="auto"/>
        <w:right w:val="none" w:sz="0" w:space="0" w:color="auto"/>
      </w:divBdr>
    </w:div>
    <w:div w:id="795222945">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
    <w:div w:id="911621792">
      <w:bodyDiv w:val="1"/>
      <w:marLeft w:val="0"/>
      <w:marRight w:val="0"/>
      <w:marTop w:val="0"/>
      <w:marBottom w:val="0"/>
      <w:divBdr>
        <w:top w:val="none" w:sz="0" w:space="0" w:color="auto"/>
        <w:left w:val="none" w:sz="0" w:space="0" w:color="auto"/>
        <w:bottom w:val="none" w:sz="0" w:space="0" w:color="auto"/>
        <w:right w:val="none" w:sz="0" w:space="0" w:color="auto"/>
      </w:divBdr>
    </w:div>
    <w:div w:id="937063080">
      <w:bodyDiv w:val="1"/>
      <w:marLeft w:val="0"/>
      <w:marRight w:val="0"/>
      <w:marTop w:val="0"/>
      <w:marBottom w:val="0"/>
      <w:divBdr>
        <w:top w:val="none" w:sz="0" w:space="0" w:color="auto"/>
        <w:left w:val="none" w:sz="0" w:space="0" w:color="auto"/>
        <w:bottom w:val="none" w:sz="0" w:space="0" w:color="auto"/>
        <w:right w:val="none" w:sz="0" w:space="0" w:color="auto"/>
      </w:divBdr>
    </w:div>
    <w:div w:id="940066494">
      <w:bodyDiv w:val="1"/>
      <w:marLeft w:val="0"/>
      <w:marRight w:val="0"/>
      <w:marTop w:val="0"/>
      <w:marBottom w:val="0"/>
      <w:divBdr>
        <w:top w:val="none" w:sz="0" w:space="0" w:color="auto"/>
        <w:left w:val="none" w:sz="0" w:space="0" w:color="auto"/>
        <w:bottom w:val="none" w:sz="0" w:space="0" w:color="auto"/>
        <w:right w:val="none" w:sz="0" w:space="0" w:color="auto"/>
      </w:divBdr>
    </w:div>
    <w:div w:id="944465438">
      <w:bodyDiv w:val="1"/>
      <w:marLeft w:val="0"/>
      <w:marRight w:val="0"/>
      <w:marTop w:val="0"/>
      <w:marBottom w:val="0"/>
      <w:divBdr>
        <w:top w:val="none" w:sz="0" w:space="0" w:color="auto"/>
        <w:left w:val="none" w:sz="0" w:space="0" w:color="auto"/>
        <w:bottom w:val="none" w:sz="0" w:space="0" w:color="auto"/>
        <w:right w:val="none" w:sz="0" w:space="0" w:color="auto"/>
      </w:divBdr>
    </w:div>
    <w:div w:id="985822004">
      <w:bodyDiv w:val="1"/>
      <w:marLeft w:val="0"/>
      <w:marRight w:val="0"/>
      <w:marTop w:val="0"/>
      <w:marBottom w:val="0"/>
      <w:divBdr>
        <w:top w:val="none" w:sz="0" w:space="0" w:color="auto"/>
        <w:left w:val="none" w:sz="0" w:space="0" w:color="auto"/>
        <w:bottom w:val="none" w:sz="0" w:space="0" w:color="auto"/>
        <w:right w:val="none" w:sz="0" w:space="0" w:color="auto"/>
      </w:divBdr>
    </w:div>
    <w:div w:id="1011758345">
      <w:bodyDiv w:val="1"/>
      <w:marLeft w:val="0"/>
      <w:marRight w:val="0"/>
      <w:marTop w:val="0"/>
      <w:marBottom w:val="0"/>
      <w:divBdr>
        <w:top w:val="none" w:sz="0" w:space="0" w:color="auto"/>
        <w:left w:val="none" w:sz="0" w:space="0" w:color="auto"/>
        <w:bottom w:val="none" w:sz="0" w:space="0" w:color="auto"/>
        <w:right w:val="none" w:sz="0" w:space="0" w:color="auto"/>
      </w:divBdr>
    </w:div>
    <w:div w:id="1039743895">
      <w:bodyDiv w:val="1"/>
      <w:marLeft w:val="0"/>
      <w:marRight w:val="0"/>
      <w:marTop w:val="0"/>
      <w:marBottom w:val="0"/>
      <w:divBdr>
        <w:top w:val="none" w:sz="0" w:space="0" w:color="auto"/>
        <w:left w:val="none" w:sz="0" w:space="0" w:color="auto"/>
        <w:bottom w:val="none" w:sz="0" w:space="0" w:color="auto"/>
        <w:right w:val="none" w:sz="0" w:space="0" w:color="auto"/>
      </w:divBdr>
    </w:div>
    <w:div w:id="1045759360">
      <w:bodyDiv w:val="1"/>
      <w:marLeft w:val="0"/>
      <w:marRight w:val="0"/>
      <w:marTop w:val="0"/>
      <w:marBottom w:val="0"/>
      <w:divBdr>
        <w:top w:val="none" w:sz="0" w:space="0" w:color="auto"/>
        <w:left w:val="none" w:sz="0" w:space="0" w:color="auto"/>
        <w:bottom w:val="none" w:sz="0" w:space="0" w:color="auto"/>
        <w:right w:val="none" w:sz="0" w:space="0" w:color="auto"/>
      </w:divBdr>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72776231">
      <w:bodyDiv w:val="1"/>
      <w:marLeft w:val="0"/>
      <w:marRight w:val="0"/>
      <w:marTop w:val="0"/>
      <w:marBottom w:val="0"/>
      <w:divBdr>
        <w:top w:val="none" w:sz="0" w:space="0" w:color="auto"/>
        <w:left w:val="none" w:sz="0" w:space="0" w:color="auto"/>
        <w:bottom w:val="none" w:sz="0" w:space="0" w:color="auto"/>
        <w:right w:val="none" w:sz="0" w:space="0" w:color="auto"/>
      </w:divBdr>
    </w:div>
    <w:div w:id="1076900586">
      <w:bodyDiv w:val="1"/>
      <w:marLeft w:val="0"/>
      <w:marRight w:val="0"/>
      <w:marTop w:val="0"/>
      <w:marBottom w:val="0"/>
      <w:divBdr>
        <w:top w:val="none" w:sz="0" w:space="0" w:color="auto"/>
        <w:left w:val="none" w:sz="0" w:space="0" w:color="auto"/>
        <w:bottom w:val="none" w:sz="0" w:space="0" w:color="auto"/>
        <w:right w:val="none" w:sz="0" w:space="0" w:color="auto"/>
      </w:divBdr>
    </w:div>
    <w:div w:id="1112280879">
      <w:bodyDiv w:val="1"/>
      <w:marLeft w:val="0"/>
      <w:marRight w:val="0"/>
      <w:marTop w:val="0"/>
      <w:marBottom w:val="0"/>
      <w:divBdr>
        <w:top w:val="none" w:sz="0" w:space="0" w:color="auto"/>
        <w:left w:val="none" w:sz="0" w:space="0" w:color="auto"/>
        <w:bottom w:val="none" w:sz="0" w:space="0" w:color="auto"/>
        <w:right w:val="none" w:sz="0" w:space="0" w:color="auto"/>
      </w:divBdr>
    </w:div>
    <w:div w:id="1134175293">
      <w:bodyDiv w:val="1"/>
      <w:marLeft w:val="0"/>
      <w:marRight w:val="0"/>
      <w:marTop w:val="0"/>
      <w:marBottom w:val="0"/>
      <w:divBdr>
        <w:top w:val="none" w:sz="0" w:space="0" w:color="auto"/>
        <w:left w:val="none" w:sz="0" w:space="0" w:color="auto"/>
        <w:bottom w:val="none" w:sz="0" w:space="0" w:color="auto"/>
        <w:right w:val="none" w:sz="0" w:space="0" w:color="auto"/>
      </w:divBdr>
    </w:div>
    <w:div w:id="1142817957">
      <w:bodyDiv w:val="1"/>
      <w:marLeft w:val="0"/>
      <w:marRight w:val="0"/>
      <w:marTop w:val="0"/>
      <w:marBottom w:val="0"/>
      <w:divBdr>
        <w:top w:val="none" w:sz="0" w:space="0" w:color="auto"/>
        <w:left w:val="none" w:sz="0" w:space="0" w:color="auto"/>
        <w:bottom w:val="none" w:sz="0" w:space="0" w:color="auto"/>
        <w:right w:val="none" w:sz="0" w:space="0" w:color="auto"/>
      </w:divBdr>
    </w:div>
    <w:div w:id="1144732867">
      <w:bodyDiv w:val="1"/>
      <w:marLeft w:val="0"/>
      <w:marRight w:val="0"/>
      <w:marTop w:val="0"/>
      <w:marBottom w:val="0"/>
      <w:divBdr>
        <w:top w:val="none" w:sz="0" w:space="0" w:color="auto"/>
        <w:left w:val="none" w:sz="0" w:space="0" w:color="auto"/>
        <w:bottom w:val="none" w:sz="0" w:space="0" w:color="auto"/>
        <w:right w:val="none" w:sz="0" w:space="0" w:color="auto"/>
      </w:divBdr>
    </w:div>
    <w:div w:id="1145388898">
      <w:bodyDiv w:val="1"/>
      <w:marLeft w:val="0"/>
      <w:marRight w:val="0"/>
      <w:marTop w:val="0"/>
      <w:marBottom w:val="0"/>
      <w:divBdr>
        <w:top w:val="none" w:sz="0" w:space="0" w:color="auto"/>
        <w:left w:val="none" w:sz="0" w:space="0" w:color="auto"/>
        <w:bottom w:val="none" w:sz="0" w:space="0" w:color="auto"/>
        <w:right w:val="none" w:sz="0" w:space="0" w:color="auto"/>
      </w:divBdr>
    </w:div>
    <w:div w:id="1166359382">
      <w:bodyDiv w:val="1"/>
      <w:marLeft w:val="0"/>
      <w:marRight w:val="0"/>
      <w:marTop w:val="0"/>
      <w:marBottom w:val="0"/>
      <w:divBdr>
        <w:top w:val="none" w:sz="0" w:space="0" w:color="auto"/>
        <w:left w:val="none" w:sz="0" w:space="0" w:color="auto"/>
        <w:bottom w:val="none" w:sz="0" w:space="0" w:color="auto"/>
        <w:right w:val="none" w:sz="0" w:space="0" w:color="auto"/>
      </w:divBdr>
    </w:div>
    <w:div w:id="1170027342">
      <w:bodyDiv w:val="1"/>
      <w:marLeft w:val="0"/>
      <w:marRight w:val="0"/>
      <w:marTop w:val="0"/>
      <w:marBottom w:val="0"/>
      <w:divBdr>
        <w:top w:val="none" w:sz="0" w:space="0" w:color="auto"/>
        <w:left w:val="none" w:sz="0" w:space="0" w:color="auto"/>
        <w:bottom w:val="none" w:sz="0" w:space="0" w:color="auto"/>
        <w:right w:val="none" w:sz="0" w:space="0" w:color="auto"/>
      </w:divBdr>
    </w:div>
    <w:div w:id="1175001733">
      <w:bodyDiv w:val="1"/>
      <w:marLeft w:val="0"/>
      <w:marRight w:val="0"/>
      <w:marTop w:val="0"/>
      <w:marBottom w:val="0"/>
      <w:divBdr>
        <w:top w:val="none" w:sz="0" w:space="0" w:color="auto"/>
        <w:left w:val="none" w:sz="0" w:space="0" w:color="auto"/>
        <w:bottom w:val="none" w:sz="0" w:space="0" w:color="auto"/>
        <w:right w:val="none" w:sz="0" w:space="0" w:color="auto"/>
      </w:divBdr>
    </w:div>
    <w:div w:id="1179662829">
      <w:bodyDiv w:val="1"/>
      <w:marLeft w:val="0"/>
      <w:marRight w:val="0"/>
      <w:marTop w:val="0"/>
      <w:marBottom w:val="0"/>
      <w:divBdr>
        <w:top w:val="none" w:sz="0" w:space="0" w:color="auto"/>
        <w:left w:val="none" w:sz="0" w:space="0" w:color="auto"/>
        <w:bottom w:val="none" w:sz="0" w:space="0" w:color="auto"/>
        <w:right w:val="none" w:sz="0" w:space="0" w:color="auto"/>
      </w:divBdr>
    </w:div>
    <w:div w:id="1207136422">
      <w:bodyDiv w:val="1"/>
      <w:marLeft w:val="0"/>
      <w:marRight w:val="0"/>
      <w:marTop w:val="0"/>
      <w:marBottom w:val="0"/>
      <w:divBdr>
        <w:top w:val="none" w:sz="0" w:space="0" w:color="auto"/>
        <w:left w:val="none" w:sz="0" w:space="0" w:color="auto"/>
        <w:bottom w:val="none" w:sz="0" w:space="0" w:color="auto"/>
        <w:right w:val="none" w:sz="0" w:space="0" w:color="auto"/>
      </w:divBdr>
    </w:div>
    <w:div w:id="1225138119">
      <w:bodyDiv w:val="1"/>
      <w:marLeft w:val="0"/>
      <w:marRight w:val="0"/>
      <w:marTop w:val="0"/>
      <w:marBottom w:val="0"/>
      <w:divBdr>
        <w:top w:val="none" w:sz="0" w:space="0" w:color="auto"/>
        <w:left w:val="none" w:sz="0" w:space="0" w:color="auto"/>
        <w:bottom w:val="none" w:sz="0" w:space="0" w:color="auto"/>
        <w:right w:val="none" w:sz="0" w:space="0" w:color="auto"/>
      </w:divBdr>
    </w:div>
    <w:div w:id="1238785285">
      <w:bodyDiv w:val="1"/>
      <w:marLeft w:val="0"/>
      <w:marRight w:val="0"/>
      <w:marTop w:val="0"/>
      <w:marBottom w:val="0"/>
      <w:divBdr>
        <w:top w:val="none" w:sz="0" w:space="0" w:color="auto"/>
        <w:left w:val="none" w:sz="0" w:space="0" w:color="auto"/>
        <w:bottom w:val="none" w:sz="0" w:space="0" w:color="auto"/>
        <w:right w:val="none" w:sz="0" w:space="0" w:color="auto"/>
      </w:divBdr>
    </w:div>
    <w:div w:id="1257789080">
      <w:bodyDiv w:val="1"/>
      <w:marLeft w:val="0"/>
      <w:marRight w:val="0"/>
      <w:marTop w:val="0"/>
      <w:marBottom w:val="0"/>
      <w:divBdr>
        <w:top w:val="none" w:sz="0" w:space="0" w:color="auto"/>
        <w:left w:val="none" w:sz="0" w:space="0" w:color="auto"/>
        <w:bottom w:val="none" w:sz="0" w:space="0" w:color="auto"/>
        <w:right w:val="none" w:sz="0" w:space="0" w:color="auto"/>
      </w:divBdr>
    </w:div>
    <w:div w:id="1274827528">
      <w:bodyDiv w:val="1"/>
      <w:marLeft w:val="0"/>
      <w:marRight w:val="0"/>
      <w:marTop w:val="0"/>
      <w:marBottom w:val="0"/>
      <w:divBdr>
        <w:top w:val="none" w:sz="0" w:space="0" w:color="auto"/>
        <w:left w:val="none" w:sz="0" w:space="0" w:color="auto"/>
        <w:bottom w:val="none" w:sz="0" w:space="0" w:color="auto"/>
        <w:right w:val="none" w:sz="0" w:space="0" w:color="auto"/>
      </w:divBdr>
    </w:div>
    <w:div w:id="1284918392">
      <w:bodyDiv w:val="1"/>
      <w:marLeft w:val="0"/>
      <w:marRight w:val="0"/>
      <w:marTop w:val="0"/>
      <w:marBottom w:val="0"/>
      <w:divBdr>
        <w:top w:val="none" w:sz="0" w:space="0" w:color="auto"/>
        <w:left w:val="none" w:sz="0" w:space="0" w:color="auto"/>
        <w:bottom w:val="none" w:sz="0" w:space="0" w:color="auto"/>
        <w:right w:val="none" w:sz="0" w:space="0" w:color="auto"/>
      </w:divBdr>
    </w:div>
    <w:div w:id="1287858544">
      <w:bodyDiv w:val="1"/>
      <w:marLeft w:val="0"/>
      <w:marRight w:val="0"/>
      <w:marTop w:val="0"/>
      <w:marBottom w:val="0"/>
      <w:divBdr>
        <w:top w:val="none" w:sz="0" w:space="0" w:color="auto"/>
        <w:left w:val="none" w:sz="0" w:space="0" w:color="auto"/>
        <w:bottom w:val="none" w:sz="0" w:space="0" w:color="auto"/>
        <w:right w:val="none" w:sz="0" w:space="0" w:color="auto"/>
      </w:divBdr>
    </w:div>
    <w:div w:id="1303802679">
      <w:bodyDiv w:val="1"/>
      <w:marLeft w:val="0"/>
      <w:marRight w:val="0"/>
      <w:marTop w:val="0"/>
      <w:marBottom w:val="0"/>
      <w:divBdr>
        <w:top w:val="none" w:sz="0" w:space="0" w:color="auto"/>
        <w:left w:val="none" w:sz="0" w:space="0" w:color="auto"/>
        <w:bottom w:val="none" w:sz="0" w:space="0" w:color="auto"/>
        <w:right w:val="none" w:sz="0" w:space="0" w:color="auto"/>
      </w:divBdr>
    </w:div>
    <w:div w:id="1343120545">
      <w:bodyDiv w:val="1"/>
      <w:marLeft w:val="0"/>
      <w:marRight w:val="0"/>
      <w:marTop w:val="0"/>
      <w:marBottom w:val="0"/>
      <w:divBdr>
        <w:top w:val="none" w:sz="0" w:space="0" w:color="auto"/>
        <w:left w:val="none" w:sz="0" w:space="0" w:color="auto"/>
        <w:bottom w:val="none" w:sz="0" w:space="0" w:color="auto"/>
        <w:right w:val="none" w:sz="0" w:space="0" w:color="auto"/>
      </w:divBdr>
    </w:div>
    <w:div w:id="1349453107">
      <w:bodyDiv w:val="1"/>
      <w:marLeft w:val="0"/>
      <w:marRight w:val="0"/>
      <w:marTop w:val="0"/>
      <w:marBottom w:val="0"/>
      <w:divBdr>
        <w:top w:val="none" w:sz="0" w:space="0" w:color="auto"/>
        <w:left w:val="none" w:sz="0" w:space="0" w:color="auto"/>
        <w:bottom w:val="none" w:sz="0" w:space="0" w:color="auto"/>
        <w:right w:val="none" w:sz="0" w:space="0" w:color="auto"/>
      </w:divBdr>
    </w:div>
    <w:div w:id="1352877698">
      <w:bodyDiv w:val="1"/>
      <w:marLeft w:val="0"/>
      <w:marRight w:val="0"/>
      <w:marTop w:val="0"/>
      <w:marBottom w:val="0"/>
      <w:divBdr>
        <w:top w:val="none" w:sz="0" w:space="0" w:color="auto"/>
        <w:left w:val="none" w:sz="0" w:space="0" w:color="auto"/>
        <w:bottom w:val="none" w:sz="0" w:space="0" w:color="auto"/>
        <w:right w:val="none" w:sz="0" w:space="0" w:color="auto"/>
      </w:divBdr>
    </w:div>
    <w:div w:id="1359308699">
      <w:bodyDiv w:val="1"/>
      <w:marLeft w:val="0"/>
      <w:marRight w:val="0"/>
      <w:marTop w:val="0"/>
      <w:marBottom w:val="0"/>
      <w:divBdr>
        <w:top w:val="none" w:sz="0" w:space="0" w:color="auto"/>
        <w:left w:val="none" w:sz="0" w:space="0" w:color="auto"/>
        <w:bottom w:val="none" w:sz="0" w:space="0" w:color="auto"/>
        <w:right w:val="none" w:sz="0" w:space="0" w:color="auto"/>
      </w:divBdr>
    </w:div>
    <w:div w:id="1364013853">
      <w:bodyDiv w:val="1"/>
      <w:marLeft w:val="0"/>
      <w:marRight w:val="0"/>
      <w:marTop w:val="0"/>
      <w:marBottom w:val="0"/>
      <w:divBdr>
        <w:top w:val="none" w:sz="0" w:space="0" w:color="auto"/>
        <w:left w:val="none" w:sz="0" w:space="0" w:color="auto"/>
        <w:bottom w:val="none" w:sz="0" w:space="0" w:color="auto"/>
        <w:right w:val="none" w:sz="0" w:space="0" w:color="auto"/>
      </w:divBdr>
    </w:div>
    <w:div w:id="1367364981">
      <w:bodyDiv w:val="1"/>
      <w:marLeft w:val="0"/>
      <w:marRight w:val="0"/>
      <w:marTop w:val="0"/>
      <w:marBottom w:val="0"/>
      <w:divBdr>
        <w:top w:val="none" w:sz="0" w:space="0" w:color="auto"/>
        <w:left w:val="none" w:sz="0" w:space="0" w:color="auto"/>
        <w:bottom w:val="none" w:sz="0" w:space="0" w:color="auto"/>
        <w:right w:val="none" w:sz="0" w:space="0" w:color="auto"/>
      </w:divBdr>
    </w:div>
    <w:div w:id="137222404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2197807">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39063470">
      <w:bodyDiv w:val="1"/>
      <w:marLeft w:val="0"/>
      <w:marRight w:val="0"/>
      <w:marTop w:val="0"/>
      <w:marBottom w:val="0"/>
      <w:divBdr>
        <w:top w:val="none" w:sz="0" w:space="0" w:color="auto"/>
        <w:left w:val="none" w:sz="0" w:space="0" w:color="auto"/>
        <w:bottom w:val="none" w:sz="0" w:space="0" w:color="auto"/>
        <w:right w:val="none" w:sz="0" w:space="0" w:color="auto"/>
      </w:divBdr>
    </w:div>
    <w:div w:id="1454981279">
      <w:bodyDiv w:val="1"/>
      <w:marLeft w:val="0"/>
      <w:marRight w:val="0"/>
      <w:marTop w:val="0"/>
      <w:marBottom w:val="0"/>
      <w:divBdr>
        <w:top w:val="none" w:sz="0" w:space="0" w:color="auto"/>
        <w:left w:val="none" w:sz="0" w:space="0" w:color="auto"/>
        <w:bottom w:val="none" w:sz="0" w:space="0" w:color="auto"/>
        <w:right w:val="none" w:sz="0" w:space="0" w:color="auto"/>
      </w:divBdr>
    </w:div>
    <w:div w:id="1497381324">
      <w:bodyDiv w:val="1"/>
      <w:marLeft w:val="0"/>
      <w:marRight w:val="0"/>
      <w:marTop w:val="0"/>
      <w:marBottom w:val="0"/>
      <w:divBdr>
        <w:top w:val="none" w:sz="0" w:space="0" w:color="auto"/>
        <w:left w:val="none" w:sz="0" w:space="0" w:color="auto"/>
        <w:bottom w:val="none" w:sz="0" w:space="0" w:color="auto"/>
        <w:right w:val="none" w:sz="0" w:space="0" w:color="auto"/>
      </w:divBdr>
    </w:div>
    <w:div w:id="1516335672">
      <w:bodyDiv w:val="1"/>
      <w:marLeft w:val="0"/>
      <w:marRight w:val="0"/>
      <w:marTop w:val="0"/>
      <w:marBottom w:val="0"/>
      <w:divBdr>
        <w:top w:val="none" w:sz="0" w:space="0" w:color="auto"/>
        <w:left w:val="none" w:sz="0" w:space="0" w:color="auto"/>
        <w:bottom w:val="none" w:sz="0" w:space="0" w:color="auto"/>
        <w:right w:val="none" w:sz="0" w:space="0" w:color="auto"/>
      </w:divBdr>
    </w:div>
    <w:div w:id="1523931256">
      <w:bodyDiv w:val="1"/>
      <w:marLeft w:val="0"/>
      <w:marRight w:val="0"/>
      <w:marTop w:val="0"/>
      <w:marBottom w:val="0"/>
      <w:divBdr>
        <w:top w:val="none" w:sz="0" w:space="0" w:color="auto"/>
        <w:left w:val="none" w:sz="0" w:space="0" w:color="auto"/>
        <w:bottom w:val="none" w:sz="0" w:space="0" w:color="auto"/>
        <w:right w:val="none" w:sz="0" w:space="0" w:color="auto"/>
      </w:divBdr>
    </w:div>
    <w:div w:id="1532378096">
      <w:bodyDiv w:val="1"/>
      <w:marLeft w:val="0"/>
      <w:marRight w:val="0"/>
      <w:marTop w:val="0"/>
      <w:marBottom w:val="0"/>
      <w:divBdr>
        <w:top w:val="none" w:sz="0" w:space="0" w:color="auto"/>
        <w:left w:val="none" w:sz="0" w:space="0" w:color="auto"/>
        <w:bottom w:val="none" w:sz="0" w:space="0" w:color="auto"/>
        <w:right w:val="none" w:sz="0" w:space="0" w:color="auto"/>
      </w:divBdr>
    </w:div>
    <w:div w:id="1533883038">
      <w:bodyDiv w:val="1"/>
      <w:marLeft w:val="0"/>
      <w:marRight w:val="0"/>
      <w:marTop w:val="0"/>
      <w:marBottom w:val="0"/>
      <w:divBdr>
        <w:top w:val="none" w:sz="0" w:space="0" w:color="auto"/>
        <w:left w:val="none" w:sz="0" w:space="0" w:color="auto"/>
        <w:bottom w:val="none" w:sz="0" w:space="0" w:color="auto"/>
        <w:right w:val="none" w:sz="0" w:space="0" w:color="auto"/>
      </w:divBdr>
    </w:div>
    <w:div w:id="1616669402">
      <w:bodyDiv w:val="1"/>
      <w:marLeft w:val="0"/>
      <w:marRight w:val="0"/>
      <w:marTop w:val="0"/>
      <w:marBottom w:val="0"/>
      <w:divBdr>
        <w:top w:val="none" w:sz="0" w:space="0" w:color="auto"/>
        <w:left w:val="none" w:sz="0" w:space="0" w:color="auto"/>
        <w:bottom w:val="none" w:sz="0" w:space="0" w:color="auto"/>
        <w:right w:val="none" w:sz="0" w:space="0" w:color="auto"/>
      </w:divBdr>
    </w:div>
    <w:div w:id="1630278059">
      <w:bodyDiv w:val="1"/>
      <w:marLeft w:val="0"/>
      <w:marRight w:val="0"/>
      <w:marTop w:val="0"/>
      <w:marBottom w:val="0"/>
      <w:divBdr>
        <w:top w:val="none" w:sz="0" w:space="0" w:color="auto"/>
        <w:left w:val="none" w:sz="0" w:space="0" w:color="auto"/>
        <w:bottom w:val="none" w:sz="0" w:space="0" w:color="auto"/>
        <w:right w:val="none" w:sz="0" w:space="0" w:color="auto"/>
      </w:divBdr>
    </w:div>
    <w:div w:id="1649935306">
      <w:bodyDiv w:val="1"/>
      <w:marLeft w:val="0"/>
      <w:marRight w:val="0"/>
      <w:marTop w:val="0"/>
      <w:marBottom w:val="0"/>
      <w:divBdr>
        <w:top w:val="none" w:sz="0" w:space="0" w:color="auto"/>
        <w:left w:val="none" w:sz="0" w:space="0" w:color="auto"/>
        <w:bottom w:val="none" w:sz="0" w:space="0" w:color="auto"/>
        <w:right w:val="none" w:sz="0" w:space="0" w:color="auto"/>
      </w:divBdr>
    </w:div>
    <w:div w:id="1653607233">
      <w:bodyDiv w:val="1"/>
      <w:marLeft w:val="0"/>
      <w:marRight w:val="0"/>
      <w:marTop w:val="0"/>
      <w:marBottom w:val="0"/>
      <w:divBdr>
        <w:top w:val="none" w:sz="0" w:space="0" w:color="auto"/>
        <w:left w:val="none" w:sz="0" w:space="0" w:color="auto"/>
        <w:bottom w:val="none" w:sz="0" w:space="0" w:color="auto"/>
        <w:right w:val="none" w:sz="0" w:space="0" w:color="auto"/>
      </w:divBdr>
    </w:div>
    <w:div w:id="1695616004">
      <w:bodyDiv w:val="1"/>
      <w:marLeft w:val="0"/>
      <w:marRight w:val="0"/>
      <w:marTop w:val="0"/>
      <w:marBottom w:val="0"/>
      <w:divBdr>
        <w:top w:val="none" w:sz="0" w:space="0" w:color="auto"/>
        <w:left w:val="none" w:sz="0" w:space="0" w:color="auto"/>
        <w:bottom w:val="none" w:sz="0" w:space="0" w:color="auto"/>
        <w:right w:val="none" w:sz="0" w:space="0" w:color="auto"/>
      </w:divBdr>
    </w:div>
    <w:div w:id="1708799949">
      <w:bodyDiv w:val="1"/>
      <w:marLeft w:val="0"/>
      <w:marRight w:val="0"/>
      <w:marTop w:val="0"/>
      <w:marBottom w:val="0"/>
      <w:divBdr>
        <w:top w:val="none" w:sz="0" w:space="0" w:color="auto"/>
        <w:left w:val="none" w:sz="0" w:space="0" w:color="auto"/>
        <w:bottom w:val="none" w:sz="0" w:space="0" w:color="auto"/>
        <w:right w:val="none" w:sz="0" w:space="0" w:color="auto"/>
      </w:divBdr>
    </w:div>
    <w:div w:id="1715690526">
      <w:bodyDiv w:val="1"/>
      <w:marLeft w:val="0"/>
      <w:marRight w:val="0"/>
      <w:marTop w:val="0"/>
      <w:marBottom w:val="0"/>
      <w:divBdr>
        <w:top w:val="none" w:sz="0" w:space="0" w:color="auto"/>
        <w:left w:val="none" w:sz="0" w:space="0" w:color="auto"/>
        <w:bottom w:val="none" w:sz="0" w:space="0" w:color="auto"/>
        <w:right w:val="none" w:sz="0" w:space="0" w:color="auto"/>
      </w:divBdr>
    </w:div>
    <w:div w:id="1759477546">
      <w:bodyDiv w:val="1"/>
      <w:marLeft w:val="0"/>
      <w:marRight w:val="0"/>
      <w:marTop w:val="0"/>
      <w:marBottom w:val="0"/>
      <w:divBdr>
        <w:top w:val="none" w:sz="0" w:space="0" w:color="auto"/>
        <w:left w:val="none" w:sz="0" w:space="0" w:color="auto"/>
        <w:bottom w:val="none" w:sz="0" w:space="0" w:color="auto"/>
        <w:right w:val="none" w:sz="0" w:space="0" w:color="auto"/>
      </w:divBdr>
    </w:div>
    <w:div w:id="1810442326">
      <w:bodyDiv w:val="1"/>
      <w:marLeft w:val="0"/>
      <w:marRight w:val="0"/>
      <w:marTop w:val="0"/>
      <w:marBottom w:val="0"/>
      <w:divBdr>
        <w:top w:val="none" w:sz="0" w:space="0" w:color="auto"/>
        <w:left w:val="none" w:sz="0" w:space="0" w:color="auto"/>
        <w:bottom w:val="none" w:sz="0" w:space="0" w:color="auto"/>
        <w:right w:val="none" w:sz="0" w:space="0" w:color="auto"/>
      </w:divBdr>
    </w:div>
    <w:div w:id="1813331147">
      <w:bodyDiv w:val="1"/>
      <w:marLeft w:val="0"/>
      <w:marRight w:val="0"/>
      <w:marTop w:val="0"/>
      <w:marBottom w:val="0"/>
      <w:divBdr>
        <w:top w:val="none" w:sz="0" w:space="0" w:color="auto"/>
        <w:left w:val="none" w:sz="0" w:space="0" w:color="auto"/>
        <w:bottom w:val="none" w:sz="0" w:space="0" w:color="auto"/>
        <w:right w:val="none" w:sz="0" w:space="0" w:color="auto"/>
      </w:divBdr>
    </w:div>
    <w:div w:id="1837115578">
      <w:bodyDiv w:val="1"/>
      <w:marLeft w:val="0"/>
      <w:marRight w:val="0"/>
      <w:marTop w:val="0"/>
      <w:marBottom w:val="0"/>
      <w:divBdr>
        <w:top w:val="none" w:sz="0" w:space="0" w:color="auto"/>
        <w:left w:val="none" w:sz="0" w:space="0" w:color="auto"/>
        <w:bottom w:val="none" w:sz="0" w:space="0" w:color="auto"/>
        <w:right w:val="none" w:sz="0" w:space="0" w:color="auto"/>
      </w:divBdr>
    </w:div>
    <w:div w:id="1851681271">
      <w:bodyDiv w:val="1"/>
      <w:marLeft w:val="0"/>
      <w:marRight w:val="0"/>
      <w:marTop w:val="0"/>
      <w:marBottom w:val="0"/>
      <w:divBdr>
        <w:top w:val="none" w:sz="0" w:space="0" w:color="auto"/>
        <w:left w:val="none" w:sz="0" w:space="0" w:color="auto"/>
        <w:bottom w:val="none" w:sz="0" w:space="0" w:color="auto"/>
        <w:right w:val="none" w:sz="0" w:space="0" w:color="auto"/>
      </w:divBdr>
    </w:div>
    <w:div w:id="1889024638">
      <w:bodyDiv w:val="1"/>
      <w:marLeft w:val="0"/>
      <w:marRight w:val="0"/>
      <w:marTop w:val="0"/>
      <w:marBottom w:val="0"/>
      <w:divBdr>
        <w:top w:val="none" w:sz="0" w:space="0" w:color="auto"/>
        <w:left w:val="none" w:sz="0" w:space="0" w:color="auto"/>
        <w:bottom w:val="none" w:sz="0" w:space="0" w:color="auto"/>
        <w:right w:val="none" w:sz="0" w:space="0" w:color="auto"/>
      </w:divBdr>
    </w:div>
    <w:div w:id="1912041005">
      <w:bodyDiv w:val="1"/>
      <w:marLeft w:val="0"/>
      <w:marRight w:val="0"/>
      <w:marTop w:val="0"/>
      <w:marBottom w:val="0"/>
      <w:divBdr>
        <w:top w:val="none" w:sz="0" w:space="0" w:color="auto"/>
        <w:left w:val="none" w:sz="0" w:space="0" w:color="auto"/>
        <w:bottom w:val="none" w:sz="0" w:space="0" w:color="auto"/>
        <w:right w:val="none" w:sz="0" w:space="0" w:color="auto"/>
      </w:divBdr>
    </w:div>
    <w:div w:id="1965772867">
      <w:bodyDiv w:val="1"/>
      <w:marLeft w:val="0"/>
      <w:marRight w:val="0"/>
      <w:marTop w:val="0"/>
      <w:marBottom w:val="0"/>
      <w:divBdr>
        <w:top w:val="none" w:sz="0" w:space="0" w:color="auto"/>
        <w:left w:val="none" w:sz="0" w:space="0" w:color="auto"/>
        <w:bottom w:val="none" w:sz="0" w:space="0" w:color="auto"/>
        <w:right w:val="none" w:sz="0" w:space="0" w:color="auto"/>
      </w:divBdr>
    </w:div>
    <w:div w:id="1970696128">
      <w:bodyDiv w:val="1"/>
      <w:marLeft w:val="0"/>
      <w:marRight w:val="0"/>
      <w:marTop w:val="0"/>
      <w:marBottom w:val="0"/>
      <w:divBdr>
        <w:top w:val="none" w:sz="0" w:space="0" w:color="auto"/>
        <w:left w:val="none" w:sz="0" w:space="0" w:color="auto"/>
        <w:bottom w:val="none" w:sz="0" w:space="0" w:color="auto"/>
        <w:right w:val="none" w:sz="0" w:space="0" w:color="auto"/>
      </w:divBdr>
    </w:div>
    <w:div w:id="1993674573">
      <w:bodyDiv w:val="1"/>
      <w:marLeft w:val="0"/>
      <w:marRight w:val="0"/>
      <w:marTop w:val="0"/>
      <w:marBottom w:val="0"/>
      <w:divBdr>
        <w:top w:val="none" w:sz="0" w:space="0" w:color="auto"/>
        <w:left w:val="none" w:sz="0" w:space="0" w:color="auto"/>
        <w:bottom w:val="none" w:sz="0" w:space="0" w:color="auto"/>
        <w:right w:val="none" w:sz="0" w:space="0" w:color="auto"/>
      </w:divBdr>
    </w:div>
    <w:div w:id="1997801027">
      <w:bodyDiv w:val="1"/>
      <w:marLeft w:val="0"/>
      <w:marRight w:val="0"/>
      <w:marTop w:val="0"/>
      <w:marBottom w:val="0"/>
      <w:divBdr>
        <w:top w:val="none" w:sz="0" w:space="0" w:color="auto"/>
        <w:left w:val="none" w:sz="0" w:space="0" w:color="auto"/>
        <w:bottom w:val="none" w:sz="0" w:space="0" w:color="auto"/>
        <w:right w:val="none" w:sz="0" w:space="0" w:color="auto"/>
      </w:divBdr>
    </w:div>
    <w:div w:id="2023777945">
      <w:bodyDiv w:val="1"/>
      <w:marLeft w:val="0"/>
      <w:marRight w:val="0"/>
      <w:marTop w:val="0"/>
      <w:marBottom w:val="0"/>
      <w:divBdr>
        <w:top w:val="none" w:sz="0" w:space="0" w:color="auto"/>
        <w:left w:val="none" w:sz="0" w:space="0" w:color="auto"/>
        <w:bottom w:val="none" w:sz="0" w:space="0" w:color="auto"/>
        <w:right w:val="none" w:sz="0" w:space="0" w:color="auto"/>
      </w:divBdr>
    </w:div>
    <w:div w:id="203287585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{F7955C5F-8335-4E1B-B091-ED82084A002B}</b:Guid>
    <b:Author>
      <b:Author>
        <b:Corporate>Profile</b:Corporate>
      </b:Author>
    </b:Author>
    <b:Title>profile.es</b:Title>
    <b:Year>2020</b:Year>
    <b:Month>Noviembre</b:Month>
    <b:Day>2</b:Day>
    <b:URL>https://profile.es/blog/que-es-la-programacion-orientada-a-objetos/</b:URL>
    <b:RefOrder>1</b:RefOrder>
  </b:Source>
  <b:Source>
    <b:Tag>Equ20</b:Tag>
    <b:SourceType>InternetSite</b:SourceType>
    <b:Guid>{4A7B59F3-BE38-4CF3-9727-9031E468261A}</b:Guid>
    <b:Author>
      <b:Author>
        <b:Corporate>Equipo Geek</b:Corporate>
      </b:Author>
    </b:Author>
    <b:Title>ifgeekthen.everis.com</b:Title>
    <b:Year>2020</b:Year>
    <b:Month>Febrero</b:Month>
    <b:Day>3</b:Day>
    <b:URL>https://ifgeekthen.everis.com/es/polimorfismo-en-java-programaci%C3%B3n-orientada-objetos</b:URL>
    <b:RefOrder>9</b:RefOrder>
  </b:Source>
  <b:Source>
    <b:Tag>ell21</b:Tag>
    <b:SourceType>InternetSite</b:SourceType>
    <b:Guid>{E38AEF50-D7C3-4279-9DFA-F35CFEC0079A}</b:Guid>
    <b:Author>
      <b:Author>
        <b:Corporate>ellibrodepython</b:Corporate>
      </b:Author>
    </b:Author>
    <b:Title>ellibrodepython.com</b:Title>
    <b:Year>2021</b:Year>
    <b:URL>https://ellibrodepython.com/abstraccion-en-programacion</b:URL>
    <b:RefOrder>7</b:RefOrder>
  </b:Source>
  <b:Source>
    <b:Tag>sty15</b:Tag>
    <b:SourceType>InternetSite</b:SourceType>
    <b:Guid>{50EBE8C0-CE51-40EF-8669-26B24987EA22}</b:Guid>
    <b:Author>
      <b:Author>
        <b:Corporate>styde</b:Corporate>
      </b:Author>
    </b:Author>
    <b:Title>styde.net</b:Title>
    <b:Year>2015</b:Year>
    <b:Month>Julio</b:Month>
    <b:Day>7</b:Day>
    <b:URL>https://styde.net/encapsulamiento-en-la-programacion-orientada-a-objetos/</b:URL>
    <b:RefOrder>8</b:RefOrder>
  </b:Source>
  <b:Source>
    <b:Tag>ion20</b:Tag>
    <b:SourceType>InternetSite</b:SourceType>
    <b:Guid>{D4E50928-50A1-4185-A73F-2AEE623C123B}</b:Guid>
    <b:Author>
      <b:Author>
        <b:Corporate>ionos</b:Corporate>
      </b:Author>
    </b:Author>
    <b:Title>ionos.es</b:Title>
    <b:Year>2020</b:Year>
    <b:Month>Febrero</b:Month>
    <b:Day>24</b:Day>
    <b:URL>https://www.ionos.es/digitalguide/paginas-web/desarrollo-web/programacion-imperativa/</b:URL>
    <b:RefOrder>2</b:RefOrder>
  </b:Source>
  <b:Source>
    <b:Tag>Ado15</b:Tag>
    <b:SourceType>InternetSite</b:SourceType>
    <b:Guid>{228327CB-A3EA-4789-B62D-EB9A688C7F06}</b:Guid>
    <b:Author>
      <b:Author>
        <b:NameList>
          <b:Person>
            <b:Last>Tello</b:Last>
            <b:First>Adolfo</b:First>
            <b:Middle>Lozano</b:Middle>
          </b:Person>
        </b:NameList>
      </b:Author>
    </b:Author>
    <b:Title>Wikipedia</b:Title>
    <b:Year>2015</b:Year>
    <b:Month>Diciembre</b:Month>
    <b:Day>1</b:Day>
    <b:URL>https://es.wikipedia.org/wiki/Programaci%25C3%25B3n_dirigida_por_eventos?oldid=87471649</b:URL>
    <b:RefOrder>3</b:RefOrder>
  </b:Source>
  <b:Source>
    <b:Tag>Ecu19</b:Tag>
    <b:SourceType>InternetSite</b:SourceType>
    <b:Guid>{0E626D46-0459-4E48-9342-EECA8210645F}</b:Guid>
    <b:Author>
      <b:Author>
        <b:Corporate>Ecured</b:Corporate>
      </b:Author>
    </b:Author>
    <b:Title>www.ecured.cu</b:Title>
    <b:Year>2019</b:Year>
    <b:Month>Enero</b:Month>
    <b:Day>29</b:Day>
    <b:URL>https://www.ecured.cu/Programaci%C3%B3n_declarativa</b:URL>
    <b:RefOrder>4</b:RefOrder>
  </b:Source>
  <b:Source>
    <b:Tag>Álv20</b:Tag>
    <b:SourceType>InternetSite</b:SourceType>
    <b:Guid>{6337CC40-D841-49EA-AB62-2377750AB784}</b:Guid>
    <b:Author>
      <b:Author>
        <b:NameList>
          <b:Person>
            <b:Last>Rojas</b:Last>
            <b:First>Álvaro</b:First>
          </b:Person>
        </b:NameList>
      </b:Author>
    </b:Author>
    <b:Title>www.incentro.com</b:Title>
    <b:Year>2020</b:Year>
    <b:Month>Noviembre</b:Month>
    <b:Day>18</b:Day>
    <b:URL>https://www.incentro.com/es-es/blog/stories/que-programacion-funcional/</b:URL>
    <b:RefOrder>5</b:RefOrder>
  </b:Source>
  <b:Source>
    <b:Tag>fer21</b:Tag>
    <b:SourceType>InternetSite</b:SourceType>
    <b:Guid>{5948CF39-3C7C-4E4F-AEAB-5D7FF0A84DC9}</b:Guid>
    <b:Author>
      <b:Author>
        <b:Corporate>ferestrepoca</b:Corporate>
      </b:Author>
    </b:Author>
    <b:Title>ferestrepoca.github.io</b:Title>
    <b:Year>2021</b:Year>
    <b:URL>https://ferestrepoca.github.io/paradigmas-de-programacion/poo/poo_teoria/index.html</b:URL>
    <b:RefOrder>6</b:RefOrder>
  </b:Source>
</b:Sources>
</file>

<file path=customXml/itemProps1.xml><?xml version="1.0" encoding="utf-8"?>
<ds:datastoreItem xmlns:ds="http://schemas.openxmlformats.org/officeDocument/2006/customXml" ds:itemID="{ECD1B524-033E-4BB1-BE48-778FE6FE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12</Pages>
  <Words>2348</Words>
  <Characters>15378</Characters>
  <Application>Microsoft Office Word</Application>
  <DocSecurity>0</DocSecurity>
  <Lines>128</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Carlos Gomez</cp:lastModifiedBy>
  <cp:revision>352</cp:revision>
  <cp:lastPrinted>2025-04-06T12:38:00Z</cp:lastPrinted>
  <dcterms:created xsi:type="dcterms:W3CDTF">2019-07-23T00:48:00Z</dcterms:created>
  <dcterms:modified xsi:type="dcterms:W3CDTF">2025-04-06T12:38:00Z</dcterms:modified>
</cp:coreProperties>
</file>