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2652A" w14:textId="77777777" w:rsidR="000D5246" w:rsidRPr="000D5246" w:rsidRDefault="000D5246" w:rsidP="000D5246">
      <w:pPr>
        <w:spacing w:after="0" w:line="240" w:lineRule="auto"/>
        <w:jc w:val="center"/>
        <w:rPr>
          <w:rFonts w:ascii="Times New Roman" w:eastAsia="Times New Roman" w:hAnsi="Times New Roman" w:cs="Times New Roman"/>
          <w:sz w:val="24"/>
          <w:szCs w:val="24"/>
          <w:lang w:eastAsia="es-ES"/>
        </w:rPr>
      </w:pPr>
      <w:r w:rsidRPr="000D5246">
        <w:rPr>
          <w:rFonts w:ascii="Calibri" w:eastAsia="Times New Roman" w:hAnsi="Calibri" w:cs="Calibri"/>
          <w:color w:val="6AA84F"/>
          <w:sz w:val="34"/>
          <w:szCs w:val="34"/>
          <w:u w:val="single"/>
          <w:lang w:eastAsia="es-ES"/>
        </w:rPr>
        <w:t>Monitorizar sueño</w:t>
      </w:r>
    </w:p>
    <w:p w14:paraId="65FFC77C"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Times New Roman" w:eastAsia="Times New Roman" w:hAnsi="Times New Roman" w:cs="Times New Roman"/>
          <w:sz w:val="24"/>
          <w:szCs w:val="24"/>
          <w:lang w:eastAsia="es-ES"/>
        </w:rPr>
        <w:br/>
      </w:r>
    </w:p>
    <w:p w14:paraId="2094C7FA" w14:textId="77777777" w:rsidR="000D5246" w:rsidRPr="000D5246" w:rsidRDefault="0078535F" w:rsidP="000D5246">
      <w:pPr>
        <w:numPr>
          <w:ilvl w:val="0"/>
          <w:numId w:val="1"/>
        </w:numPr>
        <w:spacing w:after="0" w:line="240" w:lineRule="auto"/>
        <w:ind w:left="1440"/>
        <w:textAlignment w:val="baseline"/>
        <w:rPr>
          <w:rFonts w:ascii="Calibri" w:eastAsia="Times New Roman" w:hAnsi="Calibri" w:cs="Calibri"/>
          <w:color w:val="000000"/>
          <w:lang w:eastAsia="es-ES"/>
        </w:rPr>
      </w:pPr>
      <w:hyperlink r:id="rId5" w:history="1">
        <w:r w:rsidR="000D5246" w:rsidRPr="000D5246">
          <w:rPr>
            <w:rFonts w:ascii="Calibri" w:eastAsia="Times New Roman" w:hAnsi="Calibri" w:cs="Calibri"/>
            <w:color w:val="1155CC"/>
            <w:u w:val="single"/>
            <w:lang w:eastAsia="es-ES"/>
          </w:rPr>
          <w:t>https://learn.adafruit.com/schluff-the-oshw-sleep-monitor</w:t>
        </w:r>
      </w:hyperlink>
    </w:p>
    <w:p w14:paraId="06C872D4" w14:textId="77777777" w:rsidR="000D5246" w:rsidRPr="000D5246" w:rsidRDefault="0078535F" w:rsidP="000D5246">
      <w:pPr>
        <w:numPr>
          <w:ilvl w:val="0"/>
          <w:numId w:val="1"/>
        </w:numPr>
        <w:spacing w:after="0" w:line="240" w:lineRule="auto"/>
        <w:ind w:left="1440"/>
        <w:textAlignment w:val="baseline"/>
        <w:rPr>
          <w:rFonts w:ascii="Calibri" w:eastAsia="Times New Roman" w:hAnsi="Calibri" w:cs="Calibri"/>
          <w:color w:val="000000"/>
          <w:lang w:eastAsia="es-ES"/>
        </w:rPr>
      </w:pPr>
      <w:hyperlink r:id="rId6" w:history="1">
        <w:r w:rsidR="000D5246" w:rsidRPr="000D5246">
          <w:rPr>
            <w:rFonts w:ascii="Calibri" w:eastAsia="Times New Roman" w:hAnsi="Calibri" w:cs="Calibri"/>
            <w:color w:val="1155CC"/>
            <w:u w:val="single"/>
            <w:lang w:eastAsia="es-ES"/>
          </w:rPr>
          <w:t>http://www.vadewearables.com/mejores-monitores-de-sueno/</w:t>
        </w:r>
      </w:hyperlink>
    </w:p>
    <w:p w14:paraId="52E9DA8C" w14:textId="77777777" w:rsidR="000D5246" w:rsidRPr="000D5246" w:rsidRDefault="0078535F" w:rsidP="000D5246">
      <w:pPr>
        <w:numPr>
          <w:ilvl w:val="0"/>
          <w:numId w:val="1"/>
        </w:numPr>
        <w:spacing w:after="0" w:line="240" w:lineRule="auto"/>
        <w:ind w:left="1440"/>
        <w:textAlignment w:val="baseline"/>
        <w:rPr>
          <w:rFonts w:ascii="Calibri" w:eastAsia="Times New Roman" w:hAnsi="Calibri" w:cs="Calibri"/>
          <w:color w:val="000000"/>
          <w:lang w:eastAsia="es-ES"/>
        </w:rPr>
      </w:pPr>
      <w:hyperlink r:id="rId7" w:history="1">
        <w:r w:rsidR="000D5246" w:rsidRPr="000D5246">
          <w:rPr>
            <w:rFonts w:ascii="Calibri" w:eastAsia="Times New Roman" w:hAnsi="Calibri" w:cs="Calibri"/>
            <w:color w:val="1155CC"/>
            <w:u w:val="single"/>
            <w:lang w:eastAsia="es-ES"/>
          </w:rPr>
          <w:t>https://www.philips.de/c-p/HF3671_01/smartsleep-connected-sleep-wake-up-light?origin=2_de_de___3152366_____http%3A%2F%2Fconnexity.com+%28DE%29_____mixedtype___TD&amp;utm_source=3152366&amp;utm_medium=affiliate&amp;utm_campaign=tradedoubler&amp;utm_content=46&amp;tduid=4f2fad2abfa5d9680242216d741d1582</w:t>
        </w:r>
      </w:hyperlink>
    </w:p>
    <w:p w14:paraId="70721B27" w14:textId="77777777" w:rsidR="000D5246" w:rsidRPr="000D5246" w:rsidRDefault="000D5246" w:rsidP="000D5246">
      <w:pPr>
        <w:numPr>
          <w:ilvl w:val="0"/>
          <w:numId w:val="1"/>
        </w:numPr>
        <w:spacing w:before="100" w:beforeAutospacing="1" w:after="100" w:afterAutospacing="1" w:line="240" w:lineRule="auto"/>
        <w:ind w:left="1440"/>
        <w:textAlignment w:val="baseline"/>
        <w:rPr>
          <w:rFonts w:ascii="Calibri" w:eastAsia="Times New Roman" w:hAnsi="Calibri" w:cs="Calibri"/>
          <w:color w:val="000000"/>
          <w:lang w:eastAsia="es-ES"/>
        </w:rPr>
      </w:pPr>
    </w:p>
    <w:p w14:paraId="64888F64"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Calibri" w:eastAsia="Times New Roman" w:hAnsi="Calibri" w:cs="Calibri"/>
          <w:color w:val="6AA84F"/>
          <w:lang w:eastAsia="es-ES"/>
        </w:rPr>
        <w:tab/>
        <w:t>Sensores implicados:</w:t>
      </w:r>
    </w:p>
    <w:p w14:paraId="65F1E2A4" w14:textId="77777777" w:rsidR="000D5246" w:rsidRPr="000D5246" w:rsidRDefault="000D5246" w:rsidP="000D5246">
      <w:pPr>
        <w:numPr>
          <w:ilvl w:val="0"/>
          <w:numId w:val="2"/>
        </w:numPr>
        <w:spacing w:after="0" w:line="240" w:lineRule="auto"/>
        <w:ind w:left="2160"/>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Movimiento (</w:t>
      </w:r>
      <w:proofErr w:type="spellStart"/>
      <w:r w:rsidRPr="000D5246">
        <w:rPr>
          <w:rFonts w:ascii="Calibri" w:eastAsia="Times New Roman" w:hAnsi="Calibri" w:cs="Calibri"/>
          <w:color w:val="000000"/>
          <w:lang w:eastAsia="es-ES"/>
        </w:rPr>
        <w:t>actígrafo</w:t>
      </w:r>
      <w:proofErr w:type="spellEnd"/>
      <w:r w:rsidRPr="000D5246">
        <w:rPr>
          <w:rFonts w:ascii="Calibri" w:eastAsia="Times New Roman" w:hAnsi="Calibri" w:cs="Calibri"/>
          <w:color w:val="000000"/>
          <w:lang w:eastAsia="es-ES"/>
        </w:rPr>
        <w:t>)</w:t>
      </w:r>
    </w:p>
    <w:p w14:paraId="0B909C53" w14:textId="77777777" w:rsidR="000D5246" w:rsidRPr="000D5246" w:rsidRDefault="000D5246" w:rsidP="000D5246">
      <w:pPr>
        <w:numPr>
          <w:ilvl w:val="0"/>
          <w:numId w:val="2"/>
        </w:numPr>
        <w:spacing w:after="0" w:line="240" w:lineRule="auto"/>
        <w:ind w:left="2160"/>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ritmo cardíaco</w:t>
      </w:r>
    </w:p>
    <w:p w14:paraId="45C9E176"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6CDB4661" w14:textId="77777777" w:rsidR="000D5246" w:rsidRPr="000D5246" w:rsidRDefault="000D5246" w:rsidP="000D5246">
      <w:pPr>
        <w:shd w:val="clear" w:color="auto" w:fill="FFFFFF"/>
        <w:spacing w:after="300" w:line="240" w:lineRule="auto"/>
        <w:rPr>
          <w:rFonts w:ascii="Times New Roman" w:eastAsia="Times New Roman" w:hAnsi="Times New Roman" w:cs="Times New Roman"/>
          <w:sz w:val="24"/>
          <w:szCs w:val="24"/>
          <w:lang w:eastAsia="es-ES"/>
        </w:rPr>
      </w:pPr>
      <w:r w:rsidRPr="000D5246">
        <w:rPr>
          <w:rFonts w:ascii="Arial" w:eastAsia="Times New Roman" w:hAnsi="Arial" w:cs="Arial"/>
          <w:color w:val="333333"/>
          <w:sz w:val="18"/>
          <w:szCs w:val="18"/>
          <w:lang w:eastAsia="es-ES"/>
        </w:rPr>
        <w:t>Las fases del sueño que te indica un smartwatch son las siguientes:</w:t>
      </w:r>
    </w:p>
    <w:p w14:paraId="3327E143" w14:textId="77777777" w:rsidR="000D5246" w:rsidRPr="000D5246" w:rsidRDefault="000D5246" w:rsidP="000D5246">
      <w:pPr>
        <w:numPr>
          <w:ilvl w:val="0"/>
          <w:numId w:val="3"/>
        </w:numPr>
        <w:shd w:val="clear" w:color="auto" w:fill="FFFFFF"/>
        <w:spacing w:before="240"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Sueño Ligero:</w:t>
      </w:r>
      <w:r w:rsidRPr="000D5246">
        <w:rPr>
          <w:rFonts w:ascii="Arial" w:eastAsia="Times New Roman" w:hAnsi="Arial" w:cs="Arial"/>
          <w:color w:val="333333"/>
          <w:sz w:val="18"/>
          <w:szCs w:val="18"/>
          <w:lang w:eastAsia="es-ES"/>
        </w:rPr>
        <w:t xml:space="preserve"> es aquel tipo de sueño en el que estamos más predispuestos a despertarnos en cualquier momento, ya que no hemos conseguido dormirnos profundamente.</w:t>
      </w:r>
    </w:p>
    <w:p w14:paraId="1BF9A215" w14:textId="77777777" w:rsidR="000D5246" w:rsidRPr="000D5246" w:rsidRDefault="000D5246" w:rsidP="000D5246">
      <w:pPr>
        <w:numPr>
          <w:ilvl w:val="0"/>
          <w:numId w:val="3"/>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Sueño profundo:</w:t>
      </w:r>
      <w:r w:rsidRPr="000D5246">
        <w:rPr>
          <w:rFonts w:ascii="Arial" w:eastAsia="Times New Roman" w:hAnsi="Arial" w:cs="Arial"/>
          <w:color w:val="333333"/>
          <w:sz w:val="18"/>
          <w:szCs w:val="18"/>
          <w:lang w:eastAsia="es-ES"/>
        </w:rPr>
        <w:t xml:space="preserve"> esta fase es el tiempo que pasamos más profundamente dormido dentro de la noche.</w:t>
      </w:r>
    </w:p>
    <w:p w14:paraId="52CBB1D4" w14:textId="77777777" w:rsidR="000D5246" w:rsidRPr="000D5246" w:rsidRDefault="000D5246" w:rsidP="000D5246">
      <w:pPr>
        <w:numPr>
          <w:ilvl w:val="0"/>
          <w:numId w:val="3"/>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 xml:space="preserve">REM (Rapid </w:t>
      </w:r>
      <w:proofErr w:type="spellStart"/>
      <w:r w:rsidRPr="000D5246">
        <w:rPr>
          <w:rFonts w:ascii="Arial" w:eastAsia="Times New Roman" w:hAnsi="Arial" w:cs="Arial"/>
          <w:b/>
          <w:bCs/>
          <w:color w:val="333333"/>
          <w:sz w:val="18"/>
          <w:szCs w:val="18"/>
          <w:lang w:eastAsia="es-ES"/>
        </w:rPr>
        <w:t>Eye</w:t>
      </w:r>
      <w:proofErr w:type="spellEnd"/>
      <w:r w:rsidRPr="000D5246">
        <w:rPr>
          <w:rFonts w:ascii="Arial" w:eastAsia="Times New Roman" w:hAnsi="Arial" w:cs="Arial"/>
          <w:b/>
          <w:bCs/>
          <w:color w:val="333333"/>
          <w:sz w:val="18"/>
          <w:szCs w:val="18"/>
          <w:lang w:eastAsia="es-ES"/>
        </w:rPr>
        <w:t xml:space="preserve"> </w:t>
      </w:r>
      <w:proofErr w:type="spellStart"/>
      <w:r w:rsidRPr="000D5246">
        <w:rPr>
          <w:rFonts w:ascii="Arial" w:eastAsia="Times New Roman" w:hAnsi="Arial" w:cs="Arial"/>
          <w:b/>
          <w:bCs/>
          <w:color w:val="333333"/>
          <w:sz w:val="18"/>
          <w:szCs w:val="18"/>
          <w:lang w:eastAsia="es-ES"/>
        </w:rPr>
        <w:t>Movement</w:t>
      </w:r>
      <w:proofErr w:type="spellEnd"/>
      <w:r w:rsidRPr="000D5246">
        <w:rPr>
          <w:rFonts w:ascii="Arial" w:eastAsia="Times New Roman" w:hAnsi="Arial" w:cs="Arial"/>
          <w:b/>
          <w:bCs/>
          <w:color w:val="333333"/>
          <w:sz w:val="18"/>
          <w:szCs w:val="18"/>
          <w:lang w:eastAsia="es-ES"/>
        </w:rPr>
        <w:t>):</w:t>
      </w:r>
      <w:r w:rsidRPr="000D5246">
        <w:rPr>
          <w:rFonts w:ascii="Arial" w:eastAsia="Times New Roman" w:hAnsi="Arial" w:cs="Arial"/>
          <w:color w:val="333333"/>
          <w:sz w:val="18"/>
          <w:szCs w:val="18"/>
          <w:lang w:eastAsia="es-ES"/>
        </w:rPr>
        <w:t xml:space="preserve"> es la fase que se repite varias veces durante la noche y es en la que tenemos nuestros sueños.</w:t>
      </w:r>
    </w:p>
    <w:p w14:paraId="6B7206AD" w14:textId="77777777" w:rsidR="000D5246" w:rsidRPr="000D5246" w:rsidRDefault="000D5246" w:rsidP="000D5246">
      <w:pPr>
        <w:numPr>
          <w:ilvl w:val="0"/>
          <w:numId w:val="3"/>
        </w:numPr>
        <w:shd w:val="clear" w:color="auto" w:fill="FFFFFF"/>
        <w:spacing w:after="32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Despierto:</w:t>
      </w:r>
      <w:r w:rsidRPr="000D5246">
        <w:rPr>
          <w:rFonts w:ascii="Arial" w:eastAsia="Times New Roman" w:hAnsi="Arial" w:cs="Arial"/>
          <w:color w:val="333333"/>
          <w:sz w:val="18"/>
          <w:szCs w:val="18"/>
          <w:lang w:eastAsia="es-ES"/>
        </w:rPr>
        <w:t xml:space="preserve"> son los momentos en los que despertamos, aunque algunos de ellos realmente no somos conscientes de que ha ocurrido.</w:t>
      </w:r>
    </w:p>
    <w:p w14:paraId="107713EF" w14:textId="77777777" w:rsidR="000D5246" w:rsidRPr="000D5246" w:rsidRDefault="000D5246" w:rsidP="000D5246">
      <w:pPr>
        <w:shd w:val="clear" w:color="auto" w:fill="FFFFFF"/>
        <w:spacing w:before="240" w:after="320" w:line="240" w:lineRule="auto"/>
        <w:ind w:left="720"/>
        <w:rPr>
          <w:rFonts w:ascii="Times New Roman" w:eastAsia="Times New Roman" w:hAnsi="Times New Roman" w:cs="Times New Roman"/>
          <w:sz w:val="24"/>
          <w:szCs w:val="24"/>
          <w:lang w:eastAsia="es-ES"/>
        </w:rPr>
      </w:pPr>
      <w:r w:rsidRPr="000D5246">
        <w:rPr>
          <w:rFonts w:ascii="Arial" w:eastAsia="Times New Roman" w:hAnsi="Arial" w:cs="Arial"/>
          <w:b/>
          <w:bCs/>
          <w:color w:val="333333"/>
          <w:sz w:val="18"/>
          <w:szCs w:val="18"/>
          <w:lang w:eastAsia="es-ES"/>
        </w:rPr>
        <w:t>Ciclos de sueño:</w:t>
      </w:r>
    </w:p>
    <w:p w14:paraId="43447FAE" w14:textId="77777777" w:rsidR="000D5246" w:rsidRPr="000D5246" w:rsidRDefault="000D5246" w:rsidP="000D5246">
      <w:pPr>
        <w:numPr>
          <w:ilvl w:val="0"/>
          <w:numId w:val="4"/>
        </w:numPr>
        <w:shd w:val="clear" w:color="auto" w:fill="FFFFFF"/>
        <w:spacing w:before="240"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color w:val="333333"/>
          <w:sz w:val="18"/>
          <w:szCs w:val="18"/>
          <w:lang w:eastAsia="es-ES"/>
        </w:rPr>
        <w:t xml:space="preserve">Los </w:t>
      </w:r>
      <w:r w:rsidRPr="000D5246">
        <w:rPr>
          <w:rFonts w:ascii="Arial" w:eastAsia="Times New Roman" w:hAnsi="Arial" w:cs="Arial"/>
          <w:b/>
          <w:bCs/>
          <w:color w:val="333333"/>
          <w:sz w:val="18"/>
          <w:szCs w:val="18"/>
          <w:lang w:eastAsia="es-ES"/>
        </w:rPr>
        <w:t>ciclos del sueño se repiten cada 90 minutos</w:t>
      </w:r>
      <w:r w:rsidRPr="000D5246">
        <w:rPr>
          <w:rFonts w:ascii="Arial" w:eastAsia="Times New Roman" w:hAnsi="Arial" w:cs="Arial"/>
          <w:color w:val="333333"/>
          <w:sz w:val="18"/>
          <w:szCs w:val="18"/>
          <w:lang w:eastAsia="es-ES"/>
        </w:rPr>
        <w:t>, aunque pueden ser ligeramente más largos o cortos según la persona y otras condiciones.”</w:t>
      </w:r>
    </w:p>
    <w:p w14:paraId="35E31778" w14:textId="77777777" w:rsidR="000D5246" w:rsidRPr="000D5246" w:rsidRDefault="000D5246" w:rsidP="000D5246">
      <w:pPr>
        <w:numPr>
          <w:ilvl w:val="0"/>
          <w:numId w:val="4"/>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Mejor situación para despertar → Fase de sueño REM</w:t>
      </w:r>
      <w:r w:rsidRPr="000D5246">
        <w:rPr>
          <w:rFonts w:ascii="Arial" w:eastAsia="Times New Roman" w:hAnsi="Arial" w:cs="Arial"/>
          <w:color w:val="333333"/>
          <w:sz w:val="18"/>
          <w:szCs w:val="18"/>
          <w:lang w:eastAsia="es-ES"/>
        </w:rPr>
        <w:t xml:space="preserve"> (Rapid </w:t>
      </w:r>
      <w:proofErr w:type="spellStart"/>
      <w:r w:rsidRPr="000D5246">
        <w:rPr>
          <w:rFonts w:ascii="Arial" w:eastAsia="Times New Roman" w:hAnsi="Arial" w:cs="Arial"/>
          <w:color w:val="333333"/>
          <w:sz w:val="18"/>
          <w:szCs w:val="18"/>
          <w:lang w:eastAsia="es-ES"/>
        </w:rPr>
        <w:t>Eye</w:t>
      </w:r>
      <w:proofErr w:type="spellEnd"/>
      <w:r w:rsidRPr="000D5246">
        <w:rPr>
          <w:rFonts w:ascii="Arial" w:eastAsia="Times New Roman" w:hAnsi="Arial" w:cs="Arial"/>
          <w:color w:val="333333"/>
          <w:sz w:val="18"/>
          <w:szCs w:val="18"/>
          <w:lang w:eastAsia="es-ES"/>
        </w:rPr>
        <w:t xml:space="preserve"> </w:t>
      </w:r>
      <w:proofErr w:type="spellStart"/>
      <w:r w:rsidRPr="000D5246">
        <w:rPr>
          <w:rFonts w:ascii="Arial" w:eastAsia="Times New Roman" w:hAnsi="Arial" w:cs="Arial"/>
          <w:color w:val="333333"/>
          <w:sz w:val="18"/>
          <w:szCs w:val="18"/>
          <w:lang w:eastAsia="es-ES"/>
        </w:rPr>
        <w:t>Movement</w:t>
      </w:r>
      <w:proofErr w:type="spellEnd"/>
      <w:r w:rsidRPr="000D5246">
        <w:rPr>
          <w:rFonts w:ascii="Arial" w:eastAsia="Times New Roman" w:hAnsi="Arial" w:cs="Arial"/>
          <w:color w:val="333333"/>
          <w:sz w:val="18"/>
          <w:szCs w:val="18"/>
          <w:lang w:eastAsia="es-ES"/>
        </w:rPr>
        <w:t>)</w:t>
      </w:r>
    </w:p>
    <w:p w14:paraId="64082797" w14:textId="77777777" w:rsidR="000D5246" w:rsidRPr="000D5246" w:rsidRDefault="000D5246" w:rsidP="000D5246">
      <w:pPr>
        <w:numPr>
          <w:ilvl w:val="1"/>
          <w:numId w:val="4"/>
        </w:numPr>
        <w:shd w:val="clear" w:color="auto" w:fill="FFFFFF"/>
        <w:spacing w:after="0" w:line="240" w:lineRule="auto"/>
        <w:textAlignment w:val="baseline"/>
        <w:rPr>
          <w:rFonts w:ascii="Calibri" w:eastAsia="Times New Roman" w:hAnsi="Calibri" w:cs="Calibri"/>
          <w:color w:val="000000"/>
          <w:sz w:val="18"/>
          <w:szCs w:val="18"/>
          <w:lang w:eastAsia="es-ES"/>
        </w:rPr>
      </w:pPr>
      <w:r w:rsidRPr="000D5246">
        <w:rPr>
          <w:rFonts w:ascii="Arial" w:eastAsia="Times New Roman" w:hAnsi="Arial" w:cs="Arial"/>
          <w:color w:val="333333"/>
          <w:sz w:val="18"/>
          <w:szCs w:val="18"/>
          <w:lang w:eastAsia="es-ES"/>
        </w:rPr>
        <w:t xml:space="preserve">Es la última fase del ciclo del sueño, que </w:t>
      </w:r>
      <w:r w:rsidRPr="000D5246">
        <w:rPr>
          <w:rFonts w:ascii="Arial" w:eastAsia="Times New Roman" w:hAnsi="Arial" w:cs="Arial"/>
          <w:b/>
          <w:bCs/>
          <w:color w:val="333333"/>
          <w:sz w:val="18"/>
          <w:szCs w:val="18"/>
          <w:lang w:eastAsia="es-ES"/>
        </w:rPr>
        <w:t>dura entre 15 y 30 minutos</w:t>
      </w:r>
      <w:r w:rsidRPr="000D5246">
        <w:rPr>
          <w:rFonts w:ascii="Arial" w:eastAsia="Times New Roman" w:hAnsi="Arial" w:cs="Arial"/>
          <w:color w:val="333333"/>
          <w:sz w:val="18"/>
          <w:szCs w:val="18"/>
          <w:lang w:eastAsia="es-ES"/>
        </w:rPr>
        <w:t>.</w:t>
      </w:r>
    </w:p>
    <w:p w14:paraId="27E3B342" w14:textId="77777777" w:rsidR="000D5246" w:rsidRPr="000D5246" w:rsidRDefault="000D5246" w:rsidP="000D5246">
      <w:pPr>
        <w:numPr>
          <w:ilvl w:val="1"/>
          <w:numId w:val="4"/>
        </w:numPr>
        <w:shd w:val="clear" w:color="auto" w:fill="FFFFFF"/>
        <w:spacing w:after="0" w:line="240" w:lineRule="auto"/>
        <w:textAlignment w:val="baseline"/>
        <w:rPr>
          <w:rFonts w:ascii="Calibri" w:eastAsia="Times New Roman" w:hAnsi="Calibri" w:cs="Calibri"/>
          <w:color w:val="000000"/>
          <w:sz w:val="18"/>
          <w:szCs w:val="18"/>
          <w:lang w:eastAsia="es-ES"/>
        </w:rPr>
      </w:pPr>
      <w:r w:rsidRPr="000D5246">
        <w:rPr>
          <w:rFonts w:ascii="Arial" w:eastAsia="Times New Roman" w:hAnsi="Arial" w:cs="Arial"/>
          <w:color w:val="333333"/>
          <w:sz w:val="18"/>
          <w:szCs w:val="18"/>
          <w:lang w:eastAsia="es-ES"/>
        </w:rPr>
        <w:t>En esta etapa los ojos se mueven rápidamente por los párpados y existe una gran actividad cerebral, parecida a la que tenemos al estar despiertos. Sin embargo, nuestros músculos están bloqueados. </w:t>
      </w:r>
    </w:p>
    <w:p w14:paraId="6560B7ED" w14:textId="77777777" w:rsidR="000D5246" w:rsidRPr="000D5246" w:rsidRDefault="000D5246" w:rsidP="000D5246">
      <w:pPr>
        <w:numPr>
          <w:ilvl w:val="1"/>
          <w:numId w:val="4"/>
        </w:numPr>
        <w:shd w:val="clear" w:color="auto" w:fill="FFFFFF"/>
        <w:spacing w:after="0" w:line="240" w:lineRule="auto"/>
        <w:textAlignment w:val="baseline"/>
        <w:rPr>
          <w:rFonts w:ascii="Calibri" w:eastAsia="Times New Roman" w:hAnsi="Calibri" w:cs="Calibri"/>
          <w:color w:val="000000"/>
          <w:sz w:val="18"/>
          <w:szCs w:val="18"/>
          <w:lang w:eastAsia="es-ES"/>
        </w:rPr>
      </w:pPr>
      <w:r w:rsidRPr="000D5246">
        <w:rPr>
          <w:rFonts w:ascii="Arial" w:eastAsia="Times New Roman" w:hAnsi="Arial" w:cs="Arial"/>
          <w:color w:val="333333"/>
          <w:sz w:val="18"/>
          <w:szCs w:val="18"/>
          <w:lang w:eastAsia="es-ES"/>
        </w:rPr>
        <w:t>En esta fase soñamos y también podemos captar información del exterior. Así que es fácil despertarnos. Si lo hacemos en esta fase no nos sentiremos confusos y, además, recordaremos nuestro sueño.</w:t>
      </w:r>
    </w:p>
    <w:p w14:paraId="4A7CEDD7" w14:textId="77777777" w:rsidR="000D5246" w:rsidRPr="000D5246" w:rsidRDefault="000D5246" w:rsidP="000D5246">
      <w:pPr>
        <w:numPr>
          <w:ilvl w:val="0"/>
          <w:numId w:val="4"/>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color w:val="333333"/>
          <w:sz w:val="18"/>
          <w:szCs w:val="18"/>
          <w:lang w:eastAsia="es-ES"/>
        </w:rPr>
        <w:t>Es recomendable llevar a cabo 5 de estos ciclos al día. </w:t>
      </w:r>
    </w:p>
    <w:p w14:paraId="35BD3CC7" w14:textId="77777777" w:rsidR="000D5246" w:rsidRPr="000D5246" w:rsidRDefault="000D5246" w:rsidP="000D5246">
      <w:pPr>
        <w:numPr>
          <w:ilvl w:val="0"/>
          <w:numId w:val="4"/>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color w:val="333333"/>
          <w:sz w:val="18"/>
          <w:szCs w:val="18"/>
          <w:lang w:eastAsia="es-ES"/>
        </w:rPr>
        <w:t>También es importante realizar las fases III y IV del sueño: el sueño profundo, reparador y en el que segregamos la mayor cantidad de hormonas del crecimiento.”</w:t>
      </w:r>
    </w:p>
    <w:p w14:paraId="37D178CF" w14:textId="77777777" w:rsidR="000D5246" w:rsidRPr="000D5246" w:rsidRDefault="000D5246" w:rsidP="000D5246">
      <w:pPr>
        <w:numPr>
          <w:ilvl w:val="1"/>
          <w:numId w:val="4"/>
        </w:numPr>
        <w:shd w:val="clear" w:color="auto" w:fill="FFFFFF"/>
        <w:spacing w:after="320" w:line="240" w:lineRule="auto"/>
        <w:textAlignment w:val="baseline"/>
        <w:rPr>
          <w:rFonts w:ascii="Calibri" w:eastAsia="Times New Roman" w:hAnsi="Calibri" w:cs="Calibri"/>
          <w:color w:val="000000"/>
          <w:sz w:val="18"/>
          <w:szCs w:val="18"/>
          <w:lang w:eastAsia="es-ES"/>
        </w:rPr>
      </w:pPr>
      <w:r w:rsidRPr="000D5246">
        <w:rPr>
          <w:rFonts w:ascii="Arial" w:eastAsia="Times New Roman" w:hAnsi="Arial" w:cs="Arial"/>
          <w:color w:val="333333"/>
          <w:sz w:val="18"/>
          <w:szCs w:val="18"/>
          <w:lang w:eastAsia="es-ES"/>
        </w:rPr>
        <w:t>Esta hormona no solo es importante para niños, también para deportistas y para todo aquel que quiera recuperarse y rendir al máximo durante el día.</w:t>
      </w:r>
    </w:p>
    <w:p w14:paraId="7A1460DB" w14:textId="77777777" w:rsidR="000D5246" w:rsidRPr="000D5246" w:rsidRDefault="0078535F" w:rsidP="000D5246">
      <w:pPr>
        <w:shd w:val="clear" w:color="auto" w:fill="FFFFFF"/>
        <w:spacing w:before="240" w:after="0" w:line="240" w:lineRule="auto"/>
        <w:ind w:left="720"/>
        <w:rPr>
          <w:rFonts w:ascii="Times New Roman" w:eastAsia="Times New Roman" w:hAnsi="Times New Roman" w:cs="Times New Roman"/>
          <w:sz w:val="24"/>
          <w:szCs w:val="24"/>
          <w:lang w:eastAsia="es-ES"/>
        </w:rPr>
      </w:pPr>
      <w:hyperlink r:id="rId8" w:history="1">
        <w:r w:rsidR="000D5246" w:rsidRPr="000D5246">
          <w:rPr>
            <w:rFonts w:ascii="Arial" w:eastAsia="Times New Roman" w:hAnsi="Arial" w:cs="Arial"/>
            <w:color w:val="1155CC"/>
            <w:sz w:val="18"/>
            <w:szCs w:val="18"/>
            <w:u w:val="single"/>
            <w:lang w:eastAsia="es-ES"/>
          </w:rPr>
          <w:t>https://tecmoon.com/blog/guia-ciclos-sueno-dormir-mejor/</w:t>
        </w:r>
      </w:hyperlink>
    </w:p>
    <w:p w14:paraId="7AD4B295" w14:textId="77777777" w:rsidR="000D5246" w:rsidRPr="000D5246" w:rsidRDefault="000D5246" w:rsidP="000D5246">
      <w:pPr>
        <w:spacing w:after="240" w:line="240" w:lineRule="auto"/>
        <w:rPr>
          <w:rFonts w:ascii="Times New Roman" w:eastAsia="Times New Roman" w:hAnsi="Times New Roman" w:cs="Times New Roman"/>
          <w:sz w:val="24"/>
          <w:szCs w:val="24"/>
          <w:lang w:eastAsia="es-ES"/>
        </w:rPr>
      </w:pPr>
      <w:r w:rsidRPr="000D5246">
        <w:rPr>
          <w:rFonts w:ascii="Times New Roman" w:eastAsia="Times New Roman" w:hAnsi="Times New Roman" w:cs="Times New Roman"/>
          <w:sz w:val="24"/>
          <w:szCs w:val="24"/>
          <w:lang w:eastAsia="es-ES"/>
        </w:rPr>
        <w:br/>
      </w:r>
      <w:r w:rsidRPr="000D5246">
        <w:rPr>
          <w:rFonts w:ascii="Times New Roman" w:eastAsia="Times New Roman" w:hAnsi="Times New Roman" w:cs="Times New Roman"/>
          <w:sz w:val="24"/>
          <w:szCs w:val="24"/>
          <w:lang w:eastAsia="es-ES"/>
        </w:rPr>
        <w:br/>
      </w:r>
      <w:r w:rsidRPr="000D5246">
        <w:rPr>
          <w:rFonts w:ascii="Times New Roman" w:eastAsia="Times New Roman" w:hAnsi="Times New Roman" w:cs="Times New Roman"/>
          <w:sz w:val="24"/>
          <w:szCs w:val="24"/>
          <w:lang w:eastAsia="es-ES"/>
        </w:rPr>
        <w:br/>
      </w:r>
      <w:r w:rsidRPr="000D5246">
        <w:rPr>
          <w:rFonts w:ascii="Times New Roman" w:eastAsia="Times New Roman" w:hAnsi="Times New Roman" w:cs="Times New Roman"/>
          <w:sz w:val="24"/>
          <w:szCs w:val="24"/>
          <w:lang w:eastAsia="es-ES"/>
        </w:rPr>
        <w:br/>
      </w:r>
      <w:r w:rsidRPr="000D5246">
        <w:rPr>
          <w:rFonts w:ascii="Times New Roman" w:eastAsia="Times New Roman" w:hAnsi="Times New Roman" w:cs="Times New Roman"/>
          <w:sz w:val="24"/>
          <w:szCs w:val="24"/>
          <w:lang w:eastAsia="es-ES"/>
        </w:rPr>
        <w:br/>
      </w:r>
    </w:p>
    <w:p w14:paraId="4CD3F63D"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r w:rsidRPr="000D5246">
        <w:rPr>
          <w:rFonts w:ascii="Calibri" w:eastAsia="Times New Roman" w:hAnsi="Calibri" w:cs="Calibri"/>
          <w:b/>
          <w:bCs/>
          <w:color w:val="000000"/>
          <w:lang w:eastAsia="es-ES"/>
        </w:rPr>
        <w:t>Polisomnografía </w:t>
      </w:r>
    </w:p>
    <w:p w14:paraId="7A9A6297"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0FC5324B" w14:textId="77777777" w:rsidR="000D5246" w:rsidRPr="000D5246" w:rsidRDefault="000D5246" w:rsidP="000D5246">
      <w:pPr>
        <w:shd w:val="clear" w:color="auto" w:fill="FFFFFF"/>
        <w:spacing w:after="0" w:line="240" w:lineRule="auto"/>
        <w:jc w:val="both"/>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lang w:eastAsia="es-ES"/>
        </w:rPr>
        <w:t xml:space="preserve">Consiste en el registro de la </w:t>
      </w:r>
      <w:r w:rsidRPr="000D5246">
        <w:rPr>
          <w:rFonts w:ascii="Arial" w:eastAsia="Times New Roman" w:hAnsi="Arial" w:cs="Arial"/>
          <w:b/>
          <w:bCs/>
          <w:color w:val="646464"/>
          <w:sz w:val="21"/>
          <w:szCs w:val="21"/>
          <w:lang w:eastAsia="es-ES"/>
        </w:rPr>
        <w:t>actividad cerebral</w:t>
      </w:r>
      <w:r w:rsidRPr="000D5246">
        <w:rPr>
          <w:rFonts w:ascii="Arial" w:eastAsia="Times New Roman" w:hAnsi="Arial" w:cs="Arial"/>
          <w:color w:val="646464"/>
          <w:sz w:val="21"/>
          <w:szCs w:val="21"/>
          <w:lang w:eastAsia="es-ES"/>
        </w:rPr>
        <w:t xml:space="preserve">, de la </w:t>
      </w:r>
      <w:r w:rsidRPr="000D5246">
        <w:rPr>
          <w:rFonts w:ascii="Arial" w:eastAsia="Times New Roman" w:hAnsi="Arial" w:cs="Arial"/>
          <w:b/>
          <w:bCs/>
          <w:color w:val="646464"/>
          <w:sz w:val="21"/>
          <w:szCs w:val="21"/>
          <w:lang w:eastAsia="es-ES"/>
        </w:rPr>
        <w:t>respiración</w:t>
      </w:r>
      <w:r w:rsidRPr="000D5246">
        <w:rPr>
          <w:rFonts w:ascii="Arial" w:eastAsia="Times New Roman" w:hAnsi="Arial" w:cs="Arial"/>
          <w:color w:val="646464"/>
          <w:sz w:val="21"/>
          <w:szCs w:val="21"/>
          <w:lang w:eastAsia="es-ES"/>
        </w:rPr>
        <w:t xml:space="preserve">, del </w:t>
      </w:r>
      <w:r w:rsidRPr="000D5246">
        <w:rPr>
          <w:rFonts w:ascii="Arial" w:eastAsia="Times New Roman" w:hAnsi="Arial" w:cs="Arial"/>
          <w:b/>
          <w:bCs/>
          <w:color w:val="646464"/>
          <w:sz w:val="21"/>
          <w:szCs w:val="21"/>
          <w:lang w:eastAsia="es-ES"/>
        </w:rPr>
        <w:t>ritmo cardíaco</w:t>
      </w:r>
      <w:r w:rsidRPr="000D5246">
        <w:rPr>
          <w:rFonts w:ascii="Arial" w:eastAsia="Times New Roman" w:hAnsi="Arial" w:cs="Arial"/>
          <w:color w:val="646464"/>
          <w:sz w:val="21"/>
          <w:szCs w:val="21"/>
          <w:lang w:eastAsia="es-ES"/>
        </w:rPr>
        <w:t xml:space="preserve">, de la </w:t>
      </w:r>
      <w:r w:rsidRPr="000D5246">
        <w:rPr>
          <w:rFonts w:ascii="Arial" w:eastAsia="Times New Roman" w:hAnsi="Arial" w:cs="Arial"/>
          <w:b/>
          <w:bCs/>
          <w:color w:val="646464"/>
          <w:sz w:val="21"/>
          <w:szCs w:val="21"/>
          <w:lang w:eastAsia="es-ES"/>
        </w:rPr>
        <w:t>actividad muscular</w:t>
      </w:r>
      <w:r w:rsidRPr="000D5246">
        <w:rPr>
          <w:rFonts w:ascii="Arial" w:eastAsia="Times New Roman" w:hAnsi="Arial" w:cs="Arial"/>
          <w:color w:val="646464"/>
          <w:sz w:val="21"/>
          <w:szCs w:val="21"/>
          <w:lang w:eastAsia="es-ES"/>
        </w:rPr>
        <w:t xml:space="preserve"> y de los </w:t>
      </w:r>
      <w:r w:rsidRPr="000D5246">
        <w:rPr>
          <w:rFonts w:ascii="Arial" w:eastAsia="Times New Roman" w:hAnsi="Arial" w:cs="Arial"/>
          <w:b/>
          <w:bCs/>
          <w:color w:val="646464"/>
          <w:sz w:val="21"/>
          <w:szCs w:val="21"/>
          <w:lang w:eastAsia="es-ES"/>
        </w:rPr>
        <w:t>niveles de oxígeno en la sangre</w:t>
      </w:r>
      <w:r w:rsidRPr="000D5246">
        <w:rPr>
          <w:rFonts w:ascii="Arial" w:eastAsia="Times New Roman" w:hAnsi="Arial" w:cs="Arial"/>
          <w:color w:val="646464"/>
          <w:sz w:val="21"/>
          <w:szCs w:val="21"/>
          <w:lang w:eastAsia="es-ES"/>
        </w:rPr>
        <w:t xml:space="preserve"> mientras se duerme.</w:t>
      </w:r>
    </w:p>
    <w:p w14:paraId="1B272F68" w14:textId="77777777" w:rsidR="000D5246" w:rsidRPr="000D5246" w:rsidRDefault="000D5246" w:rsidP="000D5246">
      <w:pPr>
        <w:shd w:val="clear" w:color="auto" w:fill="FFFFFF"/>
        <w:spacing w:after="0" w:line="240" w:lineRule="auto"/>
        <w:jc w:val="both"/>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lang w:eastAsia="es-ES"/>
        </w:rPr>
        <w:t>Es una prueba indicada para el estudio de distintos trastornos de sueño y se realiza durante la noche.</w:t>
      </w:r>
    </w:p>
    <w:p w14:paraId="4952592F" w14:textId="77777777" w:rsidR="000D5246" w:rsidRPr="000D5246" w:rsidRDefault="000D5246" w:rsidP="000D5246">
      <w:pPr>
        <w:shd w:val="clear" w:color="auto" w:fill="FFFFFF"/>
        <w:spacing w:after="0" w:line="240" w:lineRule="auto"/>
        <w:jc w:val="both"/>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lang w:eastAsia="es-ES"/>
        </w:rPr>
        <w:t>Previamente al comienzo de la prueba es necesario la preparación del paciente para el estudio, para ello se aplican unos electrodos (sensores) en el cuero cabelludo y en otras partes de la cara y cuerpo, así como distintos sensores para valorar la función cardiorrespiratoria.</w:t>
      </w:r>
    </w:p>
    <w:p w14:paraId="773446F3" w14:textId="77777777" w:rsidR="000D5246" w:rsidRPr="000D5246" w:rsidRDefault="000D5246" w:rsidP="000D5246">
      <w:pPr>
        <w:shd w:val="clear" w:color="auto" w:fill="FFFFFF"/>
        <w:spacing w:line="240" w:lineRule="auto"/>
        <w:jc w:val="both"/>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lang w:eastAsia="es-ES"/>
        </w:rPr>
        <w:t>La duración del estudio es de unas 8-9 horas, por lo que acudirá a la clínica a las 21:30 horas, permaneciendo en ella hasta las 7:00 horas aproximadamente. Al día siguiente se retirarán todos los electrodos (algunos de ellos con un disolvente), pudiendo después continuar con la actividad normal.</w:t>
      </w:r>
    </w:p>
    <w:p w14:paraId="2B92C12E"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proofErr w:type="spellStart"/>
      <w:r w:rsidRPr="000D5246">
        <w:rPr>
          <w:rFonts w:ascii="Calibri" w:eastAsia="Times New Roman" w:hAnsi="Calibri" w:cs="Calibri"/>
          <w:b/>
          <w:bCs/>
          <w:color w:val="000000"/>
          <w:lang w:eastAsia="es-ES"/>
        </w:rPr>
        <w:t>Actigrafía</w:t>
      </w:r>
      <w:proofErr w:type="spellEnd"/>
    </w:p>
    <w:p w14:paraId="3809C094"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692DB073"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shd w:val="clear" w:color="auto" w:fill="FFFFFF"/>
          <w:lang w:eastAsia="es-ES"/>
        </w:rPr>
        <w:t xml:space="preserve">Permite dar una idea indirecta de la estructura del sueño a través de la actividad física y movimientos del paciente. Es un dispositivo en forma de reloj de pulsera que se coloca en brazos o piernas y dispone de un velocímetro que indica el movimiento de las extremidades a lo largo del día y de la noche. Se utiliza de cuatro a diez días en pacientes con problemas de sueño, principalmente aquellos con trastornos del ritmo sueño-vigilia (Jet </w:t>
      </w:r>
      <w:proofErr w:type="spellStart"/>
      <w:r w:rsidRPr="000D5246">
        <w:rPr>
          <w:rFonts w:ascii="Arial" w:eastAsia="Times New Roman" w:hAnsi="Arial" w:cs="Arial"/>
          <w:color w:val="646464"/>
          <w:sz w:val="21"/>
          <w:szCs w:val="21"/>
          <w:shd w:val="clear" w:color="auto" w:fill="FFFFFF"/>
          <w:lang w:eastAsia="es-ES"/>
        </w:rPr>
        <w:t>Lag</w:t>
      </w:r>
      <w:proofErr w:type="spellEnd"/>
      <w:r w:rsidRPr="000D5246">
        <w:rPr>
          <w:rFonts w:ascii="Arial" w:eastAsia="Times New Roman" w:hAnsi="Arial" w:cs="Arial"/>
          <w:color w:val="646464"/>
          <w:sz w:val="21"/>
          <w:szCs w:val="21"/>
          <w:shd w:val="clear" w:color="auto" w:fill="FFFFFF"/>
          <w:lang w:eastAsia="es-ES"/>
        </w:rPr>
        <w:t>, Síndrome de Retraso de Fase…), Insomnio, Síndrome de Piernas Inquietas, etc. Es una prueba totalmente inocua y sin complicaciones.</w:t>
      </w:r>
    </w:p>
    <w:p w14:paraId="18D71EF2"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0FCAE45D" w14:textId="77777777" w:rsidR="000D5246" w:rsidRPr="000D5246" w:rsidRDefault="0078535F" w:rsidP="000D5246">
      <w:pPr>
        <w:spacing w:after="0" w:line="240" w:lineRule="auto"/>
        <w:rPr>
          <w:rFonts w:ascii="Times New Roman" w:eastAsia="Times New Roman" w:hAnsi="Times New Roman" w:cs="Times New Roman"/>
          <w:sz w:val="24"/>
          <w:szCs w:val="24"/>
          <w:lang w:eastAsia="es-ES"/>
        </w:rPr>
      </w:pPr>
      <w:hyperlink r:id="rId9" w:history="1">
        <w:r w:rsidR="000D5246" w:rsidRPr="000D5246">
          <w:rPr>
            <w:rFonts w:ascii="Calibri" w:eastAsia="Times New Roman" w:hAnsi="Calibri" w:cs="Calibri"/>
            <w:color w:val="1155CC"/>
            <w:u w:val="single"/>
            <w:lang w:eastAsia="es-ES"/>
          </w:rPr>
          <w:t>https://ses.org.es/wp-content/uploads/2016/12/guia-de-actigraf%c3%ada-en-unidades-de-sueno.pdf</w:t>
        </w:r>
      </w:hyperlink>
    </w:p>
    <w:p w14:paraId="75A76AF8"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32BFAC39"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proofErr w:type="spellStart"/>
      <w:r w:rsidRPr="000D5246">
        <w:rPr>
          <w:rFonts w:ascii="Calibri" w:eastAsia="Times New Roman" w:hAnsi="Calibri" w:cs="Calibri"/>
          <w:b/>
          <w:bCs/>
          <w:color w:val="000000"/>
          <w:lang w:eastAsia="es-ES"/>
        </w:rPr>
        <w:t>Datasets</w:t>
      </w:r>
      <w:proofErr w:type="spellEnd"/>
      <w:r w:rsidRPr="000D5246">
        <w:rPr>
          <w:rFonts w:ascii="Calibri" w:eastAsia="Times New Roman" w:hAnsi="Calibri" w:cs="Calibri"/>
          <w:b/>
          <w:bCs/>
          <w:color w:val="000000"/>
          <w:lang w:eastAsia="es-ES"/>
        </w:rPr>
        <w:t>→</w:t>
      </w:r>
      <w:r w:rsidRPr="000D5246">
        <w:rPr>
          <w:rFonts w:ascii="Arial" w:eastAsia="Times New Roman" w:hAnsi="Arial" w:cs="Arial"/>
          <w:color w:val="333333"/>
          <w:sz w:val="18"/>
          <w:szCs w:val="18"/>
          <w:lang w:eastAsia="es-ES"/>
        </w:rPr>
        <w:t xml:space="preserve"> </w:t>
      </w:r>
      <w:hyperlink r:id="rId10" w:history="1">
        <w:r w:rsidRPr="000D5246">
          <w:rPr>
            <w:rFonts w:ascii="Calibri" w:eastAsia="Times New Roman" w:hAnsi="Calibri" w:cs="Calibri"/>
            <w:color w:val="1155CC"/>
            <w:u w:val="single"/>
            <w:lang w:eastAsia="es-ES"/>
          </w:rPr>
          <w:t>https://sleepdata.org/datasets</w:t>
        </w:r>
      </w:hyperlink>
    </w:p>
    <w:p w14:paraId="7E3ED18F"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r w:rsidRPr="000D5246">
        <w:rPr>
          <w:rFonts w:ascii="Calibri" w:eastAsia="Times New Roman" w:hAnsi="Calibri" w:cs="Calibri"/>
          <w:b/>
          <w:bCs/>
          <w:color w:val="000000"/>
          <w:lang w:eastAsia="es-ES"/>
        </w:rPr>
        <w:t>Instituto del sueño →</w:t>
      </w:r>
      <w:r w:rsidRPr="000D5246">
        <w:rPr>
          <w:rFonts w:ascii="Calibri" w:eastAsia="Times New Roman" w:hAnsi="Calibri" w:cs="Calibri"/>
          <w:color w:val="000000"/>
          <w:lang w:eastAsia="es-ES"/>
        </w:rPr>
        <w:t xml:space="preserve"> </w:t>
      </w:r>
      <w:hyperlink r:id="rId11" w:history="1">
        <w:r w:rsidRPr="000D5246">
          <w:rPr>
            <w:rFonts w:ascii="Calibri" w:eastAsia="Times New Roman" w:hAnsi="Calibri" w:cs="Calibri"/>
            <w:color w:val="1155CC"/>
            <w:u w:val="single"/>
            <w:lang w:eastAsia="es-ES"/>
          </w:rPr>
          <w:t>https://www.iis.es/</w:t>
        </w:r>
      </w:hyperlink>
    </w:p>
    <w:p w14:paraId="4AFA4665"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r w:rsidRPr="000D5246">
        <w:rPr>
          <w:rFonts w:ascii="Calibri" w:eastAsia="Times New Roman" w:hAnsi="Calibri" w:cs="Calibri"/>
          <w:b/>
          <w:bCs/>
          <w:color w:val="000000"/>
          <w:lang w:eastAsia="es-ES"/>
        </w:rPr>
        <w:t>Técnicas de estudio del sueño →</w:t>
      </w:r>
    </w:p>
    <w:p w14:paraId="7E6B7CCF" w14:textId="77777777" w:rsidR="000D5246" w:rsidRPr="000D5246" w:rsidRDefault="0078535F" w:rsidP="000D5246">
      <w:pPr>
        <w:spacing w:after="0" w:line="240" w:lineRule="auto"/>
        <w:ind w:left="720"/>
        <w:rPr>
          <w:rFonts w:ascii="Times New Roman" w:eastAsia="Times New Roman" w:hAnsi="Times New Roman" w:cs="Times New Roman"/>
          <w:sz w:val="24"/>
          <w:szCs w:val="24"/>
          <w:lang w:eastAsia="es-ES"/>
        </w:rPr>
      </w:pPr>
      <w:hyperlink r:id="rId12" w:history="1">
        <w:r w:rsidR="000D5246" w:rsidRPr="000D5246">
          <w:rPr>
            <w:rFonts w:ascii="Calibri" w:eastAsia="Times New Roman" w:hAnsi="Calibri" w:cs="Calibri"/>
            <w:color w:val="1155CC"/>
            <w:u w:val="single"/>
            <w:lang w:eastAsia="es-ES"/>
          </w:rPr>
          <w:t>http://www.neurowikia.es/content/t%C3%A9cnicas-de-estudio-del-sue%C3%B1o</w:t>
        </w:r>
      </w:hyperlink>
    </w:p>
    <w:p w14:paraId="7CA01585"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24668721"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Calibri" w:eastAsia="Times New Roman" w:hAnsi="Calibri" w:cs="Calibri"/>
          <w:color w:val="000000"/>
          <w:lang w:eastAsia="es-ES"/>
        </w:rPr>
        <w:t>Otros estudios:</w:t>
      </w:r>
    </w:p>
    <w:p w14:paraId="0C5AC18D" w14:textId="77777777" w:rsidR="000D5246" w:rsidRPr="000D5246" w:rsidRDefault="000D5246" w:rsidP="000D5246">
      <w:pPr>
        <w:numPr>
          <w:ilvl w:val="0"/>
          <w:numId w:val="5"/>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Detección de Apnea (trastorno del sueño): </w:t>
      </w:r>
    </w:p>
    <w:p w14:paraId="10BFF96B" w14:textId="77777777" w:rsidR="000D5246" w:rsidRPr="000D5246" w:rsidRDefault="0078535F" w:rsidP="000D5246">
      <w:pPr>
        <w:numPr>
          <w:ilvl w:val="1"/>
          <w:numId w:val="6"/>
        </w:numPr>
        <w:spacing w:after="0" w:line="240" w:lineRule="auto"/>
        <w:textAlignment w:val="baseline"/>
        <w:rPr>
          <w:rFonts w:ascii="Calibri" w:eastAsia="Times New Roman" w:hAnsi="Calibri" w:cs="Calibri"/>
          <w:color w:val="000000"/>
          <w:lang w:eastAsia="es-ES"/>
        </w:rPr>
      </w:pPr>
      <w:hyperlink r:id="rId13" w:history="1">
        <w:r w:rsidR="000D5246" w:rsidRPr="000D5246">
          <w:rPr>
            <w:rFonts w:ascii="Calibri" w:eastAsia="Times New Roman" w:hAnsi="Calibri" w:cs="Calibri"/>
            <w:color w:val="1155CC"/>
            <w:u w:val="single"/>
            <w:lang w:eastAsia="es-ES"/>
          </w:rPr>
          <w:t>https://dl.acm.org/doi/10.1145/3433987</w:t>
        </w:r>
      </w:hyperlink>
    </w:p>
    <w:p w14:paraId="2FD04461" w14:textId="77777777" w:rsidR="000D5246" w:rsidRPr="000D5246" w:rsidRDefault="0078535F" w:rsidP="000D5246">
      <w:pPr>
        <w:numPr>
          <w:ilvl w:val="1"/>
          <w:numId w:val="6"/>
        </w:numPr>
        <w:spacing w:after="0" w:line="240" w:lineRule="auto"/>
        <w:textAlignment w:val="baseline"/>
        <w:rPr>
          <w:rFonts w:ascii="Calibri" w:eastAsia="Times New Roman" w:hAnsi="Calibri" w:cs="Calibri"/>
          <w:color w:val="000000"/>
          <w:lang w:eastAsia="es-ES"/>
        </w:rPr>
      </w:pPr>
      <w:hyperlink r:id="rId14" w:history="1">
        <w:r w:rsidR="000D5246" w:rsidRPr="000D5246">
          <w:rPr>
            <w:rFonts w:ascii="Calibri" w:eastAsia="Times New Roman" w:hAnsi="Calibri" w:cs="Calibri"/>
            <w:color w:val="1155CC"/>
            <w:u w:val="single"/>
            <w:lang w:eastAsia="es-ES"/>
          </w:rPr>
          <w:t>https://www.nature.com/articles/s41598-020-62223-4</w:t>
        </w:r>
      </w:hyperlink>
    </w:p>
    <w:p w14:paraId="63DC1427" w14:textId="77777777" w:rsidR="000D5246" w:rsidRPr="000D5246" w:rsidRDefault="000D5246" w:rsidP="000D5246">
      <w:pPr>
        <w:numPr>
          <w:ilvl w:val="0"/>
          <w:numId w:val="6"/>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 xml:space="preserve">Deep </w:t>
      </w:r>
      <w:proofErr w:type="spellStart"/>
      <w:r w:rsidRPr="000D5246">
        <w:rPr>
          <w:rFonts w:ascii="Calibri" w:eastAsia="Times New Roman" w:hAnsi="Calibri" w:cs="Calibri"/>
          <w:color w:val="000000"/>
          <w:lang w:eastAsia="es-ES"/>
        </w:rPr>
        <w:t>Learning</w:t>
      </w:r>
      <w:proofErr w:type="spellEnd"/>
      <w:r w:rsidRPr="000D5246">
        <w:rPr>
          <w:rFonts w:ascii="Calibri" w:eastAsia="Times New Roman" w:hAnsi="Calibri" w:cs="Calibri"/>
          <w:color w:val="000000"/>
          <w:lang w:eastAsia="es-ES"/>
        </w:rPr>
        <w:t xml:space="preserve"> para detectar etapas del sueño:</w:t>
      </w:r>
    </w:p>
    <w:p w14:paraId="0CFE10FC" w14:textId="77777777" w:rsidR="000D5246" w:rsidRPr="000D5246" w:rsidRDefault="0078535F" w:rsidP="000D5246">
      <w:pPr>
        <w:numPr>
          <w:ilvl w:val="1"/>
          <w:numId w:val="6"/>
        </w:numPr>
        <w:spacing w:after="0" w:line="240" w:lineRule="auto"/>
        <w:textAlignment w:val="baseline"/>
        <w:rPr>
          <w:rFonts w:ascii="Calibri" w:eastAsia="Times New Roman" w:hAnsi="Calibri" w:cs="Calibri"/>
          <w:color w:val="000000"/>
          <w:lang w:eastAsia="es-ES"/>
        </w:rPr>
      </w:pPr>
      <w:hyperlink r:id="rId15" w:history="1">
        <w:r w:rsidR="000D5246" w:rsidRPr="000D5246">
          <w:rPr>
            <w:rFonts w:ascii="Calibri" w:eastAsia="Times New Roman" w:hAnsi="Calibri" w:cs="Calibri"/>
            <w:color w:val="1155CC"/>
            <w:u w:val="single"/>
            <w:lang w:eastAsia="es-ES"/>
          </w:rPr>
          <w:t>https://www.nature.com/articles/s41746-020-0291-x</w:t>
        </w:r>
      </w:hyperlink>
    </w:p>
    <w:p w14:paraId="09DE4DD8" w14:textId="77777777" w:rsidR="000D5246" w:rsidRPr="000D5246" w:rsidRDefault="0078535F" w:rsidP="000D5246">
      <w:pPr>
        <w:numPr>
          <w:ilvl w:val="1"/>
          <w:numId w:val="6"/>
        </w:numPr>
        <w:spacing w:after="0" w:line="240" w:lineRule="auto"/>
        <w:textAlignment w:val="baseline"/>
        <w:rPr>
          <w:rFonts w:ascii="Calibri" w:eastAsia="Times New Roman" w:hAnsi="Calibri" w:cs="Calibri"/>
          <w:color w:val="000000"/>
          <w:lang w:eastAsia="es-ES"/>
        </w:rPr>
      </w:pPr>
      <w:hyperlink r:id="rId16" w:history="1">
        <w:r w:rsidR="000D5246" w:rsidRPr="000D5246">
          <w:rPr>
            <w:rFonts w:ascii="Calibri" w:eastAsia="Times New Roman" w:hAnsi="Calibri" w:cs="Calibri"/>
            <w:color w:val="1155CC"/>
            <w:u w:val="single"/>
            <w:lang w:eastAsia="es-ES"/>
          </w:rPr>
          <w:t>https://acortar.link/7i3Rw</w:t>
        </w:r>
      </w:hyperlink>
    </w:p>
    <w:p w14:paraId="305D1716" w14:textId="77777777" w:rsidR="000D5246" w:rsidRPr="000D5246" w:rsidRDefault="0078535F" w:rsidP="000D5246">
      <w:pPr>
        <w:numPr>
          <w:ilvl w:val="1"/>
          <w:numId w:val="6"/>
        </w:numPr>
        <w:spacing w:after="0" w:line="240" w:lineRule="auto"/>
        <w:textAlignment w:val="baseline"/>
        <w:rPr>
          <w:rFonts w:ascii="Calibri" w:eastAsia="Times New Roman" w:hAnsi="Calibri" w:cs="Calibri"/>
          <w:color w:val="000000"/>
          <w:lang w:eastAsia="es-ES"/>
        </w:rPr>
      </w:pPr>
      <w:hyperlink r:id="rId17" w:history="1">
        <w:r w:rsidR="000D5246" w:rsidRPr="000D5246">
          <w:rPr>
            <w:rFonts w:ascii="Calibri" w:eastAsia="Times New Roman" w:hAnsi="Calibri" w:cs="Calibri"/>
            <w:color w:val="1155CC"/>
            <w:u w:val="single"/>
            <w:lang w:eastAsia="es-ES"/>
          </w:rPr>
          <w:t>https://journals.plos.org/plosone/article?id=10.1371/journal.pone.0216456</w:t>
        </w:r>
      </w:hyperlink>
    </w:p>
    <w:p w14:paraId="7E4B62A2" w14:textId="77777777" w:rsidR="000D5246" w:rsidRPr="000D5246" w:rsidRDefault="000D5246" w:rsidP="000D5246">
      <w:pPr>
        <w:numPr>
          <w:ilvl w:val="1"/>
          <w:numId w:val="6"/>
        </w:numPr>
        <w:spacing w:before="100" w:beforeAutospacing="1" w:after="100" w:afterAutospacing="1" w:line="240" w:lineRule="auto"/>
        <w:textAlignment w:val="baseline"/>
        <w:rPr>
          <w:rFonts w:ascii="Calibri" w:eastAsia="Times New Roman" w:hAnsi="Calibri" w:cs="Calibri"/>
          <w:color w:val="000000"/>
          <w:lang w:eastAsia="es-ES"/>
        </w:rPr>
      </w:pPr>
    </w:p>
    <w:p w14:paraId="2D13D12C" w14:textId="77777777" w:rsidR="000D5246" w:rsidRPr="000D5246" w:rsidRDefault="000D5246" w:rsidP="000D5246">
      <w:pPr>
        <w:numPr>
          <w:ilvl w:val="0"/>
          <w:numId w:val="6"/>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Predicción de la calidad del sueño en función de la actividad física diaria:</w:t>
      </w:r>
    </w:p>
    <w:p w14:paraId="6C4C433F" w14:textId="77777777" w:rsidR="000D5246" w:rsidRPr="000D5246" w:rsidRDefault="0078535F" w:rsidP="000D5246">
      <w:pPr>
        <w:numPr>
          <w:ilvl w:val="1"/>
          <w:numId w:val="6"/>
        </w:numPr>
        <w:spacing w:after="0" w:line="240" w:lineRule="auto"/>
        <w:textAlignment w:val="baseline"/>
        <w:rPr>
          <w:rFonts w:ascii="Calibri" w:eastAsia="Times New Roman" w:hAnsi="Calibri" w:cs="Calibri"/>
          <w:color w:val="000000"/>
          <w:lang w:eastAsia="es-ES"/>
        </w:rPr>
      </w:pPr>
      <w:hyperlink r:id="rId18" w:history="1">
        <w:r w:rsidR="000D5246" w:rsidRPr="000D5246">
          <w:rPr>
            <w:rFonts w:ascii="Calibri" w:eastAsia="Times New Roman" w:hAnsi="Calibri" w:cs="Calibri"/>
            <w:color w:val="1155CC"/>
            <w:u w:val="single"/>
            <w:lang w:eastAsia="es-ES"/>
          </w:rPr>
          <w:t>https://www.ncbi.nlm.nih.gov/pmc/articles/PMC5116102/</w:t>
        </w:r>
      </w:hyperlink>
    </w:p>
    <w:p w14:paraId="44BCC5EB" w14:textId="77777777" w:rsidR="000D5246" w:rsidRPr="000D5246" w:rsidRDefault="000D5246" w:rsidP="000D5246">
      <w:pPr>
        <w:numPr>
          <w:ilvl w:val="1"/>
          <w:numId w:val="6"/>
        </w:numPr>
        <w:spacing w:before="100" w:beforeAutospacing="1" w:after="100" w:afterAutospacing="1" w:line="240" w:lineRule="auto"/>
        <w:textAlignment w:val="baseline"/>
        <w:rPr>
          <w:rFonts w:ascii="Calibri" w:eastAsia="Times New Roman" w:hAnsi="Calibri" w:cs="Calibri"/>
          <w:color w:val="000000"/>
          <w:lang w:eastAsia="es-ES"/>
        </w:rPr>
      </w:pPr>
    </w:p>
    <w:p w14:paraId="19018FEE" w14:textId="77777777" w:rsidR="000D5246" w:rsidRPr="000D5246" w:rsidRDefault="000D5246" w:rsidP="000D5246">
      <w:pPr>
        <w:numPr>
          <w:ilvl w:val="0"/>
          <w:numId w:val="6"/>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Múltiples estudios:</w:t>
      </w:r>
    </w:p>
    <w:p w14:paraId="6BFB62D8" w14:textId="77777777" w:rsidR="000D5246" w:rsidRPr="000D5246" w:rsidRDefault="0078535F" w:rsidP="000D5246">
      <w:pPr>
        <w:numPr>
          <w:ilvl w:val="1"/>
          <w:numId w:val="6"/>
        </w:numPr>
        <w:spacing w:after="0" w:line="240" w:lineRule="auto"/>
        <w:textAlignment w:val="baseline"/>
        <w:rPr>
          <w:rFonts w:ascii="Calibri" w:eastAsia="Times New Roman" w:hAnsi="Calibri" w:cs="Calibri"/>
          <w:color w:val="000000"/>
          <w:lang w:eastAsia="es-ES"/>
        </w:rPr>
      </w:pPr>
      <w:hyperlink r:id="rId19" w:history="1">
        <w:r w:rsidR="000D5246" w:rsidRPr="000D5246">
          <w:rPr>
            <w:rFonts w:ascii="Calibri" w:eastAsia="Times New Roman" w:hAnsi="Calibri" w:cs="Calibri"/>
            <w:color w:val="1155CC"/>
            <w:u w:val="single"/>
            <w:lang w:eastAsia="es-ES"/>
          </w:rPr>
          <w:t>https://www.researchgate.net/figure/Deep-Learning-for-Sleep-Efficiency-Prediction_tbl2_315696601</w:t>
        </w:r>
      </w:hyperlink>
    </w:p>
    <w:p w14:paraId="260BD9F4" w14:textId="77777777" w:rsidR="000D5246" w:rsidRPr="000D5246" w:rsidRDefault="0078535F" w:rsidP="000D5246">
      <w:pPr>
        <w:numPr>
          <w:ilvl w:val="1"/>
          <w:numId w:val="6"/>
        </w:numPr>
        <w:spacing w:after="0" w:line="240" w:lineRule="auto"/>
        <w:textAlignment w:val="baseline"/>
        <w:rPr>
          <w:rFonts w:ascii="Calibri" w:eastAsia="Times New Roman" w:hAnsi="Calibri" w:cs="Calibri"/>
          <w:color w:val="000000"/>
          <w:lang w:eastAsia="es-ES"/>
        </w:rPr>
      </w:pPr>
      <w:hyperlink r:id="rId20" w:history="1">
        <w:r w:rsidR="000D5246" w:rsidRPr="000D5246">
          <w:rPr>
            <w:rFonts w:ascii="Calibri" w:eastAsia="Times New Roman" w:hAnsi="Calibri" w:cs="Calibri"/>
            <w:color w:val="1155CC"/>
            <w:u w:val="single"/>
            <w:lang w:eastAsia="es-ES"/>
          </w:rPr>
          <w:t>https://www.ncbi.nlm.nih.gov/pmc/articles/PMC3477711/</w:t>
        </w:r>
      </w:hyperlink>
    </w:p>
    <w:p w14:paraId="2FB52542"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Times New Roman" w:eastAsia="Times New Roman" w:hAnsi="Times New Roman" w:cs="Times New Roman"/>
          <w:sz w:val="24"/>
          <w:szCs w:val="24"/>
          <w:lang w:eastAsia="es-ES"/>
        </w:rPr>
        <w:br/>
      </w:r>
    </w:p>
    <w:p w14:paraId="5363109E" w14:textId="77777777" w:rsidR="000D5246" w:rsidRPr="000D5246" w:rsidRDefault="000D5246" w:rsidP="000D5246">
      <w:pPr>
        <w:numPr>
          <w:ilvl w:val="0"/>
          <w:numId w:val="7"/>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Diagnosis Narcolepsia mediante redes neuronales:</w:t>
      </w:r>
    </w:p>
    <w:p w14:paraId="1A816DB8" w14:textId="77777777" w:rsidR="000D5246" w:rsidRPr="000D5246" w:rsidRDefault="0078535F" w:rsidP="000D5246">
      <w:pPr>
        <w:numPr>
          <w:ilvl w:val="1"/>
          <w:numId w:val="8"/>
        </w:numPr>
        <w:spacing w:after="0" w:line="240" w:lineRule="auto"/>
        <w:textAlignment w:val="baseline"/>
        <w:rPr>
          <w:rFonts w:ascii="Calibri" w:eastAsia="Times New Roman" w:hAnsi="Calibri" w:cs="Calibri"/>
          <w:color w:val="000000"/>
          <w:lang w:eastAsia="es-ES"/>
        </w:rPr>
      </w:pPr>
      <w:hyperlink r:id="rId21" w:history="1">
        <w:r w:rsidR="000D5246" w:rsidRPr="000D5246">
          <w:rPr>
            <w:rFonts w:ascii="Calibri" w:eastAsia="Times New Roman" w:hAnsi="Calibri" w:cs="Calibri"/>
            <w:color w:val="1155CC"/>
            <w:u w:val="single"/>
            <w:lang w:eastAsia="es-ES"/>
          </w:rPr>
          <w:t>https://arxiv.org/ftp/arxiv/papers/1710/1710.02094.pdf</w:t>
        </w:r>
      </w:hyperlink>
    </w:p>
    <w:p w14:paraId="725AEA08" w14:textId="77777777" w:rsidR="000D5246" w:rsidRPr="000D5246" w:rsidRDefault="000D5246" w:rsidP="000D5246">
      <w:pPr>
        <w:numPr>
          <w:ilvl w:val="0"/>
          <w:numId w:val="8"/>
        </w:numPr>
        <w:spacing w:after="0" w:line="240" w:lineRule="auto"/>
        <w:textAlignment w:val="baseline"/>
        <w:rPr>
          <w:rFonts w:ascii="Calibri" w:eastAsia="Times New Roman" w:hAnsi="Calibri" w:cs="Calibri"/>
          <w:b/>
          <w:bCs/>
          <w:color w:val="000000"/>
          <w:lang w:val="en-GB" w:eastAsia="es-ES"/>
        </w:rPr>
      </w:pPr>
      <w:r w:rsidRPr="000D5246">
        <w:rPr>
          <w:rFonts w:ascii="Calibri" w:eastAsia="Times New Roman" w:hAnsi="Calibri" w:cs="Calibri"/>
          <w:b/>
          <w:bCs/>
          <w:color w:val="000000"/>
          <w:u w:val="single"/>
          <w:lang w:val="en-GB" w:eastAsia="es-ES"/>
        </w:rPr>
        <w:t>Smart alarm clock powered by Deep Learning:</w:t>
      </w:r>
    </w:p>
    <w:p w14:paraId="24D12BF8" w14:textId="77777777" w:rsidR="000D5246" w:rsidRPr="000D5246" w:rsidRDefault="0078535F" w:rsidP="000D5246">
      <w:pPr>
        <w:numPr>
          <w:ilvl w:val="1"/>
          <w:numId w:val="8"/>
        </w:numPr>
        <w:spacing w:after="0" w:line="240" w:lineRule="auto"/>
        <w:textAlignment w:val="baseline"/>
        <w:rPr>
          <w:rFonts w:ascii="Calibri" w:eastAsia="Times New Roman" w:hAnsi="Calibri" w:cs="Calibri"/>
          <w:color w:val="000000"/>
          <w:lang w:val="en-GB" w:eastAsia="es-ES"/>
        </w:rPr>
      </w:pPr>
      <w:hyperlink r:id="rId22" w:history="1">
        <w:r w:rsidR="000D5246" w:rsidRPr="000D5246">
          <w:rPr>
            <w:rFonts w:ascii="Calibri" w:eastAsia="Times New Roman" w:hAnsi="Calibri" w:cs="Calibri"/>
            <w:color w:val="1155CC"/>
            <w:u w:val="single"/>
            <w:lang w:val="en-GB" w:eastAsia="es-ES"/>
          </w:rPr>
          <w:t>https://neuro.cs.ut.ee/wp-content/uploads/2018/02/alarm_clock.pdf</w:t>
        </w:r>
      </w:hyperlink>
    </w:p>
    <w:p w14:paraId="079094B3" w14:textId="77777777" w:rsidR="000D5246" w:rsidRPr="000D5246" w:rsidRDefault="000D5246" w:rsidP="000D5246">
      <w:pPr>
        <w:numPr>
          <w:ilvl w:val="1"/>
          <w:numId w:val="8"/>
        </w:numPr>
        <w:spacing w:before="100" w:beforeAutospacing="1" w:after="100" w:afterAutospacing="1" w:line="240" w:lineRule="auto"/>
        <w:textAlignment w:val="baseline"/>
        <w:rPr>
          <w:rFonts w:ascii="Calibri" w:eastAsia="Times New Roman" w:hAnsi="Calibri" w:cs="Calibri"/>
          <w:color w:val="000000"/>
          <w:lang w:val="en-GB" w:eastAsia="es-ES"/>
        </w:rPr>
      </w:pPr>
    </w:p>
    <w:p w14:paraId="50A55511" w14:textId="77777777" w:rsidR="000D5246" w:rsidRPr="000D5246" w:rsidRDefault="000D5246" w:rsidP="000D5246">
      <w:pPr>
        <w:spacing w:after="0" w:line="240" w:lineRule="auto"/>
        <w:rPr>
          <w:rFonts w:ascii="Times New Roman" w:eastAsia="Times New Roman" w:hAnsi="Times New Roman" w:cs="Times New Roman"/>
          <w:sz w:val="24"/>
          <w:szCs w:val="24"/>
          <w:lang w:val="en-GB" w:eastAsia="es-ES"/>
        </w:rPr>
      </w:pPr>
    </w:p>
    <w:p w14:paraId="71BD564C"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Calibri" w:eastAsia="Times New Roman" w:hAnsi="Calibri" w:cs="Calibri"/>
          <w:color w:val="000000"/>
          <w:lang w:eastAsia="es-ES"/>
        </w:rPr>
        <w:t>Dispositivos existentes:</w:t>
      </w:r>
    </w:p>
    <w:p w14:paraId="07A49BBF" w14:textId="77777777" w:rsidR="000D5246" w:rsidRPr="000D5246" w:rsidRDefault="000D5246" w:rsidP="000D5246">
      <w:pPr>
        <w:numPr>
          <w:ilvl w:val="0"/>
          <w:numId w:val="9"/>
        </w:numPr>
        <w:spacing w:after="0" w:line="240" w:lineRule="auto"/>
        <w:textAlignment w:val="baseline"/>
        <w:rPr>
          <w:rFonts w:ascii="Calibri" w:eastAsia="Times New Roman" w:hAnsi="Calibri" w:cs="Calibri"/>
          <w:color w:val="000000"/>
          <w:lang w:eastAsia="es-ES"/>
        </w:rPr>
      </w:pPr>
      <w:proofErr w:type="spellStart"/>
      <w:r w:rsidRPr="000D5246">
        <w:rPr>
          <w:rFonts w:ascii="Calibri" w:eastAsia="Times New Roman" w:hAnsi="Calibri" w:cs="Calibri"/>
          <w:color w:val="000000"/>
          <w:lang w:eastAsia="es-ES"/>
        </w:rPr>
        <w:t>Oura</w:t>
      </w:r>
      <w:proofErr w:type="spellEnd"/>
      <w:r w:rsidRPr="000D5246">
        <w:rPr>
          <w:rFonts w:ascii="Calibri" w:eastAsia="Times New Roman" w:hAnsi="Calibri" w:cs="Calibri"/>
          <w:color w:val="000000"/>
          <w:lang w:eastAsia="es-ES"/>
        </w:rPr>
        <w:t xml:space="preserve"> </w:t>
      </w:r>
      <w:proofErr w:type="gramStart"/>
      <w:r w:rsidRPr="000D5246">
        <w:rPr>
          <w:rFonts w:ascii="Calibri" w:eastAsia="Times New Roman" w:hAnsi="Calibri" w:cs="Calibri"/>
          <w:color w:val="000000"/>
          <w:lang w:eastAsia="es-ES"/>
        </w:rPr>
        <w:t>Ring :</w:t>
      </w:r>
      <w:proofErr w:type="gramEnd"/>
      <w:r w:rsidRPr="000D5246">
        <w:rPr>
          <w:rFonts w:ascii="Calibri" w:eastAsia="Times New Roman" w:hAnsi="Calibri" w:cs="Calibri"/>
          <w:color w:val="000000"/>
          <w:lang w:eastAsia="es-ES"/>
        </w:rPr>
        <w:t xml:space="preserve"> Tipo pulsera de monitorización con app pero en anillo</w:t>
      </w:r>
    </w:p>
    <w:p w14:paraId="50F7A4DC" w14:textId="77777777" w:rsidR="000D5246" w:rsidRPr="000D5246" w:rsidRDefault="0078535F" w:rsidP="000D5246">
      <w:pPr>
        <w:numPr>
          <w:ilvl w:val="1"/>
          <w:numId w:val="10"/>
        </w:numPr>
        <w:spacing w:after="0" w:line="240" w:lineRule="auto"/>
        <w:textAlignment w:val="baseline"/>
        <w:rPr>
          <w:rFonts w:ascii="Calibri" w:eastAsia="Times New Roman" w:hAnsi="Calibri" w:cs="Calibri"/>
          <w:color w:val="000000"/>
          <w:lang w:eastAsia="es-ES"/>
        </w:rPr>
      </w:pPr>
      <w:hyperlink r:id="rId23" w:history="1">
        <w:r w:rsidR="000D5246" w:rsidRPr="000D5246">
          <w:rPr>
            <w:rFonts w:ascii="Calibri" w:eastAsia="Times New Roman" w:hAnsi="Calibri" w:cs="Calibri"/>
            <w:color w:val="1155CC"/>
            <w:u w:val="single"/>
            <w:lang w:eastAsia="es-ES"/>
          </w:rPr>
          <w:t>https://ouraring.com/</w:t>
        </w:r>
      </w:hyperlink>
    </w:p>
    <w:p w14:paraId="477C67C9" w14:textId="77777777" w:rsidR="000D5246" w:rsidRPr="000D5246" w:rsidRDefault="000D5246" w:rsidP="000D5246">
      <w:pPr>
        <w:numPr>
          <w:ilvl w:val="0"/>
          <w:numId w:val="10"/>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 xml:space="preserve">HAY MAZO, algunos emplean machine </w:t>
      </w:r>
      <w:proofErr w:type="spellStart"/>
      <w:r w:rsidRPr="000D5246">
        <w:rPr>
          <w:rFonts w:ascii="Calibri" w:eastAsia="Times New Roman" w:hAnsi="Calibri" w:cs="Calibri"/>
          <w:color w:val="000000"/>
          <w:lang w:eastAsia="es-ES"/>
        </w:rPr>
        <w:t>learning</w:t>
      </w:r>
      <w:proofErr w:type="spellEnd"/>
      <w:r w:rsidRPr="000D5246">
        <w:rPr>
          <w:rFonts w:ascii="Calibri" w:eastAsia="Times New Roman" w:hAnsi="Calibri" w:cs="Calibri"/>
          <w:color w:val="000000"/>
          <w:lang w:eastAsia="es-ES"/>
        </w:rPr>
        <w:t>, pero ninguno TINY.</w:t>
      </w:r>
    </w:p>
    <w:p w14:paraId="638269DC" w14:textId="6B9CA3E0" w:rsidR="00AE0BCC" w:rsidRDefault="0078535F"/>
    <w:p w14:paraId="7347C5E1" w14:textId="237F2C2C" w:rsidR="00191D4E" w:rsidRDefault="00191D4E"/>
    <w:p w14:paraId="60CE48F5" w14:textId="64D1C8F3" w:rsidR="00191D4E" w:rsidRDefault="00191D4E"/>
    <w:p w14:paraId="5F170C55" w14:textId="124114F7" w:rsidR="00191D4E" w:rsidRDefault="00191D4E"/>
    <w:p w14:paraId="65CDF369" w14:textId="106DBFFD" w:rsidR="00191D4E" w:rsidRDefault="006849CE">
      <w:proofErr w:type="spellStart"/>
      <w:r>
        <w:t>Actigrafía</w:t>
      </w:r>
      <w:proofErr w:type="spellEnd"/>
      <w:r>
        <w:t xml:space="preserve"> para etapas del sueño:</w:t>
      </w:r>
    </w:p>
    <w:p w14:paraId="5D6B1464" w14:textId="44046794" w:rsidR="006849CE" w:rsidRDefault="006849CE" w:rsidP="006849CE">
      <w:pPr>
        <w:pStyle w:val="ListParagraph"/>
        <w:numPr>
          <w:ilvl w:val="0"/>
          <w:numId w:val="11"/>
        </w:numPr>
      </w:pPr>
      <w:r>
        <w:t>Se suele poner en la muñeca del brazo no dominante.</w:t>
      </w:r>
    </w:p>
    <w:p w14:paraId="43465085" w14:textId="71F48F4D" w:rsidR="006849CE" w:rsidRPr="00CB2178" w:rsidRDefault="0078535F">
      <w:pPr>
        <w:rPr>
          <w:lang w:val="en-US"/>
        </w:rPr>
      </w:pPr>
      <w:hyperlink r:id="rId24" w:history="1">
        <w:r w:rsidR="006849CE" w:rsidRPr="00CB2178">
          <w:rPr>
            <w:rStyle w:val="Hyperlink"/>
            <w:lang w:val="en-US"/>
          </w:rPr>
          <w:t>TFG chile</w:t>
        </w:r>
      </w:hyperlink>
      <w:r w:rsidR="006849CE" w:rsidRPr="00CB2178">
        <w:rPr>
          <w:lang w:val="en-US"/>
        </w:rPr>
        <w:t xml:space="preserve"> </w:t>
      </w:r>
      <w:r w:rsidR="006849CE">
        <w:sym w:font="Wingdings" w:char="F0E0"/>
      </w:r>
      <w:r w:rsidR="006849CE" w:rsidRPr="00CB2178">
        <w:rPr>
          <w:lang w:val="en-US"/>
        </w:rPr>
        <w:t xml:space="preserve"> No </w:t>
      </w:r>
      <w:proofErr w:type="spellStart"/>
      <w:r w:rsidR="006849CE" w:rsidRPr="00CB2178">
        <w:rPr>
          <w:lang w:val="en-US"/>
        </w:rPr>
        <w:t>concluyente</w:t>
      </w:r>
      <w:proofErr w:type="spellEnd"/>
    </w:p>
    <w:p w14:paraId="491F2970" w14:textId="78067F6A" w:rsidR="006849CE" w:rsidRPr="00CB2178" w:rsidRDefault="0078535F">
      <w:pPr>
        <w:rPr>
          <w:lang w:val="en-US"/>
        </w:rPr>
      </w:pPr>
      <w:hyperlink r:id="rId25" w:history="1">
        <w:r w:rsidR="006849CE" w:rsidRPr="00CB2178">
          <w:rPr>
            <w:rStyle w:val="Hyperlink"/>
            <w:lang w:val="en-US"/>
          </w:rPr>
          <w:t>https://scielo.isciii.es/pdf/asisna/v30s1/04.pdf</w:t>
        </w:r>
      </w:hyperlink>
      <w:r w:rsidR="006849CE" w:rsidRPr="00CB2178">
        <w:rPr>
          <w:lang w:val="en-US"/>
        </w:rPr>
        <w:t xml:space="preserve"> </w:t>
      </w:r>
    </w:p>
    <w:p w14:paraId="2C52FFDE" w14:textId="78C69299" w:rsidR="006849CE" w:rsidRPr="006849CE" w:rsidRDefault="0078535F">
      <w:hyperlink r:id="rId26" w:history="1">
        <w:r w:rsidR="006849CE" w:rsidRPr="006849CE">
          <w:rPr>
            <w:rStyle w:val="Hyperlink"/>
          </w:rPr>
          <w:t>Guía para mediciones de sueño</w:t>
        </w:r>
      </w:hyperlink>
      <w:r w:rsidR="006849CE">
        <w:t xml:space="preserve"> </w:t>
      </w:r>
      <w:r w:rsidR="006849CE">
        <w:sym w:font="Wingdings" w:char="F0E0"/>
      </w:r>
      <w:r w:rsidR="006849CE">
        <w:t xml:space="preserve"> Muy interesan</w:t>
      </w:r>
    </w:p>
    <w:p w14:paraId="384D8B04" w14:textId="5647A680" w:rsidR="006849CE" w:rsidRDefault="006849CE"/>
    <w:p w14:paraId="15CB55D1" w14:textId="70F7EAC5" w:rsidR="00D32032" w:rsidRDefault="00D32032">
      <w:r>
        <w:t>Conclusión: Es necesario dispositivo adicional</w:t>
      </w:r>
      <w:r w:rsidR="00457458">
        <w:t>, lo más empleado es sensor de ritmo cardiaco</w:t>
      </w:r>
    </w:p>
    <w:p w14:paraId="71F68405" w14:textId="27D13AD9" w:rsidR="00147E24" w:rsidRDefault="00147E24">
      <w:r>
        <w:t xml:space="preserve">En los siguientes </w:t>
      </w:r>
      <w:proofErr w:type="spellStart"/>
      <w:r>
        <w:t>datasets</w:t>
      </w:r>
      <w:proofErr w:type="spellEnd"/>
      <w:r>
        <w:t xml:space="preserve"> podemos encontrar los datos de ambos sensores combinadas:</w:t>
      </w:r>
    </w:p>
    <w:p w14:paraId="27180F21" w14:textId="5877C0C7" w:rsidR="00147E24" w:rsidRDefault="0078535F" w:rsidP="00147E24">
      <w:pPr>
        <w:ind w:firstLine="708"/>
      </w:pPr>
      <w:hyperlink r:id="rId27" w:history="1">
        <w:r w:rsidR="00147E24" w:rsidRPr="00DA160C">
          <w:rPr>
            <w:rStyle w:val="Hyperlink"/>
          </w:rPr>
          <w:t>https://physionet.org/content/mmash/1.0.0/</w:t>
        </w:r>
      </w:hyperlink>
    </w:p>
    <w:p w14:paraId="052B8456" w14:textId="26637F46" w:rsidR="00147E24" w:rsidRDefault="0078535F" w:rsidP="00147E24">
      <w:pPr>
        <w:ind w:firstLine="708"/>
      </w:pPr>
      <w:hyperlink r:id="rId28" w:history="1">
        <w:r w:rsidR="00147E24" w:rsidRPr="00DA160C">
          <w:rPr>
            <w:rStyle w:val="Hyperlink"/>
          </w:rPr>
          <w:t>https://www.physionet.org/content/sleep-accel/1.0.0/</w:t>
        </w:r>
      </w:hyperlink>
    </w:p>
    <w:p w14:paraId="041D5323" w14:textId="77777777" w:rsidR="00147E24" w:rsidRDefault="00147E24" w:rsidP="00147E24">
      <w:pPr>
        <w:ind w:firstLine="708"/>
      </w:pPr>
    </w:p>
    <w:p w14:paraId="7B23DB8E" w14:textId="77777777" w:rsidR="00147E24" w:rsidRPr="00147E24" w:rsidRDefault="00147E24"/>
    <w:p w14:paraId="7FF4E5DB" w14:textId="7122F68B" w:rsidR="00191D4E" w:rsidRPr="00147E24" w:rsidRDefault="00191D4E"/>
    <w:p w14:paraId="65593997" w14:textId="2B0342E1" w:rsidR="00191D4E" w:rsidRPr="00147E24" w:rsidRDefault="00191D4E"/>
    <w:p w14:paraId="3729703B" w14:textId="4BC34DA4" w:rsidR="00191D4E" w:rsidRPr="00147E24" w:rsidRDefault="00191D4E"/>
    <w:p w14:paraId="1E866DFD" w14:textId="26363B7C" w:rsidR="00191D4E" w:rsidRPr="00147E24" w:rsidRDefault="00191D4E"/>
    <w:p w14:paraId="77EB36DB" w14:textId="35AC2776" w:rsidR="00191D4E" w:rsidRDefault="00191D4E">
      <w:r>
        <w:t>CHAPAS:</w:t>
      </w:r>
    </w:p>
    <w:p w14:paraId="60BF393E" w14:textId="5412C002" w:rsidR="00191D4E" w:rsidRDefault="0078535F">
      <w:hyperlink r:id="rId29" w:history="1">
        <w:r w:rsidR="00B46338" w:rsidRPr="005818C1">
          <w:rPr>
            <w:rStyle w:val="Hyperlink"/>
          </w:rPr>
          <w:t>https://www.kaggle.com/datasets?search=sleep</w:t>
        </w:r>
      </w:hyperlink>
    </w:p>
    <w:p w14:paraId="00CE2474" w14:textId="6278E1E5" w:rsidR="00B46338" w:rsidRDefault="00B46338"/>
    <w:p w14:paraId="527F0268" w14:textId="77777777" w:rsidR="00B70E2C" w:rsidRDefault="00B70E2C"/>
    <w:p w14:paraId="41584941" w14:textId="04B71A76" w:rsidR="005321C6" w:rsidRDefault="005321C6">
      <w:r>
        <w:t>Anillo (depende de conexión BLE con el móvil, si el móvil está sin batería, el anillo puede almacenar los datos hasta 6 semanas) Puto anillo inútil con que no hace una simple predicción.</w:t>
      </w:r>
    </w:p>
    <w:p w14:paraId="004DD282" w14:textId="72FF1C99" w:rsidR="005321C6" w:rsidRDefault="0078535F">
      <w:hyperlink r:id="rId30" w:history="1">
        <w:r w:rsidR="005321C6" w:rsidRPr="005818C1">
          <w:rPr>
            <w:rStyle w:val="Hyperlink"/>
          </w:rPr>
          <w:t>https://apply.workable.com/oura-health-ltd/j/32292FE510/</w:t>
        </w:r>
      </w:hyperlink>
    </w:p>
    <w:p w14:paraId="53929955" w14:textId="4869B7A6" w:rsidR="005321C6" w:rsidRPr="006849CE" w:rsidRDefault="0078535F">
      <w:pPr>
        <w:rPr>
          <w:lang w:val="en-GB"/>
        </w:rPr>
      </w:pPr>
      <w:hyperlink r:id="rId31" w:history="1">
        <w:r w:rsidR="00736B75" w:rsidRPr="006849CE">
          <w:rPr>
            <w:rStyle w:val="Hyperlink"/>
            <w:lang w:val="en-GB"/>
          </w:rPr>
          <w:t>https://ouraring.com/meet-oura</w:t>
        </w:r>
      </w:hyperlink>
    </w:p>
    <w:p w14:paraId="02BAB7AD" w14:textId="1AB72A48" w:rsidR="00736B75" w:rsidRPr="006849CE" w:rsidRDefault="00736B75">
      <w:pPr>
        <w:rPr>
          <w:lang w:val="en-GB"/>
        </w:rPr>
      </w:pPr>
    </w:p>
    <w:p w14:paraId="7FDDD0DD" w14:textId="7BA29DC6" w:rsidR="00736B75" w:rsidRPr="006849CE" w:rsidRDefault="00736B75">
      <w:pPr>
        <w:rPr>
          <w:lang w:val="en-GB"/>
        </w:rPr>
      </w:pPr>
    </w:p>
    <w:p w14:paraId="288BBFEC" w14:textId="7EB234D8" w:rsidR="00736B75" w:rsidRPr="006849CE" w:rsidRDefault="00736B75">
      <w:pPr>
        <w:rPr>
          <w:lang w:val="en-GB"/>
        </w:rPr>
      </w:pPr>
      <w:r w:rsidRPr="006849CE">
        <w:rPr>
          <w:lang w:val="en-GB"/>
        </w:rPr>
        <w:t>To do next:</w:t>
      </w:r>
    </w:p>
    <w:p w14:paraId="15A2460C" w14:textId="0FFBCC53" w:rsidR="00736B75" w:rsidRDefault="0078535F">
      <w:pPr>
        <w:rPr>
          <w:rStyle w:val="Hyperlink"/>
          <w:lang w:val="en-GB"/>
        </w:rPr>
      </w:pPr>
      <w:hyperlink r:id="rId32" w:history="1">
        <w:r w:rsidR="00736B75" w:rsidRPr="006849CE">
          <w:rPr>
            <w:rStyle w:val="Hyperlink"/>
            <w:lang w:val="en-GB"/>
          </w:rPr>
          <w:t>https://www.nature.com/articles/s41746-019-0210-1</w:t>
        </w:r>
      </w:hyperlink>
    </w:p>
    <w:p w14:paraId="2D746CBF" w14:textId="77777777" w:rsidR="00CB2178" w:rsidRDefault="00CB2178">
      <w:pPr>
        <w:rPr>
          <w:lang w:val="en-GB"/>
        </w:rPr>
      </w:pPr>
      <w:r>
        <w:rPr>
          <w:lang w:val="en-GB"/>
        </w:rPr>
        <w:t xml:space="preserve">Takeaways: </w:t>
      </w:r>
    </w:p>
    <w:p w14:paraId="6B72DA92" w14:textId="67B632F4" w:rsidR="00CB2178" w:rsidRDefault="00CB2178">
      <w:pPr>
        <w:rPr>
          <w:lang w:val="en-GB"/>
        </w:rPr>
      </w:pPr>
      <w:r>
        <w:rPr>
          <w:lang w:val="en-GB"/>
        </w:rPr>
        <w:t>“</w:t>
      </w:r>
      <w:r w:rsidRPr="00CB2178">
        <w:rPr>
          <w:lang w:val="en-GB"/>
        </w:rPr>
        <w:t>Wrist actigraphy (WA)</w:t>
      </w:r>
      <w:r>
        <w:rPr>
          <w:lang w:val="en-GB"/>
        </w:rPr>
        <w:t xml:space="preserve"> devices </w:t>
      </w:r>
      <w:r w:rsidRPr="00CB2178">
        <w:rPr>
          <w:lang w:val="en-GB"/>
        </w:rPr>
        <w:t xml:space="preserve">infer sleep and wake via an accelerometer to detect the presence or absence of movement; however, </w:t>
      </w:r>
      <w:r w:rsidRPr="00982923">
        <w:rPr>
          <w:b/>
          <w:bCs/>
          <w:lang w:val="en-GB"/>
        </w:rPr>
        <w:t>they tend to have reduced sensitivity to wakefulness</w:t>
      </w:r>
      <w:r w:rsidRPr="00CB2178">
        <w:rPr>
          <w:lang w:val="en-GB"/>
        </w:rPr>
        <w:t xml:space="preserve"> and thus inaccurately compute some metrics of overnight sleep quality, such as </w:t>
      </w:r>
      <w:r w:rsidRPr="00982923">
        <w:rPr>
          <w:b/>
          <w:bCs/>
          <w:lang w:val="en-GB"/>
        </w:rPr>
        <w:t>overestimating total sleep time</w:t>
      </w:r>
      <w:r w:rsidR="00982923">
        <w:rPr>
          <w:lang w:val="en-GB"/>
        </w:rPr>
        <w:t xml:space="preserve"> </w:t>
      </w:r>
      <w:r w:rsidRPr="00CB2178">
        <w:rPr>
          <w:lang w:val="en-GB"/>
        </w:rPr>
        <w:t xml:space="preserve">and </w:t>
      </w:r>
      <w:r w:rsidRPr="00982923">
        <w:rPr>
          <w:b/>
          <w:bCs/>
          <w:lang w:val="en-GB"/>
        </w:rPr>
        <w:t>underestimating sleep onset latency</w:t>
      </w:r>
      <w:r w:rsidRPr="00CB2178">
        <w:rPr>
          <w:lang w:val="en-GB"/>
        </w:rPr>
        <w:t xml:space="preserve"> (the time required for transition from wake to sleep).</w:t>
      </w:r>
    </w:p>
    <w:p w14:paraId="6DEE993B" w14:textId="77777777" w:rsidR="00566015" w:rsidRDefault="00566015">
      <w:pPr>
        <w:rPr>
          <w:lang w:val="en-GB"/>
        </w:rPr>
      </w:pPr>
    </w:p>
    <w:p w14:paraId="53CD95FA" w14:textId="4A244EC4" w:rsidR="00982923" w:rsidRDefault="00982923">
      <w:pPr>
        <w:rPr>
          <w:lang w:val="en-GB"/>
        </w:rPr>
      </w:pPr>
      <w:r w:rsidRPr="00982923">
        <w:rPr>
          <w:lang w:val="en-GB"/>
        </w:rPr>
        <w:t xml:space="preserve">Developing a system to accurately and continuously measure sleep architecture requires a fundamental </w:t>
      </w:r>
      <w:r w:rsidRPr="002E71CA">
        <w:rPr>
          <w:b/>
          <w:bCs/>
          <w:lang w:val="en-GB"/>
        </w:rPr>
        <w:t>trade-off between collecting enough relevant movement and physiological data to identify different sleep stages and ensuring that the system remains portable, ubiquitous, unobtrusive, and user-friendly</w:t>
      </w:r>
      <w:r w:rsidRPr="00982923">
        <w:rPr>
          <w:lang w:val="en-GB"/>
        </w:rPr>
        <w:t>.</w:t>
      </w:r>
    </w:p>
    <w:p w14:paraId="542D70FC" w14:textId="6E54668F" w:rsidR="00566015" w:rsidRDefault="00566015">
      <w:pPr>
        <w:rPr>
          <w:lang w:val="en-GB"/>
        </w:rPr>
      </w:pPr>
    </w:p>
    <w:p w14:paraId="36EF752F" w14:textId="1F131FCE" w:rsidR="00566015" w:rsidRDefault="00566015">
      <w:pPr>
        <w:rPr>
          <w:lang w:val="en-GB"/>
        </w:rPr>
      </w:pPr>
      <w:r w:rsidRPr="00566015">
        <w:rPr>
          <w:lang w:val="en-GB"/>
        </w:rPr>
        <w:t>For specific applications in sleep monitoring, previous work has demonstrated automatic classification of sleep staging using multimodal sensor systems and machine learning, but many of these approaches still incorporate intrusive measures from the PSG</w:t>
      </w:r>
      <w:r>
        <w:rPr>
          <w:lang w:val="en-GB"/>
        </w:rPr>
        <w:t>,</w:t>
      </w:r>
      <w:r w:rsidRPr="00566015">
        <w:rPr>
          <w:lang w:val="en-GB"/>
        </w:rPr>
        <w:t xml:space="preserve"> or respiratory inductance plethysmography. Advanced wireless sensor technologies enable less-obtrusive access to physiological variables of interest, which may improve performance of machine learning classifiers that automatically identify sleep and sleep stages without negatively affecting sleep quality.</w:t>
      </w:r>
    </w:p>
    <w:p w14:paraId="3BB7F5D5" w14:textId="1B5EB79C" w:rsidR="00241992" w:rsidRDefault="00241992">
      <w:pPr>
        <w:rPr>
          <w:lang w:val="en-GB"/>
        </w:rPr>
      </w:pPr>
    </w:p>
    <w:p w14:paraId="5B7A074C" w14:textId="4CBBAEB8" w:rsidR="00204717" w:rsidRDefault="00241992">
      <w:pPr>
        <w:rPr>
          <w:lang w:val="en-GB"/>
        </w:rPr>
      </w:pPr>
      <w:r w:rsidRPr="00241992">
        <w:rPr>
          <w:lang w:val="en-GB"/>
        </w:rPr>
        <w:t xml:space="preserve">In this work, we propose a novel </w:t>
      </w:r>
      <w:r w:rsidRPr="00241992">
        <w:rPr>
          <w:b/>
          <w:bCs/>
          <w:lang w:val="en-GB"/>
        </w:rPr>
        <w:t xml:space="preserve">wireless and flexible sensor system that collects accelerometer, skin temperature </w:t>
      </w:r>
      <w:r w:rsidR="00935527">
        <w:rPr>
          <w:b/>
          <w:bCs/>
          <w:lang w:val="en-GB"/>
        </w:rPr>
        <w:t xml:space="preserve">and </w:t>
      </w:r>
      <w:r w:rsidR="00935527" w:rsidRPr="00241992">
        <w:rPr>
          <w:b/>
          <w:bCs/>
          <w:lang w:val="en-GB"/>
        </w:rPr>
        <w:t>ECG</w:t>
      </w:r>
      <w:r w:rsidR="00935527">
        <w:rPr>
          <w:b/>
          <w:bCs/>
          <w:lang w:val="en-GB"/>
        </w:rPr>
        <w:t xml:space="preserve"> signals </w:t>
      </w:r>
      <w:r w:rsidRPr="00241992">
        <w:rPr>
          <w:b/>
          <w:bCs/>
          <w:lang w:val="en-GB"/>
        </w:rPr>
        <w:t>to determine sleep architecture with minimal intrusion</w:t>
      </w:r>
      <w:r w:rsidRPr="00241992">
        <w:rPr>
          <w:lang w:val="en-GB"/>
        </w:rPr>
        <w:t>. We applied machine learning techniques to classify sleep stages in healthy young adults, validated against PSG, and compared the performance of this system with WA and other state-of-the-art sleep classification using wireless sensors.</w:t>
      </w:r>
    </w:p>
    <w:p w14:paraId="572AB7D0" w14:textId="44DFCE22" w:rsidR="0078535F" w:rsidRDefault="0078535F">
      <w:pPr>
        <w:rPr>
          <w:lang w:val="en-GB"/>
        </w:rPr>
      </w:pPr>
      <w:r>
        <w:rPr>
          <w:noProof/>
        </w:rPr>
        <w:lastRenderedPageBreak/>
        <w:drawing>
          <wp:inline distT="0" distB="0" distL="0" distR="0" wp14:anchorId="3C4C771D" wp14:editId="11A1BC2F">
            <wp:extent cx="5400040" cy="7162800"/>
            <wp:effectExtent l="0" t="0" r="0" b="0"/>
            <wp:docPr id="1" name="Picture 1"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7162800"/>
                    </a:xfrm>
                    <a:prstGeom prst="rect">
                      <a:avLst/>
                    </a:prstGeom>
                    <a:noFill/>
                    <a:ln>
                      <a:noFill/>
                    </a:ln>
                  </pic:spPr>
                </pic:pic>
              </a:graphicData>
            </a:graphic>
          </wp:inline>
        </w:drawing>
      </w:r>
    </w:p>
    <w:p w14:paraId="2F2E32DD" w14:textId="35DDA8E7" w:rsidR="00204717" w:rsidRDefault="0078535F">
      <w:pPr>
        <w:rPr>
          <w:lang w:val="en-GB"/>
        </w:rPr>
      </w:pPr>
      <w:r w:rsidRPr="0078535F">
        <w:rPr>
          <w:lang w:val="en-GB"/>
        </w:rPr>
        <w:t>Non-REM sleep is characterized by decreased heart rate, blood pressure, and blood flow to peripheral areas in the body, as well as an increased skin temperature and decreased core temperature. In contrast, REM sleep is characterized by fluctuating cardiovascular activity18 owing to modulations in sympathetic and parasympathetic system contributions in the ANS.</w:t>
      </w:r>
    </w:p>
    <w:p w14:paraId="35223643" w14:textId="38CC0976" w:rsidR="00982923" w:rsidRPr="006849CE" w:rsidRDefault="00982923">
      <w:pPr>
        <w:rPr>
          <w:lang w:val="en-GB"/>
        </w:rPr>
      </w:pPr>
    </w:p>
    <w:p w14:paraId="446BC107" w14:textId="10659969" w:rsidR="00736B75" w:rsidRDefault="0078535F">
      <w:pPr>
        <w:rPr>
          <w:lang w:val="en-GB"/>
        </w:rPr>
      </w:pPr>
      <w:hyperlink r:id="rId34" w:history="1">
        <w:r w:rsidR="00CB2178" w:rsidRPr="0061758E">
          <w:rPr>
            <w:rStyle w:val="Hyperlink"/>
            <w:lang w:val="en-GB"/>
          </w:rPr>
          <w:t>https://www.ncbi.nlm.nih.gov/pmc/articles/PMC4883440/</w:t>
        </w:r>
      </w:hyperlink>
    </w:p>
    <w:p w14:paraId="64D9C4DB" w14:textId="24BB096B" w:rsidR="00CB2178" w:rsidRDefault="00CB2178">
      <w:pPr>
        <w:rPr>
          <w:lang w:val="en-GB"/>
        </w:rPr>
      </w:pPr>
    </w:p>
    <w:p w14:paraId="55048C13" w14:textId="702F8C98" w:rsidR="00982923" w:rsidRDefault="00982923">
      <w:pPr>
        <w:rPr>
          <w:lang w:val="en-US"/>
        </w:rPr>
      </w:pPr>
      <w:r w:rsidRPr="00A44EFB">
        <w:rPr>
          <w:lang w:val="en-US"/>
        </w:rPr>
        <w:lastRenderedPageBreak/>
        <w:t>HRV (Heart Rate Variation)</w:t>
      </w:r>
      <w:r w:rsidR="00A44EFB" w:rsidRPr="00A44EFB">
        <w:rPr>
          <w:lang w:val="en-US"/>
        </w:rPr>
        <w:t>.</w:t>
      </w:r>
    </w:p>
    <w:p w14:paraId="6B31A465" w14:textId="202BD1A5" w:rsidR="00A44EFB" w:rsidRPr="0078535F" w:rsidRDefault="00A44EFB">
      <w:pPr>
        <w:rPr>
          <w:lang w:val="en-US"/>
        </w:rPr>
      </w:pPr>
      <w:proofErr w:type="spellStart"/>
      <w:r w:rsidRPr="0078535F">
        <w:rPr>
          <w:lang w:val="en-US"/>
        </w:rPr>
        <w:t>Muy</w:t>
      </w:r>
      <w:proofErr w:type="spellEnd"/>
      <w:r w:rsidRPr="0078535F">
        <w:rPr>
          <w:lang w:val="en-US"/>
        </w:rPr>
        <w:t xml:space="preserve"> </w:t>
      </w:r>
      <w:proofErr w:type="spellStart"/>
      <w:r w:rsidRPr="0078535F">
        <w:rPr>
          <w:lang w:val="en-US"/>
        </w:rPr>
        <w:t>usado</w:t>
      </w:r>
      <w:proofErr w:type="spellEnd"/>
      <w:r w:rsidRPr="0078535F">
        <w:rPr>
          <w:lang w:val="en-US"/>
        </w:rPr>
        <w:t xml:space="preserve"> para </w:t>
      </w:r>
      <w:proofErr w:type="spellStart"/>
      <w:r w:rsidRPr="0078535F">
        <w:rPr>
          <w:lang w:val="en-US"/>
        </w:rPr>
        <w:t>tomar</w:t>
      </w:r>
      <w:proofErr w:type="spellEnd"/>
      <w:r w:rsidRPr="0078535F">
        <w:rPr>
          <w:lang w:val="en-US"/>
        </w:rPr>
        <w:t xml:space="preserve"> </w:t>
      </w:r>
      <w:proofErr w:type="spellStart"/>
      <w:r w:rsidRPr="0078535F">
        <w:rPr>
          <w:lang w:val="en-US"/>
        </w:rPr>
        <w:t>medidas</w:t>
      </w:r>
      <w:proofErr w:type="spellEnd"/>
      <w:r w:rsidRPr="0078535F">
        <w:rPr>
          <w:lang w:val="en-US"/>
        </w:rPr>
        <w:t xml:space="preserve"> </w:t>
      </w:r>
      <w:proofErr w:type="spellStart"/>
      <w:r w:rsidRPr="0078535F">
        <w:rPr>
          <w:lang w:val="en-US"/>
        </w:rPr>
        <w:t>actigráficas</w:t>
      </w:r>
      <w:proofErr w:type="spellEnd"/>
      <w:r w:rsidRPr="0078535F">
        <w:rPr>
          <w:lang w:val="en-US"/>
        </w:rPr>
        <w:t xml:space="preserve">: Philips </w:t>
      </w:r>
      <w:proofErr w:type="spellStart"/>
      <w:r w:rsidRPr="0078535F">
        <w:rPr>
          <w:lang w:val="en-US"/>
        </w:rPr>
        <w:t>ActiWatch</w:t>
      </w:r>
      <w:proofErr w:type="spellEnd"/>
      <w:r w:rsidRPr="0078535F">
        <w:rPr>
          <w:lang w:val="en-US"/>
        </w:rPr>
        <w:t xml:space="preserve"> 2</w:t>
      </w:r>
      <w:r w:rsidR="00D518F9" w:rsidRPr="0078535F">
        <w:rPr>
          <w:lang w:val="en-US"/>
        </w:rPr>
        <w:t xml:space="preserve"> (</w:t>
      </w:r>
      <w:proofErr w:type="spellStart"/>
      <w:r w:rsidR="00D518F9" w:rsidRPr="0078535F">
        <w:rPr>
          <w:lang w:val="en-US"/>
        </w:rPr>
        <w:t>ActiWatch</w:t>
      </w:r>
      <w:proofErr w:type="spellEnd"/>
      <w:r w:rsidR="00D518F9" w:rsidRPr="0078535F">
        <w:rPr>
          <w:lang w:val="en-US"/>
        </w:rPr>
        <w:t xml:space="preserve"> often misclassifies periods of wake as sleep)</w:t>
      </w:r>
    </w:p>
    <w:p w14:paraId="45FD0ECF" w14:textId="182E0467" w:rsidR="00982923" w:rsidRPr="0078535F" w:rsidRDefault="00982923">
      <w:pPr>
        <w:rPr>
          <w:lang w:val="en-US"/>
        </w:rPr>
      </w:pPr>
    </w:p>
    <w:p w14:paraId="386B97CB" w14:textId="5A3B403C" w:rsidR="00982923" w:rsidRDefault="00982923">
      <w:r>
        <w:t>Considerar d</w:t>
      </w:r>
      <w:r w:rsidRPr="00982923">
        <w:t>esórdenes del sueño</w:t>
      </w:r>
      <w:r>
        <w:t xml:space="preserve">: </w:t>
      </w:r>
      <w:proofErr w:type="spellStart"/>
      <w:r>
        <w:t>imsomnio</w:t>
      </w:r>
      <w:proofErr w:type="spellEnd"/>
      <w:r>
        <w:t xml:space="preserve">, pesadillas, </w:t>
      </w:r>
      <w:proofErr w:type="spellStart"/>
      <w:r>
        <w:t>transtorno</w:t>
      </w:r>
      <w:proofErr w:type="spellEnd"/>
      <w:r>
        <w:t xml:space="preserve"> del comportamiento del sueño paradójico…</w:t>
      </w:r>
    </w:p>
    <w:p w14:paraId="2E1C286C" w14:textId="09478863" w:rsidR="00A44EFB" w:rsidRDefault="00A44EFB"/>
    <w:p w14:paraId="1847E694" w14:textId="1965807A" w:rsidR="00A44EFB" w:rsidRDefault="00A44EFB"/>
    <w:p w14:paraId="509ABA2B" w14:textId="2FF9DE7D" w:rsidR="00A44EFB" w:rsidRDefault="00A44EFB">
      <w:pPr>
        <w:rPr>
          <w:lang w:val="en-US"/>
        </w:rPr>
      </w:pPr>
      <w:r w:rsidRPr="00A44EFB">
        <w:rPr>
          <w:lang w:val="en-US"/>
        </w:rPr>
        <w:t xml:space="preserve">Types of ML </w:t>
      </w:r>
      <w:r>
        <w:rPr>
          <w:lang w:val="en-US"/>
        </w:rPr>
        <w:t xml:space="preserve">models and techniques </w:t>
      </w:r>
      <w:r w:rsidRPr="00A44EFB">
        <w:rPr>
          <w:lang w:val="en-US"/>
        </w:rPr>
        <w:t>for the classification of sleep stage</w:t>
      </w:r>
      <w:r>
        <w:rPr>
          <w:lang w:val="en-US"/>
        </w:rPr>
        <w:t xml:space="preserve">s: </w:t>
      </w:r>
      <w:hyperlink r:id="rId35" w:history="1">
        <w:r w:rsidRPr="00A44EFB">
          <w:rPr>
            <w:rStyle w:val="Hyperlink"/>
            <w:lang w:val="en-US"/>
          </w:rPr>
          <w:t>link</w:t>
        </w:r>
      </w:hyperlink>
    </w:p>
    <w:p w14:paraId="43BE0B22" w14:textId="6422F54D" w:rsidR="00A44EFB" w:rsidRDefault="00A44EFB">
      <w:pPr>
        <w:rPr>
          <w:lang w:val="en-US"/>
        </w:rPr>
      </w:pPr>
      <w:r>
        <w:rPr>
          <w:lang w:val="en-US"/>
        </w:rPr>
        <w:t>g</w:t>
      </w:r>
    </w:p>
    <w:p w14:paraId="2C298003" w14:textId="77777777" w:rsidR="00D541E6" w:rsidRDefault="00D541E6">
      <w:pPr>
        <w:rPr>
          <w:lang w:val="en-US"/>
        </w:rPr>
      </w:pPr>
    </w:p>
    <w:sectPr w:rsidR="00D54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44C5"/>
    <w:multiLevelType w:val="multilevel"/>
    <w:tmpl w:val="E470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23696"/>
    <w:multiLevelType w:val="multilevel"/>
    <w:tmpl w:val="AA3AF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D036C"/>
    <w:multiLevelType w:val="multilevel"/>
    <w:tmpl w:val="DBEC8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94EB2"/>
    <w:multiLevelType w:val="multilevel"/>
    <w:tmpl w:val="82D6C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129F2"/>
    <w:multiLevelType w:val="multilevel"/>
    <w:tmpl w:val="A810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756A5"/>
    <w:multiLevelType w:val="hybridMultilevel"/>
    <w:tmpl w:val="4272A5C2"/>
    <w:lvl w:ilvl="0" w:tplc="FDEE26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9B6640"/>
    <w:multiLevelType w:val="multilevel"/>
    <w:tmpl w:val="FAB24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A15AC"/>
    <w:multiLevelType w:val="multilevel"/>
    <w:tmpl w:val="1EB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3"/>
  </w:num>
  <w:num w:numId="5">
    <w:abstractNumId w:val="6"/>
  </w:num>
  <w:num w:numId="6">
    <w:abstractNumId w:val="6"/>
  </w:num>
  <w:num w:numId="7">
    <w:abstractNumId w:val="1"/>
  </w:num>
  <w:num w:numId="8">
    <w:abstractNumId w:val="1"/>
  </w:num>
  <w:num w:numId="9">
    <w:abstractNumId w:val="2"/>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EB"/>
    <w:rsid w:val="000D5246"/>
    <w:rsid w:val="00147E24"/>
    <w:rsid w:val="00191D4E"/>
    <w:rsid w:val="00204717"/>
    <w:rsid w:val="00230BEB"/>
    <w:rsid w:val="00241992"/>
    <w:rsid w:val="002E71CA"/>
    <w:rsid w:val="00457458"/>
    <w:rsid w:val="00481CAC"/>
    <w:rsid w:val="005321C6"/>
    <w:rsid w:val="00566015"/>
    <w:rsid w:val="006849CE"/>
    <w:rsid w:val="00736B75"/>
    <w:rsid w:val="0078535F"/>
    <w:rsid w:val="007E6C8C"/>
    <w:rsid w:val="00935527"/>
    <w:rsid w:val="00982923"/>
    <w:rsid w:val="00A44EFB"/>
    <w:rsid w:val="00B46338"/>
    <w:rsid w:val="00B70E2C"/>
    <w:rsid w:val="00CB2178"/>
    <w:rsid w:val="00D32032"/>
    <w:rsid w:val="00D518F9"/>
    <w:rsid w:val="00D541E6"/>
    <w:rsid w:val="00D920BB"/>
    <w:rsid w:val="00EF65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C3FF"/>
  <w15:chartTrackingRefBased/>
  <w15:docId w15:val="{80BFA3A0-E18C-405F-A1AF-D287191D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2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0D5246"/>
    <w:rPr>
      <w:color w:val="0000FF"/>
      <w:u w:val="single"/>
    </w:rPr>
  </w:style>
  <w:style w:type="character" w:customStyle="1" w:styleId="apple-tab-span">
    <w:name w:val="apple-tab-span"/>
    <w:basedOn w:val="DefaultParagraphFont"/>
    <w:rsid w:val="000D5246"/>
  </w:style>
  <w:style w:type="character" w:styleId="UnresolvedMention">
    <w:name w:val="Unresolved Mention"/>
    <w:basedOn w:val="DefaultParagraphFont"/>
    <w:uiPriority w:val="99"/>
    <w:semiHidden/>
    <w:unhideWhenUsed/>
    <w:rsid w:val="00B46338"/>
    <w:rPr>
      <w:color w:val="605E5C"/>
      <w:shd w:val="clear" w:color="auto" w:fill="E1DFDD"/>
    </w:rPr>
  </w:style>
  <w:style w:type="character" w:styleId="FollowedHyperlink">
    <w:name w:val="FollowedHyperlink"/>
    <w:basedOn w:val="DefaultParagraphFont"/>
    <w:uiPriority w:val="99"/>
    <w:semiHidden/>
    <w:unhideWhenUsed/>
    <w:rsid w:val="00B46338"/>
    <w:rPr>
      <w:color w:val="954F72" w:themeColor="followedHyperlink"/>
      <w:u w:val="single"/>
    </w:rPr>
  </w:style>
  <w:style w:type="paragraph" w:styleId="ListParagraph">
    <w:name w:val="List Paragraph"/>
    <w:basedOn w:val="Normal"/>
    <w:uiPriority w:val="34"/>
    <w:qFormat/>
    <w:rsid w:val="006849CE"/>
    <w:pPr>
      <w:ind w:left="720"/>
      <w:contextualSpacing/>
    </w:pPr>
  </w:style>
  <w:style w:type="character" w:customStyle="1" w:styleId="webkit-html-attribute-name">
    <w:name w:val="webkit-html-attribute-name"/>
    <w:basedOn w:val="DefaultParagraphFont"/>
    <w:rsid w:val="00A44EFB"/>
  </w:style>
  <w:style w:type="character" w:customStyle="1" w:styleId="webkit-html-attribute-value">
    <w:name w:val="webkit-html-attribute-value"/>
    <w:basedOn w:val="DefaultParagraphFont"/>
    <w:rsid w:val="00A44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5244">
      <w:bodyDiv w:val="1"/>
      <w:marLeft w:val="0"/>
      <w:marRight w:val="0"/>
      <w:marTop w:val="0"/>
      <w:marBottom w:val="0"/>
      <w:divBdr>
        <w:top w:val="none" w:sz="0" w:space="0" w:color="auto"/>
        <w:left w:val="none" w:sz="0" w:space="0" w:color="auto"/>
        <w:bottom w:val="none" w:sz="0" w:space="0" w:color="auto"/>
        <w:right w:val="none" w:sz="0" w:space="0" w:color="auto"/>
      </w:divBdr>
    </w:div>
    <w:div w:id="566766520">
      <w:bodyDiv w:val="1"/>
      <w:marLeft w:val="0"/>
      <w:marRight w:val="0"/>
      <w:marTop w:val="0"/>
      <w:marBottom w:val="0"/>
      <w:divBdr>
        <w:top w:val="none" w:sz="0" w:space="0" w:color="auto"/>
        <w:left w:val="none" w:sz="0" w:space="0" w:color="auto"/>
        <w:bottom w:val="none" w:sz="0" w:space="0" w:color="auto"/>
        <w:right w:val="none" w:sz="0" w:space="0" w:color="auto"/>
      </w:divBdr>
    </w:div>
    <w:div w:id="161620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doi/10.1145/3433987" TargetMode="External"/><Relationship Id="rId18" Type="http://schemas.openxmlformats.org/officeDocument/2006/relationships/hyperlink" Target="https://www.ncbi.nlm.nih.gov/pmc/articles/PMC5116102/" TargetMode="External"/><Relationship Id="rId26" Type="http://schemas.openxmlformats.org/officeDocument/2006/relationships/hyperlink" Target="https://www.theonlinelearningcenter.com/Assets/SANCHEZ-OCANA%20PAREJA-OBREGON/12/Docs/Guia%20tecnico%20del%20sue%C3%B1o_ES.pdf" TargetMode="External"/><Relationship Id="rId21" Type="http://schemas.openxmlformats.org/officeDocument/2006/relationships/hyperlink" Target="https://arxiv.org/ftp/arxiv/papers/1710/1710.02094.pdf" TargetMode="External"/><Relationship Id="rId34" Type="http://schemas.openxmlformats.org/officeDocument/2006/relationships/hyperlink" Target="https://www.ncbi.nlm.nih.gov/pmc/articles/PMC4883440/" TargetMode="External"/><Relationship Id="rId7" Type="http://schemas.openxmlformats.org/officeDocument/2006/relationships/hyperlink" Target="https://www.philips.de/c-p/HF3671_01/smartsleep-connected-sleep-wake-up-light?origin=2_de_de___3152366_____http%3A%2F%2Fconnexity.com+%28DE%29_____mixedtype___TD&amp;utm_source=3152366&amp;utm_medium=affiliate&amp;utm_campaign=tradedoubler&amp;utm_content=46&amp;tduid=4f2fad2abfa5d9680242216d741d1582" TargetMode="External"/><Relationship Id="rId12" Type="http://schemas.openxmlformats.org/officeDocument/2006/relationships/hyperlink" Target="http://www.neurowikia.es/content/t%C3%A9cnicas-de-estudio-del-sue%C3%B1o" TargetMode="External"/><Relationship Id="rId17" Type="http://schemas.openxmlformats.org/officeDocument/2006/relationships/hyperlink" Target="https://journals.plos.org/plosone/article?id=10.1371/journal.pone.0216456" TargetMode="External"/><Relationship Id="rId25" Type="http://schemas.openxmlformats.org/officeDocument/2006/relationships/hyperlink" Target="https://scielo.isciii.es/pdf/asisna/v30s1/04.pdf"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cortar.link/7i3Rw" TargetMode="External"/><Relationship Id="rId20" Type="http://schemas.openxmlformats.org/officeDocument/2006/relationships/hyperlink" Target="https://www.ncbi.nlm.nih.gov/pmc/articles/PMC3477711/" TargetMode="External"/><Relationship Id="rId29" Type="http://schemas.openxmlformats.org/officeDocument/2006/relationships/hyperlink" Target="https://www.kaggle.com/datasets?search=sleep" TargetMode="External"/><Relationship Id="rId1" Type="http://schemas.openxmlformats.org/officeDocument/2006/relationships/numbering" Target="numbering.xml"/><Relationship Id="rId6" Type="http://schemas.openxmlformats.org/officeDocument/2006/relationships/hyperlink" Target="http://www.vadewearables.com/mejores-monitores-de-sueno/" TargetMode="External"/><Relationship Id="rId11" Type="http://schemas.openxmlformats.org/officeDocument/2006/relationships/hyperlink" Target="https://www.iis.es/" TargetMode="External"/><Relationship Id="rId24" Type="http://schemas.openxmlformats.org/officeDocument/2006/relationships/hyperlink" Target="http://repositorio.uchile.cl/bitstream/handle/2250/131049/Clasificaci%C3%B3n-de-sue%C3%B1o-mediante-medici%C3%B3n-de-la-actividad-motora.pdf?sequence=1&amp;isAllowed=y" TargetMode="External"/><Relationship Id="rId32" Type="http://schemas.openxmlformats.org/officeDocument/2006/relationships/hyperlink" Target="https://www.nature.com/articles/s41746-019-0210-1" TargetMode="External"/><Relationship Id="rId37" Type="http://schemas.openxmlformats.org/officeDocument/2006/relationships/theme" Target="theme/theme1.xml"/><Relationship Id="rId5" Type="http://schemas.openxmlformats.org/officeDocument/2006/relationships/hyperlink" Target="https://learn.adafruit.com/schluff-the-oshw-sleep-monitor" TargetMode="External"/><Relationship Id="rId15" Type="http://schemas.openxmlformats.org/officeDocument/2006/relationships/hyperlink" Target="https://www.nature.com/articles/s41746-020-0291-x" TargetMode="External"/><Relationship Id="rId23" Type="http://schemas.openxmlformats.org/officeDocument/2006/relationships/hyperlink" Target="https://ouraring.com/" TargetMode="External"/><Relationship Id="rId28" Type="http://schemas.openxmlformats.org/officeDocument/2006/relationships/hyperlink" Target="https://www.physionet.org/content/sleep-accel/1.0.0/" TargetMode="External"/><Relationship Id="rId36" Type="http://schemas.openxmlformats.org/officeDocument/2006/relationships/fontTable" Target="fontTable.xml"/><Relationship Id="rId10" Type="http://schemas.openxmlformats.org/officeDocument/2006/relationships/hyperlink" Target="https://sleepdata.org/datasets" TargetMode="External"/><Relationship Id="rId19" Type="http://schemas.openxmlformats.org/officeDocument/2006/relationships/hyperlink" Target="https://www.researchgate.net/figure/Deep-Learning-for-Sleep-Efficiency-Prediction_tbl2_315696601" TargetMode="External"/><Relationship Id="rId31" Type="http://schemas.openxmlformats.org/officeDocument/2006/relationships/hyperlink" Target="https://ouraring.com/meet-oura" TargetMode="External"/><Relationship Id="rId4" Type="http://schemas.openxmlformats.org/officeDocument/2006/relationships/webSettings" Target="webSettings.xml"/><Relationship Id="rId9" Type="http://schemas.openxmlformats.org/officeDocument/2006/relationships/hyperlink" Target="https://ses.org.es/wp-content/uploads/2016/12/guia-de-actigraf%c3%ada-en-unidades-de-sueno.pdf" TargetMode="External"/><Relationship Id="rId14" Type="http://schemas.openxmlformats.org/officeDocument/2006/relationships/hyperlink" Target="https://www.nature.com/articles/s41598-020-62223-4" TargetMode="External"/><Relationship Id="rId22" Type="http://schemas.openxmlformats.org/officeDocument/2006/relationships/hyperlink" Target="https://neuro.cs.ut.ee/wp-content/uploads/2018/02/alarm_clock.pdf" TargetMode="External"/><Relationship Id="rId27" Type="http://schemas.openxmlformats.org/officeDocument/2006/relationships/hyperlink" Target="https://physionet.org/content/mmash/1.0.0/" TargetMode="External"/><Relationship Id="rId30" Type="http://schemas.openxmlformats.org/officeDocument/2006/relationships/hyperlink" Target="https://apply.workable.com/oura-health-ltd/j/32292FE510/" TargetMode="External"/><Relationship Id="rId35" Type="http://schemas.openxmlformats.org/officeDocument/2006/relationships/hyperlink" Target="https://static-content.springer.com/esm/art%3A10.1038%2Fs41746-019-0210-1/MediaObjects/41746_2019_210_MOESM2_ESM.pdf" TargetMode="External"/><Relationship Id="rId8" Type="http://schemas.openxmlformats.org/officeDocument/2006/relationships/hyperlink" Target="https://tecmoon.com/blog/guia-ciclos-sueno-dormir-mejor/"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6</Pages>
  <Words>1617</Words>
  <Characters>9221</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moreno</dc:creator>
  <cp:keywords/>
  <dc:description/>
  <cp:lastModifiedBy>carlos gil garcia</cp:lastModifiedBy>
  <cp:revision>22</cp:revision>
  <dcterms:created xsi:type="dcterms:W3CDTF">2021-05-02T14:47:00Z</dcterms:created>
  <dcterms:modified xsi:type="dcterms:W3CDTF">2021-05-08T14:59:00Z</dcterms:modified>
</cp:coreProperties>
</file>