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Patient Management System changes discussed on 4/1/2017.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Other as a possible value in the Gender dropdown.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162886" cy="2800350"/>
            <wp:effectExtent l="0" t="0" r="9525" b="0"/>
            <wp:docPr id="8" name="Picture 8" descr="Machine generated alternative text:&#10;Birth Date &#10;Social &#10;Gender &#10;Status &#10;Employed &#10;Employer Name &#10;Employer Phone &#10;Relation &#10;03/06/1968 &#10;500505000 &#10;Other &#10;Single &#10;502905839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Birth Date &#10;Social &#10;Gender &#10;Status &#10;Employed &#10;Employer Name &#10;Employer Phone &#10;Relation &#10;03/06/1968 &#10;500505000 &#10;Other &#10;Single &#10;5029058397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10" cy="28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after="0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4/2/2017 3:44 PM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Other Management and HIV Management is now opened up for each patient.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705600" cy="2809875"/>
            <wp:effectExtent l="0" t="0" r="0" b="9525"/>
            <wp:docPr id="6" name="Picture 6" descr="Patient Management &#10;Patient List &#10;Create New &#10;Last &#10;Name &#10;Goatley &#10;First &#10;Name &#10;Carolyn &#10;Search &#10;Middle &#10;Initial &#10;Birth Date &#10;03/06/1968 &#10;Social &#10;500505000 &#10;Gender &#10;Patient Level - Group Levels &#10;Edit I Details I Visits I Notes I Documents I Immunizations I Other Management I HIV &#10;Management I 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ient Management &#10;Patient List &#10;Create New &#10;Last &#10;Name &#10;Goatley &#10;First &#10;Name &#10;Carolyn &#10;Search &#10;Middle &#10;Initial &#10;Birth Date &#10;03/06/1968 &#10;Social &#10;500505000 &#10;Gender &#10;Patient Level - Group Levels &#10;Edit I Details I Visits I Notes I Documents I Immunizations I Other Management I HIV &#10;Management I Delet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419850" cy="2352675"/>
            <wp:effectExtent l="0" t="0" r="0" b="9525"/>
            <wp:docPr id="5" name="Picture 5" descr="Patient Management &#10;Patient Visits &#10;Add New Visit &#10;Patient Patient Name &#10;Carolyn &#10;Goatley &#10;Initial &#10;Visit Date &#10;04/01/2017 &#10;HIV &#10;Management &#10;Other &#10;Management &#10;Edit I Details I Billing Details I Add or Edit Other Management I Add or Edit HIV &#10;Management I 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tient Management &#10;Patient Visits &#10;Add New Visit &#10;Patient Patient Name &#10;Carolyn &#10;Goatley &#10;Initial &#10;Visit Date &#10;04/01/2017 &#10;HIV &#10;Management &#10;Other &#10;Management &#10;Edit I Details I Billing Details I Add or Edit Other Management I Add or Edit HIV &#10;Management I Delet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after="0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4/2/2017 3:37 PM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Label PLT is fixed in the Other Management Record.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34150" cy="1714500"/>
            <wp:effectExtent l="0" t="0" r="0" b="0"/>
            <wp:docPr id="3" name="Picture 3" descr="Patient Management &#10;Patient Other Management Chart &#10;Visit Id patient Name Visit Date T.cell Viral Load WBC Hgb PLT weight &#10;TnglY &#10;T.Ch01ester01 &#10;Other Important Documents Resul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tient Management &#10;Patient Other Management Chart &#10;Visit Id patient Name Visit Date T.cell Viral Load WBC Hgb PLT weight &#10;TnglY &#10;T.Ch01ester01 &#10;Other Important Documents Result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after="0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4/2/2017 3:41 PM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772025" cy="4476750"/>
            <wp:effectExtent l="0" t="0" r="9525" b="0"/>
            <wp:docPr id="2" name="Picture 2" descr="Patient Management &#10;Add New Other Management Record &#10;Patient Name &#10;Msit Date &#10;T.cell &#10;Mral Load &#10;WBC &#10;Hgb &#10;PLT &#10;Carolyn Goatley &#10;04/01/2017 &#10;coo &#10;co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 Management &#10;Add New Other Management Record &#10;Patient Name &#10;Msit Date &#10;T.cell &#10;Mral Load &#10;WBC &#10;Hgb &#10;PLT &#10;Carolyn Goatley &#10;04/01/2017 &#10;coo &#10;co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after="0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4/2/2017 3:38 PM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datatype</w:t>
      </w:r>
      <w:r>
        <w:rPr>
          <w:rFonts w:ascii="Calibri" w:hAnsi="Calibri"/>
          <w:sz w:val="22"/>
          <w:szCs w:val="22"/>
        </w:rPr>
        <w:t xml:space="preserve"> for D/C</w:t>
      </w:r>
      <w:r>
        <w:rPr>
          <w:rFonts w:ascii="Calibri" w:hAnsi="Calibri"/>
          <w:sz w:val="22"/>
          <w:szCs w:val="22"/>
        </w:rPr>
        <w:t xml:space="preserve"> is changed to Date in the HIV Management screen.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677025" cy="2009775"/>
            <wp:effectExtent l="0" t="0" r="9525" b="9525"/>
            <wp:docPr id="1" name="Picture 1" descr="Patient Management &#10;HIV Management Record for Selected Visit &#10;Visit Id &#10;Patient Name &#10;Carolyn Goatley &#10;Diagnosis Code &#10;320 &#10;Problem &#10;A problem &#10;ICDIO &#10;310.10 &#10;Medication Start Date &#10;02/01/2016 &#10;Medication &#10;HIV med 1 &#10;DIC &#10;01/01/2017 &#10;Edit I Details I 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tient Management &#10;HIV Management Record for Selected Visit &#10;Visit Id &#10;Patient Name &#10;Carolyn Goatley &#10;Diagnosis Code &#10;320 &#10;Problem &#10;A problem &#10;ICDIO &#10;310.10 &#10;Medication Start Date &#10;02/01/2016 &#10;Medication &#10;HIV med 1 &#10;DIC &#10;01/01/2017 &#10;Edit I Details I Delet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AF" w:rsidRDefault="00200FAF" w:rsidP="00200FA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746E0" w:rsidRDefault="00200FAF" w:rsidP="00200FAF">
      <w:pPr>
        <w:pStyle w:val="NormalWeb"/>
        <w:spacing w:before="0" w:after="0"/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4/2/2017 3:40 PM</w:t>
      </w:r>
    </w:p>
    <w:sectPr w:rsidR="0067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AF"/>
    <w:rsid w:val="000C059B"/>
    <w:rsid w:val="00200FAF"/>
    <w:rsid w:val="0026550E"/>
    <w:rsid w:val="00C173F5"/>
    <w:rsid w:val="00D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64D0"/>
  <w15:chartTrackingRefBased/>
  <w15:docId w15:val="{C6BD81B0-B900-480D-854E-5AB731F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00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Goatley</dc:creator>
  <cp:keywords/>
  <dc:description/>
  <cp:lastModifiedBy>Carolyn Goatley</cp:lastModifiedBy>
  <cp:revision>1</cp:revision>
  <dcterms:created xsi:type="dcterms:W3CDTF">2017-04-02T19:46:00Z</dcterms:created>
  <dcterms:modified xsi:type="dcterms:W3CDTF">2017-04-02T19:50:00Z</dcterms:modified>
</cp:coreProperties>
</file>