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line="276" w:lineRule="auto"/>
        <w:ind w:right="-492.9921259842507" w:firstLine="0"/>
        <w:jc w:val="left"/>
        <w:rPr/>
      </w:pPr>
      <w:bookmarkStart w:colFirst="0" w:colLast="0" w:name="_n9uu4ejz54dw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Layout w:type="fixed"/>
        <w:tblLook w:val="0600"/>
      </w:tblPr>
      <w:tblGrid>
        <w:gridCol w:w="6120"/>
        <w:gridCol w:w="4005"/>
        <w:tblGridChange w:id="0">
          <w:tblGrid>
            <w:gridCol w:w="6120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0" w:before="0" w:line="276" w:lineRule="auto"/>
              <w:ind w:right="-492.9921259842507" w:firstLine="0"/>
              <w:rPr>
                <w:sz w:val="46"/>
                <w:szCs w:val="46"/>
              </w:rPr>
            </w:pPr>
            <w:bookmarkStart w:colFirst="0" w:colLast="0" w:name="_s290oaiuz18v" w:id="1"/>
            <w:bookmarkEnd w:id="1"/>
            <w:r w:rsidDel="00000000" w:rsidR="00000000" w:rsidRPr="00000000">
              <w:rPr>
                <w:sz w:val="46"/>
                <w:szCs w:val="46"/>
                <w:rtl w:val="0"/>
              </w:rPr>
              <w:t xml:space="preserve">Carolina Arias</w:t>
            </w:r>
          </w:p>
          <w:p w:rsidR="00000000" w:rsidDel="00000000" w:rsidP="00000000" w:rsidRDefault="00000000" w:rsidRPr="00000000" w14:paraId="00000003">
            <w:pPr>
              <w:pStyle w:val="Subtitle"/>
              <w:spacing w:after="0" w:before="0" w:line="276" w:lineRule="auto"/>
              <w:ind w:right="-492.9921259842507" w:firstLine="0"/>
              <w:rPr/>
            </w:pPr>
            <w:bookmarkStart w:colFirst="0" w:colLast="0" w:name="_ivv8lutekpcx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Desarrolladora Web Front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Correo: 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caroarijime@gmail.com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@caroarijime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/cariasj03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Contacto: 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506 8582 5355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109.9606299212604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Sitio web: </w:t>
            </w:r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carolina-arias.vercel.app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right="-49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lineRule="auto"/>
        <w:ind w:right="-492.9921259842507" w:firstLine="0"/>
        <w:jc w:val="left"/>
        <w:rPr/>
      </w:pPr>
      <w:bookmarkStart w:colFirst="0" w:colLast="0" w:name="_5gaureq6ylh4" w:id="3"/>
      <w:bookmarkEnd w:id="3"/>
      <w:r w:rsidDel="00000000" w:rsidR="00000000" w:rsidRPr="00000000">
        <w:rPr>
          <w:rtl w:val="0"/>
        </w:rPr>
        <w:t xml:space="preserve">PERFIL PROFESIONAL</w:t>
      </w:r>
    </w:p>
    <w:p w:rsidR="00000000" w:rsidDel="00000000" w:rsidP="00000000" w:rsidRDefault="00000000" w:rsidRPr="00000000" w14:paraId="0000000B">
      <w:pPr>
        <w:spacing w:after="200" w:line="360" w:lineRule="auto"/>
        <w:ind w:left="0" w:right="-492.9921259842507" w:firstLine="0"/>
        <w:rPr/>
      </w:pPr>
      <w:r w:rsidDel="00000000" w:rsidR="00000000" w:rsidRPr="00000000">
        <w:rPr>
          <w:rtl w:val="0"/>
        </w:rPr>
        <w:t xml:space="preserve">Desarrolladora front-end enfocada en la creación de experiencias web centradas en el usuario, utilizando HTML5, CSS3 y JavaScript. Aplico metodologías ágiles y estoy en constante formación para el diseño de interfaces funcionales y accesibles.</w:t>
      </w:r>
    </w:p>
    <w:p w:rsidR="00000000" w:rsidDel="00000000" w:rsidP="00000000" w:rsidRDefault="00000000" w:rsidRPr="00000000" w14:paraId="0000000C">
      <w:pPr>
        <w:pStyle w:val="Heading1"/>
        <w:spacing w:after="200" w:line="240" w:lineRule="auto"/>
        <w:ind w:right="-492.9921259842507" w:firstLine="0"/>
        <w:jc w:val="left"/>
        <w:rPr/>
      </w:pPr>
      <w:bookmarkStart w:colFirst="0" w:colLast="0" w:name="_w8fi6f1c55wl" w:id="4"/>
      <w:bookmarkEnd w:id="4"/>
      <w:r w:rsidDel="00000000" w:rsidR="00000000" w:rsidRPr="00000000">
        <w:rPr>
          <w:rtl w:val="0"/>
        </w:rPr>
        <w:t xml:space="preserve">EXPERIENCIA LABORAL</w:t>
      </w:r>
    </w:p>
    <w:p w:rsidR="00000000" w:rsidDel="00000000" w:rsidP="00000000" w:rsidRDefault="00000000" w:rsidRPr="00000000" w14:paraId="0000000D">
      <w:pPr>
        <w:pStyle w:val="Heading2"/>
        <w:spacing w:after="200" w:line="240" w:lineRule="auto"/>
        <w:ind w:right="-492.9921259842507" w:firstLine="0"/>
        <w:rPr/>
      </w:pPr>
      <w:bookmarkStart w:colFirst="0" w:colLast="0" w:name="_s83y1kaft6oi" w:id="5"/>
      <w:bookmarkEnd w:id="5"/>
      <w:r w:rsidDel="00000000" w:rsidR="00000000" w:rsidRPr="00000000">
        <w:rPr>
          <w:rtl w:val="0"/>
        </w:rPr>
        <w:t xml:space="preserve">LTV Co. | Julio 2024 - Actualidad | Desarrolladora Web Front-End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right="-492.9921259842507" w:hanging="360"/>
        <w:rPr/>
      </w:pPr>
      <w:r w:rsidDel="00000000" w:rsidR="00000000" w:rsidRPr="00000000">
        <w:rPr>
          <w:rtl w:val="0"/>
        </w:rPr>
        <w:t xml:space="preserve">Colaboración en el desarrollo y optimización de páginas de flujos previos al paywall para múltiples marcas de LTV.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360" w:lineRule="auto"/>
        <w:ind w:left="720" w:right="-492.9921259842507" w:hanging="360"/>
        <w:rPr/>
      </w:pPr>
      <w:r w:rsidDel="00000000" w:rsidR="00000000" w:rsidRPr="00000000">
        <w:rPr>
          <w:rtl w:val="0"/>
        </w:rPr>
        <w:t xml:space="preserve">Traducción de mockups de diseño y especificaciones de producto en componentes front-end responsive, accesibles y de alto rendimiento.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360" w:lineRule="auto"/>
        <w:ind w:left="720" w:right="-492.9921259842507" w:hanging="360"/>
        <w:rPr/>
      </w:pPr>
      <w:r w:rsidDel="00000000" w:rsidR="00000000" w:rsidRPr="00000000">
        <w:rPr>
          <w:rtl w:val="0"/>
        </w:rPr>
        <w:t xml:space="preserve">Implementación de interfaces y flujos dinámicos mediante HTML5, CSS3, JavaScript y otras librerías del ecosistema JavaScript.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360" w:lineRule="auto"/>
        <w:ind w:left="720" w:right="-492.9921259842507" w:hanging="360"/>
        <w:rPr/>
      </w:pPr>
      <w:r w:rsidDel="00000000" w:rsidR="00000000" w:rsidRPr="00000000">
        <w:rPr>
          <w:rtl w:val="0"/>
        </w:rPr>
        <w:t xml:space="preserve">Trabajo en estrecha colaboración con product managers, SCRUM masters, diseñadores e ingenieros de QA en un entorno ágil para entregar funcionalidades de alto impacto.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360" w:lineRule="auto"/>
        <w:ind w:left="720" w:right="-492.9921259842507" w:hanging="360"/>
        <w:rPr/>
      </w:pPr>
      <w:r w:rsidDel="00000000" w:rsidR="00000000" w:rsidRPr="00000000">
        <w:rPr>
          <w:rtl w:val="0"/>
        </w:rPr>
        <w:t xml:space="preserve">Participación en revisiones de código, refactorización y discusiones técnicas para garantizar la calidad del código y el cumplimiento de buenas prácticas.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right="-492.9921259842507" w:hanging="360"/>
        <w:rPr/>
      </w:pPr>
      <w:r w:rsidDel="00000000" w:rsidR="00000000" w:rsidRPr="00000000">
        <w:rPr>
          <w:rtl w:val="0"/>
        </w:rPr>
        <w:t xml:space="preserve">Seguimiento de tickets a través de Jira, asegurando una entrega oportuna y estructurada del trabajo.</w:t>
      </w:r>
    </w:p>
    <w:p w:rsidR="00000000" w:rsidDel="00000000" w:rsidP="00000000" w:rsidRDefault="00000000" w:rsidRPr="00000000" w14:paraId="00000014">
      <w:pPr>
        <w:spacing w:after="0" w:line="360" w:lineRule="auto"/>
        <w:ind w:left="720" w:right="-49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line="276" w:lineRule="auto"/>
        <w:ind w:right="-492.9921259842507" w:firstLine="0"/>
        <w:jc w:val="left"/>
        <w:rPr/>
      </w:pPr>
      <w:bookmarkStart w:colFirst="0" w:colLast="0" w:name="_a4ngktvjfil7" w:id="6"/>
      <w:bookmarkEnd w:id="6"/>
      <w:r w:rsidDel="00000000" w:rsidR="00000000" w:rsidRPr="00000000">
        <w:rPr>
          <w:rtl w:val="0"/>
        </w:rPr>
        <w:t xml:space="preserve">FORMACIÓN</w:t>
      </w:r>
    </w:p>
    <w:tbl>
      <w:tblPr>
        <w:tblStyle w:val="Table2"/>
        <w:tblW w:w="8955.0" w:type="dxa"/>
        <w:jc w:val="left"/>
        <w:tblInd w:w="-105.0" w:type="dxa"/>
        <w:tblLayout w:type="fixed"/>
        <w:tblLook w:val="0600"/>
      </w:tblPr>
      <w:tblGrid>
        <w:gridCol w:w="2880"/>
        <w:gridCol w:w="6075"/>
        <w:tblGridChange w:id="0">
          <w:tblGrid>
            <w:gridCol w:w="2880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2020 - 2022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2.9921259842507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Diplomado en Ing. de Computación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2.992125984250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Universidad Estatal a Distancia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2.992125984250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 créditos aprobados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2.992125984250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2022 - Actualidad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2.9921259842507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Bachillerato en Ing. de Software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2.992125984250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Universidad Cenfotec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2.992125984250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 créditos aprobados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spacing w:after="0" w:line="276" w:lineRule="auto"/>
        <w:ind w:right="-492.9921259842507" w:firstLine="0"/>
        <w:jc w:val="left"/>
        <w:rPr/>
      </w:pPr>
      <w:bookmarkStart w:colFirst="0" w:colLast="0" w:name="_pg85xak56x4g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135.0" w:type="dxa"/>
        <w:tblLayout w:type="fixed"/>
        <w:tblLook w:val="0600"/>
      </w:tblPr>
      <w:tblGrid>
        <w:gridCol w:w="2895"/>
        <w:gridCol w:w="3390"/>
        <w:gridCol w:w="3405"/>
        <w:tblGridChange w:id="0">
          <w:tblGrid>
            <w:gridCol w:w="2895"/>
            <w:gridCol w:w="339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spacing w:after="0" w:line="276" w:lineRule="auto"/>
              <w:ind w:firstLine="0"/>
              <w:jc w:val="left"/>
              <w:rPr/>
            </w:pPr>
            <w:bookmarkStart w:colFirst="0" w:colLast="0" w:name="_hhot8lcydaj1" w:id="8"/>
            <w:bookmarkEnd w:id="8"/>
            <w:r w:rsidDel="00000000" w:rsidR="00000000" w:rsidRPr="00000000">
              <w:rPr>
                <w:rtl w:val="0"/>
              </w:rPr>
              <w:t xml:space="preserve">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492.99212598425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 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492.99212598425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 BLANDAS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Español: Nativo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Inglés: Avanzado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HTML - CSS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Webpack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GSAP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Excelencia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Liderazgo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492.9921259842507" w:firstLine="0"/>
              <w:rPr/>
            </w:pPr>
            <w:r w:rsidDel="00000000" w:rsidR="00000000" w:rsidRPr="00000000">
              <w:rPr>
                <w:rtl w:val="0"/>
              </w:rPr>
              <w:t xml:space="preserve">Empatía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25.1968503937008" w:left="992.1259842519685" w:right="1678.11023622047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480" w:lineRule="auto"/>
        <w:ind w:firstLine="708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="276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08"/>
    </w:pPr>
    <w:rPr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708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arolina-arias.vercel.app" TargetMode="External"/><Relationship Id="rId9" Type="http://schemas.openxmlformats.org/officeDocument/2006/relationships/hyperlink" Target="https://wa.link/q1hf9x" TargetMode="External"/><Relationship Id="rId5" Type="http://schemas.openxmlformats.org/officeDocument/2006/relationships/styles" Target="styles.xml"/><Relationship Id="rId6" Type="http://schemas.openxmlformats.org/officeDocument/2006/relationships/hyperlink" Target="mailto:caroarijime@gmail.com" TargetMode="External"/><Relationship Id="rId7" Type="http://schemas.openxmlformats.org/officeDocument/2006/relationships/hyperlink" Target="https://www.linkedin.com/in/caroarijime/" TargetMode="External"/><Relationship Id="rId8" Type="http://schemas.openxmlformats.org/officeDocument/2006/relationships/hyperlink" Target="https://github.com/cariasj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