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50F" w:rsidRDefault="00E1150F" w:rsidP="00E1150F">
      <w:pPr>
        <w:spacing w:line="360" w:lineRule="auto"/>
        <w:jc w:val="center"/>
        <w:rPr>
          <w:rFonts w:ascii="Arial" w:hAnsi="Arial" w:cs="Arial"/>
          <w:b/>
          <w:bCs/>
          <w:sz w:val="22"/>
          <w:szCs w:val="22"/>
          <w:lang w:val="es-ES"/>
        </w:rPr>
      </w:pPr>
      <w:r w:rsidRPr="00E1150F">
        <w:rPr>
          <w:rFonts w:ascii="Arial" w:hAnsi="Arial" w:cs="Arial"/>
          <w:b/>
          <w:bCs/>
          <w:sz w:val="22"/>
          <w:szCs w:val="22"/>
          <w:lang w:val="es-ES"/>
        </w:rPr>
        <w:t>Prediciendo ingresos tributarios en México</w:t>
      </w:r>
    </w:p>
    <w:p w:rsidR="00F03C5D" w:rsidRPr="00E1150F" w:rsidRDefault="00F03C5D" w:rsidP="00E1150F">
      <w:pPr>
        <w:spacing w:line="360" w:lineRule="auto"/>
        <w:jc w:val="center"/>
        <w:rPr>
          <w:rFonts w:ascii="Arial" w:hAnsi="Arial" w:cs="Arial"/>
          <w:b/>
          <w:bCs/>
          <w:sz w:val="22"/>
          <w:szCs w:val="22"/>
          <w:lang w:val="es-ES"/>
        </w:rPr>
      </w:pPr>
      <w:r>
        <w:rPr>
          <w:rFonts w:ascii="Arial" w:hAnsi="Arial" w:cs="Arial"/>
          <w:b/>
          <w:bCs/>
          <w:sz w:val="22"/>
          <w:szCs w:val="22"/>
          <w:lang w:val="es-ES"/>
        </w:rPr>
        <w:t>Organización de carpeta</w:t>
      </w:r>
    </w:p>
    <w:p w:rsidR="00E1150F" w:rsidRPr="00E1150F" w:rsidRDefault="00E1150F" w:rsidP="00E1150F">
      <w:pPr>
        <w:spacing w:line="360" w:lineRule="auto"/>
        <w:rPr>
          <w:rFonts w:ascii="Arial" w:hAnsi="Arial" w:cs="Arial"/>
          <w:sz w:val="22"/>
          <w:szCs w:val="22"/>
          <w:lang w:val="es-ES"/>
        </w:rPr>
      </w:pPr>
      <w:r w:rsidRPr="00E1150F">
        <w:rPr>
          <w:rFonts w:ascii="Arial" w:hAnsi="Arial" w:cs="Arial"/>
          <w:sz w:val="22"/>
          <w:szCs w:val="22"/>
          <w:lang w:val="es-ES"/>
        </w:rPr>
        <w:t>Camilo Arias</w:t>
      </w:r>
    </w:p>
    <w:p w:rsidR="00E1150F" w:rsidRPr="00E1150F" w:rsidRDefault="00E1150F" w:rsidP="00E1150F">
      <w:pPr>
        <w:spacing w:line="360" w:lineRule="auto"/>
        <w:rPr>
          <w:rFonts w:ascii="Arial" w:hAnsi="Arial" w:cs="Arial"/>
          <w:sz w:val="22"/>
          <w:szCs w:val="22"/>
          <w:lang w:val="es-ES"/>
        </w:rPr>
      </w:pPr>
      <w:r w:rsidRPr="00E1150F">
        <w:rPr>
          <w:rFonts w:ascii="Arial" w:hAnsi="Arial" w:cs="Arial"/>
          <w:sz w:val="22"/>
          <w:szCs w:val="22"/>
          <w:lang w:val="es-ES"/>
        </w:rPr>
        <w:t>Verano 2019</w:t>
      </w:r>
    </w:p>
    <w:p w:rsidR="00004369" w:rsidRDefault="00004369" w:rsidP="00E1150F">
      <w:pPr>
        <w:spacing w:line="360" w:lineRule="auto"/>
        <w:rPr>
          <w:rFonts w:ascii="Arial" w:hAnsi="Arial" w:cs="Arial"/>
          <w:b/>
          <w:bCs/>
          <w:sz w:val="22"/>
          <w:szCs w:val="22"/>
          <w:lang w:val="es-ES"/>
        </w:rPr>
      </w:pPr>
    </w:p>
    <w:p w:rsidR="00E1150F" w:rsidRDefault="000C3624" w:rsidP="00E1150F">
      <w:pPr>
        <w:spacing w:line="360" w:lineRule="auto"/>
        <w:rPr>
          <w:rFonts w:ascii="Arial" w:hAnsi="Arial" w:cs="Arial"/>
          <w:sz w:val="22"/>
          <w:szCs w:val="22"/>
          <w:lang w:val="es-ES"/>
        </w:rPr>
      </w:pPr>
      <w:bookmarkStart w:id="0" w:name="_GoBack"/>
      <w:bookmarkEnd w:id="0"/>
      <w:r>
        <w:rPr>
          <w:rFonts w:ascii="Arial" w:hAnsi="Arial" w:cs="Arial"/>
          <w:sz w:val="22"/>
          <w:szCs w:val="22"/>
          <w:lang w:val="es-ES"/>
        </w:rPr>
        <w:t>Organización de la carpeta del proyecto de predicción de ingresos tributarios. De forma general, la carpeta se organiza de la siguiente manera:</w:t>
      </w:r>
    </w:p>
    <w:p w:rsidR="00E1150F" w:rsidRDefault="00E1150F" w:rsidP="00E1150F">
      <w:pPr>
        <w:spacing w:line="360" w:lineRule="auto"/>
        <w:rPr>
          <w:rFonts w:ascii="Arial" w:hAnsi="Arial" w:cs="Arial"/>
          <w:sz w:val="22"/>
          <w:szCs w:val="22"/>
          <w:lang w:val="es-ES"/>
        </w:rPr>
      </w:pPr>
    </w:p>
    <w:p w:rsidR="00E1150F" w:rsidRDefault="000C3624" w:rsidP="00E1150F">
      <w:pPr>
        <w:spacing w:line="360" w:lineRule="auto"/>
        <w:rPr>
          <w:rFonts w:ascii="Arial" w:hAnsi="Arial" w:cs="Arial"/>
          <w:sz w:val="22"/>
          <w:szCs w:val="22"/>
          <w:lang w:val="es-ES"/>
        </w:rPr>
      </w:pPr>
      <w:r>
        <w:rPr>
          <w:rFonts w:ascii="Arial" w:hAnsi="Arial" w:cs="Arial"/>
          <w:noProof/>
          <w:sz w:val="22"/>
          <w:szCs w:val="22"/>
          <w:lang w:val="es-ES"/>
        </w:rPr>
        <w:drawing>
          <wp:inline distT="0" distB="0" distL="0" distR="0" wp14:anchorId="04249110" wp14:editId="09DDCC5C">
            <wp:extent cx="5486400" cy="3567079"/>
            <wp:effectExtent l="0" t="0" r="0"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22DFD" w:rsidRDefault="00E22DFD" w:rsidP="00E1150F">
      <w:pPr>
        <w:spacing w:line="360" w:lineRule="auto"/>
        <w:rPr>
          <w:rFonts w:ascii="Arial" w:hAnsi="Arial" w:cs="Arial"/>
          <w:sz w:val="22"/>
          <w:szCs w:val="22"/>
          <w:lang w:val="es-ES"/>
        </w:rPr>
      </w:pPr>
    </w:p>
    <w:p w:rsidR="00E22DFD" w:rsidRPr="00E1150F" w:rsidRDefault="00E22DFD" w:rsidP="00E1150F">
      <w:pPr>
        <w:spacing w:line="360" w:lineRule="auto"/>
        <w:rPr>
          <w:rFonts w:ascii="Arial" w:hAnsi="Arial" w:cs="Arial"/>
          <w:sz w:val="22"/>
          <w:szCs w:val="22"/>
          <w:lang w:val="es-ES"/>
        </w:rPr>
      </w:pPr>
    </w:p>
    <w:p w:rsidR="00E1150F" w:rsidRDefault="00F03C5D" w:rsidP="00E1150F">
      <w:pPr>
        <w:spacing w:line="360" w:lineRule="auto"/>
        <w:rPr>
          <w:rFonts w:ascii="Arial" w:hAnsi="Arial" w:cs="Arial"/>
          <w:b/>
          <w:bCs/>
          <w:sz w:val="22"/>
          <w:szCs w:val="22"/>
          <w:lang w:val="es-ES"/>
        </w:rPr>
      </w:pPr>
      <w:r>
        <w:rPr>
          <w:rFonts w:ascii="Arial" w:hAnsi="Arial" w:cs="Arial"/>
          <w:b/>
          <w:bCs/>
          <w:sz w:val="22"/>
          <w:szCs w:val="22"/>
          <w:lang w:val="es-ES"/>
        </w:rPr>
        <w:t>Descripción de contenido</w:t>
      </w:r>
    </w:p>
    <w:p w:rsidR="00E1150F" w:rsidRPr="000C3624" w:rsidRDefault="000C3624" w:rsidP="00E1150F">
      <w:pPr>
        <w:spacing w:line="360" w:lineRule="auto"/>
        <w:rPr>
          <w:rFonts w:ascii="Arial" w:hAnsi="Arial" w:cs="Arial"/>
          <w:sz w:val="22"/>
          <w:szCs w:val="22"/>
          <w:lang w:val="es-ES"/>
        </w:rPr>
      </w:pPr>
      <w:r>
        <w:rPr>
          <w:rFonts w:ascii="Arial" w:hAnsi="Arial" w:cs="Arial"/>
          <w:sz w:val="22"/>
          <w:szCs w:val="22"/>
          <w:lang w:val="es-ES"/>
        </w:rPr>
        <w:t>El contenido específico de cada carpeta se describe a continuación:</w:t>
      </w:r>
    </w:p>
    <w:p w:rsidR="00E1150F" w:rsidRPr="00E1150F" w:rsidRDefault="00E1150F" w:rsidP="00E1150F">
      <w:pPr>
        <w:spacing w:line="360" w:lineRule="auto"/>
        <w:rPr>
          <w:rFonts w:ascii="Arial" w:hAnsi="Arial" w:cs="Arial"/>
          <w:sz w:val="22"/>
          <w:szCs w:val="22"/>
          <w:lang w:val="es-ES"/>
        </w:rPr>
      </w:pPr>
      <w:r w:rsidRPr="00E1150F">
        <w:rPr>
          <w:rFonts w:ascii="Arial" w:hAnsi="Arial" w:cs="Arial"/>
          <w:b/>
          <w:bCs/>
          <w:sz w:val="22"/>
          <w:szCs w:val="22"/>
          <w:lang w:val="es-ES"/>
        </w:rPr>
        <w:t>/curso python:</w:t>
      </w:r>
      <w:r w:rsidRPr="00E1150F">
        <w:rPr>
          <w:rFonts w:ascii="Arial" w:hAnsi="Arial" w:cs="Arial"/>
          <w:sz w:val="22"/>
          <w:szCs w:val="22"/>
          <w:lang w:val="es-ES"/>
        </w:rPr>
        <w:t xml:space="preserve"> Material que hemos cubierto en el curso de Python los martes y jueves.</w:t>
      </w:r>
    </w:p>
    <w:p w:rsidR="00E1150F" w:rsidRPr="00E1150F" w:rsidRDefault="00E1150F" w:rsidP="00E1150F">
      <w:pPr>
        <w:spacing w:line="360" w:lineRule="auto"/>
        <w:rPr>
          <w:rFonts w:ascii="Arial" w:hAnsi="Arial" w:cs="Arial"/>
          <w:sz w:val="22"/>
          <w:szCs w:val="22"/>
          <w:lang w:val="es-ES"/>
        </w:rPr>
      </w:pPr>
      <w:r w:rsidRPr="00E1150F">
        <w:rPr>
          <w:rFonts w:ascii="Arial" w:hAnsi="Arial" w:cs="Arial"/>
          <w:b/>
          <w:bCs/>
          <w:sz w:val="22"/>
          <w:szCs w:val="22"/>
          <w:lang w:val="es-ES"/>
        </w:rPr>
        <w:t>/inputs:</w:t>
      </w:r>
      <w:r w:rsidRPr="00E1150F">
        <w:rPr>
          <w:rFonts w:ascii="Arial" w:hAnsi="Arial" w:cs="Arial"/>
          <w:sz w:val="22"/>
          <w:szCs w:val="22"/>
          <w:lang w:val="es-ES"/>
        </w:rPr>
        <w:t xml:space="preserve"> Carpeta con insumos para predicción. Todo lo que se encuentra en esta carpeta, en el primer nivel, fue descargado a mano. Lo que fue descargado y es descargado de forma automática se encuentra en la subcarpeta downloads.</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sz w:val="22"/>
          <w:szCs w:val="22"/>
          <w:lang w:val="es-ES"/>
        </w:rPr>
        <w:t>variables.xlsx Descripción de las variables que se han descargado y el método de descarga.</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sz w:val="22"/>
          <w:szCs w:val="22"/>
          <w:lang w:val="es-ES"/>
        </w:rPr>
        <w:t>tasas_impuestos.xlsx: Excel con tasas históricas de IVA, ISRP e ISRE</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sz w:val="22"/>
          <w:szCs w:val="22"/>
          <w:lang w:val="es-ES"/>
        </w:rPr>
        <w:lastRenderedPageBreak/>
        <w:t xml:space="preserve">semana_santa.xlsx Histórico anual con los meses en los que ha </w:t>
      </w:r>
      <w:r w:rsidR="000C3624" w:rsidRPr="00E1150F">
        <w:rPr>
          <w:rFonts w:ascii="Arial" w:hAnsi="Arial" w:cs="Arial"/>
          <w:sz w:val="22"/>
          <w:szCs w:val="22"/>
          <w:lang w:val="es-ES"/>
        </w:rPr>
        <w:t>caído</w:t>
      </w:r>
      <w:r w:rsidRPr="00E1150F">
        <w:rPr>
          <w:rFonts w:ascii="Arial" w:hAnsi="Arial" w:cs="Arial"/>
          <w:sz w:val="22"/>
          <w:szCs w:val="22"/>
          <w:lang w:val="es-ES"/>
        </w:rPr>
        <w:t xml:space="preserve"> semana santa</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sz w:val="22"/>
          <w:szCs w:val="22"/>
          <w:lang w:val="es-ES"/>
        </w:rPr>
        <w:t>semana_santa_fin_marzo.xlsx Histórico con los años en los que Semana Santa ha caído en los últimos días de marzo. Relevante porque en esos años, parte de la declaración del ISRE se captura entonces en abril.</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sz w:val="22"/>
          <w:szCs w:val="22"/>
          <w:lang w:val="es-ES"/>
        </w:rPr>
        <w:t>ingresos_tributarios_desglosados.xlsx: Excel con ingresos tributarios brutos. Fue construido por UPIT y lo actualicé con los últimos datos brutos.</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sz w:val="22"/>
          <w:szCs w:val="22"/>
          <w:lang w:val="es-ES"/>
        </w:rPr>
        <w:t>ingresos_tributarios_desglosados_updated.xlsx: Excel con ingresos tributarios brutos. Tiene dato actualizado hasta junio. Fue construido por UPIT y lo actualicé con los últimos datos brutos.</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sz w:val="22"/>
          <w:szCs w:val="22"/>
          <w:lang w:val="es-ES"/>
        </w:rPr>
        <w:t>calendario_lif.xlsx: Excel con el calendario de la Ley de Ingresos de la Federación desde 201t hasta 2019.</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sz w:val="22"/>
          <w:szCs w:val="22"/>
          <w:lang w:val="es-ES"/>
        </w:rPr>
        <w:t>ajustes.xlsx Ajustes que Paola y Mariana realizan a las series de ingresos para predecir (Ajustan eliminando montos que no corresponden. Por ejemplo, para unos años, eliminan del ISR lo que resultó de un programa de repatriación.)</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sz w:val="22"/>
          <w:szCs w:val="22"/>
          <w:lang w:val="es-ES"/>
        </w:rPr>
        <w:t>calendario_lif.pdf: PDF del calendario de la LIF de 2019</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sz w:val="22"/>
          <w:szCs w:val="22"/>
          <w:lang w:val="es-ES"/>
        </w:rPr>
        <w:t>/bases_iniciales: Material inicial compartido por la UPIT. Se encuentran do files, archivos de ingresos brutos y cálculos de elasticidades.</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sz w:val="22"/>
          <w:szCs w:val="22"/>
          <w:lang w:val="es-ES"/>
        </w:rPr>
        <w:t>/cuadros_preliminares: Carpeta con los cuadros preliminares de la recaudación que son compartidos por el SAT en los primeros días del mes.</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i/>
          <w:iCs/>
          <w:sz w:val="22"/>
          <w:szCs w:val="22"/>
          <w:lang w:val="es-ES"/>
        </w:rPr>
        <w:t>/downloads</w:t>
      </w:r>
      <w:r w:rsidRPr="00E1150F">
        <w:rPr>
          <w:rFonts w:ascii="Arial" w:hAnsi="Arial" w:cs="Arial"/>
          <w:sz w:val="22"/>
          <w:szCs w:val="22"/>
          <w:lang w:val="es-ES"/>
        </w:rPr>
        <w:t xml:space="preserve"> Carpeta con los CSV descargados de forma automática del INEGI, BANXICO, DATOS ABIERTOS y FED. E</w:t>
      </w:r>
      <w:r w:rsidR="000C3624">
        <w:rPr>
          <w:rFonts w:ascii="Arial" w:hAnsi="Arial" w:cs="Arial"/>
          <w:sz w:val="22"/>
          <w:szCs w:val="22"/>
          <w:lang w:val="es-ES"/>
        </w:rPr>
        <w:t>l</w:t>
      </w:r>
      <w:r w:rsidRPr="00E1150F">
        <w:rPr>
          <w:rFonts w:ascii="Arial" w:hAnsi="Arial" w:cs="Arial"/>
          <w:sz w:val="22"/>
          <w:szCs w:val="22"/>
          <w:lang w:val="es-ES"/>
        </w:rPr>
        <w:t xml:space="preserve"> folder se </w:t>
      </w:r>
      <w:r w:rsidR="000C3624">
        <w:rPr>
          <w:rFonts w:ascii="Arial" w:hAnsi="Arial" w:cs="Arial"/>
          <w:sz w:val="22"/>
          <w:szCs w:val="22"/>
          <w:lang w:val="es-ES"/>
        </w:rPr>
        <w:t>llena</w:t>
      </w:r>
      <w:r w:rsidRPr="00E1150F">
        <w:rPr>
          <w:rFonts w:ascii="Arial" w:hAnsi="Arial" w:cs="Arial"/>
          <w:sz w:val="22"/>
          <w:szCs w:val="22"/>
          <w:lang w:val="es-ES"/>
        </w:rPr>
        <w:t xml:space="preserve"> al correr el Jupyter Notebook </w:t>
      </w:r>
      <w:r w:rsidRPr="00E1150F">
        <w:rPr>
          <w:rFonts w:ascii="Arial" w:hAnsi="Arial" w:cs="Arial"/>
          <w:i/>
          <w:iCs/>
          <w:sz w:val="22"/>
          <w:szCs w:val="22"/>
          <w:lang w:val="es-ES"/>
        </w:rPr>
        <w:t>download.ipynb</w:t>
      </w:r>
      <w:r w:rsidRPr="00E1150F">
        <w:rPr>
          <w:rFonts w:ascii="Arial" w:hAnsi="Arial" w:cs="Arial"/>
          <w:sz w:val="22"/>
          <w:szCs w:val="22"/>
          <w:lang w:val="es-ES"/>
        </w:rPr>
        <w:t xml:space="preserve"> de la carpe</w:t>
      </w:r>
      <w:r w:rsidR="000C3624">
        <w:rPr>
          <w:rFonts w:ascii="Arial" w:hAnsi="Arial" w:cs="Arial"/>
          <w:sz w:val="22"/>
          <w:szCs w:val="22"/>
          <w:lang w:val="es-ES"/>
        </w:rPr>
        <w:t>t</w:t>
      </w:r>
      <w:r w:rsidRPr="00E1150F">
        <w:rPr>
          <w:rFonts w:ascii="Arial" w:hAnsi="Arial" w:cs="Arial"/>
          <w:sz w:val="22"/>
          <w:szCs w:val="22"/>
          <w:lang w:val="es-ES"/>
        </w:rPr>
        <w:t>a ../scripts/</w:t>
      </w:r>
    </w:p>
    <w:p w:rsidR="00E1150F" w:rsidRDefault="00E1150F" w:rsidP="00E1150F">
      <w:pPr>
        <w:spacing w:line="360" w:lineRule="auto"/>
        <w:rPr>
          <w:rFonts w:ascii="Arial" w:hAnsi="Arial" w:cs="Arial"/>
          <w:sz w:val="22"/>
          <w:szCs w:val="22"/>
          <w:lang w:val="es-ES"/>
        </w:rPr>
      </w:pPr>
      <w:r w:rsidRPr="00E1150F">
        <w:rPr>
          <w:rFonts w:ascii="Arial" w:hAnsi="Arial" w:cs="Arial"/>
          <w:b/>
          <w:bCs/>
          <w:i/>
          <w:iCs/>
          <w:sz w:val="22"/>
          <w:szCs w:val="22"/>
          <w:lang w:val="es-ES"/>
        </w:rPr>
        <w:t>/Scripts</w:t>
      </w:r>
      <w:r w:rsidRPr="00E1150F">
        <w:rPr>
          <w:rFonts w:ascii="Arial" w:hAnsi="Arial" w:cs="Arial"/>
          <w:b/>
          <w:bCs/>
          <w:sz w:val="22"/>
          <w:szCs w:val="22"/>
          <w:lang w:val="es-ES"/>
        </w:rPr>
        <w:t>:</w:t>
      </w:r>
      <w:r w:rsidRPr="00E1150F">
        <w:rPr>
          <w:rFonts w:ascii="Arial" w:hAnsi="Arial" w:cs="Arial"/>
          <w:sz w:val="22"/>
          <w:szCs w:val="22"/>
          <w:lang w:val="es-ES"/>
        </w:rPr>
        <w:t xml:space="preserve"> Carpeta con scripts de Python y con </w:t>
      </w:r>
      <w:r w:rsidRPr="00E1150F">
        <w:rPr>
          <w:rFonts w:ascii="Arial" w:hAnsi="Arial" w:cs="Arial"/>
          <w:i/>
          <w:iCs/>
          <w:sz w:val="22"/>
          <w:szCs w:val="22"/>
          <w:lang w:val="es-ES"/>
        </w:rPr>
        <w:t>Jupyter Notebooks</w:t>
      </w:r>
      <w:r w:rsidRPr="00E1150F">
        <w:rPr>
          <w:rFonts w:ascii="Arial" w:hAnsi="Arial" w:cs="Arial"/>
          <w:sz w:val="22"/>
          <w:szCs w:val="22"/>
          <w:lang w:val="es-ES"/>
        </w:rPr>
        <w:t xml:space="preserve"> ejecutores.</w:t>
      </w:r>
    </w:p>
    <w:p w:rsidR="00D45FFE" w:rsidRPr="00D45FFE" w:rsidRDefault="00D45FFE" w:rsidP="00417417">
      <w:pPr>
        <w:spacing w:line="360" w:lineRule="auto"/>
        <w:ind w:firstLine="720"/>
        <w:rPr>
          <w:rFonts w:ascii="Arial" w:hAnsi="Arial" w:cs="Arial"/>
          <w:sz w:val="22"/>
          <w:szCs w:val="22"/>
          <w:u w:val="single"/>
          <w:lang w:val="es-ES"/>
        </w:rPr>
      </w:pPr>
      <w:r>
        <w:rPr>
          <w:rFonts w:ascii="Arial" w:hAnsi="Arial" w:cs="Arial"/>
          <w:sz w:val="22"/>
          <w:szCs w:val="22"/>
          <w:u w:val="single"/>
          <w:lang w:val="es-ES"/>
        </w:rPr>
        <w:t>SCRIPTS</w:t>
      </w:r>
      <w:r w:rsidR="00417417">
        <w:rPr>
          <w:rFonts w:ascii="Arial" w:hAnsi="Arial" w:cs="Arial"/>
          <w:sz w:val="22"/>
          <w:szCs w:val="22"/>
          <w:u w:val="single"/>
          <w:lang w:val="es-ES"/>
        </w:rPr>
        <w:t xml:space="preserve"> (Archivos </w:t>
      </w:r>
      <w:r w:rsidR="000C3624">
        <w:rPr>
          <w:rFonts w:ascii="Arial" w:hAnsi="Arial" w:cs="Arial"/>
          <w:sz w:val="22"/>
          <w:szCs w:val="22"/>
          <w:u w:val="single"/>
          <w:lang w:val="es-ES"/>
        </w:rPr>
        <w:t xml:space="preserve">con terminación </w:t>
      </w:r>
      <w:r w:rsidR="00417417">
        <w:rPr>
          <w:rFonts w:ascii="Arial" w:hAnsi="Arial" w:cs="Arial"/>
          <w:sz w:val="22"/>
          <w:szCs w:val="22"/>
          <w:u w:val="single"/>
          <w:lang w:val="es-ES"/>
        </w:rPr>
        <w:t>.py)</w:t>
      </w:r>
      <w:r>
        <w:rPr>
          <w:rFonts w:ascii="Arial" w:hAnsi="Arial" w:cs="Arial"/>
          <w:sz w:val="22"/>
          <w:szCs w:val="22"/>
          <w:u w:val="single"/>
          <w:lang w:val="es-ES"/>
        </w:rPr>
        <w:t>:</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i/>
          <w:iCs/>
          <w:sz w:val="22"/>
          <w:szCs w:val="22"/>
          <w:lang w:val="es-ES"/>
        </w:rPr>
        <w:t>config.py</w:t>
      </w:r>
      <w:r w:rsidRPr="00E1150F">
        <w:rPr>
          <w:rFonts w:ascii="Arial" w:hAnsi="Arial" w:cs="Arial"/>
          <w:sz w:val="22"/>
          <w:szCs w:val="22"/>
          <w:lang w:val="es-ES"/>
        </w:rPr>
        <w:t xml:space="preserve"> Script con los datos necesarios para las descargas de las API's. Incluye datos como token de descarga, identificadores de las variables a descargar, y nombres de las variables. Es usado por el script download.py.</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i/>
          <w:iCs/>
          <w:sz w:val="22"/>
          <w:szCs w:val="22"/>
          <w:lang w:val="es-ES"/>
        </w:rPr>
        <w:t>download.py</w:t>
      </w:r>
      <w:r w:rsidRPr="00E1150F">
        <w:rPr>
          <w:rFonts w:ascii="Arial" w:hAnsi="Arial" w:cs="Arial"/>
          <w:sz w:val="22"/>
          <w:szCs w:val="22"/>
          <w:lang w:val="es-ES"/>
        </w:rPr>
        <w:t xml:space="preserve"> Script con funciones para descargar los datos y para cargar los datos a Pandas DataFrame. El script depende de config.py principalmente. </w:t>
      </w:r>
      <w:r w:rsidR="000C3624">
        <w:rPr>
          <w:rFonts w:ascii="Arial" w:hAnsi="Arial" w:cs="Arial"/>
          <w:sz w:val="22"/>
          <w:szCs w:val="22"/>
          <w:lang w:val="es-ES"/>
        </w:rPr>
        <w:t>E</w:t>
      </w:r>
      <w:r w:rsidRPr="00E1150F">
        <w:rPr>
          <w:rFonts w:ascii="Arial" w:hAnsi="Arial" w:cs="Arial"/>
          <w:sz w:val="22"/>
          <w:szCs w:val="22"/>
          <w:lang w:val="es-ES"/>
        </w:rPr>
        <w:t xml:space="preserve">n </w:t>
      </w:r>
      <w:r w:rsidR="000C3624">
        <w:rPr>
          <w:rFonts w:ascii="Arial" w:hAnsi="Arial" w:cs="Arial"/>
          <w:sz w:val="22"/>
          <w:szCs w:val="22"/>
          <w:lang w:val="es-ES"/>
        </w:rPr>
        <w:t>l</w:t>
      </w:r>
      <w:r w:rsidRPr="00E1150F">
        <w:rPr>
          <w:rFonts w:ascii="Arial" w:hAnsi="Arial" w:cs="Arial"/>
          <w:sz w:val="22"/>
          <w:szCs w:val="22"/>
          <w:lang w:val="es-ES"/>
        </w:rPr>
        <w:t xml:space="preserve">a parte de descarga se concentra en 4 funciones: </w:t>
      </w:r>
      <w:r w:rsidRPr="00E1150F">
        <w:rPr>
          <w:rFonts w:ascii="Arial" w:hAnsi="Arial" w:cs="Arial"/>
          <w:i/>
          <w:iCs/>
          <w:sz w:val="22"/>
          <w:szCs w:val="22"/>
          <w:lang w:val="es-ES"/>
        </w:rPr>
        <w:t xml:space="preserve">get_files_inegi(), get_files_datos_abiertos(), get_files_banxico(), </w:t>
      </w:r>
      <w:r w:rsidRPr="00E1150F">
        <w:rPr>
          <w:rFonts w:ascii="Arial" w:hAnsi="Arial" w:cs="Arial"/>
          <w:sz w:val="22"/>
          <w:szCs w:val="22"/>
          <w:lang w:val="es-ES"/>
        </w:rPr>
        <w:t>y</w:t>
      </w:r>
      <w:r w:rsidRPr="00E1150F">
        <w:rPr>
          <w:rFonts w:ascii="Arial" w:hAnsi="Arial" w:cs="Arial"/>
          <w:i/>
          <w:iCs/>
          <w:sz w:val="22"/>
          <w:szCs w:val="22"/>
          <w:lang w:val="es-ES"/>
        </w:rPr>
        <w:t xml:space="preserve"> get_files_fed().</w:t>
      </w:r>
      <w:r w:rsidRPr="00E1150F">
        <w:rPr>
          <w:rFonts w:ascii="Arial" w:hAnsi="Arial" w:cs="Arial"/>
          <w:sz w:val="22"/>
          <w:szCs w:val="22"/>
          <w:lang w:val="es-ES"/>
        </w:rPr>
        <w:t xml:space="preserve"> Cada una de ellas, a su vez, llama a otra función que es la que se conecta con la API. Las funciones de carga son varias, y todas comparten varios puntos en común: Leen un archivo excel o csv, y retornan un Pandas DataFrame. Algunas retornan el DataFrame con valores nominales y reales </w:t>
      </w:r>
      <w:r w:rsidRPr="00E1150F">
        <w:rPr>
          <w:rFonts w:ascii="Arial" w:hAnsi="Arial" w:cs="Arial"/>
          <w:sz w:val="22"/>
          <w:szCs w:val="22"/>
          <w:lang w:val="es-ES"/>
        </w:rPr>
        <w:lastRenderedPageBreak/>
        <w:t>(</w:t>
      </w:r>
      <w:r w:rsidRPr="00E1150F">
        <w:rPr>
          <w:rFonts w:ascii="Arial" w:hAnsi="Arial" w:cs="Arial"/>
          <w:i/>
          <w:iCs/>
          <w:sz w:val="22"/>
          <w:szCs w:val="22"/>
          <w:lang w:val="es-ES"/>
        </w:rPr>
        <w:t>load_ingresos_fiscales..., load_balanza_comercial</w:t>
      </w:r>
      <w:r w:rsidRPr="00E1150F">
        <w:rPr>
          <w:rFonts w:ascii="Arial" w:hAnsi="Arial" w:cs="Arial"/>
          <w:sz w:val="22"/>
          <w:szCs w:val="22"/>
          <w:lang w:val="es-ES"/>
        </w:rPr>
        <w:t>...) otras pueden convertir datos trimestrales a mensuales si se especifica (</w:t>
      </w:r>
      <w:r w:rsidRPr="00E1150F">
        <w:rPr>
          <w:rFonts w:ascii="Arial" w:hAnsi="Arial" w:cs="Arial"/>
          <w:i/>
          <w:iCs/>
          <w:sz w:val="22"/>
          <w:szCs w:val="22"/>
          <w:lang w:val="es-ES"/>
        </w:rPr>
        <w:t>load_pib</w:t>
      </w:r>
      <w:r w:rsidRPr="00E1150F">
        <w:rPr>
          <w:rFonts w:ascii="Arial" w:hAnsi="Arial" w:cs="Arial"/>
          <w:sz w:val="22"/>
          <w:szCs w:val="22"/>
          <w:lang w:val="es-ES"/>
        </w:rPr>
        <w:t xml:space="preserve">), otras solo cargan indicadores de INEGI, de BANXICO o de la FED. Finalmente, hay dos funciones que sirven para extraer datos de los cuadros de SHCP: </w:t>
      </w:r>
      <w:r w:rsidRPr="00E1150F">
        <w:rPr>
          <w:rFonts w:ascii="Arial" w:hAnsi="Arial" w:cs="Arial"/>
          <w:i/>
          <w:iCs/>
          <w:sz w:val="22"/>
          <w:szCs w:val="22"/>
          <w:lang w:val="es-ES"/>
        </w:rPr>
        <w:t>extract_from_cuadro_preliminar</w:t>
      </w:r>
      <w:r w:rsidRPr="00E1150F">
        <w:rPr>
          <w:rFonts w:ascii="Arial" w:hAnsi="Arial" w:cs="Arial"/>
          <w:sz w:val="22"/>
          <w:szCs w:val="22"/>
          <w:lang w:val="es-ES"/>
        </w:rPr>
        <w:t xml:space="preserve"> y </w:t>
      </w:r>
      <w:r w:rsidRPr="00E1150F">
        <w:rPr>
          <w:rFonts w:ascii="Arial" w:hAnsi="Arial" w:cs="Arial"/>
          <w:i/>
          <w:iCs/>
          <w:sz w:val="22"/>
          <w:szCs w:val="22"/>
          <w:lang w:val="es-ES"/>
        </w:rPr>
        <w:t>extract_from_cuadro_isr_iva_ieps</w:t>
      </w:r>
      <w:r w:rsidRPr="00E1150F">
        <w:rPr>
          <w:rFonts w:ascii="Arial" w:hAnsi="Arial" w:cs="Arial"/>
          <w:sz w:val="22"/>
          <w:szCs w:val="22"/>
          <w:lang w:val="es-ES"/>
        </w:rPr>
        <w:t>.</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i/>
          <w:iCs/>
          <w:sz w:val="22"/>
          <w:szCs w:val="22"/>
          <w:lang w:val="es-ES"/>
        </w:rPr>
        <w:t>descriptive.py</w:t>
      </w:r>
      <w:r w:rsidRPr="00E1150F">
        <w:rPr>
          <w:rFonts w:ascii="Arial" w:hAnsi="Arial" w:cs="Arial"/>
          <w:sz w:val="22"/>
          <w:szCs w:val="22"/>
          <w:lang w:val="es-ES"/>
        </w:rPr>
        <w:t xml:space="preserve"> Script que contiene funciones esenciales para describir los datos y transformar los datos. Las funciones principales son:</w:t>
      </w:r>
    </w:p>
    <w:p w:rsidR="00E1150F" w:rsidRPr="00E1150F" w:rsidRDefault="00E1150F" w:rsidP="00E1150F">
      <w:pPr>
        <w:pStyle w:val="ListParagraph"/>
        <w:numPr>
          <w:ilvl w:val="1"/>
          <w:numId w:val="1"/>
        </w:numPr>
        <w:spacing w:line="360" w:lineRule="auto"/>
        <w:rPr>
          <w:rFonts w:ascii="Arial" w:hAnsi="Arial" w:cs="Arial"/>
          <w:sz w:val="22"/>
          <w:szCs w:val="22"/>
          <w:lang w:val="es-ES"/>
        </w:rPr>
      </w:pPr>
      <w:r w:rsidRPr="00E1150F">
        <w:rPr>
          <w:rFonts w:ascii="Arial" w:hAnsi="Arial" w:cs="Arial"/>
          <w:i/>
          <w:iCs/>
          <w:sz w:val="22"/>
          <w:szCs w:val="22"/>
          <w:lang w:val="es-ES"/>
        </w:rPr>
        <w:t>Plot</w:t>
      </w:r>
      <w:r w:rsidRPr="00E1150F">
        <w:rPr>
          <w:rFonts w:ascii="Arial" w:hAnsi="Arial" w:cs="Arial"/>
          <w:sz w:val="22"/>
          <w:szCs w:val="22"/>
          <w:lang w:val="es-ES"/>
        </w:rPr>
        <w:t xml:space="preserve"> series. Ampliamente usada para graficar en varios de los Jupyter Notebooks.</w:t>
      </w:r>
    </w:p>
    <w:p w:rsidR="00E1150F" w:rsidRPr="00E1150F" w:rsidRDefault="00E1150F" w:rsidP="00E1150F">
      <w:pPr>
        <w:pStyle w:val="ListParagraph"/>
        <w:numPr>
          <w:ilvl w:val="1"/>
          <w:numId w:val="1"/>
        </w:numPr>
        <w:spacing w:line="360" w:lineRule="auto"/>
        <w:rPr>
          <w:rFonts w:ascii="Arial" w:hAnsi="Arial" w:cs="Arial"/>
          <w:sz w:val="22"/>
          <w:szCs w:val="22"/>
          <w:lang w:val="es-ES"/>
        </w:rPr>
      </w:pPr>
      <w:r w:rsidRPr="00E1150F">
        <w:rPr>
          <w:rFonts w:ascii="Arial" w:hAnsi="Arial" w:cs="Arial"/>
          <w:i/>
          <w:iCs/>
          <w:sz w:val="22"/>
          <w:szCs w:val="22"/>
          <w:lang w:val="es-ES"/>
        </w:rPr>
        <w:t>transformation:</w:t>
      </w:r>
      <w:r w:rsidRPr="00E1150F">
        <w:rPr>
          <w:rFonts w:ascii="Arial" w:hAnsi="Arial" w:cs="Arial"/>
          <w:sz w:val="22"/>
          <w:szCs w:val="22"/>
          <w:lang w:val="es-ES"/>
        </w:rPr>
        <w:t xml:space="preserve"> Para hacer transformaciones a las variables.</w:t>
      </w:r>
    </w:p>
    <w:p w:rsidR="00E1150F" w:rsidRPr="00E1150F" w:rsidRDefault="00E1150F" w:rsidP="00E1150F">
      <w:pPr>
        <w:pStyle w:val="ListParagraph"/>
        <w:numPr>
          <w:ilvl w:val="1"/>
          <w:numId w:val="1"/>
        </w:numPr>
        <w:spacing w:line="360" w:lineRule="auto"/>
        <w:rPr>
          <w:rFonts w:ascii="Arial" w:hAnsi="Arial" w:cs="Arial"/>
          <w:sz w:val="22"/>
          <w:szCs w:val="22"/>
          <w:lang w:val="es-ES"/>
        </w:rPr>
      </w:pPr>
      <w:r w:rsidRPr="00E1150F">
        <w:rPr>
          <w:rFonts w:ascii="Arial" w:hAnsi="Arial" w:cs="Arial"/>
          <w:i/>
          <w:iCs/>
          <w:sz w:val="22"/>
          <w:szCs w:val="22"/>
          <w:lang w:val="es-ES"/>
        </w:rPr>
        <w:t>revert_transformation:</w:t>
      </w:r>
      <w:r w:rsidRPr="00E1150F">
        <w:rPr>
          <w:rFonts w:ascii="Arial" w:hAnsi="Arial" w:cs="Arial"/>
          <w:sz w:val="22"/>
          <w:szCs w:val="22"/>
          <w:lang w:val="es-ES"/>
        </w:rPr>
        <w:t xml:space="preserve"> Para revertir transformaciones</w:t>
      </w:r>
    </w:p>
    <w:p w:rsidR="00E1150F" w:rsidRPr="00E1150F" w:rsidRDefault="00E1150F" w:rsidP="00E1150F">
      <w:pPr>
        <w:pStyle w:val="ListParagraph"/>
        <w:numPr>
          <w:ilvl w:val="1"/>
          <w:numId w:val="1"/>
        </w:numPr>
        <w:spacing w:line="360" w:lineRule="auto"/>
        <w:rPr>
          <w:rFonts w:ascii="Arial" w:hAnsi="Arial" w:cs="Arial"/>
          <w:sz w:val="22"/>
          <w:szCs w:val="22"/>
          <w:lang w:val="es-ES"/>
        </w:rPr>
      </w:pPr>
      <w:r w:rsidRPr="00E1150F">
        <w:rPr>
          <w:rFonts w:ascii="Arial" w:hAnsi="Arial" w:cs="Arial"/>
          <w:i/>
          <w:iCs/>
          <w:sz w:val="22"/>
          <w:szCs w:val="22"/>
          <w:lang w:val="es-ES"/>
        </w:rPr>
        <w:t>cross_tab</w:t>
      </w:r>
      <w:r w:rsidRPr="00E1150F">
        <w:rPr>
          <w:rFonts w:ascii="Arial" w:hAnsi="Arial" w:cs="Arial"/>
          <w:sz w:val="22"/>
          <w:szCs w:val="22"/>
          <w:lang w:val="es-ES"/>
        </w:rPr>
        <w:t>: Para hacer tablas comparativas por año de variables. Sirve para ver comportamiento de compensaciones y devoluciones, de ISR bruto, etc.</w:t>
      </w:r>
    </w:p>
    <w:p w:rsidR="00E1150F" w:rsidRPr="00E1150F" w:rsidRDefault="00E1150F" w:rsidP="00E1150F">
      <w:pPr>
        <w:pStyle w:val="ListParagraph"/>
        <w:numPr>
          <w:ilvl w:val="1"/>
          <w:numId w:val="1"/>
        </w:numPr>
        <w:spacing w:line="360" w:lineRule="auto"/>
        <w:rPr>
          <w:rFonts w:ascii="Arial" w:hAnsi="Arial" w:cs="Arial"/>
          <w:sz w:val="22"/>
          <w:szCs w:val="22"/>
          <w:lang w:val="es-ES"/>
        </w:rPr>
      </w:pPr>
      <w:r w:rsidRPr="00E1150F">
        <w:rPr>
          <w:rFonts w:ascii="Arial" w:hAnsi="Arial" w:cs="Arial"/>
          <w:i/>
          <w:iCs/>
          <w:sz w:val="22"/>
          <w:szCs w:val="22"/>
          <w:lang w:val="es-ES"/>
        </w:rPr>
        <w:t>cross_tab_lif</w:t>
      </w:r>
      <w:r w:rsidRPr="00E1150F">
        <w:rPr>
          <w:rFonts w:ascii="Arial" w:hAnsi="Arial" w:cs="Arial"/>
          <w:sz w:val="22"/>
          <w:szCs w:val="22"/>
          <w:lang w:val="es-ES"/>
        </w:rPr>
        <w:t>: Similar a la anterior, pero especifica para hacer comparaciones con la Ley de Ingresos.</w:t>
      </w:r>
    </w:p>
    <w:p w:rsidR="00E1150F" w:rsidRPr="00E1150F" w:rsidRDefault="00E1150F" w:rsidP="00E1150F">
      <w:pPr>
        <w:pStyle w:val="ListParagraph"/>
        <w:numPr>
          <w:ilvl w:val="0"/>
          <w:numId w:val="1"/>
        </w:numPr>
        <w:spacing w:line="360" w:lineRule="auto"/>
        <w:rPr>
          <w:rFonts w:ascii="Arial" w:hAnsi="Arial" w:cs="Arial"/>
          <w:sz w:val="22"/>
          <w:szCs w:val="22"/>
          <w:lang w:val="es-ES"/>
        </w:rPr>
      </w:pPr>
      <w:r w:rsidRPr="00E1150F">
        <w:rPr>
          <w:rFonts w:ascii="Arial" w:hAnsi="Arial" w:cs="Arial"/>
          <w:i/>
          <w:iCs/>
          <w:sz w:val="22"/>
          <w:szCs w:val="22"/>
          <w:lang w:val="es-ES"/>
        </w:rPr>
        <w:t>models_multivariate.py</w:t>
      </w:r>
      <w:r w:rsidRPr="00E1150F">
        <w:rPr>
          <w:rFonts w:ascii="Arial" w:hAnsi="Arial" w:cs="Arial"/>
          <w:sz w:val="22"/>
          <w:szCs w:val="22"/>
          <w:lang w:val="es-ES"/>
        </w:rPr>
        <w:t xml:space="preserve">: Script con las funciones para hacer estimaciones. La función que arropa todo el script es </w:t>
      </w:r>
      <w:r w:rsidRPr="00E1150F">
        <w:rPr>
          <w:rFonts w:ascii="Arial" w:hAnsi="Arial" w:cs="Arial"/>
          <w:i/>
          <w:iCs/>
          <w:sz w:val="22"/>
          <w:szCs w:val="22"/>
          <w:lang w:val="es-ES"/>
        </w:rPr>
        <w:t>run_predictions</w:t>
      </w:r>
      <w:r w:rsidRPr="00E1150F">
        <w:rPr>
          <w:rFonts w:ascii="Arial" w:hAnsi="Arial" w:cs="Arial"/>
          <w:sz w:val="22"/>
          <w:szCs w:val="22"/>
          <w:lang w:val="es-ES"/>
        </w:rPr>
        <w:t xml:space="preserve">. Esta función toma varios argumentos, como el nombre del modelo a estimar, la lista de parámetros, los inicios y finales de las predicciones, el DF, una lista con las columnas endógenas, etc. Esta función, recibe los datos, crea un DataFrame con las variables exógenas dependiendo de los parámetros que el usuario haya incluido, y después hace un </w:t>
      </w:r>
      <w:r w:rsidRPr="00E1150F">
        <w:rPr>
          <w:rFonts w:ascii="Arial" w:hAnsi="Arial" w:cs="Arial"/>
          <w:i/>
          <w:iCs/>
          <w:sz w:val="22"/>
          <w:szCs w:val="22"/>
          <w:lang w:val="es-ES"/>
        </w:rPr>
        <w:t>loop</w:t>
      </w:r>
      <w:r w:rsidRPr="00E1150F">
        <w:rPr>
          <w:rFonts w:ascii="Arial" w:hAnsi="Arial" w:cs="Arial"/>
          <w:sz w:val="22"/>
          <w:szCs w:val="22"/>
          <w:lang w:val="es-ES"/>
        </w:rPr>
        <w:t xml:space="preserve"> para cada una de las especificaciones en la lista de parámetros, correr un modelo predictivo. Dependiendo del nombre del modelo, usa a las funciones </w:t>
      </w:r>
      <w:r w:rsidRPr="00E1150F">
        <w:rPr>
          <w:rFonts w:ascii="Arial" w:hAnsi="Arial" w:cs="Arial"/>
          <w:i/>
          <w:iCs/>
          <w:sz w:val="22"/>
          <w:szCs w:val="22"/>
          <w:lang w:val="es-ES"/>
        </w:rPr>
        <w:t>predict_with_econometric_model</w:t>
      </w:r>
      <w:r w:rsidRPr="00E1150F">
        <w:rPr>
          <w:rFonts w:ascii="Arial" w:hAnsi="Arial" w:cs="Arial"/>
          <w:sz w:val="22"/>
          <w:szCs w:val="22"/>
          <w:lang w:val="es-ES"/>
        </w:rPr>
        <w:t xml:space="preserve"> o </w:t>
      </w:r>
      <w:r w:rsidRPr="00E1150F">
        <w:rPr>
          <w:rFonts w:ascii="Arial" w:hAnsi="Arial" w:cs="Arial"/>
          <w:i/>
          <w:iCs/>
          <w:sz w:val="22"/>
          <w:szCs w:val="22"/>
          <w:lang w:val="es-ES"/>
        </w:rPr>
        <w:t>predict_with_ml_model</w:t>
      </w:r>
      <w:r w:rsidRPr="00E1150F">
        <w:rPr>
          <w:rFonts w:ascii="Arial" w:hAnsi="Arial" w:cs="Arial"/>
          <w:sz w:val="22"/>
          <w:szCs w:val="22"/>
          <w:lang w:val="es-ES"/>
        </w:rPr>
        <w:t xml:space="preserve">. Las funciones </w:t>
      </w:r>
      <w:r w:rsidRPr="00E1150F">
        <w:rPr>
          <w:rFonts w:ascii="Arial" w:hAnsi="Arial" w:cs="Arial"/>
          <w:i/>
          <w:iCs/>
          <w:sz w:val="22"/>
          <w:szCs w:val="22"/>
          <w:lang w:val="es-ES"/>
        </w:rPr>
        <w:t>predict_with_econometric_model</w:t>
      </w:r>
      <w:r w:rsidRPr="00E1150F">
        <w:rPr>
          <w:rFonts w:ascii="Arial" w:hAnsi="Arial" w:cs="Arial"/>
          <w:sz w:val="22"/>
          <w:szCs w:val="22"/>
          <w:lang w:val="es-ES"/>
        </w:rPr>
        <w:t xml:space="preserve"> y </w:t>
      </w:r>
      <w:r w:rsidRPr="00E1150F">
        <w:rPr>
          <w:rFonts w:ascii="Arial" w:hAnsi="Arial" w:cs="Arial"/>
          <w:i/>
          <w:iCs/>
          <w:sz w:val="22"/>
          <w:szCs w:val="22"/>
          <w:lang w:val="es-ES"/>
        </w:rPr>
        <w:t>predict_with_ml_model</w:t>
      </w:r>
      <w:r w:rsidRPr="00E1150F">
        <w:rPr>
          <w:rFonts w:ascii="Arial" w:hAnsi="Arial" w:cs="Arial"/>
          <w:sz w:val="22"/>
          <w:szCs w:val="22"/>
          <w:lang w:val="es-ES"/>
        </w:rPr>
        <w:t xml:space="preserve"> son similares en que recibe los datos, crean un DataFrame con los datos endógenos y exógenos, dividen los </w:t>
      </w:r>
      <w:r w:rsidRPr="00E1150F">
        <w:rPr>
          <w:rFonts w:ascii="Arial" w:hAnsi="Arial" w:cs="Arial"/>
          <w:i/>
          <w:iCs/>
          <w:sz w:val="22"/>
          <w:szCs w:val="22"/>
          <w:lang w:val="es-ES"/>
        </w:rPr>
        <w:t>DataFrames</w:t>
      </w:r>
      <w:r w:rsidRPr="00E1150F">
        <w:rPr>
          <w:rFonts w:ascii="Arial" w:hAnsi="Arial" w:cs="Arial"/>
          <w:sz w:val="22"/>
          <w:szCs w:val="22"/>
          <w:lang w:val="es-ES"/>
        </w:rPr>
        <w:t xml:space="preserve"> e</w:t>
      </w:r>
      <w:r>
        <w:rPr>
          <w:rFonts w:ascii="Arial" w:hAnsi="Arial" w:cs="Arial"/>
          <w:sz w:val="22"/>
          <w:szCs w:val="22"/>
          <w:lang w:val="es-ES"/>
        </w:rPr>
        <w:t xml:space="preserve">n </w:t>
      </w:r>
      <w:r w:rsidRPr="00E1150F">
        <w:rPr>
          <w:rFonts w:ascii="Arial" w:hAnsi="Arial" w:cs="Arial"/>
          <w:sz w:val="22"/>
          <w:szCs w:val="22"/>
          <w:lang w:val="es-ES"/>
        </w:rPr>
        <w:t xml:space="preserve">train y en test usando la función </w:t>
      </w:r>
      <w:r w:rsidRPr="00E1150F">
        <w:rPr>
          <w:rFonts w:ascii="Arial" w:hAnsi="Arial" w:cs="Arial"/>
          <w:i/>
          <w:iCs/>
          <w:sz w:val="22"/>
          <w:szCs w:val="22"/>
          <w:lang w:val="es-ES"/>
        </w:rPr>
        <w:t>split_train_test</w:t>
      </w:r>
      <w:r w:rsidRPr="00E1150F">
        <w:rPr>
          <w:rFonts w:ascii="Arial" w:hAnsi="Arial" w:cs="Arial"/>
          <w:sz w:val="22"/>
          <w:szCs w:val="22"/>
          <w:lang w:val="es-ES"/>
        </w:rPr>
        <w:t>, dividen los parámetros del modelo entre parámetros que se deben pasar al llamar</w:t>
      </w:r>
      <w:r w:rsidR="000C3624">
        <w:rPr>
          <w:rFonts w:ascii="Arial" w:hAnsi="Arial" w:cs="Arial"/>
          <w:i/>
          <w:iCs/>
          <w:sz w:val="22"/>
          <w:szCs w:val="22"/>
          <w:lang w:val="es-ES"/>
        </w:rPr>
        <w:t xml:space="preserve"> .</w:t>
      </w:r>
      <w:r w:rsidRPr="00E1150F">
        <w:rPr>
          <w:rFonts w:ascii="Arial" w:hAnsi="Arial" w:cs="Arial"/>
          <w:i/>
          <w:iCs/>
          <w:sz w:val="22"/>
          <w:szCs w:val="22"/>
          <w:lang w:val="es-ES"/>
        </w:rPr>
        <w:t>fit()</w:t>
      </w:r>
      <w:r w:rsidRPr="00E1150F">
        <w:rPr>
          <w:rFonts w:ascii="Arial" w:hAnsi="Arial" w:cs="Arial"/>
          <w:sz w:val="22"/>
          <w:szCs w:val="22"/>
          <w:lang w:val="es-ES"/>
        </w:rPr>
        <w:t xml:space="preserve"> o al construir el modelo y obtienen las predicciones llamando la función </w:t>
      </w:r>
      <w:r w:rsidRPr="00E1150F">
        <w:rPr>
          <w:rFonts w:ascii="Arial" w:hAnsi="Arial" w:cs="Arial"/>
          <w:i/>
          <w:iCs/>
          <w:sz w:val="22"/>
          <w:szCs w:val="22"/>
          <w:lang w:val="es-ES"/>
        </w:rPr>
        <w:t>run_model</w:t>
      </w:r>
      <w:r w:rsidRPr="00E1150F">
        <w:rPr>
          <w:rFonts w:ascii="Arial" w:hAnsi="Arial" w:cs="Arial"/>
          <w:sz w:val="22"/>
          <w:szCs w:val="22"/>
          <w:lang w:val="es-ES"/>
        </w:rPr>
        <w:t xml:space="preserve">. Se diferencian en un aspecto clave: Mientras los métodos econométricos ya contaban con un método que hacia las predicciones paso a paso y de manera recursiva, los métodos de machine learning no, y hubo que implementar estos pasos. </w:t>
      </w:r>
    </w:p>
    <w:p w:rsidR="00684EA2" w:rsidRDefault="00E1150F" w:rsidP="00E1150F">
      <w:pPr>
        <w:pStyle w:val="ListParagraph"/>
        <w:numPr>
          <w:ilvl w:val="0"/>
          <w:numId w:val="1"/>
        </w:numPr>
        <w:spacing w:line="360" w:lineRule="auto"/>
        <w:rPr>
          <w:rFonts w:ascii="Arial" w:hAnsi="Arial" w:cs="Arial"/>
          <w:sz w:val="22"/>
          <w:szCs w:val="22"/>
          <w:lang w:val="es-ES"/>
        </w:rPr>
      </w:pPr>
      <w:r w:rsidRPr="00D73C8E">
        <w:rPr>
          <w:rFonts w:ascii="Arial" w:hAnsi="Arial" w:cs="Arial"/>
          <w:i/>
          <w:iCs/>
          <w:sz w:val="22"/>
          <w:szCs w:val="22"/>
          <w:lang w:val="es-ES"/>
        </w:rPr>
        <w:lastRenderedPageBreak/>
        <w:t>grid.py</w:t>
      </w:r>
      <w:r w:rsidRPr="00E1150F">
        <w:rPr>
          <w:rFonts w:ascii="Arial" w:hAnsi="Arial" w:cs="Arial"/>
          <w:sz w:val="22"/>
          <w:szCs w:val="22"/>
          <w:lang w:val="es-ES"/>
        </w:rPr>
        <w:t xml:space="preserve"> Script que sirve para construir el </w:t>
      </w:r>
      <w:r w:rsidRPr="00E1150F">
        <w:rPr>
          <w:rFonts w:ascii="Arial" w:hAnsi="Arial" w:cs="Arial"/>
          <w:i/>
          <w:iCs/>
          <w:sz w:val="22"/>
          <w:szCs w:val="22"/>
          <w:lang w:val="es-ES"/>
        </w:rPr>
        <w:t>grid</w:t>
      </w:r>
      <w:r w:rsidRPr="00E1150F">
        <w:rPr>
          <w:rFonts w:ascii="Arial" w:hAnsi="Arial" w:cs="Arial"/>
          <w:sz w:val="22"/>
          <w:szCs w:val="22"/>
          <w:lang w:val="es-ES"/>
        </w:rPr>
        <w:t xml:space="preserve"> completo de posibles parámetros de cada modelo. Es llamado por el </w:t>
      </w:r>
      <w:r w:rsidRPr="00E1150F">
        <w:rPr>
          <w:rFonts w:ascii="Arial" w:hAnsi="Arial" w:cs="Arial"/>
          <w:i/>
          <w:iCs/>
          <w:sz w:val="22"/>
          <w:szCs w:val="22"/>
          <w:lang w:val="es-ES"/>
        </w:rPr>
        <w:t xml:space="preserve">Jupyter Notebook </w:t>
      </w:r>
      <w:r w:rsidRPr="00E1150F">
        <w:rPr>
          <w:rFonts w:ascii="Arial" w:hAnsi="Arial" w:cs="Arial"/>
          <w:sz w:val="22"/>
          <w:szCs w:val="22"/>
          <w:lang w:val="es-ES"/>
        </w:rPr>
        <w:t>de predicciones.</w:t>
      </w:r>
      <w:r w:rsidR="00D45FFE">
        <w:rPr>
          <w:rFonts w:ascii="Arial" w:hAnsi="Arial" w:cs="Arial"/>
          <w:sz w:val="22"/>
          <w:szCs w:val="22"/>
          <w:lang w:val="es-ES"/>
        </w:rPr>
        <w:t xml:space="preserve"> Tiene tres tamaños de grid: </w:t>
      </w:r>
      <w:r w:rsidR="00D45FFE" w:rsidRPr="00D73C8E">
        <w:rPr>
          <w:rFonts w:ascii="Arial" w:hAnsi="Arial" w:cs="Arial"/>
          <w:i/>
          <w:iCs/>
          <w:sz w:val="22"/>
          <w:szCs w:val="22"/>
          <w:lang w:val="es-ES"/>
        </w:rPr>
        <w:t>small, medium y big</w:t>
      </w:r>
      <w:r w:rsidR="00D45FFE">
        <w:rPr>
          <w:rFonts w:ascii="Arial" w:hAnsi="Arial" w:cs="Arial"/>
          <w:sz w:val="22"/>
          <w:szCs w:val="22"/>
          <w:lang w:val="es-ES"/>
        </w:rPr>
        <w:t>.</w:t>
      </w:r>
    </w:p>
    <w:p w:rsidR="00D45FFE" w:rsidRDefault="00D45FFE" w:rsidP="00E1150F">
      <w:pPr>
        <w:pStyle w:val="ListParagraph"/>
        <w:numPr>
          <w:ilvl w:val="0"/>
          <w:numId w:val="1"/>
        </w:numPr>
        <w:spacing w:line="360" w:lineRule="auto"/>
        <w:rPr>
          <w:rFonts w:ascii="Arial" w:hAnsi="Arial" w:cs="Arial"/>
          <w:sz w:val="22"/>
          <w:szCs w:val="22"/>
          <w:lang w:val="es-ES"/>
        </w:rPr>
      </w:pPr>
      <w:r w:rsidRPr="00D73C8E">
        <w:rPr>
          <w:rFonts w:ascii="Arial" w:hAnsi="Arial" w:cs="Arial"/>
          <w:i/>
          <w:iCs/>
          <w:sz w:val="22"/>
          <w:szCs w:val="22"/>
          <w:lang w:val="es-ES"/>
        </w:rPr>
        <w:t>dashboard.py</w:t>
      </w:r>
      <w:r>
        <w:rPr>
          <w:rFonts w:ascii="Arial" w:hAnsi="Arial" w:cs="Arial"/>
          <w:sz w:val="22"/>
          <w:szCs w:val="22"/>
          <w:lang w:val="es-ES"/>
        </w:rPr>
        <w:t xml:space="preserve">: Código para crear </w:t>
      </w:r>
      <w:r w:rsidRPr="00D73C8E">
        <w:rPr>
          <w:rFonts w:ascii="Arial" w:hAnsi="Arial" w:cs="Arial"/>
          <w:i/>
          <w:iCs/>
          <w:sz w:val="22"/>
          <w:szCs w:val="22"/>
          <w:lang w:val="es-ES"/>
        </w:rPr>
        <w:t>dashboard</w:t>
      </w:r>
      <w:r>
        <w:rPr>
          <w:rFonts w:ascii="Arial" w:hAnsi="Arial" w:cs="Arial"/>
          <w:sz w:val="22"/>
          <w:szCs w:val="22"/>
          <w:lang w:val="es-ES"/>
        </w:rPr>
        <w:t xml:space="preserve"> usando </w:t>
      </w:r>
      <w:r w:rsidRPr="00D73C8E">
        <w:rPr>
          <w:rFonts w:ascii="Arial" w:hAnsi="Arial" w:cs="Arial"/>
          <w:i/>
          <w:iCs/>
          <w:sz w:val="22"/>
          <w:szCs w:val="22"/>
          <w:lang w:val="es-ES"/>
        </w:rPr>
        <w:t>dash</w:t>
      </w:r>
      <w:r>
        <w:rPr>
          <w:rFonts w:ascii="Arial" w:hAnsi="Arial" w:cs="Arial"/>
          <w:sz w:val="22"/>
          <w:szCs w:val="22"/>
          <w:lang w:val="es-ES"/>
        </w:rPr>
        <w:t xml:space="preserve"> y </w:t>
      </w:r>
      <w:r w:rsidRPr="00D73C8E">
        <w:rPr>
          <w:rFonts w:ascii="Arial" w:hAnsi="Arial" w:cs="Arial"/>
          <w:i/>
          <w:iCs/>
          <w:sz w:val="22"/>
          <w:szCs w:val="22"/>
          <w:lang w:val="es-ES"/>
        </w:rPr>
        <w:t>plotly</w:t>
      </w:r>
      <w:r>
        <w:rPr>
          <w:rFonts w:ascii="Arial" w:hAnsi="Arial" w:cs="Arial"/>
          <w:sz w:val="22"/>
          <w:szCs w:val="22"/>
          <w:lang w:val="es-ES"/>
        </w:rPr>
        <w:t xml:space="preserve">. El código que tiene los botones interactivos y las gráficas interactivas del </w:t>
      </w:r>
      <w:r w:rsidRPr="00D73C8E">
        <w:rPr>
          <w:rFonts w:ascii="Arial" w:hAnsi="Arial" w:cs="Arial"/>
          <w:i/>
          <w:iCs/>
          <w:sz w:val="22"/>
          <w:szCs w:val="22"/>
          <w:lang w:val="es-ES"/>
        </w:rPr>
        <w:t>dashboard</w:t>
      </w:r>
      <w:r>
        <w:rPr>
          <w:rFonts w:ascii="Arial" w:hAnsi="Arial" w:cs="Arial"/>
          <w:sz w:val="22"/>
          <w:szCs w:val="22"/>
          <w:lang w:val="es-ES"/>
        </w:rPr>
        <w:t xml:space="preserve"> que hemos visto.</w:t>
      </w:r>
    </w:p>
    <w:p w:rsidR="00D45FFE" w:rsidRDefault="00D45FFE" w:rsidP="00E1150F">
      <w:pPr>
        <w:pStyle w:val="ListParagraph"/>
        <w:numPr>
          <w:ilvl w:val="0"/>
          <w:numId w:val="1"/>
        </w:numPr>
        <w:spacing w:line="360" w:lineRule="auto"/>
        <w:rPr>
          <w:rFonts w:ascii="Arial" w:hAnsi="Arial" w:cs="Arial"/>
          <w:sz w:val="22"/>
          <w:szCs w:val="22"/>
          <w:lang w:val="es-ES"/>
        </w:rPr>
      </w:pPr>
      <w:r w:rsidRPr="00D73C8E">
        <w:rPr>
          <w:rFonts w:ascii="Arial" w:hAnsi="Arial" w:cs="Arial"/>
          <w:i/>
          <w:iCs/>
          <w:sz w:val="22"/>
          <w:szCs w:val="22"/>
          <w:lang w:val="es-ES"/>
        </w:rPr>
        <w:t>dashboard_aux.py</w:t>
      </w:r>
      <w:r>
        <w:rPr>
          <w:rFonts w:ascii="Arial" w:hAnsi="Arial" w:cs="Arial"/>
          <w:sz w:val="22"/>
          <w:szCs w:val="22"/>
          <w:lang w:val="es-ES"/>
        </w:rPr>
        <w:t xml:space="preserve">: Script auxiliar del </w:t>
      </w:r>
      <w:r w:rsidRPr="00D73C8E">
        <w:rPr>
          <w:rFonts w:ascii="Arial" w:hAnsi="Arial" w:cs="Arial"/>
          <w:i/>
          <w:iCs/>
          <w:sz w:val="22"/>
          <w:szCs w:val="22"/>
          <w:lang w:val="es-ES"/>
        </w:rPr>
        <w:t>dashboard</w:t>
      </w:r>
      <w:r>
        <w:rPr>
          <w:rFonts w:ascii="Arial" w:hAnsi="Arial" w:cs="Arial"/>
          <w:sz w:val="22"/>
          <w:szCs w:val="22"/>
          <w:lang w:val="es-ES"/>
        </w:rPr>
        <w:t xml:space="preserve">. Tiene las listas de variables necesarias para crear el </w:t>
      </w:r>
      <w:r w:rsidRPr="00D73C8E">
        <w:rPr>
          <w:rFonts w:ascii="Arial" w:hAnsi="Arial" w:cs="Arial"/>
          <w:i/>
          <w:iCs/>
          <w:sz w:val="22"/>
          <w:szCs w:val="22"/>
          <w:lang w:val="es-ES"/>
        </w:rPr>
        <w:t>dashboard</w:t>
      </w:r>
      <w:r>
        <w:rPr>
          <w:rFonts w:ascii="Arial" w:hAnsi="Arial" w:cs="Arial"/>
          <w:sz w:val="22"/>
          <w:szCs w:val="22"/>
          <w:lang w:val="es-ES"/>
        </w:rPr>
        <w:t>.</w:t>
      </w:r>
    </w:p>
    <w:p w:rsidR="00D45FFE" w:rsidRDefault="00D45FFE" w:rsidP="00417417">
      <w:pPr>
        <w:spacing w:line="360" w:lineRule="auto"/>
        <w:ind w:firstLine="720"/>
        <w:rPr>
          <w:rFonts w:ascii="Arial" w:hAnsi="Arial" w:cs="Arial"/>
          <w:sz w:val="22"/>
          <w:szCs w:val="22"/>
          <w:u w:val="single"/>
          <w:lang w:val="es-ES"/>
        </w:rPr>
      </w:pPr>
      <w:r>
        <w:rPr>
          <w:rFonts w:ascii="Arial" w:hAnsi="Arial" w:cs="Arial"/>
          <w:sz w:val="22"/>
          <w:szCs w:val="22"/>
          <w:u w:val="single"/>
          <w:lang w:val="es-ES"/>
        </w:rPr>
        <w:t>JUPYTER NOTEBOOKS</w:t>
      </w:r>
      <w:r w:rsidR="000C3624">
        <w:rPr>
          <w:rFonts w:ascii="Arial" w:hAnsi="Arial" w:cs="Arial"/>
          <w:sz w:val="22"/>
          <w:szCs w:val="22"/>
          <w:u w:val="single"/>
          <w:lang w:val="es-ES"/>
        </w:rPr>
        <w:t xml:space="preserve"> (Terminación .ipynb)</w:t>
      </w:r>
      <w:r w:rsidRPr="00D45FFE">
        <w:rPr>
          <w:rFonts w:ascii="Arial" w:hAnsi="Arial" w:cs="Arial"/>
          <w:sz w:val="22"/>
          <w:szCs w:val="22"/>
          <w:u w:val="single"/>
          <w:lang w:val="es-ES"/>
        </w:rPr>
        <w:t>:</w:t>
      </w:r>
    </w:p>
    <w:p w:rsidR="008C70EE" w:rsidRPr="00C942E3" w:rsidRDefault="008C70EE" w:rsidP="00E1150F">
      <w:pPr>
        <w:pStyle w:val="ListParagraph"/>
        <w:numPr>
          <w:ilvl w:val="0"/>
          <w:numId w:val="1"/>
        </w:numPr>
        <w:spacing w:line="360" w:lineRule="auto"/>
        <w:rPr>
          <w:rFonts w:ascii="Arial" w:hAnsi="Arial" w:cs="Arial"/>
          <w:b/>
          <w:bCs/>
          <w:sz w:val="22"/>
          <w:szCs w:val="22"/>
          <w:lang w:val="es-ES"/>
        </w:rPr>
      </w:pPr>
      <w:r w:rsidRPr="00D73C8E">
        <w:rPr>
          <w:rFonts w:ascii="Arial" w:hAnsi="Arial" w:cs="Arial"/>
          <w:i/>
          <w:iCs/>
          <w:sz w:val="22"/>
          <w:szCs w:val="22"/>
          <w:lang w:val="es-ES"/>
        </w:rPr>
        <w:t>download.ipynb: Jupyter notebook</w:t>
      </w:r>
      <w:r>
        <w:rPr>
          <w:rFonts w:ascii="Arial" w:hAnsi="Arial" w:cs="Arial"/>
          <w:sz w:val="22"/>
          <w:szCs w:val="22"/>
          <w:lang w:val="es-ES"/>
        </w:rPr>
        <w:t xml:space="preserve"> para hacer descarga de datos de INEGI, BANXICO, FED y Datos abiertos  (Estadísticas oportunas)</w:t>
      </w:r>
    </w:p>
    <w:p w:rsidR="00C942E3" w:rsidRPr="00DC043B" w:rsidRDefault="00C942E3" w:rsidP="00E1150F">
      <w:pPr>
        <w:pStyle w:val="ListParagraph"/>
        <w:numPr>
          <w:ilvl w:val="0"/>
          <w:numId w:val="1"/>
        </w:numPr>
        <w:spacing w:line="360" w:lineRule="auto"/>
        <w:rPr>
          <w:rFonts w:ascii="Arial" w:hAnsi="Arial" w:cs="Arial"/>
          <w:b/>
          <w:bCs/>
          <w:sz w:val="22"/>
          <w:szCs w:val="22"/>
          <w:lang w:val="es-ES"/>
        </w:rPr>
      </w:pPr>
      <w:r w:rsidRPr="00D73C8E">
        <w:rPr>
          <w:rFonts w:ascii="Arial" w:hAnsi="Arial" w:cs="Arial"/>
          <w:i/>
          <w:iCs/>
          <w:sz w:val="22"/>
          <w:szCs w:val="22"/>
          <w:lang w:val="es-ES"/>
        </w:rPr>
        <w:t>Estimacion_marco_macro.ipynb: Jupyter notebook</w:t>
      </w:r>
      <w:r>
        <w:rPr>
          <w:rFonts w:ascii="Arial" w:hAnsi="Arial" w:cs="Arial"/>
          <w:sz w:val="22"/>
          <w:szCs w:val="22"/>
          <w:lang w:val="es-ES"/>
        </w:rPr>
        <w:t xml:space="preserve"> con estimaciones del marco macro mexicano y de Estados Unidos.</w:t>
      </w:r>
    </w:p>
    <w:p w:rsidR="00DC043B" w:rsidRPr="00DC043B" w:rsidRDefault="00DC043B" w:rsidP="00E1150F">
      <w:pPr>
        <w:pStyle w:val="ListParagraph"/>
        <w:numPr>
          <w:ilvl w:val="0"/>
          <w:numId w:val="1"/>
        </w:numPr>
        <w:spacing w:line="360" w:lineRule="auto"/>
        <w:rPr>
          <w:rFonts w:ascii="Arial" w:hAnsi="Arial" w:cs="Arial"/>
          <w:b/>
          <w:bCs/>
          <w:sz w:val="22"/>
          <w:szCs w:val="22"/>
          <w:lang w:val="es-ES"/>
        </w:rPr>
      </w:pPr>
      <w:r w:rsidRPr="00D73C8E">
        <w:rPr>
          <w:rFonts w:ascii="Arial" w:hAnsi="Arial" w:cs="Arial"/>
          <w:i/>
          <w:iCs/>
          <w:sz w:val="22"/>
          <w:szCs w:val="22"/>
          <w:lang w:val="es-ES"/>
        </w:rPr>
        <w:t>Estimaciones_cierre.ipybn: Jupyter notebook</w:t>
      </w:r>
      <w:r>
        <w:rPr>
          <w:rFonts w:ascii="Arial" w:hAnsi="Arial" w:cs="Arial"/>
          <w:sz w:val="22"/>
          <w:szCs w:val="22"/>
          <w:lang w:val="es-ES"/>
        </w:rPr>
        <w:t xml:space="preserve"> con estimaciones finales de ingresos tributarios. Usa modelos seleccionados por Pipeline_analyze.ipynb</w:t>
      </w:r>
    </w:p>
    <w:p w:rsidR="00DC043B" w:rsidRDefault="00DC043B" w:rsidP="00E1150F">
      <w:pPr>
        <w:pStyle w:val="ListParagraph"/>
        <w:numPr>
          <w:ilvl w:val="0"/>
          <w:numId w:val="1"/>
        </w:numPr>
        <w:spacing w:line="360" w:lineRule="auto"/>
        <w:rPr>
          <w:rFonts w:ascii="Arial" w:hAnsi="Arial" w:cs="Arial"/>
          <w:sz w:val="22"/>
          <w:szCs w:val="22"/>
          <w:lang w:val="es-ES"/>
        </w:rPr>
      </w:pPr>
      <w:r w:rsidRPr="00D73C8E">
        <w:rPr>
          <w:rFonts w:ascii="Arial" w:hAnsi="Arial" w:cs="Arial"/>
          <w:i/>
          <w:iCs/>
          <w:sz w:val="22"/>
          <w:szCs w:val="22"/>
          <w:lang w:val="es-ES"/>
        </w:rPr>
        <w:t>Machote_eficiencia_recaudatoria.ipynb: Jupyter notebook</w:t>
      </w:r>
      <w:r>
        <w:rPr>
          <w:rFonts w:ascii="Arial" w:hAnsi="Arial" w:cs="Arial"/>
          <w:sz w:val="22"/>
          <w:szCs w:val="22"/>
          <w:lang w:val="es-ES"/>
        </w:rPr>
        <w:t xml:space="preserve"> Machote para hacer análisis de eficiencia recaudatoria, así como cambio anual en ingresos tributarios, cambio en compensaciones y predecir el PIB.</w:t>
      </w:r>
    </w:p>
    <w:p w:rsidR="00DC043B" w:rsidRDefault="00DC043B" w:rsidP="00E1150F">
      <w:pPr>
        <w:pStyle w:val="ListParagraph"/>
        <w:numPr>
          <w:ilvl w:val="0"/>
          <w:numId w:val="1"/>
        </w:numPr>
        <w:spacing w:line="360" w:lineRule="auto"/>
        <w:rPr>
          <w:rFonts w:ascii="Arial" w:hAnsi="Arial" w:cs="Arial"/>
          <w:sz w:val="22"/>
          <w:szCs w:val="22"/>
          <w:lang w:val="es-ES"/>
        </w:rPr>
      </w:pPr>
      <w:r w:rsidRPr="00D73C8E">
        <w:rPr>
          <w:rFonts w:ascii="Arial" w:hAnsi="Arial" w:cs="Arial"/>
          <w:i/>
          <w:iCs/>
          <w:sz w:val="22"/>
          <w:szCs w:val="22"/>
          <w:lang w:val="es-ES"/>
        </w:rPr>
        <w:t>Pipeline_descriptive.ipynb: Jupyter notebook</w:t>
      </w:r>
      <w:r>
        <w:rPr>
          <w:rFonts w:ascii="Arial" w:hAnsi="Arial" w:cs="Arial"/>
          <w:sz w:val="22"/>
          <w:szCs w:val="22"/>
          <w:lang w:val="es-ES"/>
        </w:rPr>
        <w:t xml:space="preserve"> con descripción de variables recaudatorias, análisis de estacionariedad y descomposición en ciclo y tendencia.</w:t>
      </w:r>
    </w:p>
    <w:p w:rsidR="00DC043B" w:rsidRDefault="00DC043B" w:rsidP="00E1150F">
      <w:pPr>
        <w:pStyle w:val="ListParagraph"/>
        <w:numPr>
          <w:ilvl w:val="0"/>
          <w:numId w:val="1"/>
        </w:numPr>
        <w:spacing w:line="360" w:lineRule="auto"/>
        <w:rPr>
          <w:rFonts w:ascii="Arial" w:hAnsi="Arial" w:cs="Arial"/>
          <w:sz w:val="22"/>
          <w:szCs w:val="22"/>
          <w:lang w:val="es-ES"/>
        </w:rPr>
      </w:pPr>
      <w:r w:rsidRPr="00D73C8E">
        <w:rPr>
          <w:rFonts w:ascii="Arial" w:hAnsi="Arial" w:cs="Arial"/>
          <w:i/>
          <w:iCs/>
          <w:sz w:val="22"/>
          <w:szCs w:val="22"/>
          <w:lang w:val="es-ES"/>
        </w:rPr>
        <w:t>Pipeline_multivariate_descriptive.ipynb</w:t>
      </w:r>
      <w:r w:rsidRPr="00D73C8E">
        <w:rPr>
          <w:rFonts w:ascii="Arial" w:hAnsi="Arial" w:cs="Arial"/>
          <w:i/>
          <w:iCs/>
          <w:sz w:val="22"/>
          <w:szCs w:val="22"/>
          <w:lang w:val="es-ES"/>
        </w:rPr>
        <w:t>: Jupyter notebook</w:t>
      </w:r>
      <w:r>
        <w:rPr>
          <w:rFonts w:ascii="Arial" w:hAnsi="Arial" w:cs="Arial"/>
          <w:sz w:val="22"/>
          <w:szCs w:val="22"/>
          <w:lang w:val="es-ES"/>
        </w:rPr>
        <w:t xml:space="preserve"> con análisis descriptivo de recaudación y otras variables. Se analiza comportamiento de variables Macro de USA y de México.</w:t>
      </w:r>
    </w:p>
    <w:p w:rsidR="00DC043B" w:rsidRDefault="00DC043B" w:rsidP="00E1150F">
      <w:pPr>
        <w:pStyle w:val="ListParagraph"/>
        <w:numPr>
          <w:ilvl w:val="0"/>
          <w:numId w:val="1"/>
        </w:numPr>
        <w:spacing w:line="360" w:lineRule="auto"/>
        <w:rPr>
          <w:rFonts w:ascii="Arial" w:hAnsi="Arial" w:cs="Arial"/>
          <w:sz w:val="22"/>
          <w:szCs w:val="22"/>
          <w:lang w:val="es-ES"/>
        </w:rPr>
      </w:pPr>
      <w:r w:rsidRPr="00D73C8E">
        <w:rPr>
          <w:rFonts w:ascii="Arial" w:hAnsi="Arial" w:cs="Arial"/>
          <w:i/>
          <w:iCs/>
          <w:sz w:val="22"/>
          <w:szCs w:val="22"/>
          <w:lang w:val="es-ES"/>
        </w:rPr>
        <w:t>Pipeline_univariate_predict.ipynb Jupyter notebook</w:t>
      </w:r>
      <w:r>
        <w:rPr>
          <w:rFonts w:ascii="Arial" w:hAnsi="Arial" w:cs="Arial"/>
          <w:sz w:val="22"/>
          <w:szCs w:val="22"/>
          <w:lang w:val="es-ES"/>
        </w:rPr>
        <w:t xml:space="preserve"> para hacer predicciones de ingresos tributarios sin covariables. Fueron las primeras estimaciones hechas. No son las estimaciones usadas en el reporte final.</w:t>
      </w:r>
    </w:p>
    <w:p w:rsidR="00DC043B" w:rsidRDefault="00DC043B" w:rsidP="00E1150F">
      <w:pPr>
        <w:pStyle w:val="ListParagraph"/>
        <w:numPr>
          <w:ilvl w:val="0"/>
          <w:numId w:val="1"/>
        </w:numPr>
        <w:spacing w:line="360" w:lineRule="auto"/>
        <w:rPr>
          <w:rFonts w:ascii="Arial" w:hAnsi="Arial" w:cs="Arial"/>
          <w:sz w:val="22"/>
          <w:szCs w:val="22"/>
          <w:lang w:val="es-ES"/>
        </w:rPr>
      </w:pPr>
      <w:r w:rsidRPr="00D73C8E">
        <w:rPr>
          <w:rFonts w:ascii="Arial" w:hAnsi="Arial" w:cs="Arial"/>
          <w:i/>
          <w:iCs/>
          <w:sz w:val="22"/>
          <w:szCs w:val="22"/>
          <w:lang w:val="es-ES"/>
        </w:rPr>
        <w:t>Pipeline_multivariate_predict.ipynb: Jupyter notebook</w:t>
      </w:r>
      <w:r>
        <w:rPr>
          <w:rFonts w:ascii="Arial" w:hAnsi="Arial" w:cs="Arial"/>
          <w:sz w:val="22"/>
          <w:szCs w:val="22"/>
          <w:lang w:val="es-ES"/>
        </w:rPr>
        <w:t xml:space="preserve"> donde se corren todas las estimaciones</w:t>
      </w:r>
      <w:r w:rsidR="00417417">
        <w:rPr>
          <w:rFonts w:ascii="Arial" w:hAnsi="Arial" w:cs="Arial"/>
          <w:sz w:val="22"/>
          <w:szCs w:val="22"/>
          <w:lang w:val="es-ES"/>
        </w:rPr>
        <w:t>. Este es el notebook que utiliza el script models_multivariate.py de manera importante, y estima todos los modelos para cada uno de los cortes transversales. En este notebook se producen los resultados.</w:t>
      </w:r>
    </w:p>
    <w:p w:rsidR="00417417" w:rsidRPr="00DC043B" w:rsidRDefault="00417417" w:rsidP="00E1150F">
      <w:pPr>
        <w:pStyle w:val="ListParagraph"/>
        <w:numPr>
          <w:ilvl w:val="0"/>
          <w:numId w:val="1"/>
        </w:numPr>
        <w:spacing w:line="360" w:lineRule="auto"/>
        <w:rPr>
          <w:rFonts w:ascii="Arial" w:hAnsi="Arial" w:cs="Arial"/>
          <w:sz w:val="22"/>
          <w:szCs w:val="22"/>
          <w:lang w:val="es-ES"/>
        </w:rPr>
      </w:pPr>
      <w:r w:rsidRPr="00D73C8E">
        <w:rPr>
          <w:rFonts w:ascii="Arial" w:hAnsi="Arial" w:cs="Arial"/>
          <w:i/>
          <w:iCs/>
          <w:sz w:val="22"/>
          <w:szCs w:val="22"/>
          <w:lang w:val="es-ES"/>
        </w:rPr>
        <w:t>Pipeline_analyze.ipynb Jupyter notebook</w:t>
      </w:r>
      <w:r>
        <w:rPr>
          <w:rFonts w:ascii="Arial" w:hAnsi="Arial" w:cs="Arial"/>
          <w:sz w:val="22"/>
          <w:szCs w:val="22"/>
          <w:lang w:val="es-ES"/>
        </w:rPr>
        <w:t xml:space="preserve"> donde se leen los csv de resultados y se obtienen los mejores modelos. Se hacen gráficas de mejores modelos y se seleccionan los modelos que después se utilizan en estimaciones de cierre.</w:t>
      </w:r>
    </w:p>
    <w:p w:rsidR="008C70EE" w:rsidRPr="00DC043B" w:rsidRDefault="00F31317" w:rsidP="008C70EE">
      <w:pPr>
        <w:spacing w:line="360" w:lineRule="auto"/>
        <w:rPr>
          <w:rFonts w:ascii="Arial" w:hAnsi="Arial" w:cs="Arial"/>
          <w:sz w:val="22"/>
          <w:szCs w:val="22"/>
          <w:u w:val="single"/>
          <w:lang w:val="es-ES"/>
        </w:rPr>
      </w:pPr>
      <w:r>
        <w:rPr>
          <w:rFonts w:ascii="Arial" w:hAnsi="Arial" w:cs="Arial"/>
          <w:b/>
          <w:bCs/>
          <w:sz w:val="22"/>
          <w:szCs w:val="22"/>
          <w:lang w:val="es-ES"/>
        </w:rPr>
        <w:t xml:space="preserve"> </w:t>
      </w:r>
      <w:r w:rsidR="00417417">
        <w:rPr>
          <w:rFonts w:ascii="Arial" w:hAnsi="Arial" w:cs="Arial"/>
          <w:b/>
          <w:bCs/>
          <w:sz w:val="22"/>
          <w:szCs w:val="22"/>
          <w:lang w:val="es-ES"/>
        </w:rPr>
        <w:tab/>
      </w:r>
      <w:r w:rsidR="00DC043B">
        <w:rPr>
          <w:rFonts w:ascii="Arial" w:hAnsi="Arial" w:cs="Arial"/>
          <w:sz w:val="22"/>
          <w:szCs w:val="22"/>
          <w:u w:val="single"/>
          <w:lang w:val="es-ES"/>
        </w:rPr>
        <w:t>SUBCARPETAS</w:t>
      </w:r>
    </w:p>
    <w:p w:rsidR="00D45FFE" w:rsidRDefault="00D45FFE" w:rsidP="00E1150F">
      <w:pPr>
        <w:pStyle w:val="ListParagraph"/>
        <w:numPr>
          <w:ilvl w:val="0"/>
          <w:numId w:val="1"/>
        </w:numPr>
        <w:spacing w:line="360" w:lineRule="auto"/>
        <w:rPr>
          <w:rFonts w:ascii="Arial" w:hAnsi="Arial" w:cs="Arial"/>
          <w:b/>
          <w:bCs/>
          <w:sz w:val="22"/>
          <w:szCs w:val="22"/>
          <w:lang w:val="es-ES"/>
        </w:rPr>
      </w:pPr>
      <w:r w:rsidRPr="00D45FFE">
        <w:rPr>
          <w:rFonts w:ascii="Arial" w:hAnsi="Arial" w:cs="Arial"/>
          <w:b/>
          <w:bCs/>
          <w:sz w:val="22"/>
          <w:szCs w:val="22"/>
          <w:lang w:val="es-ES"/>
        </w:rPr>
        <w:lastRenderedPageBreak/>
        <w:t>/reportes_eficiencia</w:t>
      </w:r>
      <w:r>
        <w:rPr>
          <w:rFonts w:ascii="Arial" w:hAnsi="Arial" w:cs="Arial"/>
          <w:b/>
          <w:bCs/>
          <w:sz w:val="22"/>
          <w:szCs w:val="22"/>
          <w:lang w:val="es-ES"/>
        </w:rPr>
        <w:t>: Carpeta con reporte de eficiencia recaudatoria (Versiones estáticas del Machote de Eficiencia)</w:t>
      </w:r>
    </w:p>
    <w:p w:rsidR="00D45FFE" w:rsidRDefault="00D45FFE" w:rsidP="00D45FFE">
      <w:pPr>
        <w:pStyle w:val="ListParagraph"/>
        <w:numPr>
          <w:ilvl w:val="0"/>
          <w:numId w:val="1"/>
        </w:numPr>
        <w:spacing w:line="360" w:lineRule="auto"/>
        <w:rPr>
          <w:rFonts w:ascii="Arial" w:hAnsi="Arial" w:cs="Arial"/>
          <w:b/>
          <w:bCs/>
          <w:sz w:val="22"/>
          <w:szCs w:val="22"/>
          <w:lang w:val="es-ES"/>
        </w:rPr>
      </w:pPr>
      <w:r>
        <w:rPr>
          <w:rFonts w:ascii="Arial" w:hAnsi="Arial" w:cs="Arial"/>
          <w:b/>
          <w:bCs/>
          <w:sz w:val="22"/>
          <w:szCs w:val="22"/>
          <w:lang w:val="es-ES"/>
        </w:rPr>
        <w:t>/assets: Carpeta con imágenes del dashboard</w:t>
      </w:r>
    </w:p>
    <w:p w:rsidR="00D45FFE" w:rsidRDefault="00D45FFE" w:rsidP="00D45FFE">
      <w:pPr>
        <w:pStyle w:val="ListParagraph"/>
        <w:numPr>
          <w:ilvl w:val="0"/>
          <w:numId w:val="1"/>
        </w:numPr>
        <w:spacing w:line="360" w:lineRule="auto"/>
        <w:rPr>
          <w:rFonts w:ascii="Arial" w:hAnsi="Arial" w:cs="Arial"/>
          <w:b/>
          <w:bCs/>
          <w:sz w:val="22"/>
          <w:szCs w:val="22"/>
          <w:lang w:val="es-ES"/>
        </w:rPr>
      </w:pPr>
      <w:r>
        <w:rPr>
          <w:rFonts w:ascii="Arial" w:hAnsi="Arial" w:cs="Arial"/>
          <w:b/>
          <w:bCs/>
          <w:sz w:val="22"/>
          <w:szCs w:val="22"/>
          <w:lang w:val="es-ES"/>
        </w:rPr>
        <w:t>/estimaciones: Estimaciones de cierre de los ingresos tributarios</w:t>
      </w:r>
    </w:p>
    <w:p w:rsidR="00417417" w:rsidRPr="00D73C8E" w:rsidRDefault="00417417" w:rsidP="00417417">
      <w:pPr>
        <w:spacing w:line="360" w:lineRule="auto"/>
        <w:rPr>
          <w:rFonts w:ascii="Arial" w:hAnsi="Arial" w:cs="Arial"/>
          <w:i/>
          <w:iCs/>
          <w:sz w:val="22"/>
          <w:szCs w:val="22"/>
          <w:lang w:val="es-ES"/>
        </w:rPr>
      </w:pPr>
      <w:r>
        <w:rPr>
          <w:rFonts w:ascii="Arial" w:hAnsi="Arial" w:cs="Arial"/>
          <w:b/>
          <w:bCs/>
          <w:sz w:val="22"/>
          <w:szCs w:val="22"/>
          <w:lang w:val="es-ES"/>
        </w:rPr>
        <w:t xml:space="preserve">/figures </w:t>
      </w:r>
      <w:r>
        <w:rPr>
          <w:rFonts w:ascii="Arial" w:hAnsi="Arial" w:cs="Arial"/>
          <w:sz w:val="22"/>
          <w:szCs w:val="22"/>
          <w:lang w:val="es-ES"/>
        </w:rPr>
        <w:t xml:space="preserve">Gráficas generadas en el análisis de recaudación. Tiene gráficas que resultaron de </w:t>
      </w:r>
      <w:r w:rsidRPr="00D73C8E">
        <w:rPr>
          <w:rFonts w:ascii="Arial" w:hAnsi="Arial" w:cs="Arial"/>
          <w:i/>
          <w:iCs/>
          <w:sz w:val="22"/>
          <w:szCs w:val="22"/>
          <w:lang w:val="es-ES"/>
        </w:rPr>
        <w:t>Machote_multivariado.ipybn</w:t>
      </w:r>
    </w:p>
    <w:p w:rsidR="00417417" w:rsidRDefault="00417417" w:rsidP="00417417">
      <w:pPr>
        <w:spacing w:line="360" w:lineRule="auto"/>
        <w:rPr>
          <w:rFonts w:ascii="Arial" w:hAnsi="Arial" w:cs="Arial"/>
          <w:sz w:val="22"/>
          <w:szCs w:val="22"/>
          <w:lang w:val="es-ES"/>
        </w:rPr>
      </w:pPr>
      <w:r w:rsidRPr="00417417">
        <w:rPr>
          <w:rFonts w:ascii="Arial" w:hAnsi="Arial" w:cs="Arial"/>
          <w:b/>
          <w:bCs/>
          <w:sz w:val="22"/>
          <w:szCs w:val="22"/>
          <w:lang w:val="es-ES"/>
        </w:rPr>
        <w:t>/Presentaciones eficiencia</w:t>
      </w:r>
      <w:r>
        <w:rPr>
          <w:rFonts w:ascii="Arial" w:hAnsi="Arial" w:cs="Arial"/>
          <w:b/>
          <w:bCs/>
          <w:sz w:val="22"/>
          <w:szCs w:val="22"/>
          <w:lang w:val="es-ES"/>
        </w:rPr>
        <w:t xml:space="preserve"> </w:t>
      </w:r>
      <w:r>
        <w:rPr>
          <w:rFonts w:ascii="Arial" w:hAnsi="Arial" w:cs="Arial"/>
          <w:sz w:val="22"/>
          <w:szCs w:val="22"/>
          <w:lang w:val="es-ES"/>
        </w:rPr>
        <w:t>Presentaciones de eficiencia recaudatoria</w:t>
      </w:r>
    </w:p>
    <w:p w:rsidR="00417417" w:rsidRDefault="00417417" w:rsidP="00417417">
      <w:pPr>
        <w:spacing w:line="360" w:lineRule="auto"/>
        <w:rPr>
          <w:rFonts w:ascii="Arial" w:hAnsi="Arial" w:cs="Arial"/>
          <w:sz w:val="22"/>
          <w:szCs w:val="22"/>
          <w:lang w:val="es-ES"/>
        </w:rPr>
      </w:pPr>
      <w:r w:rsidRPr="00417417">
        <w:rPr>
          <w:rFonts w:ascii="Arial" w:hAnsi="Arial" w:cs="Arial"/>
          <w:b/>
          <w:bCs/>
          <w:sz w:val="22"/>
          <w:szCs w:val="22"/>
          <w:lang w:val="es-ES"/>
        </w:rPr>
        <w:t>/Presentaciones_prediccion</w:t>
      </w:r>
      <w:r>
        <w:rPr>
          <w:rFonts w:ascii="Arial" w:hAnsi="Arial" w:cs="Arial"/>
          <w:b/>
          <w:bCs/>
          <w:sz w:val="22"/>
          <w:szCs w:val="22"/>
          <w:lang w:val="es-ES"/>
        </w:rPr>
        <w:t xml:space="preserve"> </w:t>
      </w:r>
      <w:r>
        <w:rPr>
          <w:rFonts w:ascii="Arial" w:hAnsi="Arial" w:cs="Arial"/>
          <w:sz w:val="22"/>
          <w:szCs w:val="22"/>
          <w:lang w:val="es-ES"/>
        </w:rPr>
        <w:t>Presentaciones del proyecto de predicción. Incluye la presentación de avance con el BID, presentación inicial con Víctor Higo y presentación final.</w:t>
      </w:r>
    </w:p>
    <w:p w:rsidR="00417417" w:rsidRDefault="00417417" w:rsidP="00417417">
      <w:pPr>
        <w:spacing w:line="360" w:lineRule="auto"/>
        <w:rPr>
          <w:rFonts w:ascii="Arial" w:hAnsi="Arial" w:cs="Arial"/>
          <w:sz w:val="22"/>
          <w:szCs w:val="22"/>
          <w:lang w:val="es-ES"/>
        </w:rPr>
      </w:pPr>
      <w:r w:rsidRPr="00417417">
        <w:rPr>
          <w:rFonts w:ascii="Arial" w:hAnsi="Arial" w:cs="Arial"/>
          <w:b/>
          <w:bCs/>
          <w:sz w:val="22"/>
          <w:szCs w:val="22"/>
          <w:lang w:val="es-ES"/>
        </w:rPr>
        <w:t>/reporte</w:t>
      </w:r>
      <w:r>
        <w:rPr>
          <w:rFonts w:ascii="Arial" w:hAnsi="Arial" w:cs="Arial"/>
          <w:b/>
          <w:bCs/>
          <w:sz w:val="22"/>
          <w:szCs w:val="22"/>
          <w:lang w:val="es-ES"/>
        </w:rPr>
        <w:t xml:space="preserve"> </w:t>
      </w:r>
      <w:r w:rsidRPr="00417417">
        <w:rPr>
          <w:rFonts w:ascii="Arial" w:hAnsi="Arial" w:cs="Arial"/>
          <w:sz w:val="22"/>
          <w:szCs w:val="22"/>
          <w:lang w:val="es-ES"/>
        </w:rPr>
        <w:t>Carpeta con reporte</w:t>
      </w:r>
      <w:r>
        <w:rPr>
          <w:rFonts w:ascii="Arial" w:hAnsi="Arial" w:cs="Arial"/>
          <w:sz w:val="22"/>
          <w:szCs w:val="22"/>
          <w:lang w:val="es-ES"/>
        </w:rPr>
        <w:t xml:space="preserve"> final. Incluye archivo </w:t>
      </w:r>
      <w:proofErr w:type="spellStart"/>
      <w:r w:rsidR="00D73C8E">
        <w:rPr>
          <w:rFonts w:ascii="Arial" w:hAnsi="Arial" w:cs="Arial"/>
          <w:sz w:val="22"/>
          <w:szCs w:val="22"/>
          <w:lang w:val="es-ES"/>
        </w:rPr>
        <w:t>LaTeX</w:t>
      </w:r>
      <w:proofErr w:type="spellEnd"/>
      <w:r>
        <w:rPr>
          <w:rFonts w:ascii="Arial" w:hAnsi="Arial" w:cs="Arial"/>
          <w:sz w:val="22"/>
          <w:szCs w:val="22"/>
          <w:lang w:val="es-ES"/>
        </w:rPr>
        <w:t xml:space="preserve"> (.tex), archivos intermedios (.aux, .log y .out) y archivo pdf, así como carpeta con imágenes.</w:t>
      </w:r>
    </w:p>
    <w:p w:rsidR="00417417" w:rsidRPr="00D73C8E" w:rsidRDefault="00417417" w:rsidP="00417417">
      <w:pPr>
        <w:spacing w:line="360" w:lineRule="auto"/>
        <w:rPr>
          <w:rFonts w:ascii="Arial" w:hAnsi="Arial" w:cs="Arial"/>
          <w:i/>
          <w:iCs/>
          <w:sz w:val="22"/>
          <w:szCs w:val="22"/>
          <w:lang w:val="es-ES"/>
        </w:rPr>
      </w:pPr>
      <w:r w:rsidRPr="00417417">
        <w:rPr>
          <w:rFonts w:ascii="Arial" w:hAnsi="Arial" w:cs="Arial"/>
          <w:b/>
          <w:bCs/>
          <w:sz w:val="22"/>
          <w:szCs w:val="22"/>
          <w:lang w:val="es-ES"/>
        </w:rPr>
        <w:t>/results</w:t>
      </w:r>
      <w:r>
        <w:rPr>
          <w:rFonts w:ascii="Arial" w:hAnsi="Arial" w:cs="Arial"/>
          <w:b/>
          <w:bCs/>
          <w:sz w:val="22"/>
          <w:szCs w:val="22"/>
          <w:lang w:val="es-ES"/>
        </w:rPr>
        <w:t xml:space="preserve"> </w:t>
      </w:r>
      <w:r>
        <w:rPr>
          <w:rFonts w:ascii="Arial" w:hAnsi="Arial" w:cs="Arial"/>
          <w:sz w:val="22"/>
          <w:szCs w:val="22"/>
          <w:lang w:val="es-ES"/>
        </w:rPr>
        <w:t xml:space="preserve">Carpeta con resultados de las estimaciones realizadas. Son archivos </w:t>
      </w:r>
      <w:r w:rsidR="00D73C8E">
        <w:rPr>
          <w:rFonts w:ascii="Arial" w:hAnsi="Arial" w:cs="Arial"/>
          <w:sz w:val="22"/>
          <w:szCs w:val="22"/>
          <w:lang w:val="es-ES"/>
        </w:rPr>
        <w:t>.</w:t>
      </w:r>
      <w:r>
        <w:rPr>
          <w:rFonts w:ascii="Arial" w:hAnsi="Arial" w:cs="Arial"/>
          <w:sz w:val="22"/>
          <w:szCs w:val="22"/>
          <w:lang w:val="es-ES"/>
        </w:rPr>
        <w:t xml:space="preserve">csv que después son importados en el </w:t>
      </w:r>
      <w:r w:rsidRPr="00D73C8E">
        <w:rPr>
          <w:rFonts w:ascii="Arial" w:hAnsi="Arial" w:cs="Arial"/>
          <w:i/>
          <w:iCs/>
          <w:sz w:val="22"/>
          <w:szCs w:val="22"/>
          <w:lang w:val="es-ES"/>
        </w:rPr>
        <w:t>Jupyter</w:t>
      </w:r>
      <w:r>
        <w:rPr>
          <w:rFonts w:ascii="Arial" w:hAnsi="Arial" w:cs="Arial"/>
          <w:sz w:val="22"/>
          <w:szCs w:val="22"/>
          <w:lang w:val="es-ES"/>
        </w:rPr>
        <w:t xml:space="preserve"> </w:t>
      </w:r>
      <w:r w:rsidRPr="00D73C8E">
        <w:rPr>
          <w:rFonts w:ascii="Arial" w:hAnsi="Arial" w:cs="Arial"/>
          <w:i/>
          <w:iCs/>
          <w:sz w:val="22"/>
          <w:szCs w:val="22"/>
          <w:lang w:val="es-ES"/>
        </w:rPr>
        <w:t>Notebook</w:t>
      </w:r>
      <w:r>
        <w:rPr>
          <w:rFonts w:ascii="Arial" w:hAnsi="Arial" w:cs="Arial"/>
          <w:sz w:val="22"/>
          <w:szCs w:val="22"/>
          <w:lang w:val="es-ES"/>
        </w:rPr>
        <w:t xml:space="preserve"> </w:t>
      </w:r>
      <w:r w:rsidRPr="00D73C8E">
        <w:rPr>
          <w:rFonts w:ascii="Arial" w:hAnsi="Arial" w:cs="Arial"/>
          <w:i/>
          <w:iCs/>
          <w:sz w:val="22"/>
          <w:szCs w:val="22"/>
          <w:lang w:val="es-ES"/>
        </w:rPr>
        <w:t>Pipeline_analyze.ipynb</w:t>
      </w:r>
    </w:p>
    <w:p w:rsidR="00417417" w:rsidRDefault="00417417" w:rsidP="00417417">
      <w:pPr>
        <w:pStyle w:val="ListParagraph"/>
        <w:numPr>
          <w:ilvl w:val="0"/>
          <w:numId w:val="4"/>
        </w:numPr>
        <w:spacing w:line="360" w:lineRule="auto"/>
        <w:rPr>
          <w:rFonts w:ascii="Arial" w:hAnsi="Arial" w:cs="Arial"/>
          <w:sz w:val="22"/>
          <w:szCs w:val="22"/>
          <w:lang w:val="es-ES"/>
        </w:rPr>
      </w:pPr>
      <w:r>
        <w:rPr>
          <w:rFonts w:ascii="Arial" w:hAnsi="Arial" w:cs="Arial"/>
          <w:sz w:val="22"/>
          <w:szCs w:val="22"/>
          <w:lang w:val="es-ES"/>
        </w:rPr>
        <w:t>Calendario_lif.pdf Calendario de la Ley de Ingresos de 2019</w:t>
      </w:r>
    </w:p>
    <w:p w:rsidR="00417417" w:rsidRDefault="00417417" w:rsidP="00417417">
      <w:pPr>
        <w:pStyle w:val="ListParagraph"/>
        <w:numPr>
          <w:ilvl w:val="0"/>
          <w:numId w:val="4"/>
        </w:numPr>
        <w:spacing w:line="360" w:lineRule="auto"/>
        <w:rPr>
          <w:rFonts w:ascii="Arial" w:hAnsi="Arial" w:cs="Arial"/>
          <w:sz w:val="22"/>
          <w:szCs w:val="22"/>
          <w:lang w:val="es-ES"/>
        </w:rPr>
      </w:pPr>
      <w:r>
        <w:rPr>
          <w:rFonts w:ascii="Arial" w:hAnsi="Arial" w:cs="Arial"/>
          <w:sz w:val="22"/>
          <w:szCs w:val="22"/>
          <w:lang w:val="es-ES"/>
        </w:rPr>
        <w:t xml:space="preserve">README.md archivo de texto similar a este para si presentación en </w:t>
      </w:r>
      <w:r w:rsidRPr="00D73C8E">
        <w:rPr>
          <w:rFonts w:ascii="Arial" w:hAnsi="Arial" w:cs="Arial"/>
          <w:i/>
          <w:iCs/>
          <w:sz w:val="22"/>
          <w:szCs w:val="22"/>
          <w:lang w:val="es-ES"/>
        </w:rPr>
        <w:t>Git</w:t>
      </w:r>
      <w:r w:rsidR="00D73C8E" w:rsidRPr="00D73C8E">
        <w:rPr>
          <w:rFonts w:ascii="Arial" w:hAnsi="Arial" w:cs="Arial"/>
          <w:i/>
          <w:iCs/>
          <w:sz w:val="22"/>
          <w:szCs w:val="22"/>
          <w:lang w:val="es-ES"/>
        </w:rPr>
        <w:t>H</w:t>
      </w:r>
      <w:r w:rsidRPr="00D73C8E">
        <w:rPr>
          <w:rFonts w:ascii="Arial" w:hAnsi="Arial" w:cs="Arial"/>
          <w:i/>
          <w:iCs/>
          <w:sz w:val="22"/>
          <w:szCs w:val="22"/>
          <w:lang w:val="es-ES"/>
        </w:rPr>
        <w:t>ub</w:t>
      </w:r>
      <w:r>
        <w:rPr>
          <w:rFonts w:ascii="Arial" w:hAnsi="Arial" w:cs="Arial"/>
          <w:sz w:val="22"/>
          <w:szCs w:val="22"/>
          <w:lang w:val="es-ES"/>
        </w:rPr>
        <w:t>.</w:t>
      </w:r>
    </w:p>
    <w:p w:rsidR="00417417" w:rsidRDefault="00417417" w:rsidP="00417417">
      <w:pPr>
        <w:pStyle w:val="ListParagraph"/>
        <w:numPr>
          <w:ilvl w:val="0"/>
          <w:numId w:val="4"/>
        </w:numPr>
        <w:spacing w:line="360" w:lineRule="auto"/>
        <w:rPr>
          <w:rFonts w:ascii="Arial" w:hAnsi="Arial" w:cs="Arial"/>
          <w:sz w:val="22"/>
          <w:szCs w:val="22"/>
          <w:lang w:val="es-ES"/>
        </w:rPr>
      </w:pPr>
      <w:r>
        <w:rPr>
          <w:rFonts w:ascii="Arial" w:hAnsi="Arial" w:cs="Arial"/>
          <w:sz w:val="22"/>
          <w:szCs w:val="22"/>
          <w:lang w:val="es-ES"/>
        </w:rPr>
        <w:t>Cronograma.xlsx Aproximación del cronograma seguido en el proyecto.</w:t>
      </w:r>
    </w:p>
    <w:p w:rsidR="00995847" w:rsidRDefault="00995847" w:rsidP="00417417">
      <w:pPr>
        <w:pStyle w:val="ListParagraph"/>
        <w:numPr>
          <w:ilvl w:val="0"/>
          <w:numId w:val="4"/>
        </w:numPr>
        <w:spacing w:line="360" w:lineRule="auto"/>
        <w:rPr>
          <w:rFonts w:ascii="Arial" w:hAnsi="Arial" w:cs="Arial"/>
          <w:sz w:val="22"/>
          <w:szCs w:val="22"/>
          <w:lang w:val="es-ES"/>
        </w:rPr>
      </w:pPr>
      <w:r>
        <w:rPr>
          <w:rFonts w:ascii="Arial" w:hAnsi="Arial" w:cs="Arial"/>
          <w:sz w:val="22"/>
          <w:szCs w:val="22"/>
          <w:lang w:val="es-ES"/>
        </w:rPr>
        <w:t xml:space="preserve">Requirementes.txt: </w:t>
      </w:r>
      <w:proofErr w:type="spellStart"/>
      <w:r>
        <w:rPr>
          <w:rFonts w:ascii="Arial" w:hAnsi="Arial" w:cs="Arial"/>
          <w:sz w:val="22"/>
          <w:szCs w:val="22"/>
          <w:lang w:val="es-ES"/>
        </w:rPr>
        <w:t>Liberias</w:t>
      </w:r>
      <w:proofErr w:type="spellEnd"/>
      <w:r>
        <w:rPr>
          <w:rFonts w:ascii="Arial" w:hAnsi="Arial" w:cs="Arial"/>
          <w:sz w:val="22"/>
          <w:szCs w:val="22"/>
          <w:lang w:val="es-ES"/>
        </w:rPr>
        <w:t xml:space="preserve"> que se requieren para correr todas las funciones</w:t>
      </w:r>
    </w:p>
    <w:p w:rsidR="00E22DFD" w:rsidRDefault="00E22DFD" w:rsidP="00E22DFD">
      <w:pPr>
        <w:spacing w:line="360" w:lineRule="auto"/>
        <w:rPr>
          <w:rFonts w:ascii="Arial" w:hAnsi="Arial" w:cs="Arial"/>
          <w:sz w:val="22"/>
          <w:szCs w:val="22"/>
          <w:lang w:val="es-ES"/>
        </w:rPr>
      </w:pPr>
    </w:p>
    <w:p w:rsidR="00E22DFD" w:rsidRDefault="00E22DFD" w:rsidP="00E22DFD">
      <w:pPr>
        <w:spacing w:line="360" w:lineRule="auto"/>
        <w:rPr>
          <w:rFonts w:ascii="Arial" w:hAnsi="Arial" w:cs="Arial"/>
          <w:sz w:val="22"/>
          <w:szCs w:val="22"/>
          <w:lang w:val="es-ES"/>
        </w:rPr>
      </w:pPr>
    </w:p>
    <w:p w:rsidR="00E22DFD" w:rsidRPr="00E22DFD" w:rsidRDefault="00E22DFD" w:rsidP="00E22DFD">
      <w:pPr>
        <w:spacing w:line="360" w:lineRule="auto"/>
        <w:rPr>
          <w:rFonts w:ascii="Arial" w:hAnsi="Arial" w:cs="Arial"/>
          <w:sz w:val="22"/>
          <w:szCs w:val="22"/>
          <w:lang w:val="es-ES"/>
        </w:rPr>
      </w:pPr>
    </w:p>
    <w:sectPr w:rsidR="00E22DFD" w:rsidRPr="00E22DFD" w:rsidSect="00097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6C4"/>
    <w:multiLevelType w:val="hybridMultilevel"/>
    <w:tmpl w:val="58D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1470F"/>
    <w:multiLevelType w:val="hybridMultilevel"/>
    <w:tmpl w:val="B69AE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F62109"/>
    <w:multiLevelType w:val="hybridMultilevel"/>
    <w:tmpl w:val="10807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CA2F8B"/>
    <w:multiLevelType w:val="hybridMultilevel"/>
    <w:tmpl w:val="08B8E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6C48404">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4096" w:nlCheck="1" w:checkStyle="0"/>
  <w:activeWritingStyle w:appName="MSWord" w:lang="es-E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F"/>
    <w:rsid w:val="00004369"/>
    <w:rsid w:val="00097278"/>
    <w:rsid w:val="000C3624"/>
    <w:rsid w:val="00417417"/>
    <w:rsid w:val="006D11D9"/>
    <w:rsid w:val="008C70EE"/>
    <w:rsid w:val="00995847"/>
    <w:rsid w:val="009F294B"/>
    <w:rsid w:val="00C52558"/>
    <w:rsid w:val="00C76DB2"/>
    <w:rsid w:val="00C942E3"/>
    <w:rsid w:val="00D45FFE"/>
    <w:rsid w:val="00D73C8E"/>
    <w:rsid w:val="00DC043B"/>
    <w:rsid w:val="00DC292A"/>
    <w:rsid w:val="00E1150F"/>
    <w:rsid w:val="00E22DFD"/>
    <w:rsid w:val="00F03C5D"/>
    <w:rsid w:val="00F3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7D93"/>
  <w15:chartTrackingRefBased/>
  <w15:docId w15:val="{8FF2FFDE-2643-774B-BD81-C47AA7D6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E338DD-D39E-2A49-86BF-ADC8652BF001}" type="doc">
      <dgm:prSet loTypeId="urn:microsoft.com/office/officeart/2009/3/layout/HorizontalOrganizationChart" loCatId="" qsTypeId="urn:microsoft.com/office/officeart/2005/8/quickstyle/simple1" qsCatId="simple" csTypeId="urn:microsoft.com/office/officeart/2005/8/colors/accent3_1" csCatId="accent3" phldr="1"/>
      <dgm:spPr/>
      <dgm:t>
        <a:bodyPr/>
        <a:lstStyle/>
        <a:p>
          <a:endParaRPr lang="en-US"/>
        </a:p>
      </dgm:t>
    </dgm:pt>
    <dgm:pt modelId="{BCD2AA80-0E09-2840-971D-9FF6EB5E2F8A}">
      <dgm:prSet phldrT="[Text]"/>
      <dgm:spPr/>
      <dgm:t>
        <a:bodyPr/>
        <a:lstStyle/>
        <a:p>
          <a:r>
            <a:rPr lang="en-US"/>
            <a:t>shcp_ing_tribut</a:t>
          </a:r>
        </a:p>
      </dgm:t>
    </dgm:pt>
    <dgm:pt modelId="{EC63AE3D-3F5A-BC42-B583-8219677F01C6}" type="parTrans" cxnId="{A11A50A9-0F80-0446-92E4-16A484F9A141}">
      <dgm:prSet/>
      <dgm:spPr/>
      <dgm:t>
        <a:bodyPr/>
        <a:lstStyle/>
        <a:p>
          <a:endParaRPr lang="en-US"/>
        </a:p>
      </dgm:t>
    </dgm:pt>
    <dgm:pt modelId="{516A8110-418E-C84B-A103-4F2247A68E79}" type="sibTrans" cxnId="{A11A50A9-0F80-0446-92E4-16A484F9A141}">
      <dgm:prSet/>
      <dgm:spPr/>
      <dgm:t>
        <a:bodyPr/>
        <a:lstStyle/>
        <a:p>
          <a:endParaRPr lang="en-US"/>
        </a:p>
      </dgm:t>
    </dgm:pt>
    <dgm:pt modelId="{285CE56A-06B2-8F42-A2A3-A087C7650F2C}">
      <dgm:prSet phldrT="[Text]"/>
      <dgm:spPr/>
      <dgm:t>
        <a:bodyPr/>
        <a:lstStyle/>
        <a:p>
          <a:r>
            <a:rPr lang="en-US"/>
            <a:t>curso python</a:t>
          </a:r>
        </a:p>
      </dgm:t>
    </dgm:pt>
    <dgm:pt modelId="{1355740B-A1C0-8F4B-A890-83CD0BEDE34B}" type="parTrans" cxnId="{2E0A85AA-25CE-7D45-AB9D-EF23F25AF0AA}">
      <dgm:prSet/>
      <dgm:spPr/>
      <dgm:t>
        <a:bodyPr/>
        <a:lstStyle/>
        <a:p>
          <a:endParaRPr lang="en-US"/>
        </a:p>
      </dgm:t>
    </dgm:pt>
    <dgm:pt modelId="{8F1B5229-1D3A-2A47-B00A-D0C6C6087AFC}" type="sibTrans" cxnId="{2E0A85AA-25CE-7D45-AB9D-EF23F25AF0AA}">
      <dgm:prSet/>
      <dgm:spPr/>
      <dgm:t>
        <a:bodyPr/>
        <a:lstStyle/>
        <a:p>
          <a:endParaRPr lang="en-US"/>
        </a:p>
      </dgm:t>
    </dgm:pt>
    <dgm:pt modelId="{5463A5EC-37E7-AC48-B051-10A771A734B4}">
      <dgm:prSet phldrT="[Text]"/>
      <dgm:spPr/>
      <dgm:t>
        <a:bodyPr/>
        <a:lstStyle/>
        <a:p>
          <a:r>
            <a:rPr lang="en-US"/>
            <a:t>figures</a:t>
          </a:r>
        </a:p>
      </dgm:t>
    </dgm:pt>
    <dgm:pt modelId="{912EF038-2A97-C44C-8474-2516E4597883}" type="parTrans" cxnId="{C2B3D7D5-92AB-AA4B-A3F9-E1900DFB790A}">
      <dgm:prSet/>
      <dgm:spPr/>
      <dgm:t>
        <a:bodyPr/>
        <a:lstStyle/>
        <a:p>
          <a:endParaRPr lang="en-US"/>
        </a:p>
      </dgm:t>
    </dgm:pt>
    <dgm:pt modelId="{0891F73F-0630-884F-A521-C444C5A24DA1}" type="sibTrans" cxnId="{C2B3D7D5-92AB-AA4B-A3F9-E1900DFB790A}">
      <dgm:prSet/>
      <dgm:spPr/>
      <dgm:t>
        <a:bodyPr/>
        <a:lstStyle/>
        <a:p>
          <a:endParaRPr lang="en-US"/>
        </a:p>
      </dgm:t>
    </dgm:pt>
    <dgm:pt modelId="{5485C8B9-9E66-7E4B-972E-3B3D2D842E3D}">
      <dgm:prSet phldrT="[Text]"/>
      <dgm:spPr/>
      <dgm:t>
        <a:bodyPr/>
        <a:lstStyle/>
        <a:p>
          <a:r>
            <a:rPr lang="en-US"/>
            <a:t>scripts</a:t>
          </a:r>
        </a:p>
      </dgm:t>
    </dgm:pt>
    <dgm:pt modelId="{F10C6213-88ED-024A-AED0-70E9F3416CD8}" type="parTrans" cxnId="{3EF3BCD8-F888-AE44-9D89-3E4C13E0CE53}">
      <dgm:prSet/>
      <dgm:spPr/>
      <dgm:t>
        <a:bodyPr/>
        <a:lstStyle/>
        <a:p>
          <a:endParaRPr lang="en-US"/>
        </a:p>
      </dgm:t>
    </dgm:pt>
    <dgm:pt modelId="{AF549990-CB69-B846-ACC1-112D4ED218EE}" type="sibTrans" cxnId="{3EF3BCD8-F888-AE44-9D89-3E4C13E0CE53}">
      <dgm:prSet/>
      <dgm:spPr/>
      <dgm:t>
        <a:bodyPr/>
        <a:lstStyle/>
        <a:p>
          <a:endParaRPr lang="en-US"/>
        </a:p>
      </dgm:t>
    </dgm:pt>
    <dgm:pt modelId="{D4EE2E90-4743-4245-A36B-B2CD99A3B419}">
      <dgm:prSet phldrT="[Text]"/>
      <dgm:spPr/>
      <dgm:t>
        <a:bodyPr/>
        <a:lstStyle/>
        <a:p>
          <a:r>
            <a:rPr lang="en-US"/>
            <a:t>inputs</a:t>
          </a:r>
        </a:p>
      </dgm:t>
    </dgm:pt>
    <dgm:pt modelId="{ADD8625F-30A7-8749-A1D4-0564C29061D9}" type="parTrans" cxnId="{E6E28E0A-638D-7447-A919-76D6CBA0E047}">
      <dgm:prSet/>
      <dgm:spPr/>
      <dgm:t>
        <a:bodyPr/>
        <a:lstStyle/>
        <a:p>
          <a:endParaRPr lang="en-US"/>
        </a:p>
      </dgm:t>
    </dgm:pt>
    <dgm:pt modelId="{91F20199-1F1B-1F42-B632-8CBB1F0CBE86}" type="sibTrans" cxnId="{E6E28E0A-638D-7447-A919-76D6CBA0E047}">
      <dgm:prSet/>
      <dgm:spPr/>
      <dgm:t>
        <a:bodyPr/>
        <a:lstStyle/>
        <a:p>
          <a:endParaRPr lang="en-US"/>
        </a:p>
      </dgm:t>
    </dgm:pt>
    <dgm:pt modelId="{4B408FE5-C26E-BE4E-A51F-E154A4DDF35C}">
      <dgm:prSet phldrT="[Text]"/>
      <dgm:spPr/>
      <dgm:t>
        <a:bodyPr/>
        <a:lstStyle/>
        <a:p>
          <a:r>
            <a:rPr lang="en-US"/>
            <a:t>reporte</a:t>
          </a:r>
        </a:p>
      </dgm:t>
    </dgm:pt>
    <dgm:pt modelId="{E5A639D8-9100-6246-AC5D-7544083E2A08}" type="parTrans" cxnId="{603C7867-4326-0540-9FB3-B5B12E55AB29}">
      <dgm:prSet/>
      <dgm:spPr/>
      <dgm:t>
        <a:bodyPr/>
        <a:lstStyle/>
        <a:p>
          <a:endParaRPr lang="en-US"/>
        </a:p>
      </dgm:t>
    </dgm:pt>
    <dgm:pt modelId="{67214FAC-DD98-B64F-8E66-6A435D319917}" type="sibTrans" cxnId="{603C7867-4326-0540-9FB3-B5B12E55AB29}">
      <dgm:prSet/>
      <dgm:spPr/>
      <dgm:t>
        <a:bodyPr/>
        <a:lstStyle/>
        <a:p>
          <a:endParaRPr lang="en-US"/>
        </a:p>
      </dgm:t>
    </dgm:pt>
    <dgm:pt modelId="{8BBC4BFF-0769-AE42-8D95-42684DBF469C}">
      <dgm:prSet phldrT="[Text]"/>
      <dgm:spPr/>
      <dgm:t>
        <a:bodyPr/>
        <a:lstStyle/>
        <a:p>
          <a:r>
            <a:rPr lang="en-US"/>
            <a:t>results</a:t>
          </a:r>
        </a:p>
      </dgm:t>
    </dgm:pt>
    <dgm:pt modelId="{0454DE2A-C86F-4B46-9A39-85864E8CD3EF}" type="parTrans" cxnId="{80AED2E8-E4C3-CA4E-AC33-D762AC13CA95}">
      <dgm:prSet/>
      <dgm:spPr/>
      <dgm:t>
        <a:bodyPr/>
        <a:lstStyle/>
        <a:p>
          <a:endParaRPr lang="en-US"/>
        </a:p>
      </dgm:t>
    </dgm:pt>
    <dgm:pt modelId="{6EA0CB1D-C9A9-1E48-BFBD-304E5FB1E911}" type="sibTrans" cxnId="{80AED2E8-E4C3-CA4E-AC33-D762AC13CA95}">
      <dgm:prSet/>
      <dgm:spPr/>
      <dgm:t>
        <a:bodyPr/>
        <a:lstStyle/>
        <a:p>
          <a:endParaRPr lang="en-US"/>
        </a:p>
      </dgm:t>
    </dgm:pt>
    <dgm:pt modelId="{3D481D44-4AEA-1244-93AB-51BEE42096DA}">
      <dgm:prSet phldrT="[Text]"/>
      <dgm:spPr/>
      <dgm:t>
        <a:bodyPr/>
        <a:lstStyle/>
        <a:p>
          <a:r>
            <a:rPr lang="en-US"/>
            <a:t>Presentaciones eficiencia</a:t>
          </a:r>
        </a:p>
      </dgm:t>
    </dgm:pt>
    <dgm:pt modelId="{EAA1947E-1C09-954D-AA91-E79309B35DFA}" type="parTrans" cxnId="{B09AFB9B-057F-2648-BC5F-CF7DCD0EB31D}">
      <dgm:prSet/>
      <dgm:spPr/>
      <dgm:t>
        <a:bodyPr/>
        <a:lstStyle/>
        <a:p>
          <a:endParaRPr lang="en-US"/>
        </a:p>
      </dgm:t>
    </dgm:pt>
    <dgm:pt modelId="{E5745832-4BD5-A347-81CF-DEBE9420C5BD}" type="sibTrans" cxnId="{B09AFB9B-057F-2648-BC5F-CF7DCD0EB31D}">
      <dgm:prSet/>
      <dgm:spPr/>
      <dgm:t>
        <a:bodyPr/>
        <a:lstStyle/>
        <a:p>
          <a:endParaRPr lang="en-US"/>
        </a:p>
      </dgm:t>
    </dgm:pt>
    <dgm:pt modelId="{CA278755-3C2B-6B44-B62E-9E44FBA8D393}">
      <dgm:prSet phldrT="[Text]"/>
      <dgm:spPr/>
      <dgm:t>
        <a:bodyPr/>
        <a:lstStyle/>
        <a:p>
          <a:r>
            <a:rPr lang="en-US"/>
            <a:t>Presentaciones prediccion</a:t>
          </a:r>
        </a:p>
      </dgm:t>
    </dgm:pt>
    <dgm:pt modelId="{CF05E650-4087-4849-85D5-15837DEC0DFA}" type="parTrans" cxnId="{9A436277-6E1C-414D-AB97-4266892DF669}">
      <dgm:prSet/>
      <dgm:spPr/>
      <dgm:t>
        <a:bodyPr/>
        <a:lstStyle/>
        <a:p>
          <a:endParaRPr lang="en-US"/>
        </a:p>
      </dgm:t>
    </dgm:pt>
    <dgm:pt modelId="{88DDFF00-D914-CD4F-9A72-39726F09EBB0}" type="sibTrans" cxnId="{9A436277-6E1C-414D-AB97-4266892DF669}">
      <dgm:prSet/>
      <dgm:spPr/>
      <dgm:t>
        <a:bodyPr/>
        <a:lstStyle/>
        <a:p>
          <a:endParaRPr lang="en-US"/>
        </a:p>
      </dgm:t>
    </dgm:pt>
    <dgm:pt modelId="{26010BFF-D47A-3A4E-9FAB-F92FF47222AE}">
      <dgm:prSet phldrT="[Text]"/>
      <dgm:spPr/>
      <dgm:t>
        <a:bodyPr/>
        <a:lstStyle/>
        <a:p>
          <a:r>
            <a:rPr lang="en-US"/>
            <a:t>Scripts de Python (.py)</a:t>
          </a:r>
        </a:p>
      </dgm:t>
    </dgm:pt>
    <dgm:pt modelId="{E4872908-D0F1-D249-A34B-76769A38443B}" type="parTrans" cxnId="{15CE5A54-1EEF-AE47-96C5-8C7F2AE58A88}">
      <dgm:prSet/>
      <dgm:spPr/>
      <dgm:t>
        <a:bodyPr/>
        <a:lstStyle/>
        <a:p>
          <a:endParaRPr lang="en-US"/>
        </a:p>
      </dgm:t>
    </dgm:pt>
    <dgm:pt modelId="{0C70B226-AA05-0B4F-8605-9FE735956A3F}" type="sibTrans" cxnId="{15CE5A54-1EEF-AE47-96C5-8C7F2AE58A88}">
      <dgm:prSet/>
      <dgm:spPr/>
      <dgm:t>
        <a:bodyPr/>
        <a:lstStyle/>
        <a:p>
          <a:endParaRPr lang="en-US"/>
        </a:p>
      </dgm:t>
    </dgm:pt>
    <dgm:pt modelId="{4C4CD577-0098-9C46-92BD-DD667CDB33BF}">
      <dgm:prSet phldrT="[Text]"/>
      <dgm:spPr/>
      <dgm:t>
        <a:bodyPr/>
        <a:lstStyle/>
        <a:p>
          <a:r>
            <a:rPr lang="en-US"/>
            <a:t>Jupyter Notebooks .ipynb</a:t>
          </a:r>
        </a:p>
      </dgm:t>
    </dgm:pt>
    <dgm:pt modelId="{09CB276E-25FC-4246-B266-69F76E0E6956}" type="parTrans" cxnId="{F3638EE8-7B7D-5443-BE65-724FF8560B2A}">
      <dgm:prSet/>
      <dgm:spPr/>
      <dgm:t>
        <a:bodyPr/>
        <a:lstStyle/>
        <a:p>
          <a:endParaRPr lang="en-US"/>
        </a:p>
      </dgm:t>
    </dgm:pt>
    <dgm:pt modelId="{78E0AEA8-BEE0-5249-A53E-082D33784DC4}" type="sibTrans" cxnId="{F3638EE8-7B7D-5443-BE65-724FF8560B2A}">
      <dgm:prSet/>
      <dgm:spPr/>
      <dgm:t>
        <a:bodyPr/>
        <a:lstStyle/>
        <a:p>
          <a:endParaRPr lang="en-US"/>
        </a:p>
      </dgm:t>
    </dgm:pt>
    <dgm:pt modelId="{92E89C31-5843-0642-AFA0-58B0636A9BB7}">
      <dgm:prSet phldrT="[Text]"/>
      <dgm:spPr/>
      <dgm:t>
        <a:bodyPr/>
        <a:lstStyle/>
        <a:p>
          <a:r>
            <a:rPr lang="en-US"/>
            <a:t>Material del dashboard</a:t>
          </a:r>
        </a:p>
      </dgm:t>
    </dgm:pt>
    <dgm:pt modelId="{55F537B7-8D59-A745-A834-FDD0B455EE2C}" type="parTrans" cxnId="{4F1B3DFB-682B-B34C-9E03-B36888E73F04}">
      <dgm:prSet/>
      <dgm:spPr/>
      <dgm:t>
        <a:bodyPr/>
        <a:lstStyle/>
        <a:p>
          <a:endParaRPr lang="en-US"/>
        </a:p>
      </dgm:t>
    </dgm:pt>
    <dgm:pt modelId="{26E3EFF0-9141-8543-95B1-8DDE00998E43}" type="sibTrans" cxnId="{4F1B3DFB-682B-B34C-9E03-B36888E73F04}">
      <dgm:prSet/>
      <dgm:spPr/>
      <dgm:t>
        <a:bodyPr/>
        <a:lstStyle/>
        <a:p>
          <a:endParaRPr lang="en-US"/>
        </a:p>
      </dgm:t>
    </dgm:pt>
    <dgm:pt modelId="{9F48E780-3619-E942-A815-F33924986626}">
      <dgm:prSet phldrT="[Text]"/>
      <dgm:spPr/>
      <dgm:t>
        <a:bodyPr/>
        <a:lstStyle/>
        <a:p>
          <a:r>
            <a:rPr lang="en-US"/>
            <a:t>bases iniciales</a:t>
          </a:r>
        </a:p>
      </dgm:t>
    </dgm:pt>
    <dgm:pt modelId="{BA1D496A-070A-D441-9113-7A641AC4BA76}" type="parTrans" cxnId="{B1EEF15B-E5DE-A642-818C-3B10E2A1F1B2}">
      <dgm:prSet/>
      <dgm:spPr/>
      <dgm:t>
        <a:bodyPr/>
        <a:lstStyle/>
        <a:p>
          <a:endParaRPr lang="en-US"/>
        </a:p>
      </dgm:t>
    </dgm:pt>
    <dgm:pt modelId="{5E0B5B95-EEDF-9748-96EA-3BCE5830CE2F}" type="sibTrans" cxnId="{B1EEF15B-E5DE-A642-818C-3B10E2A1F1B2}">
      <dgm:prSet/>
      <dgm:spPr/>
      <dgm:t>
        <a:bodyPr/>
        <a:lstStyle/>
        <a:p>
          <a:endParaRPr lang="en-US"/>
        </a:p>
      </dgm:t>
    </dgm:pt>
    <dgm:pt modelId="{A51CBECF-6EB4-7E4F-BEC7-1A99E1087CA1}">
      <dgm:prSet phldrT="[Text]"/>
      <dgm:spPr/>
      <dgm:t>
        <a:bodyPr/>
        <a:lstStyle/>
        <a:p>
          <a:r>
            <a:rPr lang="en-US"/>
            <a:t>cuadros preliminares (Victor H. N)</a:t>
          </a:r>
        </a:p>
      </dgm:t>
    </dgm:pt>
    <dgm:pt modelId="{391C9FD1-1339-2A4D-94DC-85295AC022CF}" type="parTrans" cxnId="{90F73C2A-B5D1-3849-A15D-7C619F4D4561}">
      <dgm:prSet/>
      <dgm:spPr/>
      <dgm:t>
        <a:bodyPr/>
        <a:lstStyle/>
        <a:p>
          <a:endParaRPr lang="en-US"/>
        </a:p>
      </dgm:t>
    </dgm:pt>
    <dgm:pt modelId="{2FF55DD6-2AEF-F443-AD8C-946A2CF7AE7C}" type="sibTrans" cxnId="{90F73C2A-B5D1-3849-A15D-7C619F4D4561}">
      <dgm:prSet/>
      <dgm:spPr/>
      <dgm:t>
        <a:bodyPr/>
        <a:lstStyle/>
        <a:p>
          <a:endParaRPr lang="en-US"/>
        </a:p>
      </dgm:t>
    </dgm:pt>
    <dgm:pt modelId="{C7B5BC55-517B-8448-8406-381B3BF6A6A5}">
      <dgm:prSet phldrT="[Text]"/>
      <dgm:spPr/>
      <dgm:t>
        <a:bodyPr/>
        <a:lstStyle/>
        <a:p>
          <a:r>
            <a:rPr lang="en-US"/>
            <a:t>downloads</a:t>
          </a:r>
        </a:p>
      </dgm:t>
    </dgm:pt>
    <dgm:pt modelId="{6DE0D051-7409-B643-B69B-4C9B40EB3C7D}" type="parTrans" cxnId="{E60F9DE3-A220-9D49-B4F9-D2BB33342AFC}">
      <dgm:prSet/>
      <dgm:spPr/>
      <dgm:t>
        <a:bodyPr/>
        <a:lstStyle/>
        <a:p>
          <a:endParaRPr lang="en-US"/>
        </a:p>
      </dgm:t>
    </dgm:pt>
    <dgm:pt modelId="{8648156E-9DB0-0245-9587-42E4C35B7F8B}" type="sibTrans" cxnId="{E60F9DE3-A220-9D49-B4F9-D2BB33342AFC}">
      <dgm:prSet/>
      <dgm:spPr/>
      <dgm:t>
        <a:bodyPr/>
        <a:lstStyle/>
        <a:p>
          <a:endParaRPr lang="en-US"/>
        </a:p>
      </dgm:t>
    </dgm:pt>
    <dgm:pt modelId="{3060DD5D-61C7-6D48-8BDA-D5730A88A002}">
      <dgm:prSet phldrT="[Text]"/>
      <dgm:spPr/>
      <dgm:t>
        <a:bodyPr/>
        <a:lstStyle/>
        <a:p>
          <a:r>
            <a:rPr lang="en-US"/>
            <a:t>Otros inputs no descargados</a:t>
          </a:r>
        </a:p>
      </dgm:t>
    </dgm:pt>
    <dgm:pt modelId="{9153237E-AAC9-B642-800B-FFA68BB6C529}" type="parTrans" cxnId="{DE93ABAA-B4DC-E64A-B525-92D41DBDEF1B}">
      <dgm:prSet/>
      <dgm:spPr/>
      <dgm:t>
        <a:bodyPr/>
        <a:lstStyle/>
        <a:p>
          <a:endParaRPr lang="en-US"/>
        </a:p>
      </dgm:t>
    </dgm:pt>
    <dgm:pt modelId="{DBBE3317-533E-3D44-925D-F466EE24AB76}" type="sibTrans" cxnId="{DE93ABAA-B4DC-E64A-B525-92D41DBDEF1B}">
      <dgm:prSet/>
      <dgm:spPr/>
      <dgm:t>
        <a:bodyPr/>
        <a:lstStyle/>
        <a:p>
          <a:endParaRPr lang="en-US"/>
        </a:p>
      </dgm:t>
    </dgm:pt>
    <dgm:pt modelId="{F39B57A5-E8CD-C348-A296-B73F8B2564A7}">
      <dgm:prSet phldrT="[Text]"/>
      <dgm:spPr/>
      <dgm:t>
        <a:bodyPr/>
        <a:lstStyle/>
        <a:p>
          <a:r>
            <a:rPr lang="en-US"/>
            <a:t>Archivos PDF y LaTeX</a:t>
          </a:r>
        </a:p>
      </dgm:t>
    </dgm:pt>
    <dgm:pt modelId="{A8365B8C-4C44-BF40-860E-535E6461CF9F}" type="parTrans" cxnId="{AE0E76FA-84C8-BA45-9BA3-CE20C35D48B4}">
      <dgm:prSet/>
      <dgm:spPr/>
      <dgm:t>
        <a:bodyPr/>
        <a:lstStyle/>
        <a:p>
          <a:endParaRPr lang="en-US"/>
        </a:p>
      </dgm:t>
    </dgm:pt>
    <dgm:pt modelId="{CBA3F7CF-DF75-214C-A495-7C2885BA8878}" type="sibTrans" cxnId="{AE0E76FA-84C8-BA45-9BA3-CE20C35D48B4}">
      <dgm:prSet/>
      <dgm:spPr/>
      <dgm:t>
        <a:bodyPr/>
        <a:lstStyle/>
        <a:p>
          <a:endParaRPr lang="en-US"/>
        </a:p>
      </dgm:t>
    </dgm:pt>
    <dgm:pt modelId="{3ADDE05E-919F-F742-AF5F-AD62B943D51C}">
      <dgm:prSet phldrT="[Text]"/>
      <dgm:spPr/>
      <dgm:t>
        <a:bodyPr/>
        <a:lstStyle/>
        <a:p>
          <a:r>
            <a:rPr lang="en-US"/>
            <a:t>Clases</a:t>
          </a:r>
        </a:p>
      </dgm:t>
    </dgm:pt>
    <dgm:pt modelId="{71C13807-18EF-8046-A361-21FAAB9CA626}" type="parTrans" cxnId="{B30BD7DD-E87B-7845-AAB4-2389E276FACA}">
      <dgm:prSet/>
      <dgm:spPr/>
      <dgm:t>
        <a:bodyPr/>
        <a:lstStyle/>
        <a:p>
          <a:endParaRPr lang="en-US"/>
        </a:p>
      </dgm:t>
    </dgm:pt>
    <dgm:pt modelId="{E2328D22-B3EF-1F43-AB03-60E3F3DC1EB3}" type="sibTrans" cxnId="{B30BD7DD-E87B-7845-AAB4-2389E276FACA}">
      <dgm:prSet/>
      <dgm:spPr/>
      <dgm:t>
        <a:bodyPr/>
        <a:lstStyle/>
        <a:p>
          <a:endParaRPr lang="en-US"/>
        </a:p>
      </dgm:t>
    </dgm:pt>
    <dgm:pt modelId="{67CAEE7B-D992-9546-B07A-6F4C26C850CA}">
      <dgm:prSet phldrT="[Text]"/>
      <dgm:spPr/>
      <dgm:t>
        <a:bodyPr/>
        <a:lstStyle/>
        <a:p>
          <a:r>
            <a:rPr lang="en-US"/>
            <a:t>Archivos con resultados de estimaciones</a:t>
          </a:r>
        </a:p>
      </dgm:t>
    </dgm:pt>
    <dgm:pt modelId="{880F0C00-F174-4A47-8E97-DAF5191B30A2}" type="parTrans" cxnId="{14081AB9-5BB5-C74A-A237-55A8E8E7F439}">
      <dgm:prSet/>
      <dgm:spPr/>
      <dgm:t>
        <a:bodyPr/>
        <a:lstStyle/>
        <a:p>
          <a:endParaRPr lang="en-US"/>
        </a:p>
      </dgm:t>
    </dgm:pt>
    <dgm:pt modelId="{191CDA47-C297-5844-9CEC-BFF2921D3956}" type="sibTrans" cxnId="{14081AB9-5BB5-C74A-A237-55A8E8E7F439}">
      <dgm:prSet/>
      <dgm:spPr/>
      <dgm:t>
        <a:bodyPr/>
        <a:lstStyle/>
        <a:p>
          <a:endParaRPr lang="en-US"/>
        </a:p>
      </dgm:t>
    </dgm:pt>
    <dgm:pt modelId="{FB84581C-3F36-D54F-A4D1-3C80492FAC26}">
      <dgm:prSet phldrT="[Text]"/>
      <dgm:spPr/>
      <dgm:t>
        <a:bodyPr/>
        <a:lstStyle/>
        <a:p>
          <a:r>
            <a:rPr lang="en-US"/>
            <a:t>PPW con eficiencia y compensaciones</a:t>
          </a:r>
        </a:p>
      </dgm:t>
    </dgm:pt>
    <dgm:pt modelId="{6F7D433F-49B3-A743-B297-986E14856D19}" type="parTrans" cxnId="{86065EFC-C07C-004F-91CC-E97008C799C2}">
      <dgm:prSet/>
      <dgm:spPr/>
      <dgm:t>
        <a:bodyPr/>
        <a:lstStyle/>
        <a:p>
          <a:endParaRPr lang="en-US"/>
        </a:p>
      </dgm:t>
    </dgm:pt>
    <dgm:pt modelId="{49583FBC-5681-8340-83D6-1A1407A82491}" type="sibTrans" cxnId="{86065EFC-C07C-004F-91CC-E97008C799C2}">
      <dgm:prSet/>
      <dgm:spPr/>
      <dgm:t>
        <a:bodyPr/>
        <a:lstStyle/>
        <a:p>
          <a:endParaRPr lang="en-US"/>
        </a:p>
      </dgm:t>
    </dgm:pt>
    <dgm:pt modelId="{6511995A-CB4F-9B41-B0F3-2671916094C4}">
      <dgm:prSet phldrT="[Text]"/>
      <dgm:spPr/>
      <dgm:t>
        <a:bodyPr/>
        <a:lstStyle/>
        <a:p>
          <a:r>
            <a:rPr lang="en-US"/>
            <a:t>Presentaciones inicial, intermedia y final</a:t>
          </a:r>
        </a:p>
      </dgm:t>
    </dgm:pt>
    <dgm:pt modelId="{601BB1B3-EC7A-E248-ADF2-80BEDDA86DD4}" type="parTrans" cxnId="{2B3580B3-65B6-3448-8878-FF9066C14275}">
      <dgm:prSet/>
      <dgm:spPr/>
      <dgm:t>
        <a:bodyPr/>
        <a:lstStyle/>
        <a:p>
          <a:endParaRPr lang="en-US"/>
        </a:p>
      </dgm:t>
    </dgm:pt>
    <dgm:pt modelId="{55C25D47-B1FF-084F-B3DB-718CC5EF4E23}" type="sibTrans" cxnId="{2B3580B3-65B6-3448-8878-FF9066C14275}">
      <dgm:prSet/>
      <dgm:spPr/>
      <dgm:t>
        <a:bodyPr/>
        <a:lstStyle/>
        <a:p>
          <a:endParaRPr lang="en-US"/>
        </a:p>
      </dgm:t>
    </dgm:pt>
    <dgm:pt modelId="{E59A4445-51EB-924C-8204-19B9069904D1}">
      <dgm:prSet phldrT="[Text]"/>
      <dgm:spPr/>
      <dgm:t>
        <a:bodyPr/>
        <a:lstStyle/>
        <a:p>
          <a:r>
            <a:rPr lang="en-US"/>
            <a:t>Gráficas de eficiencia</a:t>
          </a:r>
        </a:p>
      </dgm:t>
    </dgm:pt>
    <dgm:pt modelId="{DCE0D245-DABA-BB4C-8ED0-39A7CA8691FA}" type="parTrans" cxnId="{9AF2A9EE-9EEE-4840-9656-EF9F52E899F8}">
      <dgm:prSet/>
      <dgm:spPr/>
      <dgm:t>
        <a:bodyPr/>
        <a:lstStyle/>
        <a:p>
          <a:endParaRPr lang="en-US"/>
        </a:p>
      </dgm:t>
    </dgm:pt>
    <dgm:pt modelId="{EA305644-44FB-474F-87C7-A041C0E92A93}" type="sibTrans" cxnId="{9AF2A9EE-9EEE-4840-9656-EF9F52E899F8}">
      <dgm:prSet/>
      <dgm:spPr/>
      <dgm:t>
        <a:bodyPr/>
        <a:lstStyle/>
        <a:p>
          <a:endParaRPr lang="en-US"/>
        </a:p>
      </dgm:t>
    </dgm:pt>
    <dgm:pt modelId="{5684A564-8D74-CF46-B697-19903FB9D088}" type="pres">
      <dgm:prSet presAssocID="{0CE338DD-D39E-2A49-86BF-ADC8652BF001}" presName="hierChild1" presStyleCnt="0">
        <dgm:presLayoutVars>
          <dgm:orgChart val="1"/>
          <dgm:chPref val="1"/>
          <dgm:dir/>
          <dgm:animOne val="branch"/>
          <dgm:animLvl val="lvl"/>
          <dgm:resizeHandles/>
        </dgm:presLayoutVars>
      </dgm:prSet>
      <dgm:spPr/>
    </dgm:pt>
    <dgm:pt modelId="{51F6C88C-04AD-1C4C-A867-5B535B7A2C69}" type="pres">
      <dgm:prSet presAssocID="{BCD2AA80-0E09-2840-971D-9FF6EB5E2F8A}" presName="hierRoot1" presStyleCnt="0">
        <dgm:presLayoutVars>
          <dgm:hierBranch val="init"/>
        </dgm:presLayoutVars>
      </dgm:prSet>
      <dgm:spPr/>
    </dgm:pt>
    <dgm:pt modelId="{F5DD2954-B4B9-3141-A325-2CDF866B4FDE}" type="pres">
      <dgm:prSet presAssocID="{BCD2AA80-0E09-2840-971D-9FF6EB5E2F8A}" presName="rootComposite1" presStyleCnt="0"/>
      <dgm:spPr/>
    </dgm:pt>
    <dgm:pt modelId="{C8748207-A42D-474D-BA69-C4839156C1A6}" type="pres">
      <dgm:prSet presAssocID="{BCD2AA80-0E09-2840-971D-9FF6EB5E2F8A}" presName="rootText1" presStyleLbl="node0" presStyleIdx="0" presStyleCnt="1">
        <dgm:presLayoutVars>
          <dgm:chPref val="3"/>
        </dgm:presLayoutVars>
      </dgm:prSet>
      <dgm:spPr/>
    </dgm:pt>
    <dgm:pt modelId="{AF0178D4-FB83-024E-9EFD-DC3CA7EF33ED}" type="pres">
      <dgm:prSet presAssocID="{BCD2AA80-0E09-2840-971D-9FF6EB5E2F8A}" presName="rootConnector1" presStyleLbl="node1" presStyleIdx="0" presStyleCnt="0"/>
      <dgm:spPr/>
    </dgm:pt>
    <dgm:pt modelId="{691E3DB6-7D09-3140-A4F3-8DCEC590D26A}" type="pres">
      <dgm:prSet presAssocID="{BCD2AA80-0E09-2840-971D-9FF6EB5E2F8A}" presName="hierChild2" presStyleCnt="0"/>
      <dgm:spPr/>
    </dgm:pt>
    <dgm:pt modelId="{F8D82830-1267-064E-B615-7E0B0452503C}" type="pres">
      <dgm:prSet presAssocID="{F10C6213-88ED-024A-AED0-70E9F3416CD8}" presName="Name64" presStyleLbl="parChTrans1D2" presStyleIdx="0" presStyleCnt="8"/>
      <dgm:spPr/>
    </dgm:pt>
    <dgm:pt modelId="{021B1F33-587C-0C4D-AC53-3ACDE21A2E8C}" type="pres">
      <dgm:prSet presAssocID="{5485C8B9-9E66-7E4B-972E-3B3D2D842E3D}" presName="hierRoot2" presStyleCnt="0">
        <dgm:presLayoutVars>
          <dgm:hierBranch val="init"/>
        </dgm:presLayoutVars>
      </dgm:prSet>
      <dgm:spPr/>
    </dgm:pt>
    <dgm:pt modelId="{0BB6018E-421F-4D44-A69C-286E1EC61B5D}" type="pres">
      <dgm:prSet presAssocID="{5485C8B9-9E66-7E4B-972E-3B3D2D842E3D}" presName="rootComposite" presStyleCnt="0"/>
      <dgm:spPr/>
    </dgm:pt>
    <dgm:pt modelId="{A2F791DA-1367-4A4D-BAD4-7F553B5A2FC0}" type="pres">
      <dgm:prSet presAssocID="{5485C8B9-9E66-7E4B-972E-3B3D2D842E3D}" presName="rootText" presStyleLbl="node2" presStyleIdx="0" presStyleCnt="8">
        <dgm:presLayoutVars>
          <dgm:chPref val="3"/>
        </dgm:presLayoutVars>
      </dgm:prSet>
      <dgm:spPr/>
    </dgm:pt>
    <dgm:pt modelId="{13D0C8CF-5661-F641-B8EA-A648F0E2E6A6}" type="pres">
      <dgm:prSet presAssocID="{5485C8B9-9E66-7E4B-972E-3B3D2D842E3D}" presName="rootConnector" presStyleLbl="node2" presStyleIdx="0" presStyleCnt="8"/>
      <dgm:spPr/>
    </dgm:pt>
    <dgm:pt modelId="{94A03F39-0D5F-B249-AA3E-396F46411481}" type="pres">
      <dgm:prSet presAssocID="{5485C8B9-9E66-7E4B-972E-3B3D2D842E3D}" presName="hierChild4" presStyleCnt="0"/>
      <dgm:spPr/>
    </dgm:pt>
    <dgm:pt modelId="{FFF0C4F0-A03F-794D-A827-7E8E3B8CFF67}" type="pres">
      <dgm:prSet presAssocID="{E4872908-D0F1-D249-A34B-76769A38443B}" presName="Name64" presStyleLbl="parChTrans1D3" presStyleIdx="0" presStyleCnt="13"/>
      <dgm:spPr/>
    </dgm:pt>
    <dgm:pt modelId="{2212464A-A624-CF4E-9D94-123B16FF3DC2}" type="pres">
      <dgm:prSet presAssocID="{26010BFF-D47A-3A4E-9FAB-F92FF47222AE}" presName="hierRoot2" presStyleCnt="0">
        <dgm:presLayoutVars>
          <dgm:hierBranch val="init"/>
        </dgm:presLayoutVars>
      </dgm:prSet>
      <dgm:spPr/>
    </dgm:pt>
    <dgm:pt modelId="{1723A1E4-4FC8-D147-A97E-00A344ABC264}" type="pres">
      <dgm:prSet presAssocID="{26010BFF-D47A-3A4E-9FAB-F92FF47222AE}" presName="rootComposite" presStyleCnt="0"/>
      <dgm:spPr/>
    </dgm:pt>
    <dgm:pt modelId="{BE2C05D8-B988-594B-BB3E-950CE4728052}" type="pres">
      <dgm:prSet presAssocID="{26010BFF-D47A-3A4E-9FAB-F92FF47222AE}" presName="rootText" presStyleLbl="node3" presStyleIdx="0" presStyleCnt="13" custScaleX="335885" custScaleY="90807">
        <dgm:presLayoutVars>
          <dgm:chPref val="3"/>
        </dgm:presLayoutVars>
      </dgm:prSet>
      <dgm:spPr/>
    </dgm:pt>
    <dgm:pt modelId="{C451F62E-B874-5D48-9327-DD4495A05C42}" type="pres">
      <dgm:prSet presAssocID="{26010BFF-D47A-3A4E-9FAB-F92FF47222AE}" presName="rootConnector" presStyleLbl="node3" presStyleIdx="0" presStyleCnt="13"/>
      <dgm:spPr/>
    </dgm:pt>
    <dgm:pt modelId="{CED0B86A-309D-DC4C-969D-AE9AC469D49F}" type="pres">
      <dgm:prSet presAssocID="{26010BFF-D47A-3A4E-9FAB-F92FF47222AE}" presName="hierChild4" presStyleCnt="0"/>
      <dgm:spPr/>
    </dgm:pt>
    <dgm:pt modelId="{26681B12-39DC-6543-B54D-2329F68C5641}" type="pres">
      <dgm:prSet presAssocID="{26010BFF-D47A-3A4E-9FAB-F92FF47222AE}" presName="hierChild5" presStyleCnt="0"/>
      <dgm:spPr/>
    </dgm:pt>
    <dgm:pt modelId="{EF31B293-9055-AF46-AC8A-DD46B2EE070C}" type="pres">
      <dgm:prSet presAssocID="{09CB276E-25FC-4246-B266-69F76E0E6956}" presName="Name64" presStyleLbl="parChTrans1D3" presStyleIdx="1" presStyleCnt="13"/>
      <dgm:spPr/>
    </dgm:pt>
    <dgm:pt modelId="{472597F4-6530-8248-818D-51A592BBA17A}" type="pres">
      <dgm:prSet presAssocID="{4C4CD577-0098-9C46-92BD-DD667CDB33BF}" presName="hierRoot2" presStyleCnt="0">
        <dgm:presLayoutVars>
          <dgm:hierBranch val="init"/>
        </dgm:presLayoutVars>
      </dgm:prSet>
      <dgm:spPr/>
    </dgm:pt>
    <dgm:pt modelId="{9220F508-E27A-D740-A11A-B37600447B36}" type="pres">
      <dgm:prSet presAssocID="{4C4CD577-0098-9C46-92BD-DD667CDB33BF}" presName="rootComposite" presStyleCnt="0"/>
      <dgm:spPr/>
    </dgm:pt>
    <dgm:pt modelId="{97C72D9C-2DCE-ED46-9927-CF4C3DCF33DF}" type="pres">
      <dgm:prSet presAssocID="{4C4CD577-0098-9C46-92BD-DD667CDB33BF}" presName="rootText" presStyleLbl="node3" presStyleIdx="1" presStyleCnt="13" custScaleX="335885" custScaleY="90807">
        <dgm:presLayoutVars>
          <dgm:chPref val="3"/>
        </dgm:presLayoutVars>
      </dgm:prSet>
      <dgm:spPr/>
    </dgm:pt>
    <dgm:pt modelId="{668ED10C-46E7-134A-B875-2A52B5C7B5CA}" type="pres">
      <dgm:prSet presAssocID="{4C4CD577-0098-9C46-92BD-DD667CDB33BF}" presName="rootConnector" presStyleLbl="node3" presStyleIdx="1" presStyleCnt="13"/>
      <dgm:spPr/>
    </dgm:pt>
    <dgm:pt modelId="{688DB319-1040-324A-92D3-CB7510E813EE}" type="pres">
      <dgm:prSet presAssocID="{4C4CD577-0098-9C46-92BD-DD667CDB33BF}" presName="hierChild4" presStyleCnt="0"/>
      <dgm:spPr/>
    </dgm:pt>
    <dgm:pt modelId="{73477E36-CF1C-E64F-960D-10C85547E78C}" type="pres">
      <dgm:prSet presAssocID="{4C4CD577-0098-9C46-92BD-DD667CDB33BF}" presName="hierChild5" presStyleCnt="0"/>
      <dgm:spPr/>
    </dgm:pt>
    <dgm:pt modelId="{68FB7419-0D07-B94A-B397-42EE4A3DD40C}" type="pres">
      <dgm:prSet presAssocID="{55F537B7-8D59-A745-A834-FDD0B455EE2C}" presName="Name64" presStyleLbl="parChTrans1D3" presStyleIdx="2" presStyleCnt="13"/>
      <dgm:spPr/>
    </dgm:pt>
    <dgm:pt modelId="{B4002935-C90E-134C-B8FE-5AB2ED3FB78F}" type="pres">
      <dgm:prSet presAssocID="{92E89C31-5843-0642-AFA0-58B0636A9BB7}" presName="hierRoot2" presStyleCnt="0">
        <dgm:presLayoutVars>
          <dgm:hierBranch val="init"/>
        </dgm:presLayoutVars>
      </dgm:prSet>
      <dgm:spPr/>
    </dgm:pt>
    <dgm:pt modelId="{CA892AA2-62FB-3541-86FE-1CD359C78755}" type="pres">
      <dgm:prSet presAssocID="{92E89C31-5843-0642-AFA0-58B0636A9BB7}" presName="rootComposite" presStyleCnt="0"/>
      <dgm:spPr/>
    </dgm:pt>
    <dgm:pt modelId="{0D8C5B51-8814-2842-B46B-B3FB6223D8B1}" type="pres">
      <dgm:prSet presAssocID="{92E89C31-5843-0642-AFA0-58B0636A9BB7}" presName="rootText" presStyleLbl="node3" presStyleIdx="2" presStyleCnt="13" custScaleX="335885" custScaleY="90807">
        <dgm:presLayoutVars>
          <dgm:chPref val="3"/>
        </dgm:presLayoutVars>
      </dgm:prSet>
      <dgm:spPr/>
    </dgm:pt>
    <dgm:pt modelId="{CB06C97B-D5E2-C346-9A1B-44FCCCFED029}" type="pres">
      <dgm:prSet presAssocID="{92E89C31-5843-0642-AFA0-58B0636A9BB7}" presName="rootConnector" presStyleLbl="node3" presStyleIdx="2" presStyleCnt="13"/>
      <dgm:spPr/>
    </dgm:pt>
    <dgm:pt modelId="{F1941301-728A-B844-9CBF-63AFE85617D8}" type="pres">
      <dgm:prSet presAssocID="{92E89C31-5843-0642-AFA0-58B0636A9BB7}" presName="hierChild4" presStyleCnt="0"/>
      <dgm:spPr/>
    </dgm:pt>
    <dgm:pt modelId="{81B3FD8F-12C7-3E43-B6F1-107992B9C293}" type="pres">
      <dgm:prSet presAssocID="{92E89C31-5843-0642-AFA0-58B0636A9BB7}" presName="hierChild5" presStyleCnt="0"/>
      <dgm:spPr/>
    </dgm:pt>
    <dgm:pt modelId="{DD443AC1-070D-CF46-BEFB-7553A4FE609E}" type="pres">
      <dgm:prSet presAssocID="{5485C8B9-9E66-7E4B-972E-3B3D2D842E3D}" presName="hierChild5" presStyleCnt="0"/>
      <dgm:spPr/>
    </dgm:pt>
    <dgm:pt modelId="{9F969F1C-500E-C44C-B5F4-8817647FCFBE}" type="pres">
      <dgm:prSet presAssocID="{ADD8625F-30A7-8749-A1D4-0564C29061D9}" presName="Name64" presStyleLbl="parChTrans1D2" presStyleIdx="1" presStyleCnt="8"/>
      <dgm:spPr/>
    </dgm:pt>
    <dgm:pt modelId="{22FFDF08-968C-6849-9181-AD609609AEB4}" type="pres">
      <dgm:prSet presAssocID="{D4EE2E90-4743-4245-A36B-B2CD99A3B419}" presName="hierRoot2" presStyleCnt="0">
        <dgm:presLayoutVars>
          <dgm:hierBranch val="init"/>
        </dgm:presLayoutVars>
      </dgm:prSet>
      <dgm:spPr/>
    </dgm:pt>
    <dgm:pt modelId="{84D8E6A1-F365-B848-B0A8-583FF48946E5}" type="pres">
      <dgm:prSet presAssocID="{D4EE2E90-4743-4245-A36B-B2CD99A3B419}" presName="rootComposite" presStyleCnt="0"/>
      <dgm:spPr/>
    </dgm:pt>
    <dgm:pt modelId="{BF68ADF4-F305-E54E-BBFB-BC304D2886EA}" type="pres">
      <dgm:prSet presAssocID="{D4EE2E90-4743-4245-A36B-B2CD99A3B419}" presName="rootText" presStyleLbl="node2" presStyleIdx="1" presStyleCnt="8">
        <dgm:presLayoutVars>
          <dgm:chPref val="3"/>
        </dgm:presLayoutVars>
      </dgm:prSet>
      <dgm:spPr/>
    </dgm:pt>
    <dgm:pt modelId="{490D074F-180B-B540-8B11-7E57A7867743}" type="pres">
      <dgm:prSet presAssocID="{D4EE2E90-4743-4245-A36B-B2CD99A3B419}" presName="rootConnector" presStyleLbl="node2" presStyleIdx="1" presStyleCnt="8"/>
      <dgm:spPr/>
    </dgm:pt>
    <dgm:pt modelId="{9B4AB60B-77CA-D84A-9E39-DFFC265C034D}" type="pres">
      <dgm:prSet presAssocID="{D4EE2E90-4743-4245-A36B-B2CD99A3B419}" presName="hierChild4" presStyleCnt="0"/>
      <dgm:spPr/>
    </dgm:pt>
    <dgm:pt modelId="{C74BEEEE-A78F-084F-B5A2-F452732E9B3A}" type="pres">
      <dgm:prSet presAssocID="{BA1D496A-070A-D441-9113-7A641AC4BA76}" presName="Name64" presStyleLbl="parChTrans1D3" presStyleIdx="3" presStyleCnt="13"/>
      <dgm:spPr/>
    </dgm:pt>
    <dgm:pt modelId="{18474DC6-CC7E-6C4B-99F5-95857710F5E4}" type="pres">
      <dgm:prSet presAssocID="{9F48E780-3619-E942-A815-F33924986626}" presName="hierRoot2" presStyleCnt="0">
        <dgm:presLayoutVars>
          <dgm:hierBranch val="init"/>
        </dgm:presLayoutVars>
      </dgm:prSet>
      <dgm:spPr/>
    </dgm:pt>
    <dgm:pt modelId="{313212B7-A696-544D-9E70-F1E3CE8161DD}" type="pres">
      <dgm:prSet presAssocID="{9F48E780-3619-E942-A815-F33924986626}" presName="rootComposite" presStyleCnt="0"/>
      <dgm:spPr/>
    </dgm:pt>
    <dgm:pt modelId="{29137744-5379-A047-8F90-96C091A2E319}" type="pres">
      <dgm:prSet presAssocID="{9F48E780-3619-E942-A815-F33924986626}" presName="rootText" presStyleLbl="node3" presStyleIdx="3" presStyleCnt="13" custScaleX="335885" custScaleY="90807">
        <dgm:presLayoutVars>
          <dgm:chPref val="3"/>
        </dgm:presLayoutVars>
      </dgm:prSet>
      <dgm:spPr/>
    </dgm:pt>
    <dgm:pt modelId="{E350B020-EB7E-F74C-91C1-C4F63660D86C}" type="pres">
      <dgm:prSet presAssocID="{9F48E780-3619-E942-A815-F33924986626}" presName="rootConnector" presStyleLbl="node3" presStyleIdx="3" presStyleCnt="13"/>
      <dgm:spPr/>
    </dgm:pt>
    <dgm:pt modelId="{56C0EE21-5B76-BC49-8083-BA77176F627C}" type="pres">
      <dgm:prSet presAssocID="{9F48E780-3619-E942-A815-F33924986626}" presName="hierChild4" presStyleCnt="0"/>
      <dgm:spPr/>
    </dgm:pt>
    <dgm:pt modelId="{96071AA4-B3C3-CD41-9B72-E3EAA064282D}" type="pres">
      <dgm:prSet presAssocID="{9F48E780-3619-E942-A815-F33924986626}" presName="hierChild5" presStyleCnt="0"/>
      <dgm:spPr/>
    </dgm:pt>
    <dgm:pt modelId="{D6E966D8-EA72-4748-A95D-94D8D2F8061E}" type="pres">
      <dgm:prSet presAssocID="{391C9FD1-1339-2A4D-94DC-85295AC022CF}" presName="Name64" presStyleLbl="parChTrans1D3" presStyleIdx="4" presStyleCnt="13"/>
      <dgm:spPr/>
    </dgm:pt>
    <dgm:pt modelId="{F8BAF3CC-8CE2-DC4F-A316-E993B17DE3B9}" type="pres">
      <dgm:prSet presAssocID="{A51CBECF-6EB4-7E4F-BEC7-1A99E1087CA1}" presName="hierRoot2" presStyleCnt="0">
        <dgm:presLayoutVars>
          <dgm:hierBranch val="init"/>
        </dgm:presLayoutVars>
      </dgm:prSet>
      <dgm:spPr/>
    </dgm:pt>
    <dgm:pt modelId="{4CBF3AC2-2349-CB47-ABD3-B81A1BB797F0}" type="pres">
      <dgm:prSet presAssocID="{A51CBECF-6EB4-7E4F-BEC7-1A99E1087CA1}" presName="rootComposite" presStyleCnt="0"/>
      <dgm:spPr/>
    </dgm:pt>
    <dgm:pt modelId="{0AF2BDAE-CC9D-B943-A8C5-60D48551CA68}" type="pres">
      <dgm:prSet presAssocID="{A51CBECF-6EB4-7E4F-BEC7-1A99E1087CA1}" presName="rootText" presStyleLbl="node3" presStyleIdx="4" presStyleCnt="13" custScaleX="335885" custScaleY="90807">
        <dgm:presLayoutVars>
          <dgm:chPref val="3"/>
        </dgm:presLayoutVars>
      </dgm:prSet>
      <dgm:spPr/>
    </dgm:pt>
    <dgm:pt modelId="{831254ED-D8EB-EA48-8BBE-9D0B80D7E188}" type="pres">
      <dgm:prSet presAssocID="{A51CBECF-6EB4-7E4F-BEC7-1A99E1087CA1}" presName="rootConnector" presStyleLbl="node3" presStyleIdx="4" presStyleCnt="13"/>
      <dgm:spPr/>
    </dgm:pt>
    <dgm:pt modelId="{5A651113-AE65-B14B-9461-03CA7EC5D690}" type="pres">
      <dgm:prSet presAssocID="{A51CBECF-6EB4-7E4F-BEC7-1A99E1087CA1}" presName="hierChild4" presStyleCnt="0"/>
      <dgm:spPr/>
    </dgm:pt>
    <dgm:pt modelId="{26876C2D-DE3A-E341-8D01-DE4681E65BED}" type="pres">
      <dgm:prSet presAssocID="{A51CBECF-6EB4-7E4F-BEC7-1A99E1087CA1}" presName="hierChild5" presStyleCnt="0"/>
      <dgm:spPr/>
    </dgm:pt>
    <dgm:pt modelId="{B51A72EA-76A1-604C-BBF6-1F3D42077692}" type="pres">
      <dgm:prSet presAssocID="{6DE0D051-7409-B643-B69B-4C9B40EB3C7D}" presName="Name64" presStyleLbl="parChTrans1D3" presStyleIdx="5" presStyleCnt="13"/>
      <dgm:spPr/>
    </dgm:pt>
    <dgm:pt modelId="{FA64F606-831F-D44F-9F10-0121BFA1C99E}" type="pres">
      <dgm:prSet presAssocID="{C7B5BC55-517B-8448-8406-381B3BF6A6A5}" presName="hierRoot2" presStyleCnt="0">
        <dgm:presLayoutVars>
          <dgm:hierBranch val="init"/>
        </dgm:presLayoutVars>
      </dgm:prSet>
      <dgm:spPr/>
    </dgm:pt>
    <dgm:pt modelId="{CD053C9D-721C-4B48-851D-AECF95C85D65}" type="pres">
      <dgm:prSet presAssocID="{C7B5BC55-517B-8448-8406-381B3BF6A6A5}" presName="rootComposite" presStyleCnt="0"/>
      <dgm:spPr/>
    </dgm:pt>
    <dgm:pt modelId="{33D5A794-AAEF-5743-A1A0-C55024F8654A}" type="pres">
      <dgm:prSet presAssocID="{C7B5BC55-517B-8448-8406-381B3BF6A6A5}" presName="rootText" presStyleLbl="node3" presStyleIdx="5" presStyleCnt="13" custScaleX="335885" custScaleY="90807">
        <dgm:presLayoutVars>
          <dgm:chPref val="3"/>
        </dgm:presLayoutVars>
      </dgm:prSet>
      <dgm:spPr/>
    </dgm:pt>
    <dgm:pt modelId="{3CE471D9-398A-1642-9B4A-FAEF35AF863F}" type="pres">
      <dgm:prSet presAssocID="{C7B5BC55-517B-8448-8406-381B3BF6A6A5}" presName="rootConnector" presStyleLbl="node3" presStyleIdx="5" presStyleCnt="13"/>
      <dgm:spPr/>
    </dgm:pt>
    <dgm:pt modelId="{2019F48C-439D-5D4E-9CF9-FBED3D233146}" type="pres">
      <dgm:prSet presAssocID="{C7B5BC55-517B-8448-8406-381B3BF6A6A5}" presName="hierChild4" presStyleCnt="0"/>
      <dgm:spPr/>
    </dgm:pt>
    <dgm:pt modelId="{8A6C6D62-5D5C-4244-896A-E1AA0023FCCC}" type="pres">
      <dgm:prSet presAssocID="{C7B5BC55-517B-8448-8406-381B3BF6A6A5}" presName="hierChild5" presStyleCnt="0"/>
      <dgm:spPr/>
    </dgm:pt>
    <dgm:pt modelId="{80E6DCE9-CFE0-BD4B-8412-E5AB5DA2760B}" type="pres">
      <dgm:prSet presAssocID="{9153237E-AAC9-B642-800B-FFA68BB6C529}" presName="Name64" presStyleLbl="parChTrans1D3" presStyleIdx="6" presStyleCnt="13"/>
      <dgm:spPr/>
    </dgm:pt>
    <dgm:pt modelId="{642C9E41-A5D3-0F4A-A968-1D75CBADA76E}" type="pres">
      <dgm:prSet presAssocID="{3060DD5D-61C7-6D48-8BDA-D5730A88A002}" presName="hierRoot2" presStyleCnt="0">
        <dgm:presLayoutVars>
          <dgm:hierBranch val="init"/>
        </dgm:presLayoutVars>
      </dgm:prSet>
      <dgm:spPr/>
    </dgm:pt>
    <dgm:pt modelId="{5AF24807-69AB-D849-A39D-9FA4A31F3246}" type="pres">
      <dgm:prSet presAssocID="{3060DD5D-61C7-6D48-8BDA-D5730A88A002}" presName="rootComposite" presStyleCnt="0"/>
      <dgm:spPr/>
    </dgm:pt>
    <dgm:pt modelId="{724A008B-963E-5D4B-B776-91BEACD5B0DE}" type="pres">
      <dgm:prSet presAssocID="{3060DD5D-61C7-6D48-8BDA-D5730A88A002}" presName="rootText" presStyleLbl="node3" presStyleIdx="6" presStyleCnt="13" custScaleX="335885" custScaleY="90807">
        <dgm:presLayoutVars>
          <dgm:chPref val="3"/>
        </dgm:presLayoutVars>
      </dgm:prSet>
      <dgm:spPr/>
    </dgm:pt>
    <dgm:pt modelId="{D38D44AE-F489-7848-81FC-D3E4BB540191}" type="pres">
      <dgm:prSet presAssocID="{3060DD5D-61C7-6D48-8BDA-D5730A88A002}" presName="rootConnector" presStyleLbl="node3" presStyleIdx="6" presStyleCnt="13"/>
      <dgm:spPr/>
    </dgm:pt>
    <dgm:pt modelId="{7D7E8D74-0189-5845-991C-D0612C588D39}" type="pres">
      <dgm:prSet presAssocID="{3060DD5D-61C7-6D48-8BDA-D5730A88A002}" presName="hierChild4" presStyleCnt="0"/>
      <dgm:spPr/>
    </dgm:pt>
    <dgm:pt modelId="{69E43973-D9EA-2046-9642-D8A10B0D41B2}" type="pres">
      <dgm:prSet presAssocID="{3060DD5D-61C7-6D48-8BDA-D5730A88A002}" presName="hierChild5" presStyleCnt="0"/>
      <dgm:spPr/>
    </dgm:pt>
    <dgm:pt modelId="{69E5885A-6938-634D-8E69-94C94F618C04}" type="pres">
      <dgm:prSet presAssocID="{D4EE2E90-4743-4245-A36B-B2CD99A3B419}" presName="hierChild5" presStyleCnt="0"/>
      <dgm:spPr/>
    </dgm:pt>
    <dgm:pt modelId="{61A19DF6-EE69-E44F-852F-1D703F5A97F5}" type="pres">
      <dgm:prSet presAssocID="{E5A639D8-9100-6246-AC5D-7544083E2A08}" presName="Name64" presStyleLbl="parChTrans1D2" presStyleIdx="2" presStyleCnt="8"/>
      <dgm:spPr/>
    </dgm:pt>
    <dgm:pt modelId="{82F6BA01-F623-7C47-AC63-49A92A20AA40}" type="pres">
      <dgm:prSet presAssocID="{4B408FE5-C26E-BE4E-A51F-E154A4DDF35C}" presName="hierRoot2" presStyleCnt="0">
        <dgm:presLayoutVars>
          <dgm:hierBranch val="init"/>
        </dgm:presLayoutVars>
      </dgm:prSet>
      <dgm:spPr/>
    </dgm:pt>
    <dgm:pt modelId="{ED72CF00-DF2D-1A48-9DAF-CFBB6C1C1872}" type="pres">
      <dgm:prSet presAssocID="{4B408FE5-C26E-BE4E-A51F-E154A4DDF35C}" presName="rootComposite" presStyleCnt="0"/>
      <dgm:spPr/>
    </dgm:pt>
    <dgm:pt modelId="{F366E3F7-F53C-CD4B-8495-5DB6CDF2424F}" type="pres">
      <dgm:prSet presAssocID="{4B408FE5-C26E-BE4E-A51F-E154A4DDF35C}" presName="rootText" presStyleLbl="node2" presStyleIdx="2" presStyleCnt="8">
        <dgm:presLayoutVars>
          <dgm:chPref val="3"/>
        </dgm:presLayoutVars>
      </dgm:prSet>
      <dgm:spPr/>
    </dgm:pt>
    <dgm:pt modelId="{6569F09E-51C6-5940-8334-21BB5A6122A0}" type="pres">
      <dgm:prSet presAssocID="{4B408FE5-C26E-BE4E-A51F-E154A4DDF35C}" presName="rootConnector" presStyleLbl="node2" presStyleIdx="2" presStyleCnt="8"/>
      <dgm:spPr/>
    </dgm:pt>
    <dgm:pt modelId="{8D32A66E-CD3A-2B4D-B698-DBE8F80F8AAD}" type="pres">
      <dgm:prSet presAssocID="{4B408FE5-C26E-BE4E-A51F-E154A4DDF35C}" presName="hierChild4" presStyleCnt="0"/>
      <dgm:spPr/>
    </dgm:pt>
    <dgm:pt modelId="{738B6FC8-1E82-514A-933C-32E987572F22}" type="pres">
      <dgm:prSet presAssocID="{A8365B8C-4C44-BF40-860E-535E6461CF9F}" presName="Name64" presStyleLbl="parChTrans1D3" presStyleIdx="7" presStyleCnt="13"/>
      <dgm:spPr/>
    </dgm:pt>
    <dgm:pt modelId="{F3150CB8-DAAB-BB4E-B81D-8D3E90661C57}" type="pres">
      <dgm:prSet presAssocID="{F39B57A5-E8CD-C348-A296-B73F8B2564A7}" presName="hierRoot2" presStyleCnt="0">
        <dgm:presLayoutVars>
          <dgm:hierBranch val="init"/>
        </dgm:presLayoutVars>
      </dgm:prSet>
      <dgm:spPr/>
    </dgm:pt>
    <dgm:pt modelId="{555F3A91-CD5F-FA46-BAC5-C158BEB90428}" type="pres">
      <dgm:prSet presAssocID="{F39B57A5-E8CD-C348-A296-B73F8B2564A7}" presName="rootComposite" presStyleCnt="0"/>
      <dgm:spPr/>
    </dgm:pt>
    <dgm:pt modelId="{4CFE8115-20DB-924C-8C0B-AEAE981752B8}" type="pres">
      <dgm:prSet presAssocID="{F39B57A5-E8CD-C348-A296-B73F8B2564A7}" presName="rootText" presStyleLbl="node3" presStyleIdx="7" presStyleCnt="13" custScaleX="335885" custScaleY="90807">
        <dgm:presLayoutVars>
          <dgm:chPref val="3"/>
        </dgm:presLayoutVars>
      </dgm:prSet>
      <dgm:spPr/>
    </dgm:pt>
    <dgm:pt modelId="{874940F9-9832-8741-AA70-5884D43B37B5}" type="pres">
      <dgm:prSet presAssocID="{F39B57A5-E8CD-C348-A296-B73F8B2564A7}" presName="rootConnector" presStyleLbl="node3" presStyleIdx="7" presStyleCnt="13"/>
      <dgm:spPr/>
    </dgm:pt>
    <dgm:pt modelId="{4F6FFE82-E295-2641-840E-18E07B9989B0}" type="pres">
      <dgm:prSet presAssocID="{F39B57A5-E8CD-C348-A296-B73F8B2564A7}" presName="hierChild4" presStyleCnt="0"/>
      <dgm:spPr/>
    </dgm:pt>
    <dgm:pt modelId="{2DF605B5-230E-4B45-9107-B6E891AC4F59}" type="pres">
      <dgm:prSet presAssocID="{F39B57A5-E8CD-C348-A296-B73F8B2564A7}" presName="hierChild5" presStyleCnt="0"/>
      <dgm:spPr/>
    </dgm:pt>
    <dgm:pt modelId="{A773E00B-8529-6440-BF80-29A20C5441E3}" type="pres">
      <dgm:prSet presAssocID="{4B408FE5-C26E-BE4E-A51F-E154A4DDF35C}" presName="hierChild5" presStyleCnt="0"/>
      <dgm:spPr/>
    </dgm:pt>
    <dgm:pt modelId="{82279177-ACBC-7F43-AC71-1A022031E28C}" type="pres">
      <dgm:prSet presAssocID="{1355740B-A1C0-8F4B-A890-83CD0BEDE34B}" presName="Name64" presStyleLbl="parChTrans1D2" presStyleIdx="3" presStyleCnt="8"/>
      <dgm:spPr/>
    </dgm:pt>
    <dgm:pt modelId="{A9E9BBCC-A55C-AC4F-984A-60358CE5CDE8}" type="pres">
      <dgm:prSet presAssocID="{285CE56A-06B2-8F42-A2A3-A087C7650F2C}" presName="hierRoot2" presStyleCnt="0">
        <dgm:presLayoutVars>
          <dgm:hierBranch val="init"/>
        </dgm:presLayoutVars>
      </dgm:prSet>
      <dgm:spPr/>
    </dgm:pt>
    <dgm:pt modelId="{70C9FDE0-175D-6049-A5C1-2C76DD885CAE}" type="pres">
      <dgm:prSet presAssocID="{285CE56A-06B2-8F42-A2A3-A087C7650F2C}" presName="rootComposite" presStyleCnt="0"/>
      <dgm:spPr/>
    </dgm:pt>
    <dgm:pt modelId="{0DB048B4-C00D-564C-8F03-C390161C9294}" type="pres">
      <dgm:prSet presAssocID="{285CE56A-06B2-8F42-A2A3-A087C7650F2C}" presName="rootText" presStyleLbl="node2" presStyleIdx="3" presStyleCnt="8">
        <dgm:presLayoutVars>
          <dgm:chPref val="3"/>
        </dgm:presLayoutVars>
      </dgm:prSet>
      <dgm:spPr/>
    </dgm:pt>
    <dgm:pt modelId="{552210C9-8AAA-244F-984D-AD129B40A2D8}" type="pres">
      <dgm:prSet presAssocID="{285CE56A-06B2-8F42-A2A3-A087C7650F2C}" presName="rootConnector" presStyleLbl="node2" presStyleIdx="3" presStyleCnt="8"/>
      <dgm:spPr/>
    </dgm:pt>
    <dgm:pt modelId="{FEDC670B-8556-DE42-92D1-B3C1CB0C2AB2}" type="pres">
      <dgm:prSet presAssocID="{285CE56A-06B2-8F42-A2A3-A087C7650F2C}" presName="hierChild4" presStyleCnt="0"/>
      <dgm:spPr/>
    </dgm:pt>
    <dgm:pt modelId="{79252A52-FC12-0A45-ACCC-94429B554877}" type="pres">
      <dgm:prSet presAssocID="{71C13807-18EF-8046-A361-21FAAB9CA626}" presName="Name64" presStyleLbl="parChTrans1D3" presStyleIdx="8" presStyleCnt="13"/>
      <dgm:spPr/>
    </dgm:pt>
    <dgm:pt modelId="{6AF2AC66-8FE0-104C-A5D6-39F010AE51A5}" type="pres">
      <dgm:prSet presAssocID="{3ADDE05E-919F-F742-AF5F-AD62B943D51C}" presName="hierRoot2" presStyleCnt="0">
        <dgm:presLayoutVars>
          <dgm:hierBranch val="init"/>
        </dgm:presLayoutVars>
      </dgm:prSet>
      <dgm:spPr/>
    </dgm:pt>
    <dgm:pt modelId="{7E4CDEB5-BF54-B347-B423-E8864D6B4992}" type="pres">
      <dgm:prSet presAssocID="{3ADDE05E-919F-F742-AF5F-AD62B943D51C}" presName="rootComposite" presStyleCnt="0"/>
      <dgm:spPr/>
    </dgm:pt>
    <dgm:pt modelId="{5810F5E0-0E56-2647-9A08-134D1F856AEF}" type="pres">
      <dgm:prSet presAssocID="{3ADDE05E-919F-F742-AF5F-AD62B943D51C}" presName="rootText" presStyleLbl="node3" presStyleIdx="8" presStyleCnt="13" custScaleX="335885" custScaleY="90807">
        <dgm:presLayoutVars>
          <dgm:chPref val="3"/>
        </dgm:presLayoutVars>
      </dgm:prSet>
      <dgm:spPr/>
    </dgm:pt>
    <dgm:pt modelId="{4DF937CC-B4B8-1042-A2CB-84907A826CA0}" type="pres">
      <dgm:prSet presAssocID="{3ADDE05E-919F-F742-AF5F-AD62B943D51C}" presName="rootConnector" presStyleLbl="node3" presStyleIdx="8" presStyleCnt="13"/>
      <dgm:spPr/>
    </dgm:pt>
    <dgm:pt modelId="{5C27D7BD-4ED4-EE46-89C7-3AE415999E46}" type="pres">
      <dgm:prSet presAssocID="{3ADDE05E-919F-F742-AF5F-AD62B943D51C}" presName="hierChild4" presStyleCnt="0"/>
      <dgm:spPr/>
    </dgm:pt>
    <dgm:pt modelId="{9D30E79A-8A08-3247-A4A5-DF9899ACC72D}" type="pres">
      <dgm:prSet presAssocID="{3ADDE05E-919F-F742-AF5F-AD62B943D51C}" presName="hierChild5" presStyleCnt="0"/>
      <dgm:spPr/>
    </dgm:pt>
    <dgm:pt modelId="{48811FF9-271B-F546-896B-80C05D13760F}" type="pres">
      <dgm:prSet presAssocID="{285CE56A-06B2-8F42-A2A3-A087C7650F2C}" presName="hierChild5" presStyleCnt="0"/>
      <dgm:spPr/>
    </dgm:pt>
    <dgm:pt modelId="{A019DCFE-A1AA-E542-A803-3C315BD403D7}" type="pres">
      <dgm:prSet presAssocID="{0454DE2A-C86F-4B46-9A39-85864E8CD3EF}" presName="Name64" presStyleLbl="parChTrans1D2" presStyleIdx="4" presStyleCnt="8"/>
      <dgm:spPr/>
    </dgm:pt>
    <dgm:pt modelId="{F6EC25DA-B8A8-AB4F-9D8C-022783F877C2}" type="pres">
      <dgm:prSet presAssocID="{8BBC4BFF-0769-AE42-8D95-42684DBF469C}" presName="hierRoot2" presStyleCnt="0">
        <dgm:presLayoutVars>
          <dgm:hierBranch val="init"/>
        </dgm:presLayoutVars>
      </dgm:prSet>
      <dgm:spPr/>
    </dgm:pt>
    <dgm:pt modelId="{9DE46914-BF5B-3849-A072-2E1B4466160C}" type="pres">
      <dgm:prSet presAssocID="{8BBC4BFF-0769-AE42-8D95-42684DBF469C}" presName="rootComposite" presStyleCnt="0"/>
      <dgm:spPr/>
    </dgm:pt>
    <dgm:pt modelId="{8BCAF892-D58B-5346-BE0C-0D5C75749C9E}" type="pres">
      <dgm:prSet presAssocID="{8BBC4BFF-0769-AE42-8D95-42684DBF469C}" presName="rootText" presStyleLbl="node2" presStyleIdx="4" presStyleCnt="8">
        <dgm:presLayoutVars>
          <dgm:chPref val="3"/>
        </dgm:presLayoutVars>
      </dgm:prSet>
      <dgm:spPr/>
    </dgm:pt>
    <dgm:pt modelId="{716117BD-9B10-8044-A436-A43E63C7EBE9}" type="pres">
      <dgm:prSet presAssocID="{8BBC4BFF-0769-AE42-8D95-42684DBF469C}" presName="rootConnector" presStyleLbl="node2" presStyleIdx="4" presStyleCnt="8"/>
      <dgm:spPr/>
    </dgm:pt>
    <dgm:pt modelId="{96777820-1D4C-C147-8664-5A5504EDC8D2}" type="pres">
      <dgm:prSet presAssocID="{8BBC4BFF-0769-AE42-8D95-42684DBF469C}" presName="hierChild4" presStyleCnt="0"/>
      <dgm:spPr/>
    </dgm:pt>
    <dgm:pt modelId="{91957E96-7B4B-0B4C-9AB6-B6CBD3487FE5}" type="pres">
      <dgm:prSet presAssocID="{880F0C00-F174-4A47-8E97-DAF5191B30A2}" presName="Name64" presStyleLbl="parChTrans1D3" presStyleIdx="9" presStyleCnt="13"/>
      <dgm:spPr/>
    </dgm:pt>
    <dgm:pt modelId="{9B235BA6-193D-B94F-AB79-97B33484A136}" type="pres">
      <dgm:prSet presAssocID="{67CAEE7B-D992-9546-B07A-6F4C26C850CA}" presName="hierRoot2" presStyleCnt="0">
        <dgm:presLayoutVars>
          <dgm:hierBranch val="init"/>
        </dgm:presLayoutVars>
      </dgm:prSet>
      <dgm:spPr/>
    </dgm:pt>
    <dgm:pt modelId="{1E808BB3-7E05-1B43-BAD1-54F1DA282435}" type="pres">
      <dgm:prSet presAssocID="{67CAEE7B-D992-9546-B07A-6F4C26C850CA}" presName="rootComposite" presStyleCnt="0"/>
      <dgm:spPr/>
    </dgm:pt>
    <dgm:pt modelId="{B053D8DC-89DF-0C4B-A358-6ED9E32A16E3}" type="pres">
      <dgm:prSet presAssocID="{67CAEE7B-D992-9546-B07A-6F4C26C850CA}" presName="rootText" presStyleLbl="node3" presStyleIdx="9" presStyleCnt="13" custScaleX="335885" custScaleY="90807">
        <dgm:presLayoutVars>
          <dgm:chPref val="3"/>
        </dgm:presLayoutVars>
      </dgm:prSet>
      <dgm:spPr/>
    </dgm:pt>
    <dgm:pt modelId="{18A91A10-8AA4-1646-A308-0177198A4A1C}" type="pres">
      <dgm:prSet presAssocID="{67CAEE7B-D992-9546-B07A-6F4C26C850CA}" presName="rootConnector" presStyleLbl="node3" presStyleIdx="9" presStyleCnt="13"/>
      <dgm:spPr/>
    </dgm:pt>
    <dgm:pt modelId="{9BE7CFEF-A568-A64F-A2B5-051FC17382F1}" type="pres">
      <dgm:prSet presAssocID="{67CAEE7B-D992-9546-B07A-6F4C26C850CA}" presName="hierChild4" presStyleCnt="0"/>
      <dgm:spPr/>
    </dgm:pt>
    <dgm:pt modelId="{7EF5D2ED-07DB-A24D-8FEF-9E9977D57AD7}" type="pres">
      <dgm:prSet presAssocID="{67CAEE7B-D992-9546-B07A-6F4C26C850CA}" presName="hierChild5" presStyleCnt="0"/>
      <dgm:spPr/>
    </dgm:pt>
    <dgm:pt modelId="{F4DFC7EB-6C98-3C4B-96C1-B3CC4D413BB6}" type="pres">
      <dgm:prSet presAssocID="{8BBC4BFF-0769-AE42-8D95-42684DBF469C}" presName="hierChild5" presStyleCnt="0"/>
      <dgm:spPr/>
    </dgm:pt>
    <dgm:pt modelId="{4B427C3F-616C-A641-B56E-50061B577278}" type="pres">
      <dgm:prSet presAssocID="{EAA1947E-1C09-954D-AA91-E79309B35DFA}" presName="Name64" presStyleLbl="parChTrans1D2" presStyleIdx="5" presStyleCnt="8"/>
      <dgm:spPr/>
    </dgm:pt>
    <dgm:pt modelId="{06DBCA66-C629-DA4F-905F-2354EAE9D58E}" type="pres">
      <dgm:prSet presAssocID="{3D481D44-4AEA-1244-93AB-51BEE42096DA}" presName="hierRoot2" presStyleCnt="0">
        <dgm:presLayoutVars>
          <dgm:hierBranch val="init"/>
        </dgm:presLayoutVars>
      </dgm:prSet>
      <dgm:spPr/>
    </dgm:pt>
    <dgm:pt modelId="{78675E0C-8775-9945-B17B-33D0BD2373EA}" type="pres">
      <dgm:prSet presAssocID="{3D481D44-4AEA-1244-93AB-51BEE42096DA}" presName="rootComposite" presStyleCnt="0"/>
      <dgm:spPr/>
    </dgm:pt>
    <dgm:pt modelId="{AC53231A-742D-5C4B-A619-5B0D2F066E5A}" type="pres">
      <dgm:prSet presAssocID="{3D481D44-4AEA-1244-93AB-51BEE42096DA}" presName="rootText" presStyleLbl="node2" presStyleIdx="5" presStyleCnt="8">
        <dgm:presLayoutVars>
          <dgm:chPref val="3"/>
        </dgm:presLayoutVars>
      </dgm:prSet>
      <dgm:spPr/>
    </dgm:pt>
    <dgm:pt modelId="{43DA599A-30A2-1D43-8489-436662282CB6}" type="pres">
      <dgm:prSet presAssocID="{3D481D44-4AEA-1244-93AB-51BEE42096DA}" presName="rootConnector" presStyleLbl="node2" presStyleIdx="5" presStyleCnt="8"/>
      <dgm:spPr/>
    </dgm:pt>
    <dgm:pt modelId="{3368BD13-DABC-A64F-8B36-B7169ED50BE4}" type="pres">
      <dgm:prSet presAssocID="{3D481D44-4AEA-1244-93AB-51BEE42096DA}" presName="hierChild4" presStyleCnt="0"/>
      <dgm:spPr/>
    </dgm:pt>
    <dgm:pt modelId="{3658CEB0-08E2-1240-8FD5-D9959AA95548}" type="pres">
      <dgm:prSet presAssocID="{6F7D433F-49B3-A743-B297-986E14856D19}" presName="Name64" presStyleLbl="parChTrans1D3" presStyleIdx="10" presStyleCnt="13"/>
      <dgm:spPr/>
    </dgm:pt>
    <dgm:pt modelId="{99E2BEE7-84DF-AC47-A133-80CBDBC2D004}" type="pres">
      <dgm:prSet presAssocID="{FB84581C-3F36-D54F-A4D1-3C80492FAC26}" presName="hierRoot2" presStyleCnt="0">
        <dgm:presLayoutVars>
          <dgm:hierBranch val="init"/>
        </dgm:presLayoutVars>
      </dgm:prSet>
      <dgm:spPr/>
    </dgm:pt>
    <dgm:pt modelId="{AC220C9E-0916-E448-8AA9-87B47065F1DB}" type="pres">
      <dgm:prSet presAssocID="{FB84581C-3F36-D54F-A4D1-3C80492FAC26}" presName="rootComposite" presStyleCnt="0"/>
      <dgm:spPr/>
    </dgm:pt>
    <dgm:pt modelId="{931910F7-8600-F94C-8907-1867F4D2D135}" type="pres">
      <dgm:prSet presAssocID="{FB84581C-3F36-D54F-A4D1-3C80492FAC26}" presName="rootText" presStyleLbl="node3" presStyleIdx="10" presStyleCnt="13" custScaleX="335885" custScaleY="90807">
        <dgm:presLayoutVars>
          <dgm:chPref val="3"/>
        </dgm:presLayoutVars>
      </dgm:prSet>
      <dgm:spPr/>
    </dgm:pt>
    <dgm:pt modelId="{FF54813B-4559-3F4D-A37B-739133C3721F}" type="pres">
      <dgm:prSet presAssocID="{FB84581C-3F36-D54F-A4D1-3C80492FAC26}" presName="rootConnector" presStyleLbl="node3" presStyleIdx="10" presStyleCnt="13"/>
      <dgm:spPr/>
    </dgm:pt>
    <dgm:pt modelId="{A2EA80D3-5D59-5948-A853-51A6E6A0E1EC}" type="pres">
      <dgm:prSet presAssocID="{FB84581C-3F36-D54F-A4D1-3C80492FAC26}" presName="hierChild4" presStyleCnt="0"/>
      <dgm:spPr/>
    </dgm:pt>
    <dgm:pt modelId="{DFFBD9E8-F824-1244-B2E6-E5E69625AA85}" type="pres">
      <dgm:prSet presAssocID="{FB84581C-3F36-D54F-A4D1-3C80492FAC26}" presName="hierChild5" presStyleCnt="0"/>
      <dgm:spPr/>
    </dgm:pt>
    <dgm:pt modelId="{41561389-3688-0B41-9277-C5B3C34662CE}" type="pres">
      <dgm:prSet presAssocID="{3D481D44-4AEA-1244-93AB-51BEE42096DA}" presName="hierChild5" presStyleCnt="0"/>
      <dgm:spPr/>
    </dgm:pt>
    <dgm:pt modelId="{04BFD763-FE47-F44F-A84B-0C48BCDA2E02}" type="pres">
      <dgm:prSet presAssocID="{CF05E650-4087-4849-85D5-15837DEC0DFA}" presName="Name64" presStyleLbl="parChTrans1D2" presStyleIdx="6" presStyleCnt="8"/>
      <dgm:spPr/>
    </dgm:pt>
    <dgm:pt modelId="{F1712398-4301-DD4D-9BEA-4836ECF26ED0}" type="pres">
      <dgm:prSet presAssocID="{CA278755-3C2B-6B44-B62E-9E44FBA8D393}" presName="hierRoot2" presStyleCnt="0">
        <dgm:presLayoutVars>
          <dgm:hierBranch val="init"/>
        </dgm:presLayoutVars>
      </dgm:prSet>
      <dgm:spPr/>
    </dgm:pt>
    <dgm:pt modelId="{A0E4FC7E-C9BC-754A-A1B7-473A1EF10F63}" type="pres">
      <dgm:prSet presAssocID="{CA278755-3C2B-6B44-B62E-9E44FBA8D393}" presName="rootComposite" presStyleCnt="0"/>
      <dgm:spPr/>
    </dgm:pt>
    <dgm:pt modelId="{03EBC1AB-E148-8A4A-9D4C-93A7B13AA6D7}" type="pres">
      <dgm:prSet presAssocID="{CA278755-3C2B-6B44-B62E-9E44FBA8D393}" presName="rootText" presStyleLbl="node2" presStyleIdx="6" presStyleCnt="8">
        <dgm:presLayoutVars>
          <dgm:chPref val="3"/>
        </dgm:presLayoutVars>
      </dgm:prSet>
      <dgm:spPr/>
    </dgm:pt>
    <dgm:pt modelId="{29A43AA1-1D17-A84C-8E97-AF1B0B324B42}" type="pres">
      <dgm:prSet presAssocID="{CA278755-3C2B-6B44-B62E-9E44FBA8D393}" presName="rootConnector" presStyleLbl="node2" presStyleIdx="6" presStyleCnt="8"/>
      <dgm:spPr/>
    </dgm:pt>
    <dgm:pt modelId="{5B3A92B3-9FD1-9D4D-A8A1-6F9227F4F063}" type="pres">
      <dgm:prSet presAssocID="{CA278755-3C2B-6B44-B62E-9E44FBA8D393}" presName="hierChild4" presStyleCnt="0"/>
      <dgm:spPr/>
    </dgm:pt>
    <dgm:pt modelId="{706BB927-BF37-5440-B030-59A8030302E4}" type="pres">
      <dgm:prSet presAssocID="{601BB1B3-EC7A-E248-ADF2-80BEDDA86DD4}" presName="Name64" presStyleLbl="parChTrans1D3" presStyleIdx="11" presStyleCnt="13"/>
      <dgm:spPr/>
    </dgm:pt>
    <dgm:pt modelId="{11556178-B017-CF43-BD15-E8305B400A1C}" type="pres">
      <dgm:prSet presAssocID="{6511995A-CB4F-9B41-B0F3-2671916094C4}" presName="hierRoot2" presStyleCnt="0">
        <dgm:presLayoutVars>
          <dgm:hierBranch val="init"/>
        </dgm:presLayoutVars>
      </dgm:prSet>
      <dgm:spPr/>
    </dgm:pt>
    <dgm:pt modelId="{44C15157-F00F-0140-BD5F-BBEA303DC340}" type="pres">
      <dgm:prSet presAssocID="{6511995A-CB4F-9B41-B0F3-2671916094C4}" presName="rootComposite" presStyleCnt="0"/>
      <dgm:spPr/>
    </dgm:pt>
    <dgm:pt modelId="{AA10A74A-E8F7-BF43-B910-27D5CD1BE8C8}" type="pres">
      <dgm:prSet presAssocID="{6511995A-CB4F-9B41-B0F3-2671916094C4}" presName="rootText" presStyleLbl="node3" presStyleIdx="11" presStyleCnt="13" custScaleX="335885" custScaleY="90807">
        <dgm:presLayoutVars>
          <dgm:chPref val="3"/>
        </dgm:presLayoutVars>
      </dgm:prSet>
      <dgm:spPr/>
    </dgm:pt>
    <dgm:pt modelId="{72675C0C-6765-674A-8859-DBFFB4EDC261}" type="pres">
      <dgm:prSet presAssocID="{6511995A-CB4F-9B41-B0F3-2671916094C4}" presName="rootConnector" presStyleLbl="node3" presStyleIdx="11" presStyleCnt="13"/>
      <dgm:spPr/>
    </dgm:pt>
    <dgm:pt modelId="{1B0AF99E-E4B2-8E4D-8993-FF7F429A6891}" type="pres">
      <dgm:prSet presAssocID="{6511995A-CB4F-9B41-B0F3-2671916094C4}" presName="hierChild4" presStyleCnt="0"/>
      <dgm:spPr/>
    </dgm:pt>
    <dgm:pt modelId="{79813A14-CAF7-DA4A-BAE2-4345A3757C39}" type="pres">
      <dgm:prSet presAssocID="{6511995A-CB4F-9B41-B0F3-2671916094C4}" presName="hierChild5" presStyleCnt="0"/>
      <dgm:spPr/>
    </dgm:pt>
    <dgm:pt modelId="{8FBDB726-6DE0-C64F-9232-FC060770B132}" type="pres">
      <dgm:prSet presAssocID="{CA278755-3C2B-6B44-B62E-9E44FBA8D393}" presName="hierChild5" presStyleCnt="0"/>
      <dgm:spPr/>
    </dgm:pt>
    <dgm:pt modelId="{6F593ECF-9AEC-C245-81B7-6DF842383858}" type="pres">
      <dgm:prSet presAssocID="{912EF038-2A97-C44C-8474-2516E4597883}" presName="Name64" presStyleLbl="parChTrans1D2" presStyleIdx="7" presStyleCnt="8"/>
      <dgm:spPr/>
    </dgm:pt>
    <dgm:pt modelId="{AD9F152F-5326-234A-A1A3-EC1354537586}" type="pres">
      <dgm:prSet presAssocID="{5463A5EC-37E7-AC48-B051-10A771A734B4}" presName="hierRoot2" presStyleCnt="0">
        <dgm:presLayoutVars>
          <dgm:hierBranch val="init"/>
        </dgm:presLayoutVars>
      </dgm:prSet>
      <dgm:spPr/>
    </dgm:pt>
    <dgm:pt modelId="{B220587C-DE9D-C147-BBD0-CE76B871CC49}" type="pres">
      <dgm:prSet presAssocID="{5463A5EC-37E7-AC48-B051-10A771A734B4}" presName="rootComposite" presStyleCnt="0"/>
      <dgm:spPr/>
    </dgm:pt>
    <dgm:pt modelId="{CD34E20E-10F8-BD4F-BCAE-047D3726E672}" type="pres">
      <dgm:prSet presAssocID="{5463A5EC-37E7-AC48-B051-10A771A734B4}" presName="rootText" presStyleLbl="node2" presStyleIdx="7" presStyleCnt="8">
        <dgm:presLayoutVars>
          <dgm:chPref val="3"/>
        </dgm:presLayoutVars>
      </dgm:prSet>
      <dgm:spPr/>
    </dgm:pt>
    <dgm:pt modelId="{E3E0C674-CEE1-9E4D-A51B-0BAC98A5EED9}" type="pres">
      <dgm:prSet presAssocID="{5463A5EC-37E7-AC48-B051-10A771A734B4}" presName="rootConnector" presStyleLbl="node2" presStyleIdx="7" presStyleCnt="8"/>
      <dgm:spPr/>
    </dgm:pt>
    <dgm:pt modelId="{4253D305-12B0-CB4D-BBED-298EA1827946}" type="pres">
      <dgm:prSet presAssocID="{5463A5EC-37E7-AC48-B051-10A771A734B4}" presName="hierChild4" presStyleCnt="0"/>
      <dgm:spPr/>
    </dgm:pt>
    <dgm:pt modelId="{731BA62C-342E-684B-ABA0-7EC5BB40AAB3}" type="pres">
      <dgm:prSet presAssocID="{DCE0D245-DABA-BB4C-8ED0-39A7CA8691FA}" presName="Name64" presStyleLbl="parChTrans1D3" presStyleIdx="12" presStyleCnt="13"/>
      <dgm:spPr/>
    </dgm:pt>
    <dgm:pt modelId="{7E54E798-4E60-C641-AF5F-7E33C445F949}" type="pres">
      <dgm:prSet presAssocID="{E59A4445-51EB-924C-8204-19B9069904D1}" presName="hierRoot2" presStyleCnt="0">
        <dgm:presLayoutVars>
          <dgm:hierBranch val="init"/>
        </dgm:presLayoutVars>
      </dgm:prSet>
      <dgm:spPr/>
    </dgm:pt>
    <dgm:pt modelId="{845ACA96-84E9-D347-A641-531E95AD152C}" type="pres">
      <dgm:prSet presAssocID="{E59A4445-51EB-924C-8204-19B9069904D1}" presName="rootComposite" presStyleCnt="0"/>
      <dgm:spPr/>
    </dgm:pt>
    <dgm:pt modelId="{38E53C08-D5D3-8242-9DF5-B431D029C08E}" type="pres">
      <dgm:prSet presAssocID="{E59A4445-51EB-924C-8204-19B9069904D1}" presName="rootText" presStyleLbl="node3" presStyleIdx="12" presStyleCnt="13" custScaleX="335885" custScaleY="90807">
        <dgm:presLayoutVars>
          <dgm:chPref val="3"/>
        </dgm:presLayoutVars>
      </dgm:prSet>
      <dgm:spPr/>
    </dgm:pt>
    <dgm:pt modelId="{5C2509A7-6A78-4E4D-9FB1-D4431AB475D5}" type="pres">
      <dgm:prSet presAssocID="{E59A4445-51EB-924C-8204-19B9069904D1}" presName="rootConnector" presStyleLbl="node3" presStyleIdx="12" presStyleCnt="13"/>
      <dgm:spPr/>
    </dgm:pt>
    <dgm:pt modelId="{470913B6-73C1-8043-9AB0-90BB27F21880}" type="pres">
      <dgm:prSet presAssocID="{E59A4445-51EB-924C-8204-19B9069904D1}" presName="hierChild4" presStyleCnt="0"/>
      <dgm:spPr/>
    </dgm:pt>
    <dgm:pt modelId="{4150F8B0-B4C7-FD4E-9F80-DD8877E9382F}" type="pres">
      <dgm:prSet presAssocID="{E59A4445-51EB-924C-8204-19B9069904D1}" presName="hierChild5" presStyleCnt="0"/>
      <dgm:spPr/>
    </dgm:pt>
    <dgm:pt modelId="{B0F92C82-F060-8247-9F4C-91F7E1BFE10C}" type="pres">
      <dgm:prSet presAssocID="{5463A5EC-37E7-AC48-B051-10A771A734B4}" presName="hierChild5" presStyleCnt="0"/>
      <dgm:spPr/>
    </dgm:pt>
    <dgm:pt modelId="{2022BDEC-68CD-1A40-8950-6A008253909E}" type="pres">
      <dgm:prSet presAssocID="{BCD2AA80-0E09-2840-971D-9FF6EB5E2F8A}" presName="hierChild3" presStyleCnt="0"/>
      <dgm:spPr/>
    </dgm:pt>
  </dgm:ptLst>
  <dgm:cxnLst>
    <dgm:cxn modelId="{36F93800-60C3-7B4F-8B88-9C108F27ED15}" type="presOf" srcId="{EAA1947E-1C09-954D-AA91-E79309B35DFA}" destId="{4B427C3F-616C-A641-B56E-50061B577278}" srcOrd="0" destOrd="0" presId="urn:microsoft.com/office/officeart/2009/3/layout/HorizontalOrganizationChart"/>
    <dgm:cxn modelId="{A7B90505-16E6-204B-83AC-351BE5A54AE1}" type="presOf" srcId="{0454DE2A-C86F-4B46-9A39-85864E8CD3EF}" destId="{A019DCFE-A1AA-E542-A803-3C315BD403D7}" srcOrd="0" destOrd="0" presId="urn:microsoft.com/office/officeart/2009/3/layout/HorizontalOrganizationChart"/>
    <dgm:cxn modelId="{911D2C07-28E3-9E44-B02B-A6B140040798}" type="presOf" srcId="{4C4CD577-0098-9C46-92BD-DD667CDB33BF}" destId="{97C72D9C-2DCE-ED46-9927-CF4C3DCF33DF}" srcOrd="0" destOrd="0" presId="urn:microsoft.com/office/officeart/2009/3/layout/HorizontalOrganizationChart"/>
    <dgm:cxn modelId="{97574609-F2C4-1043-974C-CF7450BBB24E}" type="presOf" srcId="{71C13807-18EF-8046-A361-21FAAB9CA626}" destId="{79252A52-FC12-0A45-ACCC-94429B554877}" srcOrd="0" destOrd="0" presId="urn:microsoft.com/office/officeart/2009/3/layout/HorizontalOrganizationChart"/>
    <dgm:cxn modelId="{E6E28E0A-638D-7447-A919-76D6CBA0E047}" srcId="{BCD2AA80-0E09-2840-971D-9FF6EB5E2F8A}" destId="{D4EE2E90-4743-4245-A36B-B2CD99A3B419}" srcOrd="1" destOrd="0" parTransId="{ADD8625F-30A7-8749-A1D4-0564C29061D9}" sibTransId="{91F20199-1F1B-1F42-B632-8CBB1F0CBE86}"/>
    <dgm:cxn modelId="{8DC16D10-1F99-FB44-98E9-1D44F2A4B587}" type="presOf" srcId="{CA278755-3C2B-6B44-B62E-9E44FBA8D393}" destId="{29A43AA1-1D17-A84C-8E97-AF1B0B324B42}" srcOrd="1" destOrd="0" presId="urn:microsoft.com/office/officeart/2009/3/layout/HorizontalOrganizationChart"/>
    <dgm:cxn modelId="{0AFC9C19-616D-F54B-B8BE-38EBD7000B66}" type="presOf" srcId="{4B408FE5-C26E-BE4E-A51F-E154A4DDF35C}" destId="{6569F09E-51C6-5940-8334-21BB5A6122A0}" srcOrd="1" destOrd="0" presId="urn:microsoft.com/office/officeart/2009/3/layout/HorizontalOrganizationChart"/>
    <dgm:cxn modelId="{9311C91A-EB84-C544-A6EA-14F9C81D6D67}" type="presOf" srcId="{1355740B-A1C0-8F4B-A890-83CD0BEDE34B}" destId="{82279177-ACBC-7F43-AC71-1A022031E28C}" srcOrd="0" destOrd="0" presId="urn:microsoft.com/office/officeart/2009/3/layout/HorizontalOrganizationChart"/>
    <dgm:cxn modelId="{F93FC91B-B7AE-FE46-9CD4-3DF9DAA417D4}" type="presOf" srcId="{912EF038-2A97-C44C-8474-2516E4597883}" destId="{6F593ECF-9AEC-C245-81B7-6DF842383858}" srcOrd="0" destOrd="0" presId="urn:microsoft.com/office/officeart/2009/3/layout/HorizontalOrganizationChart"/>
    <dgm:cxn modelId="{2798CB21-740F-4549-84B0-6A04F6831702}" type="presOf" srcId="{5463A5EC-37E7-AC48-B051-10A771A734B4}" destId="{E3E0C674-CEE1-9E4D-A51B-0BAC98A5EED9}" srcOrd="1" destOrd="0" presId="urn:microsoft.com/office/officeart/2009/3/layout/HorizontalOrganizationChart"/>
    <dgm:cxn modelId="{A18B7624-5B02-AB46-B678-FDAAB2C63919}" type="presOf" srcId="{3D481D44-4AEA-1244-93AB-51BEE42096DA}" destId="{43DA599A-30A2-1D43-8489-436662282CB6}" srcOrd="1" destOrd="0" presId="urn:microsoft.com/office/officeart/2009/3/layout/HorizontalOrganizationChart"/>
    <dgm:cxn modelId="{62B8E524-D473-0D4D-93A7-E1222AD1D32C}" type="presOf" srcId="{26010BFF-D47A-3A4E-9FAB-F92FF47222AE}" destId="{C451F62E-B874-5D48-9327-DD4495A05C42}" srcOrd="1" destOrd="0" presId="urn:microsoft.com/office/officeart/2009/3/layout/HorizontalOrganizationChart"/>
    <dgm:cxn modelId="{F63D2126-7D24-E44C-904C-093BF3D712BF}" type="presOf" srcId="{3D481D44-4AEA-1244-93AB-51BEE42096DA}" destId="{AC53231A-742D-5C4B-A619-5B0D2F066E5A}" srcOrd="0" destOrd="0" presId="urn:microsoft.com/office/officeart/2009/3/layout/HorizontalOrganizationChart"/>
    <dgm:cxn modelId="{D1BAF426-BC84-5144-BCEF-236A18D4D58F}" type="presOf" srcId="{880F0C00-F174-4A47-8E97-DAF5191B30A2}" destId="{91957E96-7B4B-0B4C-9AB6-B6CBD3487FE5}" srcOrd="0" destOrd="0" presId="urn:microsoft.com/office/officeart/2009/3/layout/HorizontalOrganizationChart"/>
    <dgm:cxn modelId="{7383FF27-6445-D440-B229-2E219E55CFF9}" type="presOf" srcId="{E5A639D8-9100-6246-AC5D-7544083E2A08}" destId="{61A19DF6-EE69-E44F-852F-1D703F5A97F5}" srcOrd="0" destOrd="0" presId="urn:microsoft.com/office/officeart/2009/3/layout/HorizontalOrganizationChart"/>
    <dgm:cxn modelId="{43DF4229-D6FA-8246-BD04-DD3491E3F803}" type="presOf" srcId="{5463A5EC-37E7-AC48-B051-10A771A734B4}" destId="{CD34E20E-10F8-BD4F-BCAE-047D3726E672}" srcOrd="0" destOrd="0" presId="urn:microsoft.com/office/officeart/2009/3/layout/HorizontalOrganizationChart"/>
    <dgm:cxn modelId="{5D69D529-0AB9-C648-AB0B-A7119355D8D2}" type="presOf" srcId="{09CB276E-25FC-4246-B266-69F76E0E6956}" destId="{EF31B293-9055-AF46-AC8A-DD46B2EE070C}" srcOrd="0" destOrd="0" presId="urn:microsoft.com/office/officeart/2009/3/layout/HorizontalOrganizationChart"/>
    <dgm:cxn modelId="{90F73C2A-B5D1-3849-A15D-7C619F4D4561}" srcId="{D4EE2E90-4743-4245-A36B-B2CD99A3B419}" destId="{A51CBECF-6EB4-7E4F-BEC7-1A99E1087CA1}" srcOrd="1" destOrd="0" parTransId="{391C9FD1-1339-2A4D-94DC-85295AC022CF}" sibTransId="{2FF55DD6-2AEF-F443-AD8C-946A2CF7AE7C}"/>
    <dgm:cxn modelId="{0A1A412B-0641-B64A-84CE-4CD9796A4021}" type="presOf" srcId="{5485C8B9-9E66-7E4B-972E-3B3D2D842E3D}" destId="{13D0C8CF-5661-F641-B8EA-A648F0E2E6A6}" srcOrd="1" destOrd="0" presId="urn:microsoft.com/office/officeart/2009/3/layout/HorizontalOrganizationChart"/>
    <dgm:cxn modelId="{20AAE731-2E4A-D243-8DBE-2A8DB310BEFD}" type="presOf" srcId="{CA278755-3C2B-6B44-B62E-9E44FBA8D393}" destId="{03EBC1AB-E148-8A4A-9D4C-93A7B13AA6D7}" srcOrd="0" destOrd="0" presId="urn:microsoft.com/office/officeart/2009/3/layout/HorizontalOrganizationChart"/>
    <dgm:cxn modelId="{348FB233-C165-A948-BB71-D616F3653407}" type="presOf" srcId="{A51CBECF-6EB4-7E4F-BEC7-1A99E1087CA1}" destId="{0AF2BDAE-CC9D-B943-A8C5-60D48551CA68}" srcOrd="0" destOrd="0" presId="urn:microsoft.com/office/officeart/2009/3/layout/HorizontalOrganizationChart"/>
    <dgm:cxn modelId="{46314534-C867-324B-8FB8-DC9188C7C419}" type="presOf" srcId="{8BBC4BFF-0769-AE42-8D95-42684DBF469C}" destId="{716117BD-9B10-8044-A436-A43E63C7EBE9}" srcOrd="1" destOrd="0" presId="urn:microsoft.com/office/officeart/2009/3/layout/HorizontalOrganizationChart"/>
    <dgm:cxn modelId="{28F4343A-FA76-1B48-AAD6-7BCDE9E1CA13}" type="presOf" srcId="{FB84581C-3F36-D54F-A4D1-3C80492FAC26}" destId="{FF54813B-4559-3F4D-A37B-739133C3721F}" srcOrd="1" destOrd="0" presId="urn:microsoft.com/office/officeart/2009/3/layout/HorizontalOrganizationChart"/>
    <dgm:cxn modelId="{954B2B3B-7CF2-7043-BB39-4EF656CAFAB6}" type="presOf" srcId="{A51CBECF-6EB4-7E4F-BEC7-1A99E1087CA1}" destId="{831254ED-D8EB-EA48-8BBE-9D0B80D7E188}" srcOrd="1" destOrd="0" presId="urn:microsoft.com/office/officeart/2009/3/layout/HorizontalOrganizationChart"/>
    <dgm:cxn modelId="{B27D8E3E-1326-8547-9ECC-F9958AFAD4A3}" type="presOf" srcId="{E4872908-D0F1-D249-A34B-76769A38443B}" destId="{FFF0C4F0-A03F-794D-A827-7E8E3B8CFF67}" srcOrd="0" destOrd="0" presId="urn:microsoft.com/office/officeart/2009/3/layout/HorizontalOrganizationChart"/>
    <dgm:cxn modelId="{6ECC833F-5ED0-0343-9123-6B0B7FCF9440}" type="presOf" srcId="{6DE0D051-7409-B643-B69B-4C9B40EB3C7D}" destId="{B51A72EA-76A1-604C-BBF6-1F3D42077692}" srcOrd="0" destOrd="0" presId="urn:microsoft.com/office/officeart/2009/3/layout/HorizontalOrganizationChart"/>
    <dgm:cxn modelId="{C515C240-00E6-5E47-8A9D-EA6BDEC18CB1}" type="presOf" srcId="{285CE56A-06B2-8F42-A2A3-A087C7650F2C}" destId="{552210C9-8AAA-244F-984D-AD129B40A2D8}" srcOrd="1" destOrd="0" presId="urn:microsoft.com/office/officeart/2009/3/layout/HorizontalOrganizationChart"/>
    <dgm:cxn modelId="{0BC96141-F1DF-084D-AD18-78299C1C9ED9}" type="presOf" srcId="{CF05E650-4087-4849-85D5-15837DEC0DFA}" destId="{04BFD763-FE47-F44F-A84B-0C48BCDA2E02}" srcOrd="0" destOrd="0" presId="urn:microsoft.com/office/officeart/2009/3/layout/HorizontalOrganizationChart"/>
    <dgm:cxn modelId="{F25C1345-A2B0-6F46-A136-1DDCA86299FE}" type="presOf" srcId="{BA1D496A-070A-D441-9113-7A641AC4BA76}" destId="{C74BEEEE-A78F-084F-B5A2-F452732E9B3A}" srcOrd="0" destOrd="0" presId="urn:microsoft.com/office/officeart/2009/3/layout/HorizontalOrganizationChart"/>
    <dgm:cxn modelId="{7AD11252-72F2-DD44-ACBE-D4C8972EFBE9}" type="presOf" srcId="{9F48E780-3619-E942-A815-F33924986626}" destId="{29137744-5379-A047-8F90-96C091A2E319}" srcOrd="0" destOrd="0" presId="urn:microsoft.com/office/officeart/2009/3/layout/HorizontalOrganizationChart"/>
    <dgm:cxn modelId="{15CE5A54-1EEF-AE47-96C5-8C7F2AE58A88}" srcId="{5485C8B9-9E66-7E4B-972E-3B3D2D842E3D}" destId="{26010BFF-D47A-3A4E-9FAB-F92FF47222AE}" srcOrd="0" destOrd="0" parTransId="{E4872908-D0F1-D249-A34B-76769A38443B}" sibTransId="{0C70B226-AA05-0B4F-8605-9FE735956A3F}"/>
    <dgm:cxn modelId="{D1C15755-B5F4-0E4F-A9F5-C55930BD2469}" type="presOf" srcId="{F39B57A5-E8CD-C348-A296-B73F8B2564A7}" destId="{4CFE8115-20DB-924C-8C0B-AEAE981752B8}" srcOrd="0" destOrd="0" presId="urn:microsoft.com/office/officeart/2009/3/layout/HorizontalOrganizationChart"/>
    <dgm:cxn modelId="{B1EEF15B-E5DE-A642-818C-3B10E2A1F1B2}" srcId="{D4EE2E90-4743-4245-A36B-B2CD99A3B419}" destId="{9F48E780-3619-E942-A815-F33924986626}" srcOrd="0" destOrd="0" parTransId="{BA1D496A-070A-D441-9113-7A641AC4BA76}" sibTransId="{5E0B5B95-EEDF-9748-96EA-3BCE5830CE2F}"/>
    <dgm:cxn modelId="{8E53ED5D-EEA2-9248-A665-08C7D9911F0C}" type="presOf" srcId="{9153237E-AAC9-B642-800B-FFA68BB6C529}" destId="{80E6DCE9-CFE0-BD4B-8412-E5AB5DA2760B}" srcOrd="0" destOrd="0" presId="urn:microsoft.com/office/officeart/2009/3/layout/HorizontalOrganizationChart"/>
    <dgm:cxn modelId="{603C7867-4326-0540-9FB3-B5B12E55AB29}" srcId="{BCD2AA80-0E09-2840-971D-9FF6EB5E2F8A}" destId="{4B408FE5-C26E-BE4E-A51F-E154A4DDF35C}" srcOrd="2" destOrd="0" parTransId="{E5A639D8-9100-6246-AC5D-7544083E2A08}" sibTransId="{67214FAC-DD98-B64F-8E66-6A435D319917}"/>
    <dgm:cxn modelId="{BAA40D6E-1543-C940-827B-5DAEF9A95046}" type="presOf" srcId="{C7B5BC55-517B-8448-8406-381B3BF6A6A5}" destId="{33D5A794-AAEF-5743-A1A0-C55024F8654A}" srcOrd="0" destOrd="0" presId="urn:microsoft.com/office/officeart/2009/3/layout/HorizontalOrganizationChart"/>
    <dgm:cxn modelId="{F5561D6E-8C9E-5C4F-9792-EB8F4265AE72}" type="presOf" srcId="{6511995A-CB4F-9B41-B0F3-2671916094C4}" destId="{72675C0C-6765-674A-8859-DBFFB4EDC261}" srcOrd="1" destOrd="0" presId="urn:microsoft.com/office/officeart/2009/3/layout/HorizontalOrganizationChart"/>
    <dgm:cxn modelId="{9A436277-6E1C-414D-AB97-4266892DF669}" srcId="{BCD2AA80-0E09-2840-971D-9FF6EB5E2F8A}" destId="{CA278755-3C2B-6B44-B62E-9E44FBA8D393}" srcOrd="6" destOrd="0" parTransId="{CF05E650-4087-4849-85D5-15837DEC0DFA}" sibTransId="{88DDFF00-D914-CD4F-9A72-39726F09EBB0}"/>
    <dgm:cxn modelId="{C3A2A87E-4F4E-D042-81F5-24F3F8C6D330}" type="presOf" srcId="{6F7D433F-49B3-A743-B297-986E14856D19}" destId="{3658CEB0-08E2-1240-8FD5-D9959AA95548}" srcOrd="0" destOrd="0" presId="urn:microsoft.com/office/officeart/2009/3/layout/HorizontalOrganizationChart"/>
    <dgm:cxn modelId="{381A9686-B8C9-0640-82E6-75E46FFA9F03}" type="presOf" srcId="{67CAEE7B-D992-9546-B07A-6F4C26C850CA}" destId="{B053D8DC-89DF-0C4B-A358-6ED9E32A16E3}" srcOrd="0" destOrd="0" presId="urn:microsoft.com/office/officeart/2009/3/layout/HorizontalOrganizationChart"/>
    <dgm:cxn modelId="{76B4C091-4CF0-8E42-9BEA-CA01163B363B}" type="presOf" srcId="{3060DD5D-61C7-6D48-8BDA-D5730A88A002}" destId="{724A008B-963E-5D4B-B776-91BEACD5B0DE}" srcOrd="0" destOrd="0" presId="urn:microsoft.com/office/officeart/2009/3/layout/HorizontalOrganizationChart"/>
    <dgm:cxn modelId="{C3352E94-1318-2B41-8801-5BEAED9D7620}" type="presOf" srcId="{E59A4445-51EB-924C-8204-19B9069904D1}" destId="{38E53C08-D5D3-8242-9DF5-B431D029C08E}" srcOrd="0" destOrd="0" presId="urn:microsoft.com/office/officeart/2009/3/layout/HorizontalOrganizationChart"/>
    <dgm:cxn modelId="{3E9EE095-C267-F244-B5CE-B632F90ED7E2}" type="presOf" srcId="{55F537B7-8D59-A745-A834-FDD0B455EE2C}" destId="{68FB7419-0D07-B94A-B397-42EE4A3DD40C}" srcOrd="0" destOrd="0" presId="urn:microsoft.com/office/officeart/2009/3/layout/HorizontalOrganizationChart"/>
    <dgm:cxn modelId="{F89AD899-3084-DF46-884C-726589F05EBE}" type="presOf" srcId="{FB84581C-3F36-D54F-A4D1-3C80492FAC26}" destId="{931910F7-8600-F94C-8907-1867F4D2D135}" srcOrd="0" destOrd="0" presId="urn:microsoft.com/office/officeart/2009/3/layout/HorizontalOrganizationChart"/>
    <dgm:cxn modelId="{B09AFB9B-057F-2648-BC5F-CF7DCD0EB31D}" srcId="{BCD2AA80-0E09-2840-971D-9FF6EB5E2F8A}" destId="{3D481D44-4AEA-1244-93AB-51BEE42096DA}" srcOrd="5" destOrd="0" parTransId="{EAA1947E-1C09-954D-AA91-E79309B35DFA}" sibTransId="{E5745832-4BD5-A347-81CF-DEBE9420C5BD}"/>
    <dgm:cxn modelId="{5EC1289E-0C07-8645-954F-6436FB1D4CF9}" type="presOf" srcId="{A8365B8C-4C44-BF40-860E-535E6461CF9F}" destId="{738B6FC8-1E82-514A-933C-32E987572F22}" srcOrd="0" destOrd="0" presId="urn:microsoft.com/office/officeart/2009/3/layout/HorizontalOrganizationChart"/>
    <dgm:cxn modelId="{0C06BC9F-EAF6-5D43-A6F5-D00327CB4AF4}" type="presOf" srcId="{285CE56A-06B2-8F42-A2A3-A087C7650F2C}" destId="{0DB048B4-C00D-564C-8F03-C390161C9294}" srcOrd="0" destOrd="0" presId="urn:microsoft.com/office/officeart/2009/3/layout/HorizontalOrganizationChart"/>
    <dgm:cxn modelId="{54F945A0-7974-D349-BB01-A24AB36D15B2}" type="presOf" srcId="{ADD8625F-30A7-8749-A1D4-0564C29061D9}" destId="{9F969F1C-500E-C44C-B5F4-8817647FCFBE}" srcOrd="0" destOrd="0" presId="urn:microsoft.com/office/officeart/2009/3/layout/HorizontalOrganizationChart"/>
    <dgm:cxn modelId="{8B8869A2-CB23-3540-AE36-68C44DD03D0D}" type="presOf" srcId="{C7B5BC55-517B-8448-8406-381B3BF6A6A5}" destId="{3CE471D9-398A-1642-9B4A-FAEF35AF863F}" srcOrd="1" destOrd="0" presId="urn:microsoft.com/office/officeart/2009/3/layout/HorizontalOrganizationChart"/>
    <dgm:cxn modelId="{68426FA6-1199-764F-AB61-9472B471DB2D}" type="presOf" srcId="{DCE0D245-DABA-BB4C-8ED0-39A7CA8691FA}" destId="{731BA62C-342E-684B-ABA0-7EC5BB40AAB3}" srcOrd="0" destOrd="0" presId="urn:microsoft.com/office/officeart/2009/3/layout/HorizontalOrganizationChart"/>
    <dgm:cxn modelId="{A11A50A9-0F80-0446-92E4-16A484F9A141}" srcId="{0CE338DD-D39E-2A49-86BF-ADC8652BF001}" destId="{BCD2AA80-0E09-2840-971D-9FF6EB5E2F8A}" srcOrd="0" destOrd="0" parTransId="{EC63AE3D-3F5A-BC42-B583-8219677F01C6}" sibTransId="{516A8110-418E-C84B-A103-4F2247A68E79}"/>
    <dgm:cxn modelId="{2E0A85AA-25CE-7D45-AB9D-EF23F25AF0AA}" srcId="{BCD2AA80-0E09-2840-971D-9FF6EB5E2F8A}" destId="{285CE56A-06B2-8F42-A2A3-A087C7650F2C}" srcOrd="3" destOrd="0" parTransId="{1355740B-A1C0-8F4B-A890-83CD0BEDE34B}" sibTransId="{8F1B5229-1D3A-2A47-B00A-D0C6C6087AFC}"/>
    <dgm:cxn modelId="{DE93ABAA-B4DC-E64A-B525-92D41DBDEF1B}" srcId="{D4EE2E90-4743-4245-A36B-B2CD99A3B419}" destId="{3060DD5D-61C7-6D48-8BDA-D5730A88A002}" srcOrd="3" destOrd="0" parTransId="{9153237E-AAC9-B642-800B-FFA68BB6C529}" sibTransId="{DBBE3317-533E-3D44-925D-F466EE24AB76}"/>
    <dgm:cxn modelId="{2B3580B3-65B6-3448-8878-FF9066C14275}" srcId="{CA278755-3C2B-6B44-B62E-9E44FBA8D393}" destId="{6511995A-CB4F-9B41-B0F3-2671916094C4}" srcOrd="0" destOrd="0" parTransId="{601BB1B3-EC7A-E248-ADF2-80BEDDA86DD4}" sibTransId="{55C25D47-B1FF-084F-B3DB-718CC5EF4E23}"/>
    <dgm:cxn modelId="{10DE59B4-8823-C945-8786-00FCCCAFDFAB}" type="presOf" srcId="{9F48E780-3619-E942-A815-F33924986626}" destId="{E350B020-EB7E-F74C-91C1-C4F63660D86C}" srcOrd="1" destOrd="0" presId="urn:microsoft.com/office/officeart/2009/3/layout/HorizontalOrganizationChart"/>
    <dgm:cxn modelId="{14081AB9-5BB5-C74A-A237-55A8E8E7F439}" srcId="{8BBC4BFF-0769-AE42-8D95-42684DBF469C}" destId="{67CAEE7B-D992-9546-B07A-6F4C26C850CA}" srcOrd="0" destOrd="0" parTransId="{880F0C00-F174-4A47-8E97-DAF5191B30A2}" sibTransId="{191CDA47-C297-5844-9CEC-BFF2921D3956}"/>
    <dgm:cxn modelId="{19E537B9-8313-1741-8868-696F9C111E7A}" type="presOf" srcId="{4B408FE5-C26E-BE4E-A51F-E154A4DDF35C}" destId="{F366E3F7-F53C-CD4B-8495-5DB6CDF2424F}" srcOrd="0" destOrd="0" presId="urn:microsoft.com/office/officeart/2009/3/layout/HorizontalOrganizationChart"/>
    <dgm:cxn modelId="{2C738DB9-B571-2D4F-A02E-97E23D6A8698}" type="presOf" srcId="{D4EE2E90-4743-4245-A36B-B2CD99A3B419}" destId="{490D074F-180B-B540-8B11-7E57A7867743}" srcOrd="1" destOrd="0" presId="urn:microsoft.com/office/officeart/2009/3/layout/HorizontalOrganizationChart"/>
    <dgm:cxn modelId="{85A662BC-E99C-2342-8B63-1B16E3CBE0A2}" type="presOf" srcId="{5485C8B9-9E66-7E4B-972E-3B3D2D842E3D}" destId="{A2F791DA-1367-4A4D-BAD4-7F553B5A2FC0}" srcOrd="0" destOrd="0" presId="urn:microsoft.com/office/officeart/2009/3/layout/HorizontalOrganizationChart"/>
    <dgm:cxn modelId="{53DDA9BD-C6F0-CD4E-82B1-CDD777D30B46}" type="presOf" srcId="{6511995A-CB4F-9B41-B0F3-2671916094C4}" destId="{AA10A74A-E8F7-BF43-B910-27D5CD1BE8C8}" srcOrd="0" destOrd="0" presId="urn:microsoft.com/office/officeart/2009/3/layout/HorizontalOrganizationChart"/>
    <dgm:cxn modelId="{C0860BC0-FD8A-674C-A0A9-875D51C90114}" type="presOf" srcId="{0CE338DD-D39E-2A49-86BF-ADC8652BF001}" destId="{5684A564-8D74-CF46-B697-19903FB9D088}" srcOrd="0" destOrd="0" presId="urn:microsoft.com/office/officeart/2009/3/layout/HorizontalOrganizationChart"/>
    <dgm:cxn modelId="{62D3F7C3-C159-244E-A27A-C59050836744}" type="presOf" srcId="{26010BFF-D47A-3A4E-9FAB-F92FF47222AE}" destId="{BE2C05D8-B988-594B-BB3E-950CE4728052}" srcOrd="0" destOrd="0" presId="urn:microsoft.com/office/officeart/2009/3/layout/HorizontalOrganizationChart"/>
    <dgm:cxn modelId="{FE52C0C7-9B46-2041-AC1F-60B9324FBA1A}" type="presOf" srcId="{391C9FD1-1339-2A4D-94DC-85295AC022CF}" destId="{D6E966D8-EA72-4748-A95D-94D8D2F8061E}" srcOrd="0" destOrd="0" presId="urn:microsoft.com/office/officeart/2009/3/layout/HorizontalOrganizationChart"/>
    <dgm:cxn modelId="{7E9AE3C7-02A4-D943-B607-6F048E1E5448}" type="presOf" srcId="{92E89C31-5843-0642-AFA0-58B0636A9BB7}" destId="{CB06C97B-D5E2-C346-9A1B-44FCCCFED029}" srcOrd="1" destOrd="0" presId="urn:microsoft.com/office/officeart/2009/3/layout/HorizontalOrganizationChart"/>
    <dgm:cxn modelId="{0D141AC8-A96F-5741-A0D6-31F38259D885}" type="presOf" srcId="{601BB1B3-EC7A-E248-ADF2-80BEDDA86DD4}" destId="{706BB927-BF37-5440-B030-59A8030302E4}" srcOrd="0" destOrd="0" presId="urn:microsoft.com/office/officeart/2009/3/layout/HorizontalOrganizationChart"/>
    <dgm:cxn modelId="{FCE892CA-4286-BA45-8AEC-C68E146386A4}" type="presOf" srcId="{BCD2AA80-0E09-2840-971D-9FF6EB5E2F8A}" destId="{AF0178D4-FB83-024E-9EFD-DC3CA7EF33ED}" srcOrd="1" destOrd="0" presId="urn:microsoft.com/office/officeart/2009/3/layout/HorizontalOrganizationChart"/>
    <dgm:cxn modelId="{E6BCACCB-2689-934E-9634-D3988BC62AB8}" type="presOf" srcId="{F39B57A5-E8CD-C348-A296-B73F8B2564A7}" destId="{874940F9-9832-8741-AA70-5884D43B37B5}" srcOrd="1" destOrd="0" presId="urn:microsoft.com/office/officeart/2009/3/layout/HorizontalOrganizationChart"/>
    <dgm:cxn modelId="{BDCAB1CB-484A-3D4D-88AC-FCE0B480D339}" type="presOf" srcId="{92E89C31-5843-0642-AFA0-58B0636A9BB7}" destId="{0D8C5B51-8814-2842-B46B-B3FB6223D8B1}" srcOrd="0" destOrd="0" presId="urn:microsoft.com/office/officeart/2009/3/layout/HorizontalOrganizationChart"/>
    <dgm:cxn modelId="{57720BD3-F436-1A49-A012-AF66DD842051}" type="presOf" srcId="{8BBC4BFF-0769-AE42-8D95-42684DBF469C}" destId="{8BCAF892-D58B-5346-BE0C-0D5C75749C9E}" srcOrd="0" destOrd="0" presId="urn:microsoft.com/office/officeart/2009/3/layout/HorizontalOrganizationChart"/>
    <dgm:cxn modelId="{C2B3D7D5-92AB-AA4B-A3F9-E1900DFB790A}" srcId="{BCD2AA80-0E09-2840-971D-9FF6EB5E2F8A}" destId="{5463A5EC-37E7-AC48-B051-10A771A734B4}" srcOrd="7" destOrd="0" parTransId="{912EF038-2A97-C44C-8474-2516E4597883}" sibTransId="{0891F73F-0630-884F-A521-C444C5A24DA1}"/>
    <dgm:cxn modelId="{3EF3BCD8-F888-AE44-9D89-3E4C13E0CE53}" srcId="{BCD2AA80-0E09-2840-971D-9FF6EB5E2F8A}" destId="{5485C8B9-9E66-7E4B-972E-3B3D2D842E3D}" srcOrd="0" destOrd="0" parTransId="{F10C6213-88ED-024A-AED0-70E9F3416CD8}" sibTransId="{AF549990-CB69-B846-ACC1-112D4ED218EE}"/>
    <dgm:cxn modelId="{B30BD7DD-E87B-7845-AAB4-2389E276FACA}" srcId="{285CE56A-06B2-8F42-A2A3-A087C7650F2C}" destId="{3ADDE05E-919F-F742-AF5F-AD62B943D51C}" srcOrd="0" destOrd="0" parTransId="{71C13807-18EF-8046-A361-21FAAB9CA626}" sibTransId="{E2328D22-B3EF-1F43-AB03-60E3F3DC1EB3}"/>
    <dgm:cxn modelId="{594FB8E2-B44E-C94E-AA23-5AECB7DF41BB}" type="presOf" srcId="{BCD2AA80-0E09-2840-971D-9FF6EB5E2F8A}" destId="{C8748207-A42D-474D-BA69-C4839156C1A6}" srcOrd="0" destOrd="0" presId="urn:microsoft.com/office/officeart/2009/3/layout/HorizontalOrganizationChart"/>
    <dgm:cxn modelId="{E60F9DE3-A220-9D49-B4F9-D2BB33342AFC}" srcId="{D4EE2E90-4743-4245-A36B-B2CD99A3B419}" destId="{C7B5BC55-517B-8448-8406-381B3BF6A6A5}" srcOrd="2" destOrd="0" parTransId="{6DE0D051-7409-B643-B69B-4C9B40EB3C7D}" sibTransId="{8648156E-9DB0-0245-9587-42E4C35B7F8B}"/>
    <dgm:cxn modelId="{BCB762E7-5107-9147-970B-A61BC49BA5C9}" type="presOf" srcId="{F10C6213-88ED-024A-AED0-70E9F3416CD8}" destId="{F8D82830-1267-064E-B615-7E0B0452503C}" srcOrd="0" destOrd="0" presId="urn:microsoft.com/office/officeart/2009/3/layout/HorizontalOrganizationChart"/>
    <dgm:cxn modelId="{BFDB68E7-9C35-AB4D-AFFA-B4045BC25364}" type="presOf" srcId="{3060DD5D-61C7-6D48-8BDA-D5730A88A002}" destId="{D38D44AE-F489-7848-81FC-D3E4BB540191}" srcOrd="1" destOrd="0" presId="urn:microsoft.com/office/officeart/2009/3/layout/HorizontalOrganizationChart"/>
    <dgm:cxn modelId="{F3638EE8-7B7D-5443-BE65-724FF8560B2A}" srcId="{5485C8B9-9E66-7E4B-972E-3B3D2D842E3D}" destId="{4C4CD577-0098-9C46-92BD-DD667CDB33BF}" srcOrd="1" destOrd="0" parTransId="{09CB276E-25FC-4246-B266-69F76E0E6956}" sibTransId="{78E0AEA8-BEE0-5249-A53E-082D33784DC4}"/>
    <dgm:cxn modelId="{80AED2E8-E4C3-CA4E-AC33-D762AC13CA95}" srcId="{BCD2AA80-0E09-2840-971D-9FF6EB5E2F8A}" destId="{8BBC4BFF-0769-AE42-8D95-42684DBF469C}" srcOrd="4" destOrd="0" parTransId="{0454DE2A-C86F-4B46-9A39-85864E8CD3EF}" sibTransId="{6EA0CB1D-C9A9-1E48-BFBD-304E5FB1E911}"/>
    <dgm:cxn modelId="{E0E761EB-AAF0-C149-BF11-E1C55258BE06}" type="presOf" srcId="{D4EE2E90-4743-4245-A36B-B2CD99A3B419}" destId="{BF68ADF4-F305-E54E-BBFB-BC304D2886EA}" srcOrd="0" destOrd="0" presId="urn:microsoft.com/office/officeart/2009/3/layout/HorizontalOrganizationChart"/>
    <dgm:cxn modelId="{9AF2A9EE-9EEE-4840-9656-EF9F52E899F8}" srcId="{5463A5EC-37E7-AC48-B051-10A771A734B4}" destId="{E59A4445-51EB-924C-8204-19B9069904D1}" srcOrd="0" destOrd="0" parTransId="{DCE0D245-DABA-BB4C-8ED0-39A7CA8691FA}" sibTransId="{EA305644-44FB-474F-87C7-A041C0E92A93}"/>
    <dgm:cxn modelId="{C51834F8-AFDE-2747-9008-AACF3E83831B}" type="presOf" srcId="{3ADDE05E-919F-F742-AF5F-AD62B943D51C}" destId="{5810F5E0-0E56-2647-9A08-134D1F856AEF}" srcOrd="0" destOrd="0" presId="urn:microsoft.com/office/officeart/2009/3/layout/HorizontalOrganizationChart"/>
    <dgm:cxn modelId="{5AE622F9-2A6B-3240-A0F7-9396CFA5E4A3}" type="presOf" srcId="{E59A4445-51EB-924C-8204-19B9069904D1}" destId="{5C2509A7-6A78-4E4D-9FB1-D4431AB475D5}" srcOrd="1" destOrd="0" presId="urn:microsoft.com/office/officeart/2009/3/layout/HorizontalOrganizationChart"/>
    <dgm:cxn modelId="{5E0160F9-E3EB-DD42-A762-ACE777CFC604}" type="presOf" srcId="{3ADDE05E-919F-F742-AF5F-AD62B943D51C}" destId="{4DF937CC-B4B8-1042-A2CB-84907A826CA0}" srcOrd="1" destOrd="0" presId="urn:microsoft.com/office/officeart/2009/3/layout/HorizontalOrganizationChart"/>
    <dgm:cxn modelId="{AE0E76FA-84C8-BA45-9BA3-CE20C35D48B4}" srcId="{4B408FE5-C26E-BE4E-A51F-E154A4DDF35C}" destId="{F39B57A5-E8CD-C348-A296-B73F8B2564A7}" srcOrd="0" destOrd="0" parTransId="{A8365B8C-4C44-BF40-860E-535E6461CF9F}" sibTransId="{CBA3F7CF-DF75-214C-A495-7C2885BA8878}"/>
    <dgm:cxn modelId="{4F1B3DFB-682B-B34C-9E03-B36888E73F04}" srcId="{5485C8B9-9E66-7E4B-972E-3B3D2D842E3D}" destId="{92E89C31-5843-0642-AFA0-58B0636A9BB7}" srcOrd="2" destOrd="0" parTransId="{55F537B7-8D59-A745-A834-FDD0B455EE2C}" sibTransId="{26E3EFF0-9141-8543-95B1-8DDE00998E43}"/>
    <dgm:cxn modelId="{BD8635FC-EE12-7445-8B95-E7F71FB1B8F4}" type="presOf" srcId="{4C4CD577-0098-9C46-92BD-DD667CDB33BF}" destId="{668ED10C-46E7-134A-B875-2A52B5C7B5CA}" srcOrd="1" destOrd="0" presId="urn:microsoft.com/office/officeart/2009/3/layout/HorizontalOrganizationChart"/>
    <dgm:cxn modelId="{86065EFC-C07C-004F-91CC-E97008C799C2}" srcId="{3D481D44-4AEA-1244-93AB-51BEE42096DA}" destId="{FB84581C-3F36-D54F-A4D1-3C80492FAC26}" srcOrd="0" destOrd="0" parTransId="{6F7D433F-49B3-A743-B297-986E14856D19}" sibTransId="{49583FBC-5681-8340-83D6-1A1407A82491}"/>
    <dgm:cxn modelId="{FC6674FE-6AA4-824B-A656-2AEF43CC2ECA}" type="presOf" srcId="{67CAEE7B-D992-9546-B07A-6F4C26C850CA}" destId="{18A91A10-8AA4-1646-A308-0177198A4A1C}" srcOrd="1" destOrd="0" presId="urn:microsoft.com/office/officeart/2009/3/layout/HorizontalOrganizationChart"/>
    <dgm:cxn modelId="{1A7B143A-9C07-934F-93FC-1F16683D1E35}" type="presParOf" srcId="{5684A564-8D74-CF46-B697-19903FB9D088}" destId="{51F6C88C-04AD-1C4C-A867-5B535B7A2C69}" srcOrd="0" destOrd="0" presId="urn:microsoft.com/office/officeart/2009/3/layout/HorizontalOrganizationChart"/>
    <dgm:cxn modelId="{E90D1237-ED51-9F4A-A4E0-C196FEFB8B56}" type="presParOf" srcId="{51F6C88C-04AD-1C4C-A867-5B535B7A2C69}" destId="{F5DD2954-B4B9-3141-A325-2CDF866B4FDE}" srcOrd="0" destOrd="0" presId="urn:microsoft.com/office/officeart/2009/3/layout/HorizontalOrganizationChart"/>
    <dgm:cxn modelId="{B900E24B-9F61-3A4C-88AC-AEBEF13FAF62}" type="presParOf" srcId="{F5DD2954-B4B9-3141-A325-2CDF866B4FDE}" destId="{C8748207-A42D-474D-BA69-C4839156C1A6}" srcOrd="0" destOrd="0" presId="urn:microsoft.com/office/officeart/2009/3/layout/HorizontalOrganizationChart"/>
    <dgm:cxn modelId="{5C52B6A4-1E0E-4C4B-AAB1-40F1B34EEF6B}" type="presParOf" srcId="{F5DD2954-B4B9-3141-A325-2CDF866B4FDE}" destId="{AF0178D4-FB83-024E-9EFD-DC3CA7EF33ED}" srcOrd="1" destOrd="0" presId="urn:microsoft.com/office/officeart/2009/3/layout/HorizontalOrganizationChart"/>
    <dgm:cxn modelId="{FCE84CA5-E549-5A4D-9711-C9D5A9BCA98F}" type="presParOf" srcId="{51F6C88C-04AD-1C4C-A867-5B535B7A2C69}" destId="{691E3DB6-7D09-3140-A4F3-8DCEC590D26A}" srcOrd="1" destOrd="0" presId="urn:microsoft.com/office/officeart/2009/3/layout/HorizontalOrganizationChart"/>
    <dgm:cxn modelId="{63253223-1A24-A64F-8463-7F41C2655157}" type="presParOf" srcId="{691E3DB6-7D09-3140-A4F3-8DCEC590D26A}" destId="{F8D82830-1267-064E-B615-7E0B0452503C}" srcOrd="0" destOrd="0" presId="urn:microsoft.com/office/officeart/2009/3/layout/HorizontalOrganizationChart"/>
    <dgm:cxn modelId="{88FD90F7-72AF-7B42-BA93-4783E9FA6400}" type="presParOf" srcId="{691E3DB6-7D09-3140-A4F3-8DCEC590D26A}" destId="{021B1F33-587C-0C4D-AC53-3ACDE21A2E8C}" srcOrd="1" destOrd="0" presId="urn:microsoft.com/office/officeart/2009/3/layout/HorizontalOrganizationChart"/>
    <dgm:cxn modelId="{BE2C5DDC-DCE2-FB46-95BF-73B3167E9DCD}" type="presParOf" srcId="{021B1F33-587C-0C4D-AC53-3ACDE21A2E8C}" destId="{0BB6018E-421F-4D44-A69C-286E1EC61B5D}" srcOrd="0" destOrd="0" presId="urn:microsoft.com/office/officeart/2009/3/layout/HorizontalOrganizationChart"/>
    <dgm:cxn modelId="{D50B2819-0E44-F845-A82C-01C46DDF8A34}" type="presParOf" srcId="{0BB6018E-421F-4D44-A69C-286E1EC61B5D}" destId="{A2F791DA-1367-4A4D-BAD4-7F553B5A2FC0}" srcOrd="0" destOrd="0" presId="urn:microsoft.com/office/officeart/2009/3/layout/HorizontalOrganizationChart"/>
    <dgm:cxn modelId="{B7F1E2EA-EC53-BF4E-990F-047058146703}" type="presParOf" srcId="{0BB6018E-421F-4D44-A69C-286E1EC61B5D}" destId="{13D0C8CF-5661-F641-B8EA-A648F0E2E6A6}" srcOrd="1" destOrd="0" presId="urn:microsoft.com/office/officeart/2009/3/layout/HorizontalOrganizationChart"/>
    <dgm:cxn modelId="{5C0E25DE-2304-7E49-B7DB-84B5599B6051}" type="presParOf" srcId="{021B1F33-587C-0C4D-AC53-3ACDE21A2E8C}" destId="{94A03F39-0D5F-B249-AA3E-396F46411481}" srcOrd="1" destOrd="0" presId="urn:microsoft.com/office/officeart/2009/3/layout/HorizontalOrganizationChart"/>
    <dgm:cxn modelId="{83055746-1685-C04E-988B-B6AEEE78C80D}" type="presParOf" srcId="{94A03F39-0D5F-B249-AA3E-396F46411481}" destId="{FFF0C4F0-A03F-794D-A827-7E8E3B8CFF67}" srcOrd="0" destOrd="0" presId="urn:microsoft.com/office/officeart/2009/3/layout/HorizontalOrganizationChart"/>
    <dgm:cxn modelId="{D6D544DC-2BBE-5040-B4C2-8F0087D55B94}" type="presParOf" srcId="{94A03F39-0D5F-B249-AA3E-396F46411481}" destId="{2212464A-A624-CF4E-9D94-123B16FF3DC2}" srcOrd="1" destOrd="0" presId="urn:microsoft.com/office/officeart/2009/3/layout/HorizontalOrganizationChart"/>
    <dgm:cxn modelId="{4C6393A5-8B40-8E43-A80A-1C9C5D406B78}" type="presParOf" srcId="{2212464A-A624-CF4E-9D94-123B16FF3DC2}" destId="{1723A1E4-4FC8-D147-A97E-00A344ABC264}" srcOrd="0" destOrd="0" presId="urn:microsoft.com/office/officeart/2009/3/layout/HorizontalOrganizationChart"/>
    <dgm:cxn modelId="{E3CB40F8-F59F-304B-86A0-B7D3547D2D1E}" type="presParOf" srcId="{1723A1E4-4FC8-D147-A97E-00A344ABC264}" destId="{BE2C05D8-B988-594B-BB3E-950CE4728052}" srcOrd="0" destOrd="0" presId="urn:microsoft.com/office/officeart/2009/3/layout/HorizontalOrganizationChart"/>
    <dgm:cxn modelId="{E2D18F59-EE70-7B41-A275-6518097C55EF}" type="presParOf" srcId="{1723A1E4-4FC8-D147-A97E-00A344ABC264}" destId="{C451F62E-B874-5D48-9327-DD4495A05C42}" srcOrd="1" destOrd="0" presId="urn:microsoft.com/office/officeart/2009/3/layout/HorizontalOrganizationChart"/>
    <dgm:cxn modelId="{CF23316A-22E9-604A-A2A4-1FCD4495B484}" type="presParOf" srcId="{2212464A-A624-CF4E-9D94-123B16FF3DC2}" destId="{CED0B86A-309D-DC4C-969D-AE9AC469D49F}" srcOrd="1" destOrd="0" presId="urn:microsoft.com/office/officeart/2009/3/layout/HorizontalOrganizationChart"/>
    <dgm:cxn modelId="{75143898-B81A-EB43-8329-A0424D593F41}" type="presParOf" srcId="{2212464A-A624-CF4E-9D94-123B16FF3DC2}" destId="{26681B12-39DC-6543-B54D-2329F68C5641}" srcOrd="2" destOrd="0" presId="urn:microsoft.com/office/officeart/2009/3/layout/HorizontalOrganizationChart"/>
    <dgm:cxn modelId="{3870C178-ABC9-914A-AC63-CE36F875623A}" type="presParOf" srcId="{94A03F39-0D5F-B249-AA3E-396F46411481}" destId="{EF31B293-9055-AF46-AC8A-DD46B2EE070C}" srcOrd="2" destOrd="0" presId="urn:microsoft.com/office/officeart/2009/3/layout/HorizontalOrganizationChart"/>
    <dgm:cxn modelId="{723820FA-B838-4246-817B-FBB3528F43F9}" type="presParOf" srcId="{94A03F39-0D5F-B249-AA3E-396F46411481}" destId="{472597F4-6530-8248-818D-51A592BBA17A}" srcOrd="3" destOrd="0" presId="urn:microsoft.com/office/officeart/2009/3/layout/HorizontalOrganizationChart"/>
    <dgm:cxn modelId="{37FC99D3-A6E5-CF43-AB5F-006CD2195B15}" type="presParOf" srcId="{472597F4-6530-8248-818D-51A592BBA17A}" destId="{9220F508-E27A-D740-A11A-B37600447B36}" srcOrd="0" destOrd="0" presId="urn:microsoft.com/office/officeart/2009/3/layout/HorizontalOrganizationChart"/>
    <dgm:cxn modelId="{803C831B-23F1-DB48-9B6F-7B18DF454384}" type="presParOf" srcId="{9220F508-E27A-D740-A11A-B37600447B36}" destId="{97C72D9C-2DCE-ED46-9927-CF4C3DCF33DF}" srcOrd="0" destOrd="0" presId="urn:microsoft.com/office/officeart/2009/3/layout/HorizontalOrganizationChart"/>
    <dgm:cxn modelId="{6F329DA7-79D3-DA41-97B1-5C1DFCC9E7E3}" type="presParOf" srcId="{9220F508-E27A-D740-A11A-B37600447B36}" destId="{668ED10C-46E7-134A-B875-2A52B5C7B5CA}" srcOrd="1" destOrd="0" presId="urn:microsoft.com/office/officeart/2009/3/layout/HorizontalOrganizationChart"/>
    <dgm:cxn modelId="{4AF774D6-DA2F-CC49-A548-AF69BA4D762D}" type="presParOf" srcId="{472597F4-6530-8248-818D-51A592BBA17A}" destId="{688DB319-1040-324A-92D3-CB7510E813EE}" srcOrd="1" destOrd="0" presId="urn:microsoft.com/office/officeart/2009/3/layout/HorizontalOrganizationChart"/>
    <dgm:cxn modelId="{461A8F94-0DF3-434B-938F-EF24946A1795}" type="presParOf" srcId="{472597F4-6530-8248-818D-51A592BBA17A}" destId="{73477E36-CF1C-E64F-960D-10C85547E78C}" srcOrd="2" destOrd="0" presId="urn:microsoft.com/office/officeart/2009/3/layout/HorizontalOrganizationChart"/>
    <dgm:cxn modelId="{71FB863C-E833-7B44-A7BF-6574782B3C96}" type="presParOf" srcId="{94A03F39-0D5F-B249-AA3E-396F46411481}" destId="{68FB7419-0D07-B94A-B397-42EE4A3DD40C}" srcOrd="4" destOrd="0" presId="urn:microsoft.com/office/officeart/2009/3/layout/HorizontalOrganizationChart"/>
    <dgm:cxn modelId="{C87F3934-5384-0F44-B3C7-64FADD4AD022}" type="presParOf" srcId="{94A03F39-0D5F-B249-AA3E-396F46411481}" destId="{B4002935-C90E-134C-B8FE-5AB2ED3FB78F}" srcOrd="5" destOrd="0" presId="urn:microsoft.com/office/officeart/2009/3/layout/HorizontalOrganizationChart"/>
    <dgm:cxn modelId="{211FA411-4596-E54E-81B0-1798DEBD609B}" type="presParOf" srcId="{B4002935-C90E-134C-B8FE-5AB2ED3FB78F}" destId="{CA892AA2-62FB-3541-86FE-1CD359C78755}" srcOrd="0" destOrd="0" presId="urn:microsoft.com/office/officeart/2009/3/layout/HorizontalOrganizationChart"/>
    <dgm:cxn modelId="{E481B44B-FD63-1140-9361-385D8A106E92}" type="presParOf" srcId="{CA892AA2-62FB-3541-86FE-1CD359C78755}" destId="{0D8C5B51-8814-2842-B46B-B3FB6223D8B1}" srcOrd="0" destOrd="0" presId="urn:microsoft.com/office/officeart/2009/3/layout/HorizontalOrganizationChart"/>
    <dgm:cxn modelId="{4C338A7C-C8DC-D048-997E-2126656756D9}" type="presParOf" srcId="{CA892AA2-62FB-3541-86FE-1CD359C78755}" destId="{CB06C97B-D5E2-C346-9A1B-44FCCCFED029}" srcOrd="1" destOrd="0" presId="urn:microsoft.com/office/officeart/2009/3/layout/HorizontalOrganizationChart"/>
    <dgm:cxn modelId="{4ACD98A8-D6FA-9147-A7C8-EB4E15C3817A}" type="presParOf" srcId="{B4002935-C90E-134C-B8FE-5AB2ED3FB78F}" destId="{F1941301-728A-B844-9CBF-63AFE85617D8}" srcOrd="1" destOrd="0" presId="urn:microsoft.com/office/officeart/2009/3/layout/HorizontalOrganizationChart"/>
    <dgm:cxn modelId="{E6282BB5-DE4F-5242-9009-0C5E77FD0E36}" type="presParOf" srcId="{B4002935-C90E-134C-B8FE-5AB2ED3FB78F}" destId="{81B3FD8F-12C7-3E43-B6F1-107992B9C293}" srcOrd="2" destOrd="0" presId="urn:microsoft.com/office/officeart/2009/3/layout/HorizontalOrganizationChart"/>
    <dgm:cxn modelId="{1828591A-B445-9D46-B2B1-427535EB8849}" type="presParOf" srcId="{021B1F33-587C-0C4D-AC53-3ACDE21A2E8C}" destId="{DD443AC1-070D-CF46-BEFB-7553A4FE609E}" srcOrd="2" destOrd="0" presId="urn:microsoft.com/office/officeart/2009/3/layout/HorizontalOrganizationChart"/>
    <dgm:cxn modelId="{5FA60FE1-CC59-AF46-8AED-7E1879D717E6}" type="presParOf" srcId="{691E3DB6-7D09-3140-A4F3-8DCEC590D26A}" destId="{9F969F1C-500E-C44C-B5F4-8817647FCFBE}" srcOrd="2" destOrd="0" presId="urn:microsoft.com/office/officeart/2009/3/layout/HorizontalOrganizationChart"/>
    <dgm:cxn modelId="{6A62A4BB-12D6-5A48-A6CE-95B3EBCC8BE8}" type="presParOf" srcId="{691E3DB6-7D09-3140-A4F3-8DCEC590D26A}" destId="{22FFDF08-968C-6849-9181-AD609609AEB4}" srcOrd="3" destOrd="0" presId="urn:microsoft.com/office/officeart/2009/3/layout/HorizontalOrganizationChart"/>
    <dgm:cxn modelId="{091E2A2E-AE9D-4F4C-A946-1AD08A0F0FC6}" type="presParOf" srcId="{22FFDF08-968C-6849-9181-AD609609AEB4}" destId="{84D8E6A1-F365-B848-B0A8-583FF48946E5}" srcOrd="0" destOrd="0" presId="urn:microsoft.com/office/officeart/2009/3/layout/HorizontalOrganizationChart"/>
    <dgm:cxn modelId="{8F93A723-6C03-364E-9FFB-EBB3027815AE}" type="presParOf" srcId="{84D8E6A1-F365-B848-B0A8-583FF48946E5}" destId="{BF68ADF4-F305-E54E-BBFB-BC304D2886EA}" srcOrd="0" destOrd="0" presId="urn:microsoft.com/office/officeart/2009/3/layout/HorizontalOrganizationChart"/>
    <dgm:cxn modelId="{D3DF7BDE-E9F6-4646-84AD-0D382E3AE056}" type="presParOf" srcId="{84D8E6A1-F365-B848-B0A8-583FF48946E5}" destId="{490D074F-180B-B540-8B11-7E57A7867743}" srcOrd="1" destOrd="0" presId="urn:microsoft.com/office/officeart/2009/3/layout/HorizontalOrganizationChart"/>
    <dgm:cxn modelId="{E1F921E7-383D-D345-A06C-9B8131D9B834}" type="presParOf" srcId="{22FFDF08-968C-6849-9181-AD609609AEB4}" destId="{9B4AB60B-77CA-D84A-9E39-DFFC265C034D}" srcOrd="1" destOrd="0" presId="urn:microsoft.com/office/officeart/2009/3/layout/HorizontalOrganizationChart"/>
    <dgm:cxn modelId="{560ABC5E-4458-C248-ABBC-426E773F5CA3}" type="presParOf" srcId="{9B4AB60B-77CA-D84A-9E39-DFFC265C034D}" destId="{C74BEEEE-A78F-084F-B5A2-F452732E9B3A}" srcOrd="0" destOrd="0" presId="urn:microsoft.com/office/officeart/2009/3/layout/HorizontalOrganizationChart"/>
    <dgm:cxn modelId="{D1050FE5-C0BB-474C-8C31-8B5938153854}" type="presParOf" srcId="{9B4AB60B-77CA-D84A-9E39-DFFC265C034D}" destId="{18474DC6-CC7E-6C4B-99F5-95857710F5E4}" srcOrd="1" destOrd="0" presId="urn:microsoft.com/office/officeart/2009/3/layout/HorizontalOrganizationChart"/>
    <dgm:cxn modelId="{9ABAE606-FDB9-BF42-9237-98A2F9C110CE}" type="presParOf" srcId="{18474DC6-CC7E-6C4B-99F5-95857710F5E4}" destId="{313212B7-A696-544D-9E70-F1E3CE8161DD}" srcOrd="0" destOrd="0" presId="urn:microsoft.com/office/officeart/2009/3/layout/HorizontalOrganizationChart"/>
    <dgm:cxn modelId="{42BC1D77-DEFA-C148-81E5-DC38AA29DBFB}" type="presParOf" srcId="{313212B7-A696-544D-9E70-F1E3CE8161DD}" destId="{29137744-5379-A047-8F90-96C091A2E319}" srcOrd="0" destOrd="0" presId="urn:microsoft.com/office/officeart/2009/3/layout/HorizontalOrganizationChart"/>
    <dgm:cxn modelId="{7A00D6F2-C170-E043-AC75-6AEEB2B2F203}" type="presParOf" srcId="{313212B7-A696-544D-9E70-F1E3CE8161DD}" destId="{E350B020-EB7E-F74C-91C1-C4F63660D86C}" srcOrd="1" destOrd="0" presId="urn:microsoft.com/office/officeart/2009/3/layout/HorizontalOrganizationChart"/>
    <dgm:cxn modelId="{042CE788-3377-6740-92BF-A18F0031F95C}" type="presParOf" srcId="{18474DC6-CC7E-6C4B-99F5-95857710F5E4}" destId="{56C0EE21-5B76-BC49-8083-BA77176F627C}" srcOrd="1" destOrd="0" presId="urn:microsoft.com/office/officeart/2009/3/layout/HorizontalOrganizationChart"/>
    <dgm:cxn modelId="{5FA1A1F5-0F1F-324A-9C32-E42C6CEB4CD1}" type="presParOf" srcId="{18474DC6-CC7E-6C4B-99F5-95857710F5E4}" destId="{96071AA4-B3C3-CD41-9B72-E3EAA064282D}" srcOrd="2" destOrd="0" presId="urn:microsoft.com/office/officeart/2009/3/layout/HorizontalOrganizationChart"/>
    <dgm:cxn modelId="{477D0C69-5092-8E4C-9005-F151DBBD5C05}" type="presParOf" srcId="{9B4AB60B-77CA-D84A-9E39-DFFC265C034D}" destId="{D6E966D8-EA72-4748-A95D-94D8D2F8061E}" srcOrd="2" destOrd="0" presId="urn:microsoft.com/office/officeart/2009/3/layout/HorizontalOrganizationChart"/>
    <dgm:cxn modelId="{AB355E4E-C031-4447-ABD8-00AF8A3EF94B}" type="presParOf" srcId="{9B4AB60B-77CA-D84A-9E39-DFFC265C034D}" destId="{F8BAF3CC-8CE2-DC4F-A316-E993B17DE3B9}" srcOrd="3" destOrd="0" presId="urn:microsoft.com/office/officeart/2009/3/layout/HorizontalOrganizationChart"/>
    <dgm:cxn modelId="{F4433907-8337-294C-AB46-7FE365529A10}" type="presParOf" srcId="{F8BAF3CC-8CE2-DC4F-A316-E993B17DE3B9}" destId="{4CBF3AC2-2349-CB47-ABD3-B81A1BB797F0}" srcOrd="0" destOrd="0" presId="urn:microsoft.com/office/officeart/2009/3/layout/HorizontalOrganizationChart"/>
    <dgm:cxn modelId="{A3A938A3-43A1-2A4F-B0C2-BD11CF798A4B}" type="presParOf" srcId="{4CBF3AC2-2349-CB47-ABD3-B81A1BB797F0}" destId="{0AF2BDAE-CC9D-B943-A8C5-60D48551CA68}" srcOrd="0" destOrd="0" presId="urn:microsoft.com/office/officeart/2009/3/layout/HorizontalOrganizationChart"/>
    <dgm:cxn modelId="{2F233376-9E44-6946-9786-75960E102AC5}" type="presParOf" srcId="{4CBF3AC2-2349-CB47-ABD3-B81A1BB797F0}" destId="{831254ED-D8EB-EA48-8BBE-9D0B80D7E188}" srcOrd="1" destOrd="0" presId="urn:microsoft.com/office/officeart/2009/3/layout/HorizontalOrganizationChart"/>
    <dgm:cxn modelId="{2128FDB5-F2E6-FD4E-BFAF-50BB8AB4B52E}" type="presParOf" srcId="{F8BAF3CC-8CE2-DC4F-A316-E993B17DE3B9}" destId="{5A651113-AE65-B14B-9461-03CA7EC5D690}" srcOrd="1" destOrd="0" presId="urn:microsoft.com/office/officeart/2009/3/layout/HorizontalOrganizationChart"/>
    <dgm:cxn modelId="{756986C3-6FAA-814B-9ABD-A8816D967C15}" type="presParOf" srcId="{F8BAF3CC-8CE2-DC4F-A316-E993B17DE3B9}" destId="{26876C2D-DE3A-E341-8D01-DE4681E65BED}" srcOrd="2" destOrd="0" presId="urn:microsoft.com/office/officeart/2009/3/layout/HorizontalOrganizationChart"/>
    <dgm:cxn modelId="{A1AB7097-645F-0340-94CB-01942539153C}" type="presParOf" srcId="{9B4AB60B-77CA-D84A-9E39-DFFC265C034D}" destId="{B51A72EA-76A1-604C-BBF6-1F3D42077692}" srcOrd="4" destOrd="0" presId="urn:microsoft.com/office/officeart/2009/3/layout/HorizontalOrganizationChart"/>
    <dgm:cxn modelId="{131ECD37-0405-7C4E-AE61-F3E8D36B3023}" type="presParOf" srcId="{9B4AB60B-77CA-D84A-9E39-DFFC265C034D}" destId="{FA64F606-831F-D44F-9F10-0121BFA1C99E}" srcOrd="5" destOrd="0" presId="urn:microsoft.com/office/officeart/2009/3/layout/HorizontalOrganizationChart"/>
    <dgm:cxn modelId="{07025A47-EF09-A540-96A7-9CA17FEF9A53}" type="presParOf" srcId="{FA64F606-831F-D44F-9F10-0121BFA1C99E}" destId="{CD053C9D-721C-4B48-851D-AECF95C85D65}" srcOrd="0" destOrd="0" presId="urn:microsoft.com/office/officeart/2009/3/layout/HorizontalOrganizationChart"/>
    <dgm:cxn modelId="{CD75E126-15BA-0F4F-BFEB-827E8B744974}" type="presParOf" srcId="{CD053C9D-721C-4B48-851D-AECF95C85D65}" destId="{33D5A794-AAEF-5743-A1A0-C55024F8654A}" srcOrd="0" destOrd="0" presId="urn:microsoft.com/office/officeart/2009/3/layout/HorizontalOrganizationChart"/>
    <dgm:cxn modelId="{BA15BB2E-8F3D-3B42-969F-B509B3CBB129}" type="presParOf" srcId="{CD053C9D-721C-4B48-851D-AECF95C85D65}" destId="{3CE471D9-398A-1642-9B4A-FAEF35AF863F}" srcOrd="1" destOrd="0" presId="urn:microsoft.com/office/officeart/2009/3/layout/HorizontalOrganizationChart"/>
    <dgm:cxn modelId="{EB588942-A59F-9B49-B989-683600717FAF}" type="presParOf" srcId="{FA64F606-831F-D44F-9F10-0121BFA1C99E}" destId="{2019F48C-439D-5D4E-9CF9-FBED3D233146}" srcOrd="1" destOrd="0" presId="urn:microsoft.com/office/officeart/2009/3/layout/HorizontalOrganizationChart"/>
    <dgm:cxn modelId="{DD0E71AD-8FEE-6445-9E96-4C45301ED045}" type="presParOf" srcId="{FA64F606-831F-D44F-9F10-0121BFA1C99E}" destId="{8A6C6D62-5D5C-4244-896A-E1AA0023FCCC}" srcOrd="2" destOrd="0" presId="urn:microsoft.com/office/officeart/2009/3/layout/HorizontalOrganizationChart"/>
    <dgm:cxn modelId="{DD16275A-BF3C-624B-A720-EADFEEEA2CA7}" type="presParOf" srcId="{9B4AB60B-77CA-D84A-9E39-DFFC265C034D}" destId="{80E6DCE9-CFE0-BD4B-8412-E5AB5DA2760B}" srcOrd="6" destOrd="0" presId="urn:microsoft.com/office/officeart/2009/3/layout/HorizontalOrganizationChart"/>
    <dgm:cxn modelId="{6DA96FA0-22AA-1E4C-AB12-24C6214974E1}" type="presParOf" srcId="{9B4AB60B-77CA-D84A-9E39-DFFC265C034D}" destId="{642C9E41-A5D3-0F4A-A968-1D75CBADA76E}" srcOrd="7" destOrd="0" presId="urn:microsoft.com/office/officeart/2009/3/layout/HorizontalOrganizationChart"/>
    <dgm:cxn modelId="{0EA26D5A-E4AA-F441-B550-43451A499846}" type="presParOf" srcId="{642C9E41-A5D3-0F4A-A968-1D75CBADA76E}" destId="{5AF24807-69AB-D849-A39D-9FA4A31F3246}" srcOrd="0" destOrd="0" presId="urn:microsoft.com/office/officeart/2009/3/layout/HorizontalOrganizationChart"/>
    <dgm:cxn modelId="{68C4916D-D76E-F646-B247-10034E347E46}" type="presParOf" srcId="{5AF24807-69AB-D849-A39D-9FA4A31F3246}" destId="{724A008B-963E-5D4B-B776-91BEACD5B0DE}" srcOrd="0" destOrd="0" presId="urn:microsoft.com/office/officeart/2009/3/layout/HorizontalOrganizationChart"/>
    <dgm:cxn modelId="{B167757E-B862-E44F-9F30-310106DB1D0D}" type="presParOf" srcId="{5AF24807-69AB-D849-A39D-9FA4A31F3246}" destId="{D38D44AE-F489-7848-81FC-D3E4BB540191}" srcOrd="1" destOrd="0" presId="urn:microsoft.com/office/officeart/2009/3/layout/HorizontalOrganizationChart"/>
    <dgm:cxn modelId="{7401A886-EB3F-7F4A-88B1-78119A2406C9}" type="presParOf" srcId="{642C9E41-A5D3-0F4A-A968-1D75CBADA76E}" destId="{7D7E8D74-0189-5845-991C-D0612C588D39}" srcOrd="1" destOrd="0" presId="urn:microsoft.com/office/officeart/2009/3/layout/HorizontalOrganizationChart"/>
    <dgm:cxn modelId="{1CF9A702-1A0C-7B44-92D9-A044C93FD08C}" type="presParOf" srcId="{642C9E41-A5D3-0F4A-A968-1D75CBADA76E}" destId="{69E43973-D9EA-2046-9642-D8A10B0D41B2}" srcOrd="2" destOrd="0" presId="urn:microsoft.com/office/officeart/2009/3/layout/HorizontalOrganizationChart"/>
    <dgm:cxn modelId="{DDD5DD3E-51F0-1D47-8C61-D3AEC6756CEF}" type="presParOf" srcId="{22FFDF08-968C-6849-9181-AD609609AEB4}" destId="{69E5885A-6938-634D-8E69-94C94F618C04}" srcOrd="2" destOrd="0" presId="urn:microsoft.com/office/officeart/2009/3/layout/HorizontalOrganizationChart"/>
    <dgm:cxn modelId="{A256743E-8556-D14A-B05E-9524C500601C}" type="presParOf" srcId="{691E3DB6-7D09-3140-A4F3-8DCEC590D26A}" destId="{61A19DF6-EE69-E44F-852F-1D703F5A97F5}" srcOrd="4" destOrd="0" presId="urn:microsoft.com/office/officeart/2009/3/layout/HorizontalOrganizationChart"/>
    <dgm:cxn modelId="{D623CD5E-963C-E349-8B47-1632C18916C2}" type="presParOf" srcId="{691E3DB6-7D09-3140-A4F3-8DCEC590D26A}" destId="{82F6BA01-F623-7C47-AC63-49A92A20AA40}" srcOrd="5" destOrd="0" presId="urn:microsoft.com/office/officeart/2009/3/layout/HorizontalOrganizationChart"/>
    <dgm:cxn modelId="{CCD6552D-A459-3043-B42F-A46969D28E8D}" type="presParOf" srcId="{82F6BA01-F623-7C47-AC63-49A92A20AA40}" destId="{ED72CF00-DF2D-1A48-9DAF-CFBB6C1C1872}" srcOrd="0" destOrd="0" presId="urn:microsoft.com/office/officeart/2009/3/layout/HorizontalOrganizationChart"/>
    <dgm:cxn modelId="{3454D1DB-7D85-C941-9DC7-D3E95725BABE}" type="presParOf" srcId="{ED72CF00-DF2D-1A48-9DAF-CFBB6C1C1872}" destId="{F366E3F7-F53C-CD4B-8495-5DB6CDF2424F}" srcOrd="0" destOrd="0" presId="urn:microsoft.com/office/officeart/2009/3/layout/HorizontalOrganizationChart"/>
    <dgm:cxn modelId="{C529C991-F025-9848-AD86-B7F2581DC1CA}" type="presParOf" srcId="{ED72CF00-DF2D-1A48-9DAF-CFBB6C1C1872}" destId="{6569F09E-51C6-5940-8334-21BB5A6122A0}" srcOrd="1" destOrd="0" presId="urn:microsoft.com/office/officeart/2009/3/layout/HorizontalOrganizationChart"/>
    <dgm:cxn modelId="{2631737E-59E0-9C48-B47A-785D123FE2FE}" type="presParOf" srcId="{82F6BA01-F623-7C47-AC63-49A92A20AA40}" destId="{8D32A66E-CD3A-2B4D-B698-DBE8F80F8AAD}" srcOrd="1" destOrd="0" presId="urn:microsoft.com/office/officeart/2009/3/layout/HorizontalOrganizationChart"/>
    <dgm:cxn modelId="{67615761-250F-A341-8B6C-20A21F32BA11}" type="presParOf" srcId="{8D32A66E-CD3A-2B4D-B698-DBE8F80F8AAD}" destId="{738B6FC8-1E82-514A-933C-32E987572F22}" srcOrd="0" destOrd="0" presId="urn:microsoft.com/office/officeart/2009/3/layout/HorizontalOrganizationChart"/>
    <dgm:cxn modelId="{8217DD45-C7A7-3644-922E-0A4671848EA5}" type="presParOf" srcId="{8D32A66E-CD3A-2B4D-B698-DBE8F80F8AAD}" destId="{F3150CB8-DAAB-BB4E-B81D-8D3E90661C57}" srcOrd="1" destOrd="0" presId="urn:microsoft.com/office/officeart/2009/3/layout/HorizontalOrganizationChart"/>
    <dgm:cxn modelId="{027E8CC4-BA8C-8D4A-A5C6-5A303D7D2AC6}" type="presParOf" srcId="{F3150CB8-DAAB-BB4E-B81D-8D3E90661C57}" destId="{555F3A91-CD5F-FA46-BAC5-C158BEB90428}" srcOrd="0" destOrd="0" presId="urn:microsoft.com/office/officeart/2009/3/layout/HorizontalOrganizationChart"/>
    <dgm:cxn modelId="{2F15357B-9390-5C45-93DA-572B65EDE510}" type="presParOf" srcId="{555F3A91-CD5F-FA46-BAC5-C158BEB90428}" destId="{4CFE8115-20DB-924C-8C0B-AEAE981752B8}" srcOrd="0" destOrd="0" presId="urn:microsoft.com/office/officeart/2009/3/layout/HorizontalOrganizationChart"/>
    <dgm:cxn modelId="{5100A33C-43C7-4B48-BA32-9247CFEB9494}" type="presParOf" srcId="{555F3A91-CD5F-FA46-BAC5-C158BEB90428}" destId="{874940F9-9832-8741-AA70-5884D43B37B5}" srcOrd="1" destOrd="0" presId="urn:microsoft.com/office/officeart/2009/3/layout/HorizontalOrganizationChart"/>
    <dgm:cxn modelId="{6ADB3CCF-79FE-394A-A96A-2095AFA94EBB}" type="presParOf" srcId="{F3150CB8-DAAB-BB4E-B81D-8D3E90661C57}" destId="{4F6FFE82-E295-2641-840E-18E07B9989B0}" srcOrd="1" destOrd="0" presId="urn:microsoft.com/office/officeart/2009/3/layout/HorizontalOrganizationChart"/>
    <dgm:cxn modelId="{8B8117A7-A5A0-2B4E-A63D-E5258DCE3328}" type="presParOf" srcId="{F3150CB8-DAAB-BB4E-B81D-8D3E90661C57}" destId="{2DF605B5-230E-4B45-9107-B6E891AC4F59}" srcOrd="2" destOrd="0" presId="urn:microsoft.com/office/officeart/2009/3/layout/HorizontalOrganizationChart"/>
    <dgm:cxn modelId="{466A1A7D-85DE-9C41-8391-730FBBFBDD7D}" type="presParOf" srcId="{82F6BA01-F623-7C47-AC63-49A92A20AA40}" destId="{A773E00B-8529-6440-BF80-29A20C5441E3}" srcOrd="2" destOrd="0" presId="urn:microsoft.com/office/officeart/2009/3/layout/HorizontalOrganizationChart"/>
    <dgm:cxn modelId="{527ACCDB-7505-584B-B89B-8E6482B8AF70}" type="presParOf" srcId="{691E3DB6-7D09-3140-A4F3-8DCEC590D26A}" destId="{82279177-ACBC-7F43-AC71-1A022031E28C}" srcOrd="6" destOrd="0" presId="urn:microsoft.com/office/officeart/2009/3/layout/HorizontalOrganizationChart"/>
    <dgm:cxn modelId="{EB0D4834-C0DF-CE40-9736-CBECF395E1A6}" type="presParOf" srcId="{691E3DB6-7D09-3140-A4F3-8DCEC590D26A}" destId="{A9E9BBCC-A55C-AC4F-984A-60358CE5CDE8}" srcOrd="7" destOrd="0" presId="urn:microsoft.com/office/officeart/2009/3/layout/HorizontalOrganizationChart"/>
    <dgm:cxn modelId="{C658A5D5-C56A-4A42-BFF3-75A1EA993FCE}" type="presParOf" srcId="{A9E9BBCC-A55C-AC4F-984A-60358CE5CDE8}" destId="{70C9FDE0-175D-6049-A5C1-2C76DD885CAE}" srcOrd="0" destOrd="0" presId="urn:microsoft.com/office/officeart/2009/3/layout/HorizontalOrganizationChart"/>
    <dgm:cxn modelId="{85A87275-12B9-2E43-ADAB-E416EE5056A3}" type="presParOf" srcId="{70C9FDE0-175D-6049-A5C1-2C76DD885CAE}" destId="{0DB048B4-C00D-564C-8F03-C390161C9294}" srcOrd="0" destOrd="0" presId="urn:microsoft.com/office/officeart/2009/3/layout/HorizontalOrganizationChart"/>
    <dgm:cxn modelId="{C5000F31-371D-FC44-A64B-1B16B182C731}" type="presParOf" srcId="{70C9FDE0-175D-6049-A5C1-2C76DD885CAE}" destId="{552210C9-8AAA-244F-984D-AD129B40A2D8}" srcOrd="1" destOrd="0" presId="urn:microsoft.com/office/officeart/2009/3/layout/HorizontalOrganizationChart"/>
    <dgm:cxn modelId="{2EE5118E-96BD-B240-B6A8-A2CAA8759A01}" type="presParOf" srcId="{A9E9BBCC-A55C-AC4F-984A-60358CE5CDE8}" destId="{FEDC670B-8556-DE42-92D1-B3C1CB0C2AB2}" srcOrd="1" destOrd="0" presId="urn:microsoft.com/office/officeart/2009/3/layout/HorizontalOrganizationChart"/>
    <dgm:cxn modelId="{EEAFCDDE-F206-5348-ADA6-3172A4FA9AD9}" type="presParOf" srcId="{FEDC670B-8556-DE42-92D1-B3C1CB0C2AB2}" destId="{79252A52-FC12-0A45-ACCC-94429B554877}" srcOrd="0" destOrd="0" presId="urn:microsoft.com/office/officeart/2009/3/layout/HorizontalOrganizationChart"/>
    <dgm:cxn modelId="{035BCAC1-9B00-4346-A74D-35A28B2D60E8}" type="presParOf" srcId="{FEDC670B-8556-DE42-92D1-B3C1CB0C2AB2}" destId="{6AF2AC66-8FE0-104C-A5D6-39F010AE51A5}" srcOrd="1" destOrd="0" presId="urn:microsoft.com/office/officeart/2009/3/layout/HorizontalOrganizationChart"/>
    <dgm:cxn modelId="{E402DE98-1498-814F-9F59-02AD87DF6015}" type="presParOf" srcId="{6AF2AC66-8FE0-104C-A5D6-39F010AE51A5}" destId="{7E4CDEB5-BF54-B347-B423-E8864D6B4992}" srcOrd="0" destOrd="0" presId="urn:microsoft.com/office/officeart/2009/3/layout/HorizontalOrganizationChart"/>
    <dgm:cxn modelId="{61E3D67F-5786-F144-ABA7-0B3E59CB3799}" type="presParOf" srcId="{7E4CDEB5-BF54-B347-B423-E8864D6B4992}" destId="{5810F5E0-0E56-2647-9A08-134D1F856AEF}" srcOrd="0" destOrd="0" presId="urn:microsoft.com/office/officeart/2009/3/layout/HorizontalOrganizationChart"/>
    <dgm:cxn modelId="{2B2933C0-EE98-CE4F-A5C2-630275388282}" type="presParOf" srcId="{7E4CDEB5-BF54-B347-B423-E8864D6B4992}" destId="{4DF937CC-B4B8-1042-A2CB-84907A826CA0}" srcOrd="1" destOrd="0" presId="urn:microsoft.com/office/officeart/2009/3/layout/HorizontalOrganizationChart"/>
    <dgm:cxn modelId="{98BAD4D4-B008-9C4B-AEBF-77EF52762690}" type="presParOf" srcId="{6AF2AC66-8FE0-104C-A5D6-39F010AE51A5}" destId="{5C27D7BD-4ED4-EE46-89C7-3AE415999E46}" srcOrd="1" destOrd="0" presId="urn:microsoft.com/office/officeart/2009/3/layout/HorizontalOrganizationChart"/>
    <dgm:cxn modelId="{74BDBA22-637C-254D-B448-7A3D2F750780}" type="presParOf" srcId="{6AF2AC66-8FE0-104C-A5D6-39F010AE51A5}" destId="{9D30E79A-8A08-3247-A4A5-DF9899ACC72D}" srcOrd="2" destOrd="0" presId="urn:microsoft.com/office/officeart/2009/3/layout/HorizontalOrganizationChart"/>
    <dgm:cxn modelId="{145EC0D5-1404-A848-92E5-EE2AD3B8A6C1}" type="presParOf" srcId="{A9E9BBCC-A55C-AC4F-984A-60358CE5CDE8}" destId="{48811FF9-271B-F546-896B-80C05D13760F}" srcOrd="2" destOrd="0" presId="urn:microsoft.com/office/officeart/2009/3/layout/HorizontalOrganizationChart"/>
    <dgm:cxn modelId="{456EB006-E6CB-CA45-8A25-9DC9DD10D0C6}" type="presParOf" srcId="{691E3DB6-7D09-3140-A4F3-8DCEC590D26A}" destId="{A019DCFE-A1AA-E542-A803-3C315BD403D7}" srcOrd="8" destOrd="0" presId="urn:microsoft.com/office/officeart/2009/3/layout/HorizontalOrganizationChart"/>
    <dgm:cxn modelId="{EC31AEC3-842E-1F48-B1C5-8E5AB3FB7B73}" type="presParOf" srcId="{691E3DB6-7D09-3140-A4F3-8DCEC590D26A}" destId="{F6EC25DA-B8A8-AB4F-9D8C-022783F877C2}" srcOrd="9" destOrd="0" presId="urn:microsoft.com/office/officeart/2009/3/layout/HorizontalOrganizationChart"/>
    <dgm:cxn modelId="{FA51B81E-561D-914A-A566-39FCA045061A}" type="presParOf" srcId="{F6EC25DA-B8A8-AB4F-9D8C-022783F877C2}" destId="{9DE46914-BF5B-3849-A072-2E1B4466160C}" srcOrd="0" destOrd="0" presId="urn:microsoft.com/office/officeart/2009/3/layout/HorizontalOrganizationChart"/>
    <dgm:cxn modelId="{6F04FFAD-2E50-5349-A5A8-E27D8FC8D59E}" type="presParOf" srcId="{9DE46914-BF5B-3849-A072-2E1B4466160C}" destId="{8BCAF892-D58B-5346-BE0C-0D5C75749C9E}" srcOrd="0" destOrd="0" presId="urn:microsoft.com/office/officeart/2009/3/layout/HorizontalOrganizationChart"/>
    <dgm:cxn modelId="{D78DE481-F6D9-4041-8D98-96C97ADBA4CD}" type="presParOf" srcId="{9DE46914-BF5B-3849-A072-2E1B4466160C}" destId="{716117BD-9B10-8044-A436-A43E63C7EBE9}" srcOrd="1" destOrd="0" presId="urn:microsoft.com/office/officeart/2009/3/layout/HorizontalOrganizationChart"/>
    <dgm:cxn modelId="{5ECDD845-4D00-654C-838A-8117115687C9}" type="presParOf" srcId="{F6EC25DA-B8A8-AB4F-9D8C-022783F877C2}" destId="{96777820-1D4C-C147-8664-5A5504EDC8D2}" srcOrd="1" destOrd="0" presId="urn:microsoft.com/office/officeart/2009/3/layout/HorizontalOrganizationChart"/>
    <dgm:cxn modelId="{C39EC65B-7174-CD43-B692-1B032F16035F}" type="presParOf" srcId="{96777820-1D4C-C147-8664-5A5504EDC8D2}" destId="{91957E96-7B4B-0B4C-9AB6-B6CBD3487FE5}" srcOrd="0" destOrd="0" presId="urn:microsoft.com/office/officeart/2009/3/layout/HorizontalOrganizationChart"/>
    <dgm:cxn modelId="{C2D4988B-A4F6-C941-9A93-E0ED729EC62D}" type="presParOf" srcId="{96777820-1D4C-C147-8664-5A5504EDC8D2}" destId="{9B235BA6-193D-B94F-AB79-97B33484A136}" srcOrd="1" destOrd="0" presId="urn:microsoft.com/office/officeart/2009/3/layout/HorizontalOrganizationChart"/>
    <dgm:cxn modelId="{1DCA9199-2295-594F-9259-BD7F404721E4}" type="presParOf" srcId="{9B235BA6-193D-B94F-AB79-97B33484A136}" destId="{1E808BB3-7E05-1B43-BAD1-54F1DA282435}" srcOrd="0" destOrd="0" presId="urn:microsoft.com/office/officeart/2009/3/layout/HorizontalOrganizationChart"/>
    <dgm:cxn modelId="{6EB15D38-8BE4-BE4A-B69B-8E6814DCA0FB}" type="presParOf" srcId="{1E808BB3-7E05-1B43-BAD1-54F1DA282435}" destId="{B053D8DC-89DF-0C4B-A358-6ED9E32A16E3}" srcOrd="0" destOrd="0" presId="urn:microsoft.com/office/officeart/2009/3/layout/HorizontalOrganizationChart"/>
    <dgm:cxn modelId="{57391484-7306-F443-A227-1B62B754A906}" type="presParOf" srcId="{1E808BB3-7E05-1B43-BAD1-54F1DA282435}" destId="{18A91A10-8AA4-1646-A308-0177198A4A1C}" srcOrd="1" destOrd="0" presId="urn:microsoft.com/office/officeart/2009/3/layout/HorizontalOrganizationChart"/>
    <dgm:cxn modelId="{FA49608B-2BDB-FC46-8FA2-51E1FDF32281}" type="presParOf" srcId="{9B235BA6-193D-B94F-AB79-97B33484A136}" destId="{9BE7CFEF-A568-A64F-A2B5-051FC17382F1}" srcOrd="1" destOrd="0" presId="urn:microsoft.com/office/officeart/2009/3/layout/HorizontalOrganizationChart"/>
    <dgm:cxn modelId="{E13B0A37-85D5-3E4B-8140-DFBF120E06C7}" type="presParOf" srcId="{9B235BA6-193D-B94F-AB79-97B33484A136}" destId="{7EF5D2ED-07DB-A24D-8FEF-9E9977D57AD7}" srcOrd="2" destOrd="0" presId="urn:microsoft.com/office/officeart/2009/3/layout/HorizontalOrganizationChart"/>
    <dgm:cxn modelId="{C29EB86B-C553-C846-8CA8-89511A4EF6C7}" type="presParOf" srcId="{F6EC25DA-B8A8-AB4F-9D8C-022783F877C2}" destId="{F4DFC7EB-6C98-3C4B-96C1-B3CC4D413BB6}" srcOrd="2" destOrd="0" presId="urn:microsoft.com/office/officeart/2009/3/layout/HorizontalOrganizationChart"/>
    <dgm:cxn modelId="{31A1DEB1-4E46-7D42-94C1-C9FC00069C9C}" type="presParOf" srcId="{691E3DB6-7D09-3140-A4F3-8DCEC590D26A}" destId="{4B427C3F-616C-A641-B56E-50061B577278}" srcOrd="10" destOrd="0" presId="urn:microsoft.com/office/officeart/2009/3/layout/HorizontalOrganizationChart"/>
    <dgm:cxn modelId="{7C34C49F-E6EE-F44D-BF69-38A1732045D1}" type="presParOf" srcId="{691E3DB6-7D09-3140-A4F3-8DCEC590D26A}" destId="{06DBCA66-C629-DA4F-905F-2354EAE9D58E}" srcOrd="11" destOrd="0" presId="urn:microsoft.com/office/officeart/2009/3/layout/HorizontalOrganizationChart"/>
    <dgm:cxn modelId="{AC5018C2-2BE5-804D-8A76-B2A358C53AA3}" type="presParOf" srcId="{06DBCA66-C629-DA4F-905F-2354EAE9D58E}" destId="{78675E0C-8775-9945-B17B-33D0BD2373EA}" srcOrd="0" destOrd="0" presId="urn:microsoft.com/office/officeart/2009/3/layout/HorizontalOrganizationChart"/>
    <dgm:cxn modelId="{13E8BBB8-EA05-0E43-B177-A96714D1AF54}" type="presParOf" srcId="{78675E0C-8775-9945-B17B-33D0BD2373EA}" destId="{AC53231A-742D-5C4B-A619-5B0D2F066E5A}" srcOrd="0" destOrd="0" presId="urn:microsoft.com/office/officeart/2009/3/layout/HorizontalOrganizationChart"/>
    <dgm:cxn modelId="{82C74847-7638-6D4A-AA0F-AB86DE4B8C7B}" type="presParOf" srcId="{78675E0C-8775-9945-B17B-33D0BD2373EA}" destId="{43DA599A-30A2-1D43-8489-436662282CB6}" srcOrd="1" destOrd="0" presId="urn:microsoft.com/office/officeart/2009/3/layout/HorizontalOrganizationChart"/>
    <dgm:cxn modelId="{3725021F-5E9D-2340-B270-565BEC2D6005}" type="presParOf" srcId="{06DBCA66-C629-DA4F-905F-2354EAE9D58E}" destId="{3368BD13-DABC-A64F-8B36-B7169ED50BE4}" srcOrd="1" destOrd="0" presId="urn:microsoft.com/office/officeart/2009/3/layout/HorizontalOrganizationChart"/>
    <dgm:cxn modelId="{1F719E6C-83F1-1C49-BD99-364FDB2F2613}" type="presParOf" srcId="{3368BD13-DABC-A64F-8B36-B7169ED50BE4}" destId="{3658CEB0-08E2-1240-8FD5-D9959AA95548}" srcOrd="0" destOrd="0" presId="urn:microsoft.com/office/officeart/2009/3/layout/HorizontalOrganizationChart"/>
    <dgm:cxn modelId="{CFCDA358-A419-0546-8C2B-052FE3751165}" type="presParOf" srcId="{3368BD13-DABC-A64F-8B36-B7169ED50BE4}" destId="{99E2BEE7-84DF-AC47-A133-80CBDBC2D004}" srcOrd="1" destOrd="0" presId="urn:microsoft.com/office/officeart/2009/3/layout/HorizontalOrganizationChart"/>
    <dgm:cxn modelId="{177DBD17-9C8D-474D-8D27-0FC602EDB286}" type="presParOf" srcId="{99E2BEE7-84DF-AC47-A133-80CBDBC2D004}" destId="{AC220C9E-0916-E448-8AA9-87B47065F1DB}" srcOrd="0" destOrd="0" presId="urn:microsoft.com/office/officeart/2009/3/layout/HorizontalOrganizationChart"/>
    <dgm:cxn modelId="{B41937C3-1D47-0C43-A280-DABEAF3081E9}" type="presParOf" srcId="{AC220C9E-0916-E448-8AA9-87B47065F1DB}" destId="{931910F7-8600-F94C-8907-1867F4D2D135}" srcOrd="0" destOrd="0" presId="urn:microsoft.com/office/officeart/2009/3/layout/HorizontalOrganizationChart"/>
    <dgm:cxn modelId="{11134F3E-58AD-8C49-BEE0-BBE43BF632C6}" type="presParOf" srcId="{AC220C9E-0916-E448-8AA9-87B47065F1DB}" destId="{FF54813B-4559-3F4D-A37B-739133C3721F}" srcOrd="1" destOrd="0" presId="urn:microsoft.com/office/officeart/2009/3/layout/HorizontalOrganizationChart"/>
    <dgm:cxn modelId="{2E879531-F197-3040-B520-458A80C4886F}" type="presParOf" srcId="{99E2BEE7-84DF-AC47-A133-80CBDBC2D004}" destId="{A2EA80D3-5D59-5948-A853-51A6E6A0E1EC}" srcOrd="1" destOrd="0" presId="urn:microsoft.com/office/officeart/2009/3/layout/HorizontalOrganizationChart"/>
    <dgm:cxn modelId="{3FE28B21-87C7-254F-9361-DE2CDEE656D5}" type="presParOf" srcId="{99E2BEE7-84DF-AC47-A133-80CBDBC2D004}" destId="{DFFBD9E8-F824-1244-B2E6-E5E69625AA85}" srcOrd="2" destOrd="0" presId="urn:microsoft.com/office/officeart/2009/3/layout/HorizontalOrganizationChart"/>
    <dgm:cxn modelId="{2CB7081D-77C0-2747-BC99-9929B9B86F64}" type="presParOf" srcId="{06DBCA66-C629-DA4F-905F-2354EAE9D58E}" destId="{41561389-3688-0B41-9277-C5B3C34662CE}" srcOrd="2" destOrd="0" presId="urn:microsoft.com/office/officeart/2009/3/layout/HorizontalOrganizationChart"/>
    <dgm:cxn modelId="{DA106BD1-1FD6-7542-94DA-93391B81512E}" type="presParOf" srcId="{691E3DB6-7D09-3140-A4F3-8DCEC590D26A}" destId="{04BFD763-FE47-F44F-A84B-0C48BCDA2E02}" srcOrd="12" destOrd="0" presId="urn:microsoft.com/office/officeart/2009/3/layout/HorizontalOrganizationChart"/>
    <dgm:cxn modelId="{D3AC46C0-55D2-BB47-8C3F-2D3D09258A94}" type="presParOf" srcId="{691E3DB6-7D09-3140-A4F3-8DCEC590D26A}" destId="{F1712398-4301-DD4D-9BEA-4836ECF26ED0}" srcOrd="13" destOrd="0" presId="urn:microsoft.com/office/officeart/2009/3/layout/HorizontalOrganizationChart"/>
    <dgm:cxn modelId="{C1DA6CDE-D1CC-354F-9363-7868C5EA9312}" type="presParOf" srcId="{F1712398-4301-DD4D-9BEA-4836ECF26ED0}" destId="{A0E4FC7E-C9BC-754A-A1B7-473A1EF10F63}" srcOrd="0" destOrd="0" presId="urn:microsoft.com/office/officeart/2009/3/layout/HorizontalOrganizationChart"/>
    <dgm:cxn modelId="{AE00F1EF-B3C9-F44B-BE39-13172ED329BA}" type="presParOf" srcId="{A0E4FC7E-C9BC-754A-A1B7-473A1EF10F63}" destId="{03EBC1AB-E148-8A4A-9D4C-93A7B13AA6D7}" srcOrd="0" destOrd="0" presId="urn:microsoft.com/office/officeart/2009/3/layout/HorizontalOrganizationChart"/>
    <dgm:cxn modelId="{4E6955BE-3D43-484A-A40F-FDEE9C5B6358}" type="presParOf" srcId="{A0E4FC7E-C9BC-754A-A1B7-473A1EF10F63}" destId="{29A43AA1-1D17-A84C-8E97-AF1B0B324B42}" srcOrd="1" destOrd="0" presId="urn:microsoft.com/office/officeart/2009/3/layout/HorizontalOrganizationChart"/>
    <dgm:cxn modelId="{EA0AC4E5-172B-A341-B707-901CD976C620}" type="presParOf" srcId="{F1712398-4301-DD4D-9BEA-4836ECF26ED0}" destId="{5B3A92B3-9FD1-9D4D-A8A1-6F9227F4F063}" srcOrd="1" destOrd="0" presId="urn:microsoft.com/office/officeart/2009/3/layout/HorizontalOrganizationChart"/>
    <dgm:cxn modelId="{EF48C967-EB75-F44B-816B-FA04BC532A30}" type="presParOf" srcId="{5B3A92B3-9FD1-9D4D-A8A1-6F9227F4F063}" destId="{706BB927-BF37-5440-B030-59A8030302E4}" srcOrd="0" destOrd="0" presId="urn:microsoft.com/office/officeart/2009/3/layout/HorizontalOrganizationChart"/>
    <dgm:cxn modelId="{0F33A7FC-ABC6-7443-AEA9-9A2D707020F2}" type="presParOf" srcId="{5B3A92B3-9FD1-9D4D-A8A1-6F9227F4F063}" destId="{11556178-B017-CF43-BD15-E8305B400A1C}" srcOrd="1" destOrd="0" presId="urn:microsoft.com/office/officeart/2009/3/layout/HorizontalOrganizationChart"/>
    <dgm:cxn modelId="{9CB6CAFA-2FC8-BC4B-A026-A8FF69EFFF93}" type="presParOf" srcId="{11556178-B017-CF43-BD15-E8305B400A1C}" destId="{44C15157-F00F-0140-BD5F-BBEA303DC340}" srcOrd="0" destOrd="0" presId="urn:microsoft.com/office/officeart/2009/3/layout/HorizontalOrganizationChart"/>
    <dgm:cxn modelId="{AAFFEA94-72E9-0E44-A5A1-4BAF048C266E}" type="presParOf" srcId="{44C15157-F00F-0140-BD5F-BBEA303DC340}" destId="{AA10A74A-E8F7-BF43-B910-27D5CD1BE8C8}" srcOrd="0" destOrd="0" presId="urn:microsoft.com/office/officeart/2009/3/layout/HorizontalOrganizationChart"/>
    <dgm:cxn modelId="{6251680F-B58F-8847-9C1E-6BD78EB995B7}" type="presParOf" srcId="{44C15157-F00F-0140-BD5F-BBEA303DC340}" destId="{72675C0C-6765-674A-8859-DBFFB4EDC261}" srcOrd="1" destOrd="0" presId="urn:microsoft.com/office/officeart/2009/3/layout/HorizontalOrganizationChart"/>
    <dgm:cxn modelId="{3775BB9F-3CA1-1B40-89D1-4ECCF3185EE5}" type="presParOf" srcId="{11556178-B017-CF43-BD15-E8305B400A1C}" destId="{1B0AF99E-E4B2-8E4D-8993-FF7F429A6891}" srcOrd="1" destOrd="0" presId="urn:microsoft.com/office/officeart/2009/3/layout/HorizontalOrganizationChart"/>
    <dgm:cxn modelId="{41A1BC81-55E8-F44F-A854-BC4570DADBF8}" type="presParOf" srcId="{11556178-B017-CF43-BD15-E8305B400A1C}" destId="{79813A14-CAF7-DA4A-BAE2-4345A3757C39}" srcOrd="2" destOrd="0" presId="urn:microsoft.com/office/officeart/2009/3/layout/HorizontalOrganizationChart"/>
    <dgm:cxn modelId="{97D4B457-493E-D64E-8CCE-224B2F4C9533}" type="presParOf" srcId="{F1712398-4301-DD4D-9BEA-4836ECF26ED0}" destId="{8FBDB726-6DE0-C64F-9232-FC060770B132}" srcOrd="2" destOrd="0" presId="urn:microsoft.com/office/officeart/2009/3/layout/HorizontalOrganizationChart"/>
    <dgm:cxn modelId="{039E9667-8701-7842-A5DE-E0B82B2D0A4E}" type="presParOf" srcId="{691E3DB6-7D09-3140-A4F3-8DCEC590D26A}" destId="{6F593ECF-9AEC-C245-81B7-6DF842383858}" srcOrd="14" destOrd="0" presId="urn:microsoft.com/office/officeart/2009/3/layout/HorizontalOrganizationChart"/>
    <dgm:cxn modelId="{A209F84D-C210-4E4F-8AF0-5D7C919D5F97}" type="presParOf" srcId="{691E3DB6-7D09-3140-A4F3-8DCEC590D26A}" destId="{AD9F152F-5326-234A-A1A3-EC1354537586}" srcOrd="15" destOrd="0" presId="urn:microsoft.com/office/officeart/2009/3/layout/HorizontalOrganizationChart"/>
    <dgm:cxn modelId="{11D8D28B-6878-BE44-B8A4-438794F2DAD9}" type="presParOf" srcId="{AD9F152F-5326-234A-A1A3-EC1354537586}" destId="{B220587C-DE9D-C147-BBD0-CE76B871CC49}" srcOrd="0" destOrd="0" presId="urn:microsoft.com/office/officeart/2009/3/layout/HorizontalOrganizationChart"/>
    <dgm:cxn modelId="{80CF7CD1-8BF1-E848-BC85-1D295EFDF69C}" type="presParOf" srcId="{B220587C-DE9D-C147-BBD0-CE76B871CC49}" destId="{CD34E20E-10F8-BD4F-BCAE-047D3726E672}" srcOrd="0" destOrd="0" presId="urn:microsoft.com/office/officeart/2009/3/layout/HorizontalOrganizationChart"/>
    <dgm:cxn modelId="{1D2F2B22-D429-DD42-B27B-BF2420F6B48F}" type="presParOf" srcId="{B220587C-DE9D-C147-BBD0-CE76B871CC49}" destId="{E3E0C674-CEE1-9E4D-A51B-0BAC98A5EED9}" srcOrd="1" destOrd="0" presId="urn:microsoft.com/office/officeart/2009/3/layout/HorizontalOrganizationChart"/>
    <dgm:cxn modelId="{C35535B6-8B74-A04C-96CB-E53A806AB621}" type="presParOf" srcId="{AD9F152F-5326-234A-A1A3-EC1354537586}" destId="{4253D305-12B0-CB4D-BBED-298EA1827946}" srcOrd="1" destOrd="0" presId="urn:microsoft.com/office/officeart/2009/3/layout/HorizontalOrganizationChart"/>
    <dgm:cxn modelId="{3CF23DEB-36C9-B64C-A811-1822AAFB8951}" type="presParOf" srcId="{4253D305-12B0-CB4D-BBED-298EA1827946}" destId="{731BA62C-342E-684B-ABA0-7EC5BB40AAB3}" srcOrd="0" destOrd="0" presId="urn:microsoft.com/office/officeart/2009/3/layout/HorizontalOrganizationChart"/>
    <dgm:cxn modelId="{2E4D4036-CB85-744D-A550-90E444B278AB}" type="presParOf" srcId="{4253D305-12B0-CB4D-BBED-298EA1827946}" destId="{7E54E798-4E60-C641-AF5F-7E33C445F949}" srcOrd="1" destOrd="0" presId="urn:microsoft.com/office/officeart/2009/3/layout/HorizontalOrganizationChart"/>
    <dgm:cxn modelId="{40B643B6-3AAB-2F45-8C08-111C685B44CD}" type="presParOf" srcId="{7E54E798-4E60-C641-AF5F-7E33C445F949}" destId="{845ACA96-84E9-D347-A641-531E95AD152C}" srcOrd="0" destOrd="0" presId="urn:microsoft.com/office/officeart/2009/3/layout/HorizontalOrganizationChart"/>
    <dgm:cxn modelId="{105E4D61-18B7-5B4C-AD1B-E7376AE1F6AF}" type="presParOf" srcId="{845ACA96-84E9-D347-A641-531E95AD152C}" destId="{38E53C08-D5D3-8242-9DF5-B431D029C08E}" srcOrd="0" destOrd="0" presId="urn:microsoft.com/office/officeart/2009/3/layout/HorizontalOrganizationChart"/>
    <dgm:cxn modelId="{2CAC2D08-5D3F-A446-A0D3-83845D794FF2}" type="presParOf" srcId="{845ACA96-84E9-D347-A641-531E95AD152C}" destId="{5C2509A7-6A78-4E4D-9FB1-D4431AB475D5}" srcOrd="1" destOrd="0" presId="urn:microsoft.com/office/officeart/2009/3/layout/HorizontalOrganizationChart"/>
    <dgm:cxn modelId="{2A81F01D-8E82-8643-8CB8-40E35A71633A}" type="presParOf" srcId="{7E54E798-4E60-C641-AF5F-7E33C445F949}" destId="{470913B6-73C1-8043-9AB0-90BB27F21880}" srcOrd="1" destOrd="0" presId="urn:microsoft.com/office/officeart/2009/3/layout/HorizontalOrganizationChart"/>
    <dgm:cxn modelId="{75C3A2B6-401C-034A-B42F-22BD7122E651}" type="presParOf" srcId="{7E54E798-4E60-C641-AF5F-7E33C445F949}" destId="{4150F8B0-B4C7-FD4E-9F80-DD8877E9382F}" srcOrd="2" destOrd="0" presId="urn:microsoft.com/office/officeart/2009/3/layout/HorizontalOrganizationChart"/>
    <dgm:cxn modelId="{5A8216D1-5569-7F4B-8CF9-0EF285CE5AFC}" type="presParOf" srcId="{AD9F152F-5326-234A-A1A3-EC1354537586}" destId="{B0F92C82-F060-8247-9F4C-91F7E1BFE10C}" srcOrd="2" destOrd="0" presId="urn:microsoft.com/office/officeart/2009/3/layout/HorizontalOrganizationChart"/>
    <dgm:cxn modelId="{C9FA6228-CAC5-3B49-8B7F-8D7C40AB75AB}" type="presParOf" srcId="{51F6C88C-04AD-1C4C-A867-5B535B7A2C69}" destId="{2022BDEC-68CD-1A40-8950-6A008253909E}"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1BA62C-342E-684B-ABA0-7EC5BB40AAB3}">
      <dsp:nvSpPr>
        <dsp:cNvPr id="0" name=""/>
        <dsp:cNvSpPr/>
      </dsp:nvSpPr>
      <dsp:spPr>
        <a:xfrm>
          <a:off x="2282483" y="3416014"/>
          <a:ext cx="135619" cy="91440"/>
        </a:xfrm>
        <a:custGeom>
          <a:avLst/>
          <a:gdLst/>
          <a:ahLst/>
          <a:cxnLst/>
          <a:rect l="0" t="0" r="0" b="0"/>
          <a:pathLst>
            <a:path>
              <a:moveTo>
                <a:pt x="0" y="45720"/>
              </a:moveTo>
              <a:lnTo>
                <a:pt x="135619" y="4572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93ECF-9AEC-C245-81B7-6DF842383858}">
      <dsp:nvSpPr>
        <dsp:cNvPr id="0" name=""/>
        <dsp:cNvSpPr/>
      </dsp:nvSpPr>
      <dsp:spPr>
        <a:xfrm>
          <a:off x="1468765" y="1915070"/>
          <a:ext cx="135619" cy="1546663"/>
        </a:xfrm>
        <a:custGeom>
          <a:avLst/>
          <a:gdLst/>
          <a:ahLst/>
          <a:cxnLst/>
          <a:rect l="0" t="0" r="0" b="0"/>
          <a:pathLst>
            <a:path>
              <a:moveTo>
                <a:pt x="0" y="0"/>
              </a:moveTo>
              <a:lnTo>
                <a:pt x="67809" y="0"/>
              </a:lnTo>
              <a:lnTo>
                <a:pt x="67809" y="1546663"/>
              </a:lnTo>
              <a:lnTo>
                <a:pt x="135619" y="154666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BB927-BF37-5440-B030-59A8030302E4}">
      <dsp:nvSpPr>
        <dsp:cNvPr id="0" name=""/>
        <dsp:cNvSpPr/>
      </dsp:nvSpPr>
      <dsp:spPr>
        <a:xfrm>
          <a:off x="2282483" y="3124431"/>
          <a:ext cx="135619" cy="91440"/>
        </a:xfrm>
        <a:custGeom>
          <a:avLst/>
          <a:gdLst/>
          <a:ahLst/>
          <a:cxnLst/>
          <a:rect l="0" t="0" r="0" b="0"/>
          <a:pathLst>
            <a:path>
              <a:moveTo>
                <a:pt x="0" y="45720"/>
              </a:moveTo>
              <a:lnTo>
                <a:pt x="135619" y="4572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BFD763-FE47-F44F-A84B-0C48BCDA2E02}">
      <dsp:nvSpPr>
        <dsp:cNvPr id="0" name=""/>
        <dsp:cNvSpPr/>
      </dsp:nvSpPr>
      <dsp:spPr>
        <a:xfrm>
          <a:off x="1468765" y="1915070"/>
          <a:ext cx="135619" cy="1255081"/>
        </a:xfrm>
        <a:custGeom>
          <a:avLst/>
          <a:gdLst/>
          <a:ahLst/>
          <a:cxnLst/>
          <a:rect l="0" t="0" r="0" b="0"/>
          <a:pathLst>
            <a:path>
              <a:moveTo>
                <a:pt x="0" y="0"/>
              </a:moveTo>
              <a:lnTo>
                <a:pt x="67809" y="0"/>
              </a:lnTo>
              <a:lnTo>
                <a:pt x="67809" y="1255081"/>
              </a:lnTo>
              <a:lnTo>
                <a:pt x="135619" y="125508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8CEB0-08E2-1240-8FD5-D9959AA95548}">
      <dsp:nvSpPr>
        <dsp:cNvPr id="0" name=""/>
        <dsp:cNvSpPr/>
      </dsp:nvSpPr>
      <dsp:spPr>
        <a:xfrm>
          <a:off x="2282483" y="2832849"/>
          <a:ext cx="135619" cy="91440"/>
        </a:xfrm>
        <a:custGeom>
          <a:avLst/>
          <a:gdLst/>
          <a:ahLst/>
          <a:cxnLst/>
          <a:rect l="0" t="0" r="0" b="0"/>
          <a:pathLst>
            <a:path>
              <a:moveTo>
                <a:pt x="0" y="45720"/>
              </a:moveTo>
              <a:lnTo>
                <a:pt x="135619" y="4572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27C3F-616C-A641-B56E-50061B577278}">
      <dsp:nvSpPr>
        <dsp:cNvPr id="0" name=""/>
        <dsp:cNvSpPr/>
      </dsp:nvSpPr>
      <dsp:spPr>
        <a:xfrm>
          <a:off x="1468765" y="1915070"/>
          <a:ext cx="135619" cy="963498"/>
        </a:xfrm>
        <a:custGeom>
          <a:avLst/>
          <a:gdLst/>
          <a:ahLst/>
          <a:cxnLst/>
          <a:rect l="0" t="0" r="0" b="0"/>
          <a:pathLst>
            <a:path>
              <a:moveTo>
                <a:pt x="0" y="0"/>
              </a:moveTo>
              <a:lnTo>
                <a:pt x="67809" y="0"/>
              </a:lnTo>
              <a:lnTo>
                <a:pt x="67809" y="963498"/>
              </a:lnTo>
              <a:lnTo>
                <a:pt x="135619" y="96349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957E96-7B4B-0B4C-9AB6-B6CBD3487FE5}">
      <dsp:nvSpPr>
        <dsp:cNvPr id="0" name=""/>
        <dsp:cNvSpPr/>
      </dsp:nvSpPr>
      <dsp:spPr>
        <a:xfrm>
          <a:off x="2282483" y="2541267"/>
          <a:ext cx="135619" cy="91440"/>
        </a:xfrm>
        <a:custGeom>
          <a:avLst/>
          <a:gdLst/>
          <a:ahLst/>
          <a:cxnLst/>
          <a:rect l="0" t="0" r="0" b="0"/>
          <a:pathLst>
            <a:path>
              <a:moveTo>
                <a:pt x="0" y="45720"/>
              </a:moveTo>
              <a:lnTo>
                <a:pt x="135619" y="4572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9DCFE-A1AA-E542-A803-3C315BD403D7}">
      <dsp:nvSpPr>
        <dsp:cNvPr id="0" name=""/>
        <dsp:cNvSpPr/>
      </dsp:nvSpPr>
      <dsp:spPr>
        <a:xfrm>
          <a:off x="1468765" y="1915070"/>
          <a:ext cx="135619" cy="671916"/>
        </a:xfrm>
        <a:custGeom>
          <a:avLst/>
          <a:gdLst/>
          <a:ahLst/>
          <a:cxnLst/>
          <a:rect l="0" t="0" r="0" b="0"/>
          <a:pathLst>
            <a:path>
              <a:moveTo>
                <a:pt x="0" y="0"/>
              </a:moveTo>
              <a:lnTo>
                <a:pt x="67809" y="0"/>
              </a:lnTo>
              <a:lnTo>
                <a:pt x="67809" y="671916"/>
              </a:lnTo>
              <a:lnTo>
                <a:pt x="135619" y="6719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252A52-FC12-0A45-ACCC-94429B554877}">
      <dsp:nvSpPr>
        <dsp:cNvPr id="0" name=""/>
        <dsp:cNvSpPr/>
      </dsp:nvSpPr>
      <dsp:spPr>
        <a:xfrm>
          <a:off x="2282483" y="2249685"/>
          <a:ext cx="135619" cy="91440"/>
        </a:xfrm>
        <a:custGeom>
          <a:avLst/>
          <a:gdLst/>
          <a:ahLst/>
          <a:cxnLst/>
          <a:rect l="0" t="0" r="0" b="0"/>
          <a:pathLst>
            <a:path>
              <a:moveTo>
                <a:pt x="0" y="45720"/>
              </a:moveTo>
              <a:lnTo>
                <a:pt x="135619" y="4572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79177-ACBC-7F43-AC71-1A022031E28C}">
      <dsp:nvSpPr>
        <dsp:cNvPr id="0" name=""/>
        <dsp:cNvSpPr/>
      </dsp:nvSpPr>
      <dsp:spPr>
        <a:xfrm>
          <a:off x="1468765" y="1915070"/>
          <a:ext cx="135619" cy="380334"/>
        </a:xfrm>
        <a:custGeom>
          <a:avLst/>
          <a:gdLst/>
          <a:ahLst/>
          <a:cxnLst/>
          <a:rect l="0" t="0" r="0" b="0"/>
          <a:pathLst>
            <a:path>
              <a:moveTo>
                <a:pt x="0" y="0"/>
              </a:moveTo>
              <a:lnTo>
                <a:pt x="67809" y="0"/>
              </a:lnTo>
              <a:lnTo>
                <a:pt x="67809" y="380334"/>
              </a:lnTo>
              <a:lnTo>
                <a:pt x="135619" y="38033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B6FC8-1E82-514A-933C-32E987572F22}">
      <dsp:nvSpPr>
        <dsp:cNvPr id="0" name=""/>
        <dsp:cNvSpPr/>
      </dsp:nvSpPr>
      <dsp:spPr>
        <a:xfrm>
          <a:off x="2282483" y="1958103"/>
          <a:ext cx="135619" cy="91440"/>
        </a:xfrm>
        <a:custGeom>
          <a:avLst/>
          <a:gdLst/>
          <a:ahLst/>
          <a:cxnLst/>
          <a:rect l="0" t="0" r="0" b="0"/>
          <a:pathLst>
            <a:path>
              <a:moveTo>
                <a:pt x="0" y="45720"/>
              </a:moveTo>
              <a:lnTo>
                <a:pt x="135619" y="4572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A19DF6-EE69-E44F-852F-1D703F5A97F5}">
      <dsp:nvSpPr>
        <dsp:cNvPr id="0" name=""/>
        <dsp:cNvSpPr/>
      </dsp:nvSpPr>
      <dsp:spPr>
        <a:xfrm>
          <a:off x="1468765" y="1869350"/>
          <a:ext cx="135619" cy="91440"/>
        </a:xfrm>
        <a:custGeom>
          <a:avLst/>
          <a:gdLst/>
          <a:ahLst/>
          <a:cxnLst/>
          <a:rect l="0" t="0" r="0" b="0"/>
          <a:pathLst>
            <a:path>
              <a:moveTo>
                <a:pt x="0" y="45720"/>
              </a:moveTo>
              <a:lnTo>
                <a:pt x="67809" y="45720"/>
              </a:lnTo>
              <a:lnTo>
                <a:pt x="67809" y="134472"/>
              </a:lnTo>
              <a:lnTo>
                <a:pt x="135619" y="1344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E6DCE9-CFE0-BD4B-8412-E5AB5DA2760B}">
      <dsp:nvSpPr>
        <dsp:cNvPr id="0" name=""/>
        <dsp:cNvSpPr/>
      </dsp:nvSpPr>
      <dsp:spPr>
        <a:xfrm>
          <a:off x="2282483" y="1322400"/>
          <a:ext cx="135619" cy="408853"/>
        </a:xfrm>
        <a:custGeom>
          <a:avLst/>
          <a:gdLst/>
          <a:ahLst/>
          <a:cxnLst/>
          <a:rect l="0" t="0" r="0" b="0"/>
          <a:pathLst>
            <a:path>
              <a:moveTo>
                <a:pt x="0" y="0"/>
              </a:moveTo>
              <a:lnTo>
                <a:pt x="67809" y="0"/>
              </a:lnTo>
              <a:lnTo>
                <a:pt x="67809" y="408853"/>
              </a:lnTo>
              <a:lnTo>
                <a:pt x="135619" y="40885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A72EA-76A1-604C-BBF6-1F3D42077692}">
      <dsp:nvSpPr>
        <dsp:cNvPr id="0" name=""/>
        <dsp:cNvSpPr/>
      </dsp:nvSpPr>
      <dsp:spPr>
        <a:xfrm>
          <a:off x="2282483" y="1322400"/>
          <a:ext cx="135619" cy="136284"/>
        </a:xfrm>
        <a:custGeom>
          <a:avLst/>
          <a:gdLst/>
          <a:ahLst/>
          <a:cxnLst/>
          <a:rect l="0" t="0" r="0" b="0"/>
          <a:pathLst>
            <a:path>
              <a:moveTo>
                <a:pt x="0" y="0"/>
              </a:moveTo>
              <a:lnTo>
                <a:pt x="67809" y="0"/>
              </a:lnTo>
              <a:lnTo>
                <a:pt x="67809" y="136284"/>
              </a:lnTo>
              <a:lnTo>
                <a:pt x="135619" y="13628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E966D8-EA72-4748-A95D-94D8D2F8061E}">
      <dsp:nvSpPr>
        <dsp:cNvPr id="0" name=""/>
        <dsp:cNvSpPr/>
      </dsp:nvSpPr>
      <dsp:spPr>
        <a:xfrm>
          <a:off x="2282483" y="1186115"/>
          <a:ext cx="135619" cy="136284"/>
        </a:xfrm>
        <a:custGeom>
          <a:avLst/>
          <a:gdLst/>
          <a:ahLst/>
          <a:cxnLst/>
          <a:rect l="0" t="0" r="0" b="0"/>
          <a:pathLst>
            <a:path>
              <a:moveTo>
                <a:pt x="0" y="136284"/>
              </a:moveTo>
              <a:lnTo>
                <a:pt x="67809" y="136284"/>
              </a:lnTo>
              <a:lnTo>
                <a:pt x="67809" y="0"/>
              </a:lnTo>
              <a:lnTo>
                <a:pt x="135619"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BEEEE-A78F-084F-B5A2-F452732E9B3A}">
      <dsp:nvSpPr>
        <dsp:cNvPr id="0" name=""/>
        <dsp:cNvSpPr/>
      </dsp:nvSpPr>
      <dsp:spPr>
        <a:xfrm>
          <a:off x="2282483" y="913546"/>
          <a:ext cx="135619" cy="408853"/>
        </a:xfrm>
        <a:custGeom>
          <a:avLst/>
          <a:gdLst/>
          <a:ahLst/>
          <a:cxnLst/>
          <a:rect l="0" t="0" r="0" b="0"/>
          <a:pathLst>
            <a:path>
              <a:moveTo>
                <a:pt x="0" y="408853"/>
              </a:moveTo>
              <a:lnTo>
                <a:pt x="67809" y="408853"/>
              </a:lnTo>
              <a:lnTo>
                <a:pt x="67809" y="0"/>
              </a:lnTo>
              <a:lnTo>
                <a:pt x="135619"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69F1C-500E-C44C-B5F4-8817647FCFBE}">
      <dsp:nvSpPr>
        <dsp:cNvPr id="0" name=""/>
        <dsp:cNvSpPr/>
      </dsp:nvSpPr>
      <dsp:spPr>
        <a:xfrm>
          <a:off x="1468765" y="1322400"/>
          <a:ext cx="135619" cy="592670"/>
        </a:xfrm>
        <a:custGeom>
          <a:avLst/>
          <a:gdLst/>
          <a:ahLst/>
          <a:cxnLst/>
          <a:rect l="0" t="0" r="0" b="0"/>
          <a:pathLst>
            <a:path>
              <a:moveTo>
                <a:pt x="0" y="592670"/>
              </a:moveTo>
              <a:lnTo>
                <a:pt x="67809" y="592670"/>
              </a:lnTo>
              <a:lnTo>
                <a:pt x="67809" y="0"/>
              </a:lnTo>
              <a:lnTo>
                <a:pt x="135619"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FB7419-0D07-B94A-B397-42EE4A3DD40C}">
      <dsp:nvSpPr>
        <dsp:cNvPr id="0" name=""/>
        <dsp:cNvSpPr/>
      </dsp:nvSpPr>
      <dsp:spPr>
        <a:xfrm>
          <a:off x="2282483" y="368407"/>
          <a:ext cx="135619" cy="272569"/>
        </a:xfrm>
        <a:custGeom>
          <a:avLst/>
          <a:gdLst/>
          <a:ahLst/>
          <a:cxnLst/>
          <a:rect l="0" t="0" r="0" b="0"/>
          <a:pathLst>
            <a:path>
              <a:moveTo>
                <a:pt x="0" y="0"/>
              </a:moveTo>
              <a:lnTo>
                <a:pt x="67809" y="0"/>
              </a:lnTo>
              <a:lnTo>
                <a:pt x="67809" y="272569"/>
              </a:lnTo>
              <a:lnTo>
                <a:pt x="135619" y="27256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1B293-9055-AF46-AC8A-DD46B2EE070C}">
      <dsp:nvSpPr>
        <dsp:cNvPr id="0" name=""/>
        <dsp:cNvSpPr/>
      </dsp:nvSpPr>
      <dsp:spPr>
        <a:xfrm>
          <a:off x="2282483" y="322687"/>
          <a:ext cx="135619" cy="91440"/>
        </a:xfrm>
        <a:custGeom>
          <a:avLst/>
          <a:gdLst/>
          <a:ahLst/>
          <a:cxnLst/>
          <a:rect l="0" t="0" r="0" b="0"/>
          <a:pathLst>
            <a:path>
              <a:moveTo>
                <a:pt x="0" y="45720"/>
              </a:moveTo>
              <a:lnTo>
                <a:pt x="135619" y="4572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0C4F0-A03F-794D-A827-7E8E3B8CFF67}">
      <dsp:nvSpPr>
        <dsp:cNvPr id="0" name=""/>
        <dsp:cNvSpPr/>
      </dsp:nvSpPr>
      <dsp:spPr>
        <a:xfrm>
          <a:off x="2282483" y="95838"/>
          <a:ext cx="135619" cy="272569"/>
        </a:xfrm>
        <a:custGeom>
          <a:avLst/>
          <a:gdLst/>
          <a:ahLst/>
          <a:cxnLst/>
          <a:rect l="0" t="0" r="0" b="0"/>
          <a:pathLst>
            <a:path>
              <a:moveTo>
                <a:pt x="0" y="272569"/>
              </a:moveTo>
              <a:lnTo>
                <a:pt x="67809" y="272569"/>
              </a:lnTo>
              <a:lnTo>
                <a:pt x="67809" y="0"/>
              </a:lnTo>
              <a:lnTo>
                <a:pt x="135619"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D82830-1267-064E-B615-7E0B0452503C}">
      <dsp:nvSpPr>
        <dsp:cNvPr id="0" name=""/>
        <dsp:cNvSpPr/>
      </dsp:nvSpPr>
      <dsp:spPr>
        <a:xfrm>
          <a:off x="1468765" y="368407"/>
          <a:ext cx="135619" cy="1546663"/>
        </a:xfrm>
        <a:custGeom>
          <a:avLst/>
          <a:gdLst/>
          <a:ahLst/>
          <a:cxnLst/>
          <a:rect l="0" t="0" r="0" b="0"/>
          <a:pathLst>
            <a:path>
              <a:moveTo>
                <a:pt x="0" y="1546663"/>
              </a:moveTo>
              <a:lnTo>
                <a:pt x="67809" y="1546663"/>
              </a:lnTo>
              <a:lnTo>
                <a:pt x="67809" y="0"/>
              </a:lnTo>
              <a:lnTo>
                <a:pt x="135619"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748207-A42D-474D-BA69-C4839156C1A6}">
      <dsp:nvSpPr>
        <dsp:cNvPr id="0" name=""/>
        <dsp:cNvSpPr/>
      </dsp:nvSpPr>
      <dsp:spPr>
        <a:xfrm>
          <a:off x="790667" y="1811660"/>
          <a:ext cx="678098" cy="20681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shcp_ing_tribut</a:t>
          </a:r>
        </a:p>
      </dsp:txBody>
      <dsp:txXfrm>
        <a:off x="790667" y="1811660"/>
        <a:ext cx="678098" cy="206819"/>
      </dsp:txXfrm>
    </dsp:sp>
    <dsp:sp modelId="{A2F791DA-1367-4A4D-BAD4-7F553B5A2FC0}">
      <dsp:nvSpPr>
        <dsp:cNvPr id="0" name=""/>
        <dsp:cNvSpPr/>
      </dsp:nvSpPr>
      <dsp:spPr>
        <a:xfrm>
          <a:off x="1604385" y="264997"/>
          <a:ext cx="678098" cy="20681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scripts</a:t>
          </a:r>
        </a:p>
      </dsp:txBody>
      <dsp:txXfrm>
        <a:off x="1604385" y="264997"/>
        <a:ext cx="678098" cy="206819"/>
      </dsp:txXfrm>
    </dsp:sp>
    <dsp:sp modelId="{BE2C05D8-B988-594B-BB3E-950CE4728052}">
      <dsp:nvSpPr>
        <dsp:cNvPr id="0" name=""/>
        <dsp:cNvSpPr/>
      </dsp:nvSpPr>
      <dsp:spPr>
        <a:xfrm>
          <a:off x="2418102" y="1934"/>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Scripts de Python (.py)</a:t>
          </a:r>
        </a:p>
      </dsp:txBody>
      <dsp:txXfrm>
        <a:off x="2418102" y="1934"/>
        <a:ext cx="2277629" cy="187806"/>
      </dsp:txXfrm>
    </dsp:sp>
    <dsp:sp modelId="{97C72D9C-2DCE-ED46-9927-CF4C3DCF33DF}">
      <dsp:nvSpPr>
        <dsp:cNvPr id="0" name=""/>
        <dsp:cNvSpPr/>
      </dsp:nvSpPr>
      <dsp:spPr>
        <a:xfrm>
          <a:off x="2418102" y="274504"/>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Jupyter Notebooks .ipynb</a:t>
          </a:r>
        </a:p>
      </dsp:txBody>
      <dsp:txXfrm>
        <a:off x="2418102" y="274504"/>
        <a:ext cx="2277629" cy="187806"/>
      </dsp:txXfrm>
    </dsp:sp>
    <dsp:sp modelId="{0D8C5B51-8814-2842-B46B-B3FB6223D8B1}">
      <dsp:nvSpPr>
        <dsp:cNvPr id="0" name=""/>
        <dsp:cNvSpPr/>
      </dsp:nvSpPr>
      <dsp:spPr>
        <a:xfrm>
          <a:off x="2418102" y="547073"/>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Material del dashboard</a:t>
          </a:r>
        </a:p>
      </dsp:txBody>
      <dsp:txXfrm>
        <a:off x="2418102" y="547073"/>
        <a:ext cx="2277629" cy="187806"/>
      </dsp:txXfrm>
    </dsp:sp>
    <dsp:sp modelId="{BF68ADF4-F305-E54E-BBFB-BC304D2886EA}">
      <dsp:nvSpPr>
        <dsp:cNvPr id="0" name=""/>
        <dsp:cNvSpPr/>
      </dsp:nvSpPr>
      <dsp:spPr>
        <a:xfrm>
          <a:off x="1604385" y="1218990"/>
          <a:ext cx="678098" cy="20681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inputs</a:t>
          </a:r>
        </a:p>
      </dsp:txBody>
      <dsp:txXfrm>
        <a:off x="1604385" y="1218990"/>
        <a:ext cx="678098" cy="206819"/>
      </dsp:txXfrm>
    </dsp:sp>
    <dsp:sp modelId="{29137744-5379-A047-8F90-96C091A2E319}">
      <dsp:nvSpPr>
        <dsp:cNvPr id="0" name=""/>
        <dsp:cNvSpPr/>
      </dsp:nvSpPr>
      <dsp:spPr>
        <a:xfrm>
          <a:off x="2418102" y="819642"/>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bases iniciales</a:t>
          </a:r>
        </a:p>
      </dsp:txBody>
      <dsp:txXfrm>
        <a:off x="2418102" y="819642"/>
        <a:ext cx="2277629" cy="187806"/>
      </dsp:txXfrm>
    </dsp:sp>
    <dsp:sp modelId="{0AF2BDAE-CC9D-B943-A8C5-60D48551CA68}">
      <dsp:nvSpPr>
        <dsp:cNvPr id="0" name=""/>
        <dsp:cNvSpPr/>
      </dsp:nvSpPr>
      <dsp:spPr>
        <a:xfrm>
          <a:off x="2418102" y="1092211"/>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cuadros preliminares (Victor H. N)</a:t>
          </a:r>
        </a:p>
      </dsp:txBody>
      <dsp:txXfrm>
        <a:off x="2418102" y="1092211"/>
        <a:ext cx="2277629" cy="187806"/>
      </dsp:txXfrm>
    </dsp:sp>
    <dsp:sp modelId="{33D5A794-AAEF-5743-A1A0-C55024F8654A}">
      <dsp:nvSpPr>
        <dsp:cNvPr id="0" name=""/>
        <dsp:cNvSpPr/>
      </dsp:nvSpPr>
      <dsp:spPr>
        <a:xfrm>
          <a:off x="2418102" y="1364781"/>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downloads</a:t>
          </a:r>
        </a:p>
      </dsp:txBody>
      <dsp:txXfrm>
        <a:off x="2418102" y="1364781"/>
        <a:ext cx="2277629" cy="187806"/>
      </dsp:txXfrm>
    </dsp:sp>
    <dsp:sp modelId="{724A008B-963E-5D4B-B776-91BEACD5B0DE}">
      <dsp:nvSpPr>
        <dsp:cNvPr id="0" name=""/>
        <dsp:cNvSpPr/>
      </dsp:nvSpPr>
      <dsp:spPr>
        <a:xfrm>
          <a:off x="2418102" y="1637350"/>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Otros inputs no descargados</a:t>
          </a:r>
        </a:p>
      </dsp:txBody>
      <dsp:txXfrm>
        <a:off x="2418102" y="1637350"/>
        <a:ext cx="2277629" cy="187806"/>
      </dsp:txXfrm>
    </dsp:sp>
    <dsp:sp modelId="{F366E3F7-F53C-CD4B-8495-5DB6CDF2424F}">
      <dsp:nvSpPr>
        <dsp:cNvPr id="0" name=""/>
        <dsp:cNvSpPr/>
      </dsp:nvSpPr>
      <dsp:spPr>
        <a:xfrm>
          <a:off x="1604385" y="1900413"/>
          <a:ext cx="678098" cy="20681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reporte</a:t>
          </a:r>
        </a:p>
      </dsp:txBody>
      <dsp:txXfrm>
        <a:off x="1604385" y="1900413"/>
        <a:ext cx="678098" cy="206819"/>
      </dsp:txXfrm>
    </dsp:sp>
    <dsp:sp modelId="{4CFE8115-20DB-924C-8C0B-AEAE981752B8}">
      <dsp:nvSpPr>
        <dsp:cNvPr id="0" name=""/>
        <dsp:cNvSpPr/>
      </dsp:nvSpPr>
      <dsp:spPr>
        <a:xfrm>
          <a:off x="2418102" y="1909919"/>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Archivos PDF y LaTeX</a:t>
          </a:r>
        </a:p>
      </dsp:txBody>
      <dsp:txXfrm>
        <a:off x="2418102" y="1909919"/>
        <a:ext cx="2277629" cy="187806"/>
      </dsp:txXfrm>
    </dsp:sp>
    <dsp:sp modelId="{0DB048B4-C00D-564C-8F03-C390161C9294}">
      <dsp:nvSpPr>
        <dsp:cNvPr id="0" name=""/>
        <dsp:cNvSpPr/>
      </dsp:nvSpPr>
      <dsp:spPr>
        <a:xfrm>
          <a:off x="1604385" y="2191995"/>
          <a:ext cx="678098" cy="20681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curso python</a:t>
          </a:r>
        </a:p>
      </dsp:txBody>
      <dsp:txXfrm>
        <a:off x="1604385" y="2191995"/>
        <a:ext cx="678098" cy="206819"/>
      </dsp:txXfrm>
    </dsp:sp>
    <dsp:sp modelId="{5810F5E0-0E56-2647-9A08-134D1F856AEF}">
      <dsp:nvSpPr>
        <dsp:cNvPr id="0" name=""/>
        <dsp:cNvSpPr/>
      </dsp:nvSpPr>
      <dsp:spPr>
        <a:xfrm>
          <a:off x="2418102" y="2201501"/>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Clases</a:t>
          </a:r>
        </a:p>
      </dsp:txBody>
      <dsp:txXfrm>
        <a:off x="2418102" y="2201501"/>
        <a:ext cx="2277629" cy="187806"/>
      </dsp:txXfrm>
    </dsp:sp>
    <dsp:sp modelId="{8BCAF892-D58B-5346-BE0C-0D5C75749C9E}">
      <dsp:nvSpPr>
        <dsp:cNvPr id="0" name=""/>
        <dsp:cNvSpPr/>
      </dsp:nvSpPr>
      <dsp:spPr>
        <a:xfrm>
          <a:off x="1604385" y="2483577"/>
          <a:ext cx="678098" cy="20681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results</a:t>
          </a:r>
        </a:p>
      </dsp:txBody>
      <dsp:txXfrm>
        <a:off x="1604385" y="2483577"/>
        <a:ext cx="678098" cy="206819"/>
      </dsp:txXfrm>
    </dsp:sp>
    <dsp:sp modelId="{B053D8DC-89DF-0C4B-A358-6ED9E32A16E3}">
      <dsp:nvSpPr>
        <dsp:cNvPr id="0" name=""/>
        <dsp:cNvSpPr/>
      </dsp:nvSpPr>
      <dsp:spPr>
        <a:xfrm>
          <a:off x="2418102" y="2493084"/>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Archivos con resultados de estimaciones</a:t>
          </a:r>
        </a:p>
      </dsp:txBody>
      <dsp:txXfrm>
        <a:off x="2418102" y="2493084"/>
        <a:ext cx="2277629" cy="187806"/>
      </dsp:txXfrm>
    </dsp:sp>
    <dsp:sp modelId="{AC53231A-742D-5C4B-A619-5B0D2F066E5A}">
      <dsp:nvSpPr>
        <dsp:cNvPr id="0" name=""/>
        <dsp:cNvSpPr/>
      </dsp:nvSpPr>
      <dsp:spPr>
        <a:xfrm>
          <a:off x="1604385" y="2775159"/>
          <a:ext cx="678098" cy="20681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Presentaciones eficiencia</a:t>
          </a:r>
        </a:p>
      </dsp:txBody>
      <dsp:txXfrm>
        <a:off x="1604385" y="2775159"/>
        <a:ext cx="678098" cy="206819"/>
      </dsp:txXfrm>
    </dsp:sp>
    <dsp:sp modelId="{931910F7-8600-F94C-8907-1867F4D2D135}">
      <dsp:nvSpPr>
        <dsp:cNvPr id="0" name=""/>
        <dsp:cNvSpPr/>
      </dsp:nvSpPr>
      <dsp:spPr>
        <a:xfrm>
          <a:off x="2418102" y="2784666"/>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PPW con eficiencia y compensaciones</a:t>
          </a:r>
        </a:p>
      </dsp:txBody>
      <dsp:txXfrm>
        <a:off x="2418102" y="2784666"/>
        <a:ext cx="2277629" cy="187806"/>
      </dsp:txXfrm>
    </dsp:sp>
    <dsp:sp modelId="{03EBC1AB-E148-8A4A-9D4C-93A7B13AA6D7}">
      <dsp:nvSpPr>
        <dsp:cNvPr id="0" name=""/>
        <dsp:cNvSpPr/>
      </dsp:nvSpPr>
      <dsp:spPr>
        <a:xfrm>
          <a:off x="1604385" y="3066741"/>
          <a:ext cx="678098" cy="20681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Presentaciones prediccion</a:t>
          </a:r>
        </a:p>
      </dsp:txBody>
      <dsp:txXfrm>
        <a:off x="1604385" y="3066741"/>
        <a:ext cx="678098" cy="206819"/>
      </dsp:txXfrm>
    </dsp:sp>
    <dsp:sp modelId="{AA10A74A-E8F7-BF43-B910-27D5CD1BE8C8}">
      <dsp:nvSpPr>
        <dsp:cNvPr id="0" name=""/>
        <dsp:cNvSpPr/>
      </dsp:nvSpPr>
      <dsp:spPr>
        <a:xfrm>
          <a:off x="2418102" y="3076248"/>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Presentaciones inicial, intermedia y final</a:t>
          </a:r>
        </a:p>
      </dsp:txBody>
      <dsp:txXfrm>
        <a:off x="2418102" y="3076248"/>
        <a:ext cx="2277629" cy="187806"/>
      </dsp:txXfrm>
    </dsp:sp>
    <dsp:sp modelId="{CD34E20E-10F8-BD4F-BCAE-047D3726E672}">
      <dsp:nvSpPr>
        <dsp:cNvPr id="0" name=""/>
        <dsp:cNvSpPr/>
      </dsp:nvSpPr>
      <dsp:spPr>
        <a:xfrm>
          <a:off x="1604385" y="3358324"/>
          <a:ext cx="678098" cy="20681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figures</a:t>
          </a:r>
        </a:p>
      </dsp:txBody>
      <dsp:txXfrm>
        <a:off x="1604385" y="3358324"/>
        <a:ext cx="678098" cy="206819"/>
      </dsp:txXfrm>
    </dsp:sp>
    <dsp:sp modelId="{38E53C08-D5D3-8242-9DF5-B431D029C08E}">
      <dsp:nvSpPr>
        <dsp:cNvPr id="0" name=""/>
        <dsp:cNvSpPr/>
      </dsp:nvSpPr>
      <dsp:spPr>
        <a:xfrm>
          <a:off x="2418102" y="3367830"/>
          <a:ext cx="2277629" cy="18780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Gráficas de eficiencia</a:t>
          </a:r>
        </a:p>
      </dsp:txBody>
      <dsp:txXfrm>
        <a:off x="2418102" y="3367830"/>
        <a:ext cx="2277629" cy="18780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2019-08-05T22:32:00Z</dcterms:created>
  <dcterms:modified xsi:type="dcterms:W3CDTF">2019-08-13T22:54:00Z</dcterms:modified>
</cp:coreProperties>
</file>