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E5" w:rsidRDefault="0017198A" w:rsidP="0017198A">
      <w:pPr>
        <w:pStyle w:val="Ttulo1"/>
        <w:jc w:val="center"/>
        <w:rPr>
          <w:sz w:val="40"/>
          <w:szCs w:val="40"/>
        </w:rPr>
      </w:pPr>
      <w:r w:rsidRPr="0017198A">
        <w:rPr>
          <w:sz w:val="40"/>
          <w:szCs w:val="40"/>
        </w:rPr>
        <w:t>Protocolo UDP</w:t>
      </w:r>
      <w:r>
        <w:rPr>
          <w:sz w:val="40"/>
          <w:szCs w:val="40"/>
        </w:rPr>
        <w:t xml:space="preserve"> y TCP</w:t>
      </w:r>
    </w:p>
    <w:p w:rsidR="0017198A" w:rsidRPr="0017198A" w:rsidRDefault="0017198A" w:rsidP="0017198A">
      <w:pPr>
        <w:rPr>
          <w:rFonts w:ascii="Times New Roman" w:hAnsi="Times New Roman" w:cs="Times New Roman"/>
          <w:sz w:val="24"/>
          <w:szCs w:val="24"/>
        </w:rPr>
      </w:pPr>
      <w:r w:rsidRPr="0017198A">
        <w:rPr>
          <w:rFonts w:ascii="Times New Roman" w:hAnsi="Times New Roman" w:cs="Times New Roman"/>
          <w:sz w:val="24"/>
          <w:szCs w:val="24"/>
        </w:rPr>
        <w:t>UDP es un protocolo no orientado a conexión. Cuando una maquina A envía paquetes a una maquina B, el flujo es unidireccional. La transferencia de datos es realizada sin haber realizado previamente una conexión con la máquina de destino (maquina B), y el destinatario recibirá los datos sin enviar una confirmación al emisor (la maquina A).</w:t>
      </w:r>
    </w:p>
    <w:p w:rsidR="0017198A" w:rsidRPr="0017198A" w:rsidRDefault="0017198A" w:rsidP="0017198A">
      <w:pPr>
        <w:rPr>
          <w:rFonts w:ascii="Times New Roman" w:hAnsi="Times New Roman" w:cs="Times New Roman"/>
          <w:sz w:val="24"/>
          <w:szCs w:val="24"/>
        </w:rPr>
      </w:pPr>
      <w:r w:rsidRPr="0017198A">
        <w:rPr>
          <w:rFonts w:ascii="Times New Roman" w:hAnsi="Times New Roman" w:cs="Times New Roman"/>
          <w:sz w:val="24"/>
          <w:szCs w:val="24"/>
        </w:rPr>
        <w:t>El protocolo TCP. Está orientado a conexión. Cuando una máquina A envía datos a una máquina B, la máquina B es informada de la llegada de datos, y confirma su buena recepción. Aquí interviene el control CRC de datos. Si los datos recibidos son corruptos, el protocolo TCP permite que los destinatarios soliciten al emisor que vuelvan a enviar los datos corruptos</w:t>
      </w:r>
    </w:p>
    <w:sectPr w:rsidR="0017198A" w:rsidRPr="0017198A" w:rsidSect="00AE4B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oNotDisplayPageBoundaries/>
  <w:proofState w:spelling="clean" w:grammar="clean"/>
  <w:defaultTabStop w:val="708"/>
  <w:hyphenationZone w:val="425"/>
  <w:characterSpacingControl w:val="doNotCompress"/>
  <w:compat/>
  <w:rsids>
    <w:rsidRoot w:val="0017198A"/>
    <w:rsid w:val="0017198A"/>
    <w:rsid w:val="001F52D5"/>
    <w:rsid w:val="00AE4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E5"/>
  </w:style>
  <w:style w:type="paragraph" w:styleId="Ttulo1">
    <w:name w:val="heading 1"/>
    <w:basedOn w:val="Normal"/>
    <w:next w:val="Normal"/>
    <w:link w:val="Ttulo1Car"/>
    <w:uiPriority w:val="9"/>
    <w:qFormat/>
    <w:rsid w:val="001719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9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1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71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612</Characters>
  <Application>Microsoft Office Word</Application>
  <DocSecurity>0</DocSecurity>
  <Lines>5</Lines>
  <Paragraphs>1</Paragraphs>
  <ScaleCrop>false</ScaleCrop>
  <Company>RevolucionUnattended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2019-08-28T20:47:00Z</dcterms:created>
  <dcterms:modified xsi:type="dcterms:W3CDTF">2019-08-28T20:57:00Z</dcterms:modified>
</cp:coreProperties>
</file>