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949E41" w14:textId="77777777" w:rsidR="001D1621" w:rsidRDefault="001D1621" w:rsidP="001D1621">
      <w:pPr>
        <w:spacing w:line="259" w:lineRule="auto"/>
        <w:rPr>
          <w:rFonts w:cs="Calibri"/>
          <w:b/>
          <w:bCs/>
          <w:sz w:val="36"/>
          <w:szCs w:val="36"/>
        </w:rPr>
      </w:pPr>
      <w:r>
        <w:rPr>
          <w:rFonts w:cs="Calibri"/>
          <w:b/>
          <w:bCs/>
          <w:sz w:val="36"/>
          <w:szCs w:val="36"/>
        </w:rPr>
        <w:t>Preface</w:t>
      </w:r>
    </w:p>
    <w:p w14:paraId="5387EF37" w14:textId="688DB46E" w:rsidR="001D1621" w:rsidRDefault="001D1621" w:rsidP="001D1621">
      <w:pPr>
        <w:spacing w:after="240"/>
      </w:pPr>
      <w:r>
        <w:t xml:space="preserve">This documentation contains information on the Apollo Lens project that is relevant to various audiences. To help clarify what is most necessary to specific </w:t>
      </w:r>
      <w:r w:rsidR="00B62209">
        <w:t>audiences</w:t>
      </w:r>
      <w:r>
        <w:t xml:space="preserve">, the following tags will be used to describe </w:t>
      </w:r>
      <w:r w:rsidR="00B62209">
        <w:t>which</w:t>
      </w:r>
      <w:r>
        <w:t xml:space="preserve"> audience(s) a section have been written for.</w:t>
      </w:r>
    </w:p>
    <w:p w14:paraId="0F0BBE7C" w14:textId="60622932" w:rsidR="009F5FDD" w:rsidRDefault="001D1621" w:rsidP="001D624A">
      <w:r w:rsidRPr="00671D5F">
        <w:rPr>
          <w:b/>
          <w:bCs/>
          <w:color w:val="FFFF00"/>
          <w:highlight w:val="yellow"/>
        </w:rPr>
        <w:t>[</w:t>
      </w:r>
      <w:r w:rsidRPr="00671D5F">
        <w:rPr>
          <w:b/>
          <w:bCs/>
          <w:highlight w:val="yellow"/>
        </w:rPr>
        <w:t>USER</w:t>
      </w:r>
      <w:r w:rsidRPr="00671D5F">
        <w:rPr>
          <w:b/>
          <w:bCs/>
          <w:color w:val="FFFF00"/>
          <w:highlight w:val="yellow"/>
        </w:rPr>
        <w:t>]</w:t>
      </w:r>
      <w:r>
        <w:rPr>
          <w:b/>
          <w:bCs/>
        </w:rPr>
        <w:t xml:space="preserve"> </w:t>
      </w:r>
      <w:r>
        <w:t>Relevant for users, such as surgeons, who intend on using this program for viewing DICOM images and/or streaming live video.</w:t>
      </w:r>
    </w:p>
    <w:p w14:paraId="3FB36790" w14:textId="6098C465" w:rsidR="001D1621" w:rsidRDefault="001D1621" w:rsidP="001D624A"/>
    <w:p w14:paraId="5FB342A9" w14:textId="68992D2B" w:rsidR="001D1621" w:rsidRPr="001D1621" w:rsidRDefault="001D1621" w:rsidP="001D624A">
      <w:r w:rsidRPr="001D1621">
        <w:rPr>
          <w:b/>
          <w:bCs/>
          <w:color w:val="FF0000"/>
          <w:highlight w:val="red"/>
        </w:rPr>
        <w:t>[</w:t>
      </w:r>
      <w:r w:rsidRPr="001D1621">
        <w:rPr>
          <w:b/>
          <w:bCs/>
          <w:color w:val="FFFFFF" w:themeColor="background1"/>
          <w:highlight w:val="red"/>
        </w:rPr>
        <w:t>TECH</w:t>
      </w:r>
      <w:r w:rsidRPr="001D1621">
        <w:rPr>
          <w:b/>
          <w:bCs/>
          <w:color w:val="FF0000"/>
          <w:highlight w:val="red"/>
        </w:rPr>
        <w:t>]</w:t>
      </w:r>
      <w:r>
        <w:rPr>
          <w:b/>
          <w:bCs/>
          <w:color w:val="FF0000"/>
        </w:rPr>
        <w:t xml:space="preserve"> </w:t>
      </w:r>
      <w:r>
        <w:t>Relevant for any reader interested in a more technical description of the applications and functionality, likely for review or certification purposes.</w:t>
      </w:r>
    </w:p>
    <w:p w14:paraId="0ACB5CEB" w14:textId="36B85B91" w:rsidR="001D1621" w:rsidRDefault="001D1621" w:rsidP="001D624A">
      <w:pPr>
        <w:rPr>
          <w:b/>
          <w:bCs/>
          <w:color w:val="FF0000"/>
        </w:rPr>
      </w:pPr>
    </w:p>
    <w:p w14:paraId="599DAC5B" w14:textId="3988FB04" w:rsidR="001D1621" w:rsidRDefault="001D1621" w:rsidP="001D624A">
      <w:r w:rsidRPr="00671D5F">
        <w:rPr>
          <w:b/>
          <w:bCs/>
          <w:color w:val="002060"/>
          <w:highlight w:val="darkBlue"/>
        </w:rPr>
        <w:t>[</w:t>
      </w:r>
      <w:r w:rsidRPr="00671D5F">
        <w:rPr>
          <w:b/>
          <w:bCs/>
          <w:color w:val="FFFFFF" w:themeColor="background1"/>
          <w:highlight w:val="darkBlue"/>
        </w:rPr>
        <w:t>DEVS</w:t>
      </w:r>
      <w:r w:rsidRPr="00671D5F">
        <w:rPr>
          <w:b/>
          <w:bCs/>
          <w:color w:val="002060"/>
          <w:highlight w:val="darkBlue"/>
        </w:rPr>
        <w:t>]</w:t>
      </w:r>
      <w:r>
        <w:rPr>
          <w:b/>
          <w:bCs/>
        </w:rPr>
        <w:t xml:space="preserve"> </w:t>
      </w:r>
      <w:r>
        <w:t>Relevant to readers who are working to further develop the Apollo Lens project.</w:t>
      </w:r>
    </w:p>
    <w:p w14:paraId="571289B7" w14:textId="7D3A21B8" w:rsidR="00B52632" w:rsidRDefault="00B52632" w:rsidP="001D624A"/>
    <w:p w14:paraId="3A2C93CB" w14:textId="28FA5EC7" w:rsidR="00B52632" w:rsidRPr="00BA2337" w:rsidRDefault="00B52632" w:rsidP="00BA2337">
      <w:pPr>
        <w:spacing w:after="160" w:line="259" w:lineRule="auto"/>
        <w:rPr>
          <w:rFonts w:cs="Calibri"/>
          <w:b/>
          <w:bCs/>
          <w:sz w:val="36"/>
          <w:szCs w:val="36"/>
        </w:rPr>
      </w:pPr>
      <w:r w:rsidRPr="00A15372">
        <w:rPr>
          <w:rFonts w:cs="Calibri"/>
          <w:b/>
          <w:bCs/>
          <w:sz w:val="36"/>
          <w:szCs w:val="36"/>
        </w:rPr>
        <w:t>ApolloLens Documentation v1.0</w:t>
      </w:r>
    </w:p>
    <w:p w14:paraId="2153D06E" w14:textId="77777777" w:rsidR="00594934" w:rsidRDefault="00594934" w:rsidP="00594934">
      <w:pPr>
        <w:pStyle w:val="Heading1"/>
      </w:pPr>
      <w:bookmarkStart w:id="0" w:name="_Toc12979684"/>
      <w:r w:rsidRPr="00A15372">
        <w:t>Overview</w:t>
      </w:r>
      <w:bookmarkEnd w:id="0"/>
    </w:p>
    <w:p w14:paraId="26A77FDE" w14:textId="2381897B" w:rsidR="00B52632" w:rsidRDefault="00671D5F" w:rsidP="00671D5F">
      <w:r w:rsidRPr="00671D5F">
        <w:rPr>
          <w:b/>
          <w:bCs/>
          <w:color w:val="FFFF00"/>
          <w:highlight w:val="yellow"/>
        </w:rPr>
        <w:t>[</w:t>
      </w:r>
      <w:r w:rsidRPr="00671D5F">
        <w:rPr>
          <w:b/>
          <w:bCs/>
          <w:highlight w:val="yellow"/>
        </w:rPr>
        <w:t>USER</w:t>
      </w:r>
      <w:r w:rsidRPr="00671D5F">
        <w:rPr>
          <w:b/>
          <w:bCs/>
          <w:color w:val="FFFF00"/>
          <w:highlight w:val="yellow"/>
        </w:rPr>
        <w:t>]</w:t>
      </w:r>
      <w:r>
        <w:t xml:space="preserve"> </w:t>
      </w:r>
      <w:r w:rsidRPr="001D1621">
        <w:rPr>
          <w:b/>
          <w:bCs/>
          <w:color w:val="FF0000"/>
          <w:highlight w:val="red"/>
        </w:rPr>
        <w:t>[</w:t>
      </w:r>
      <w:r w:rsidRPr="001D1621">
        <w:rPr>
          <w:b/>
          <w:bCs/>
          <w:color w:val="FFFFFF" w:themeColor="background1"/>
          <w:highlight w:val="red"/>
        </w:rPr>
        <w:t>TECH</w:t>
      </w:r>
      <w:r w:rsidRPr="001D1621">
        <w:rPr>
          <w:b/>
          <w:bCs/>
          <w:color w:val="FF0000"/>
          <w:highlight w:val="red"/>
        </w:rPr>
        <w:t>]</w:t>
      </w:r>
      <w:r>
        <w:rPr>
          <w:b/>
          <w:bCs/>
          <w:color w:val="FF0000"/>
        </w:rPr>
        <w:t xml:space="preserve"> </w:t>
      </w:r>
      <w:r w:rsidRPr="00671D5F">
        <w:rPr>
          <w:b/>
          <w:bCs/>
          <w:color w:val="002060"/>
          <w:highlight w:val="darkBlue"/>
        </w:rPr>
        <w:t>[</w:t>
      </w:r>
      <w:r w:rsidRPr="00671D5F">
        <w:rPr>
          <w:b/>
          <w:bCs/>
          <w:color w:val="FFFFFF" w:themeColor="background1"/>
          <w:highlight w:val="darkBlue"/>
        </w:rPr>
        <w:t>DEVS</w:t>
      </w:r>
      <w:r w:rsidRPr="00671D5F">
        <w:rPr>
          <w:b/>
          <w:bCs/>
          <w:color w:val="002060"/>
          <w:highlight w:val="darkBlue"/>
        </w:rPr>
        <w:t>]</w:t>
      </w:r>
    </w:p>
    <w:p w14:paraId="049ED529" w14:textId="77777777" w:rsidR="00342E70" w:rsidRDefault="00BE76E5" w:rsidP="00CD7952">
      <w:r>
        <w:t xml:space="preserve">The Apollo Lens project is a suite of applications for the Microsoft HoloLens that allows a surgeon to virtually place interactive screens in the Operating Room (OR) for viewing DICOM image files, as well as </w:t>
      </w:r>
      <w:r w:rsidR="00D465EF">
        <w:t xml:space="preserve">sending and/or receiving a </w:t>
      </w:r>
      <w:r>
        <w:t xml:space="preserve">video </w:t>
      </w:r>
      <w:r w:rsidR="00D465EF">
        <w:t xml:space="preserve">feed </w:t>
      </w:r>
      <w:r>
        <w:t>between the surgeon’s HoloLens</w:t>
      </w:r>
      <w:r w:rsidR="00D465EF">
        <w:t xml:space="preserve"> and an external video source such as a laparoscopic camera.</w:t>
      </w:r>
    </w:p>
    <w:p w14:paraId="0EA30489" w14:textId="77777777" w:rsidR="00342E70" w:rsidRDefault="00342E70" w:rsidP="00CD7952"/>
    <w:p w14:paraId="238C54E9" w14:textId="0217676C" w:rsidR="00CD7952" w:rsidRDefault="00D465EF" w:rsidP="00CD7952">
      <w:r>
        <w:t xml:space="preserve">Instead of </w:t>
      </w:r>
      <w:r w:rsidR="00342E70">
        <w:t>requiring</w:t>
      </w:r>
      <w:r>
        <w:t xml:space="preserve"> physical </w:t>
      </w:r>
      <w:r w:rsidR="006C7E7B">
        <w:t xml:space="preserve">monitors </w:t>
      </w:r>
      <w:r>
        <w:t xml:space="preserve">in the OR for </w:t>
      </w:r>
      <w:r w:rsidR="00342E70">
        <w:t>viewing data such as DICOM image libraries or live video feeds</w:t>
      </w:r>
      <w:r>
        <w:t xml:space="preserve">, and </w:t>
      </w:r>
      <w:r w:rsidR="00342E70">
        <w:t xml:space="preserve">potentially </w:t>
      </w:r>
      <w:r>
        <w:t xml:space="preserve">requiring another person to </w:t>
      </w:r>
      <w:r w:rsidR="006C7E7B">
        <w:t>assist with adjusting the brightness and contrast of DICOM images</w:t>
      </w:r>
      <w:r>
        <w:t xml:space="preserve">, </w:t>
      </w:r>
      <w:r w:rsidR="00284221">
        <w:t xml:space="preserve">Apollo Lens users can </w:t>
      </w:r>
      <w:r w:rsidR="00342E70">
        <w:t xml:space="preserve">access this </w:t>
      </w:r>
      <w:r w:rsidR="00B16080">
        <w:t xml:space="preserve">data </w:t>
      </w:r>
      <w:r w:rsidR="00342E70">
        <w:t xml:space="preserve">on their own. Using hand signals and voice commands, they can </w:t>
      </w:r>
      <w:r w:rsidR="00702F07">
        <w:t>easily place and move screens for viewing data, watch</w:t>
      </w:r>
      <w:r w:rsidR="00992A99">
        <w:t>ing</w:t>
      </w:r>
      <w:r w:rsidR="00702F07">
        <w:t xml:space="preserve"> a live feed from a laparoscope, </w:t>
      </w:r>
      <w:r w:rsidR="00992A99">
        <w:t>navigating</w:t>
      </w:r>
      <w:r w:rsidR="00342E70">
        <w:t xml:space="preserve"> through a DICOM image library and modify</w:t>
      </w:r>
      <w:r w:rsidR="00992A99">
        <w:t>ing</w:t>
      </w:r>
      <w:r w:rsidR="00342E70">
        <w:t xml:space="preserve"> the brightness and contrast of individual image</w:t>
      </w:r>
      <w:r w:rsidR="006C7E7B">
        <w:t>s</w:t>
      </w:r>
      <w:r w:rsidR="00702F07">
        <w:t>.</w:t>
      </w:r>
      <w:r w:rsidR="006C7E7B">
        <w:t xml:space="preserve"> </w:t>
      </w:r>
    </w:p>
    <w:p w14:paraId="31E3668F" w14:textId="7BE237AA" w:rsidR="00DB5B1B" w:rsidRDefault="00DB5B1B" w:rsidP="00CD7952"/>
    <w:p w14:paraId="1446C709" w14:textId="77777777" w:rsidR="00DB5B1B" w:rsidRDefault="00DB5B1B" w:rsidP="00DB5B1B">
      <w:pPr>
        <w:pStyle w:val="Heading1"/>
        <w:spacing w:before="0"/>
        <w:rPr>
          <w:rFonts w:cs="Calibri"/>
        </w:rPr>
      </w:pPr>
      <w:bookmarkStart w:id="1" w:name="_Toc12979685"/>
      <w:r w:rsidRPr="00A15372">
        <w:rPr>
          <w:rFonts w:cs="Calibri"/>
        </w:rPr>
        <w:t>Applications</w:t>
      </w:r>
      <w:bookmarkEnd w:id="1"/>
      <w:r w:rsidRPr="00A15372">
        <w:rPr>
          <w:rFonts w:cs="Calibri"/>
        </w:rPr>
        <w:t xml:space="preserve"> </w:t>
      </w:r>
    </w:p>
    <w:p w14:paraId="2DA2685E" w14:textId="77777777" w:rsidR="00DB5B1B" w:rsidRDefault="00DB5B1B" w:rsidP="00DB5B1B">
      <w:r w:rsidRPr="00671D5F">
        <w:rPr>
          <w:b/>
          <w:bCs/>
          <w:color w:val="FFFF00"/>
          <w:highlight w:val="yellow"/>
        </w:rPr>
        <w:t>[</w:t>
      </w:r>
      <w:r w:rsidRPr="00671D5F">
        <w:rPr>
          <w:b/>
          <w:bCs/>
          <w:highlight w:val="yellow"/>
        </w:rPr>
        <w:t>USER</w:t>
      </w:r>
      <w:r w:rsidRPr="00671D5F">
        <w:rPr>
          <w:b/>
          <w:bCs/>
          <w:color w:val="FFFF00"/>
          <w:highlight w:val="yellow"/>
        </w:rPr>
        <w:t>]</w:t>
      </w:r>
      <w:r>
        <w:t xml:space="preserve"> </w:t>
      </w:r>
      <w:r w:rsidRPr="001D1621">
        <w:rPr>
          <w:b/>
          <w:bCs/>
          <w:color w:val="FF0000"/>
          <w:highlight w:val="red"/>
        </w:rPr>
        <w:t>[</w:t>
      </w:r>
      <w:r w:rsidRPr="001D1621">
        <w:rPr>
          <w:b/>
          <w:bCs/>
          <w:color w:val="FFFFFF" w:themeColor="background1"/>
          <w:highlight w:val="red"/>
        </w:rPr>
        <w:t>TECH</w:t>
      </w:r>
      <w:r w:rsidRPr="001D1621">
        <w:rPr>
          <w:b/>
          <w:bCs/>
          <w:color w:val="FF0000"/>
          <w:highlight w:val="red"/>
        </w:rPr>
        <w:t>]</w:t>
      </w:r>
      <w:r>
        <w:rPr>
          <w:b/>
          <w:bCs/>
          <w:color w:val="FF0000"/>
        </w:rPr>
        <w:t xml:space="preserve"> </w:t>
      </w:r>
      <w:r w:rsidRPr="00671D5F">
        <w:rPr>
          <w:b/>
          <w:bCs/>
          <w:color w:val="002060"/>
          <w:highlight w:val="darkBlue"/>
        </w:rPr>
        <w:t>[</w:t>
      </w:r>
      <w:r w:rsidRPr="00671D5F">
        <w:rPr>
          <w:b/>
          <w:bCs/>
          <w:color w:val="FFFFFF" w:themeColor="background1"/>
          <w:highlight w:val="darkBlue"/>
        </w:rPr>
        <w:t>DEVS</w:t>
      </w:r>
      <w:r w:rsidRPr="00671D5F">
        <w:rPr>
          <w:b/>
          <w:bCs/>
          <w:color w:val="002060"/>
          <w:highlight w:val="darkBlue"/>
        </w:rPr>
        <w:t>]</w:t>
      </w:r>
    </w:p>
    <w:p w14:paraId="307E6C0C" w14:textId="4A8A9ED0" w:rsidR="00DB5B1B" w:rsidRDefault="00DB5B1B" w:rsidP="00DB5B1B">
      <w:pPr>
        <w:rPr>
          <w:b/>
          <w:bCs/>
        </w:rPr>
      </w:pPr>
    </w:p>
    <w:p w14:paraId="42FB6209" w14:textId="41AC23F6" w:rsidR="00DB5B1B" w:rsidRDefault="00DB5B1B" w:rsidP="00DB5B1B">
      <w:r>
        <w:t>The</w:t>
      </w:r>
      <w:r w:rsidR="00B62209">
        <w:t xml:space="preserve"> overall</w:t>
      </w:r>
      <w:r>
        <w:t xml:space="preserve"> Apollo Lens project is comprised of several applications for both HoloLens and Desktop. </w:t>
      </w:r>
      <w:r w:rsidR="00BE4181">
        <w:t xml:space="preserve">Devices must be connected to the internet to use each of these applications, and </w:t>
      </w:r>
      <w:r w:rsidR="00282D39">
        <w:t>HoloLens devices must be connected</w:t>
      </w:r>
      <w:r w:rsidR="005F7322">
        <w:t xml:space="preserve"> to the internet</w:t>
      </w:r>
      <w:r w:rsidR="00282D39">
        <w:t xml:space="preserve"> via </w:t>
      </w:r>
      <w:r w:rsidR="008F5843">
        <w:t>Wi-Fi</w:t>
      </w:r>
      <w:r w:rsidR="00BD5108">
        <w:t xml:space="preserve">. </w:t>
      </w:r>
      <w:r>
        <w:t>Descriptions of each of these are described below.</w:t>
      </w:r>
    </w:p>
    <w:p w14:paraId="4CD7F2B6" w14:textId="138719D8" w:rsidR="004A63FE" w:rsidRDefault="004A63FE" w:rsidP="00DB5B1B"/>
    <w:p w14:paraId="664FF00E" w14:textId="70446084" w:rsidR="004A63FE" w:rsidRPr="00A15372" w:rsidRDefault="004A63FE" w:rsidP="004A63FE">
      <w:pPr>
        <w:pStyle w:val="Heading2"/>
        <w:spacing w:before="0"/>
        <w:rPr>
          <w:rFonts w:cs="Calibri"/>
        </w:rPr>
      </w:pPr>
      <w:bookmarkStart w:id="2" w:name="_Toc12979686"/>
      <w:r w:rsidRPr="00A15372">
        <w:rPr>
          <w:rFonts w:cs="Calibri"/>
        </w:rPr>
        <w:t>Scan</w:t>
      </w:r>
      <w:r w:rsidR="0064180D">
        <w:rPr>
          <w:rFonts w:cs="Calibri"/>
        </w:rPr>
        <w:t xml:space="preserve"> </w:t>
      </w:r>
      <w:r w:rsidRPr="00A15372">
        <w:rPr>
          <w:rFonts w:cs="Calibri"/>
        </w:rPr>
        <w:t>Gallery</w:t>
      </w:r>
      <w:bookmarkEnd w:id="2"/>
    </w:p>
    <w:p w14:paraId="23B94060" w14:textId="0A3795CD" w:rsidR="004A63FE" w:rsidRPr="00A15372" w:rsidRDefault="004A63FE" w:rsidP="004A63FE">
      <w:r w:rsidRPr="00A15372">
        <w:t xml:space="preserve">HoloLens application that allows users to virtually view and interact with a series of DICOM medical images. These images may be </w:t>
      </w:r>
      <w:r w:rsidR="00A6561C">
        <w:t>stored on the HoloLens</w:t>
      </w:r>
      <w:r w:rsidRPr="00A15372">
        <w:t xml:space="preserve">, or they may be </w:t>
      </w:r>
      <w:r w:rsidR="00A6561C">
        <w:t>loaded</w:t>
      </w:r>
      <w:r w:rsidRPr="00A15372">
        <w:t xml:space="preserve"> from another device running the Scan</w:t>
      </w:r>
      <w:r w:rsidR="0064180D">
        <w:t xml:space="preserve"> </w:t>
      </w:r>
      <w:r w:rsidRPr="00A15372">
        <w:t xml:space="preserve">Server application. </w:t>
      </w:r>
      <w:r w:rsidR="00A6561C">
        <w:t>After selecting an image set</w:t>
      </w:r>
      <w:r w:rsidRPr="00A15372">
        <w:t xml:space="preserve">, users will be able to navigate sequentially through the collection of loaded images. They also may </w:t>
      </w:r>
      <w:r w:rsidRPr="00A15372">
        <w:lastRenderedPageBreak/>
        <w:t>manipulate the brightness and contrast of any given image, as well as restore it to its original state.</w:t>
      </w:r>
    </w:p>
    <w:p w14:paraId="14E75CF3" w14:textId="77777777" w:rsidR="004A63FE" w:rsidRPr="00A15372" w:rsidRDefault="004A63FE" w:rsidP="004A63FE"/>
    <w:p w14:paraId="0AE580FD" w14:textId="117A980A" w:rsidR="004A63FE" w:rsidRPr="00A15372" w:rsidRDefault="004A63FE" w:rsidP="004A63FE">
      <w:pPr>
        <w:pStyle w:val="Heading2"/>
        <w:spacing w:before="0"/>
      </w:pPr>
      <w:bookmarkStart w:id="3" w:name="_Toc12979687"/>
      <w:r w:rsidRPr="00A15372">
        <w:t>Scan</w:t>
      </w:r>
      <w:r w:rsidR="0064180D">
        <w:t xml:space="preserve"> </w:t>
      </w:r>
      <w:r w:rsidRPr="00A15372">
        <w:t>Server</w:t>
      </w:r>
      <w:bookmarkEnd w:id="3"/>
    </w:p>
    <w:p w14:paraId="219231EB" w14:textId="272784D0" w:rsidR="004A63FE" w:rsidRPr="00A15372" w:rsidRDefault="004A63FE" w:rsidP="001833C8">
      <w:pPr>
        <w:rPr>
          <w:rFonts w:ascii="Calibri" w:hAnsi="Calibri" w:cs="Calibri"/>
        </w:rPr>
      </w:pPr>
      <w:r w:rsidRPr="00A15372">
        <w:rPr>
          <w:rFonts w:ascii="Calibri" w:hAnsi="Calibri" w:cs="Calibri"/>
        </w:rPr>
        <w:t xml:space="preserve">Desktop application used to load DICOM medical images to the HoloLens. </w:t>
      </w:r>
      <w:r w:rsidR="001F1E40">
        <w:rPr>
          <w:rFonts w:ascii="Calibri" w:hAnsi="Calibri" w:cs="Calibri"/>
        </w:rPr>
        <w:t xml:space="preserve">DICOM image libraries must be downloaded to the computer </w:t>
      </w:r>
      <w:r w:rsidR="005323AE">
        <w:rPr>
          <w:rFonts w:ascii="Calibri" w:hAnsi="Calibri" w:cs="Calibri"/>
        </w:rPr>
        <w:t>running Scan</w:t>
      </w:r>
      <w:r w:rsidR="0064180D">
        <w:rPr>
          <w:rFonts w:ascii="Calibri" w:hAnsi="Calibri" w:cs="Calibri"/>
        </w:rPr>
        <w:t xml:space="preserve"> </w:t>
      </w:r>
      <w:r w:rsidR="005323AE">
        <w:rPr>
          <w:rFonts w:ascii="Calibri" w:hAnsi="Calibri" w:cs="Calibri"/>
        </w:rPr>
        <w:t>Serve</w:t>
      </w:r>
      <w:r w:rsidR="0044664C">
        <w:rPr>
          <w:rFonts w:ascii="Calibri" w:hAnsi="Calibri" w:cs="Calibri"/>
        </w:rPr>
        <w:t>r</w:t>
      </w:r>
      <w:r w:rsidR="001F1E40">
        <w:rPr>
          <w:rFonts w:ascii="Calibri" w:hAnsi="Calibri" w:cs="Calibri"/>
        </w:rPr>
        <w:t xml:space="preserve">. </w:t>
      </w:r>
      <w:r w:rsidR="008E5010">
        <w:rPr>
          <w:rFonts w:ascii="Calibri" w:hAnsi="Calibri" w:cs="Calibri"/>
        </w:rPr>
        <w:t>With this application, a user can use a file browser to locate the folder containing the DICOM image files and send these to the HoloLens for viewing.</w:t>
      </w:r>
    </w:p>
    <w:p w14:paraId="0091CD35" w14:textId="77777777" w:rsidR="004A63FE" w:rsidRPr="00A15372" w:rsidRDefault="004A63FE" w:rsidP="004A63FE">
      <w:pPr>
        <w:rPr>
          <w:rFonts w:ascii="Calibri" w:hAnsi="Calibri" w:cs="Calibri"/>
        </w:rPr>
      </w:pPr>
    </w:p>
    <w:p w14:paraId="747A0CA5" w14:textId="6417325B" w:rsidR="004A63FE" w:rsidRPr="00A15372" w:rsidRDefault="004A63FE" w:rsidP="004A63FE">
      <w:pPr>
        <w:pStyle w:val="Heading2"/>
        <w:spacing w:before="0"/>
        <w:rPr>
          <w:rFonts w:cs="Calibri"/>
        </w:rPr>
      </w:pPr>
      <w:bookmarkStart w:id="4" w:name="_Toc12979688"/>
      <w:r w:rsidRPr="00A15372">
        <w:rPr>
          <w:rFonts w:cs="Calibri"/>
        </w:rPr>
        <w:t>Apollo</w:t>
      </w:r>
      <w:r w:rsidR="0064180D">
        <w:rPr>
          <w:rFonts w:cs="Calibri"/>
        </w:rPr>
        <w:t xml:space="preserve"> </w:t>
      </w:r>
      <w:r w:rsidRPr="00A15372">
        <w:rPr>
          <w:rFonts w:cs="Calibri"/>
        </w:rPr>
        <w:t>Lens</w:t>
      </w:r>
      <w:r w:rsidR="0064180D">
        <w:rPr>
          <w:rFonts w:cs="Calibri"/>
        </w:rPr>
        <w:t xml:space="preserve"> </w:t>
      </w:r>
      <w:r w:rsidRPr="00A15372">
        <w:rPr>
          <w:rFonts w:cs="Calibri"/>
        </w:rPr>
        <w:t>Client</w:t>
      </w:r>
      <w:bookmarkEnd w:id="4"/>
    </w:p>
    <w:p w14:paraId="73AF5F8E" w14:textId="4A5196B3" w:rsidR="00BD5108" w:rsidRDefault="004A63FE" w:rsidP="004A63FE">
      <w:pPr>
        <w:rPr>
          <w:rFonts w:ascii="Calibri" w:hAnsi="Calibri" w:cs="Calibri"/>
        </w:rPr>
      </w:pPr>
      <w:r w:rsidRPr="00A15372">
        <w:rPr>
          <w:rFonts w:ascii="Calibri" w:hAnsi="Calibri" w:cs="Calibri"/>
        </w:rPr>
        <w:t xml:space="preserve">HoloLens application </w:t>
      </w:r>
      <w:r w:rsidR="00BD5108">
        <w:rPr>
          <w:rFonts w:ascii="Calibri" w:hAnsi="Calibri" w:cs="Calibri"/>
        </w:rPr>
        <w:t xml:space="preserve">that allows the user to view a live video feed from another device. </w:t>
      </w:r>
      <w:r w:rsidR="0044664C">
        <w:rPr>
          <w:rFonts w:ascii="Calibri" w:hAnsi="Calibri" w:cs="Calibri"/>
        </w:rPr>
        <w:t xml:space="preserve">This application will </w:t>
      </w:r>
      <w:r w:rsidR="003D4C96">
        <w:rPr>
          <w:rFonts w:ascii="Calibri" w:hAnsi="Calibri" w:cs="Calibri"/>
        </w:rPr>
        <w:t xml:space="preserve">only </w:t>
      </w:r>
      <w:r w:rsidR="0044664C">
        <w:rPr>
          <w:rFonts w:ascii="Calibri" w:hAnsi="Calibri" w:cs="Calibri"/>
        </w:rPr>
        <w:t>connect to a device running Apollo</w:t>
      </w:r>
      <w:r w:rsidR="0064180D">
        <w:rPr>
          <w:rFonts w:ascii="Calibri" w:hAnsi="Calibri" w:cs="Calibri"/>
        </w:rPr>
        <w:t xml:space="preserve"> </w:t>
      </w:r>
      <w:r w:rsidR="0044664C">
        <w:rPr>
          <w:rFonts w:ascii="Calibri" w:hAnsi="Calibri" w:cs="Calibri"/>
        </w:rPr>
        <w:t>Lens</w:t>
      </w:r>
      <w:r w:rsidR="0064180D">
        <w:rPr>
          <w:rFonts w:ascii="Calibri" w:hAnsi="Calibri" w:cs="Calibri"/>
        </w:rPr>
        <w:t xml:space="preserve"> </w:t>
      </w:r>
      <w:r w:rsidR="0044664C">
        <w:rPr>
          <w:rFonts w:ascii="Calibri" w:hAnsi="Calibri" w:cs="Calibri"/>
        </w:rPr>
        <w:t>Source.</w:t>
      </w:r>
    </w:p>
    <w:p w14:paraId="1077B02B" w14:textId="77777777" w:rsidR="004A63FE" w:rsidRPr="00A15372" w:rsidRDefault="004A63FE" w:rsidP="004A63FE">
      <w:pPr>
        <w:rPr>
          <w:rFonts w:ascii="Calibri" w:hAnsi="Calibri" w:cs="Calibri"/>
        </w:rPr>
      </w:pPr>
    </w:p>
    <w:p w14:paraId="5AAE261B" w14:textId="032C8E78" w:rsidR="004A63FE" w:rsidRPr="00A15372" w:rsidRDefault="004A63FE" w:rsidP="004A63FE">
      <w:pPr>
        <w:pStyle w:val="Heading2"/>
        <w:spacing w:before="0"/>
        <w:rPr>
          <w:rFonts w:cs="Calibri"/>
        </w:rPr>
      </w:pPr>
      <w:bookmarkStart w:id="5" w:name="_Toc12979689"/>
      <w:r w:rsidRPr="00A15372">
        <w:rPr>
          <w:rFonts w:cs="Calibri"/>
        </w:rPr>
        <w:t>Apollo</w:t>
      </w:r>
      <w:r w:rsidR="0064180D">
        <w:rPr>
          <w:rFonts w:cs="Calibri"/>
        </w:rPr>
        <w:t xml:space="preserve"> </w:t>
      </w:r>
      <w:r w:rsidRPr="00A15372">
        <w:rPr>
          <w:rFonts w:cs="Calibri"/>
        </w:rPr>
        <w:t>Lens</w:t>
      </w:r>
      <w:r w:rsidR="0064180D">
        <w:rPr>
          <w:rFonts w:cs="Calibri"/>
        </w:rPr>
        <w:t xml:space="preserve"> </w:t>
      </w:r>
      <w:r w:rsidRPr="00A15372">
        <w:rPr>
          <w:rFonts w:cs="Calibri"/>
        </w:rPr>
        <w:t>Source</w:t>
      </w:r>
      <w:bookmarkEnd w:id="5"/>
    </w:p>
    <w:p w14:paraId="65F8B465" w14:textId="577CDC12" w:rsidR="004A63FE" w:rsidRDefault="004A63FE" w:rsidP="004A63FE">
      <w:r w:rsidRPr="00A15372">
        <w:t>Desktop application for streaming video to a HoloLens running Apollo</w:t>
      </w:r>
      <w:r w:rsidR="0064180D">
        <w:t xml:space="preserve"> </w:t>
      </w:r>
      <w:r w:rsidRPr="00A15372">
        <w:t>Lens</w:t>
      </w:r>
      <w:r w:rsidR="0064180D">
        <w:t xml:space="preserve"> </w:t>
      </w:r>
      <w:r w:rsidRPr="00A15372">
        <w:t xml:space="preserve">Client. </w:t>
      </w:r>
      <w:r w:rsidR="00F11706">
        <w:t xml:space="preserve">Specifications for framerate and resolution </w:t>
      </w:r>
      <w:r w:rsidR="004C48E2">
        <w:t xml:space="preserve">can be modified </w:t>
      </w:r>
      <w:r w:rsidRPr="00A15372">
        <w:t>before streaming to the device.</w:t>
      </w:r>
    </w:p>
    <w:p w14:paraId="112D77B0" w14:textId="77777777" w:rsidR="004A63FE" w:rsidRPr="00A15372" w:rsidRDefault="004A63FE" w:rsidP="004A63FE"/>
    <w:p w14:paraId="18554B1F" w14:textId="200BC33F" w:rsidR="004A63FE" w:rsidRPr="00A15372" w:rsidRDefault="004A63FE" w:rsidP="004A63FE">
      <w:pPr>
        <w:pStyle w:val="Heading2"/>
        <w:spacing w:before="0"/>
      </w:pPr>
      <w:bookmarkStart w:id="6" w:name="_Toc12979690"/>
      <w:r w:rsidRPr="00671D5F">
        <w:rPr>
          <w:b w:val="0"/>
          <w:bCs/>
          <w:color w:val="002060"/>
          <w:highlight w:val="darkBlue"/>
        </w:rPr>
        <w:t>[</w:t>
      </w:r>
      <w:r w:rsidRPr="004A63FE">
        <w:rPr>
          <w:color w:val="FFFFFF" w:themeColor="background1"/>
          <w:highlight w:val="darkBlue"/>
        </w:rPr>
        <w:t>DEVS</w:t>
      </w:r>
      <w:r w:rsidRPr="004A63FE">
        <w:rPr>
          <w:color w:val="002060"/>
          <w:highlight w:val="darkBlue"/>
        </w:rPr>
        <w:t>]</w:t>
      </w:r>
      <w:r w:rsidR="00062844">
        <w:rPr>
          <w:color w:val="002060"/>
        </w:rPr>
        <w:t xml:space="preserve"> </w:t>
      </w:r>
      <w:r w:rsidRPr="00A15372">
        <w:t>Apollo</w:t>
      </w:r>
      <w:r w:rsidR="003D4C96">
        <w:t xml:space="preserve"> </w:t>
      </w:r>
      <w:r w:rsidRPr="00A15372">
        <w:t>Lens</w:t>
      </w:r>
      <w:r w:rsidR="003D4C96">
        <w:t xml:space="preserve"> </w:t>
      </w:r>
      <w:r w:rsidRPr="00A15372">
        <w:t>Basic</w:t>
      </w:r>
      <w:bookmarkEnd w:id="6"/>
    </w:p>
    <w:p w14:paraId="1B2F8FDF" w14:textId="63C3D4AC" w:rsidR="004A63FE" w:rsidRPr="00A15372" w:rsidRDefault="004A63FE" w:rsidP="004A63FE">
      <w:r w:rsidRPr="00A15372">
        <w:t>Desktop application for displaying a live video feed</w:t>
      </w:r>
      <w:r w:rsidR="00460A9C">
        <w:t> </w:t>
      </w:r>
      <w:r w:rsidR="006B5D48">
        <w:t>from</w:t>
      </w:r>
      <w:r w:rsidR="00460A9C">
        <w:t xml:space="preserve"> the current device’s camera. </w:t>
      </w:r>
      <w:r w:rsidRPr="00A15372">
        <w:t xml:space="preserve">This is used solely for testing/debugging </w:t>
      </w:r>
      <w:r w:rsidR="00FA3CD1">
        <w:t>purposes, and it will not send a</w:t>
      </w:r>
      <w:r w:rsidRPr="00A15372">
        <w:t xml:space="preserve"> video over the network.</w:t>
      </w:r>
    </w:p>
    <w:p w14:paraId="07D26FFA" w14:textId="77777777" w:rsidR="00692E31" w:rsidRDefault="00692E31" w:rsidP="00692E31"/>
    <w:p w14:paraId="2F1E77D4" w14:textId="672F6D08" w:rsidR="00692E31" w:rsidRDefault="00692E31" w:rsidP="00692E31">
      <w:pPr>
        <w:pStyle w:val="Heading1"/>
        <w:spacing w:before="0"/>
        <w:rPr>
          <w:rFonts w:cs="Calibri"/>
        </w:rPr>
      </w:pPr>
      <w:r>
        <w:rPr>
          <w:rFonts w:cs="Calibri"/>
        </w:rPr>
        <w:t>Usage</w:t>
      </w:r>
    </w:p>
    <w:p w14:paraId="3EE7C7B9" w14:textId="77777777" w:rsidR="00692E31" w:rsidRDefault="00692E31" w:rsidP="00692E31">
      <w:r w:rsidRPr="00671D5F">
        <w:rPr>
          <w:b/>
          <w:bCs/>
          <w:color w:val="FFFF00"/>
          <w:highlight w:val="yellow"/>
        </w:rPr>
        <w:t>[</w:t>
      </w:r>
      <w:r w:rsidRPr="00671D5F">
        <w:rPr>
          <w:b/>
          <w:bCs/>
          <w:highlight w:val="yellow"/>
        </w:rPr>
        <w:t>USER</w:t>
      </w:r>
      <w:r w:rsidRPr="00671D5F">
        <w:rPr>
          <w:b/>
          <w:bCs/>
          <w:color w:val="FFFF00"/>
          <w:highlight w:val="yellow"/>
        </w:rPr>
        <w:t>]</w:t>
      </w:r>
      <w:r>
        <w:t xml:space="preserve"> </w:t>
      </w:r>
      <w:r w:rsidRPr="001D1621">
        <w:rPr>
          <w:b/>
          <w:bCs/>
          <w:color w:val="FF0000"/>
          <w:highlight w:val="red"/>
        </w:rPr>
        <w:t>[</w:t>
      </w:r>
      <w:r w:rsidRPr="001D1621">
        <w:rPr>
          <w:b/>
          <w:bCs/>
          <w:color w:val="FFFFFF" w:themeColor="background1"/>
          <w:highlight w:val="red"/>
        </w:rPr>
        <w:t>TECH</w:t>
      </w:r>
      <w:r w:rsidRPr="001D1621">
        <w:rPr>
          <w:b/>
          <w:bCs/>
          <w:color w:val="FF0000"/>
          <w:highlight w:val="red"/>
        </w:rPr>
        <w:t>]</w:t>
      </w:r>
      <w:r>
        <w:rPr>
          <w:b/>
          <w:bCs/>
          <w:color w:val="FF0000"/>
        </w:rPr>
        <w:t xml:space="preserve"> </w:t>
      </w:r>
      <w:r w:rsidRPr="00671D5F">
        <w:rPr>
          <w:b/>
          <w:bCs/>
          <w:color w:val="002060"/>
          <w:highlight w:val="darkBlue"/>
        </w:rPr>
        <w:t>[</w:t>
      </w:r>
      <w:r w:rsidRPr="00671D5F">
        <w:rPr>
          <w:b/>
          <w:bCs/>
          <w:color w:val="FFFFFF" w:themeColor="background1"/>
          <w:highlight w:val="darkBlue"/>
        </w:rPr>
        <w:t>DEVS</w:t>
      </w:r>
      <w:r w:rsidRPr="00671D5F">
        <w:rPr>
          <w:b/>
          <w:bCs/>
          <w:color w:val="002060"/>
          <w:highlight w:val="darkBlue"/>
        </w:rPr>
        <w:t>]</w:t>
      </w:r>
    </w:p>
    <w:p w14:paraId="40F73242" w14:textId="6607F37F" w:rsidR="004A63FE" w:rsidRDefault="006A3635" w:rsidP="00DB5B1B">
      <w:r>
        <w:t xml:space="preserve"> </w:t>
      </w:r>
    </w:p>
    <w:p w14:paraId="01CA39BE" w14:textId="6D7F93EF" w:rsidR="006A3635" w:rsidRDefault="006A3635" w:rsidP="006A3635">
      <w:pPr>
        <w:rPr>
          <w:noProof/>
        </w:rPr>
      </w:pPr>
      <w:r>
        <w:t>The following sections describe how to setup and use the Apollo Lens system for viewing DICOM images and a live video feed.</w:t>
      </w:r>
      <w:r w:rsidR="00C90D1F" w:rsidRPr="00C90D1F">
        <w:t xml:space="preserve"> </w:t>
      </w:r>
      <w:r w:rsidR="00C90D1F">
        <w:t xml:space="preserve">Devices must be connected to the internet to use each of these applications, and </w:t>
      </w:r>
      <w:r w:rsidR="00376FA9">
        <w:t xml:space="preserve">the </w:t>
      </w:r>
      <w:r w:rsidR="00C90D1F">
        <w:t>HoloLens device must be connected to the internet via Wi-Fi.</w:t>
      </w:r>
      <w:r>
        <w:t xml:space="preserve"> Diagrams for these sections will use the following graphics:</w:t>
      </w:r>
      <w:r w:rsidRPr="006A3635">
        <w:rPr>
          <w:noProof/>
        </w:rPr>
        <w:t xml:space="preserve"> </w:t>
      </w:r>
    </w:p>
    <w:p w14:paraId="4615F0C9" w14:textId="77777777" w:rsidR="006A3635" w:rsidRDefault="006A3635" w:rsidP="006A3635">
      <w:r>
        <w:rPr>
          <w:noProof/>
        </w:rPr>
        <w:lastRenderedPageBreak/>
        <mc:AlternateContent>
          <mc:Choice Requires="wps">
            <w:drawing>
              <wp:anchor distT="45720" distB="45720" distL="114300" distR="114300" simplePos="0" relativeHeight="251659264" behindDoc="0" locked="0" layoutInCell="1" allowOverlap="1" wp14:anchorId="4D8904C3" wp14:editId="1EB2B8CB">
                <wp:simplePos x="0" y="0"/>
                <wp:positionH relativeFrom="column">
                  <wp:posOffset>2209800</wp:posOffset>
                </wp:positionH>
                <wp:positionV relativeFrom="paragraph">
                  <wp:posOffset>9525</wp:posOffset>
                </wp:positionV>
                <wp:extent cx="3448050" cy="45288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4528820"/>
                        </a:xfrm>
                        <a:prstGeom prst="rect">
                          <a:avLst/>
                        </a:prstGeom>
                        <a:solidFill>
                          <a:srgbClr val="FFFFFF"/>
                        </a:solidFill>
                        <a:ln w="9525">
                          <a:noFill/>
                          <a:miter lim="800000"/>
                          <a:headEnd/>
                          <a:tailEnd/>
                        </a:ln>
                      </wps:spPr>
                      <wps:txbx>
                        <w:txbxContent>
                          <w:p w14:paraId="2CBCDC13" w14:textId="77777777" w:rsidR="007C19C5" w:rsidRDefault="007C19C5" w:rsidP="006A3635"/>
                          <w:p w14:paraId="64538BDC" w14:textId="77777777" w:rsidR="007C19C5" w:rsidRPr="009F5FDD" w:rsidRDefault="007C19C5" w:rsidP="006A3635">
                            <w:pPr>
                              <w:rPr>
                                <w:b/>
                                <w:bCs/>
                                <w:vertAlign w:val="superscript"/>
                              </w:rPr>
                            </w:pPr>
                            <w:r w:rsidRPr="001F4591">
                              <w:rPr>
                                <w:b/>
                                <w:bCs/>
                              </w:rPr>
                              <w:t>Microsoft HoloLens device</w:t>
                            </w:r>
                            <w:r>
                              <w:rPr>
                                <w:b/>
                                <w:bCs/>
                              </w:rPr>
                              <w:t xml:space="preserve"> </w:t>
                            </w:r>
                            <w:r>
                              <w:rPr>
                                <w:b/>
                                <w:bCs/>
                                <w:vertAlign w:val="superscript"/>
                              </w:rPr>
                              <w:t>[1]</w:t>
                            </w:r>
                          </w:p>
                          <w:p w14:paraId="74295148" w14:textId="1768EFCA" w:rsidR="007C19C5" w:rsidRDefault="007C19C5" w:rsidP="006A3635">
                            <w:r>
                              <w:t>Used for running Apollo Lens HoloLens applications</w:t>
                            </w:r>
                          </w:p>
                          <w:p w14:paraId="7020399B" w14:textId="5EA4D97A" w:rsidR="007C19C5" w:rsidRDefault="007C19C5" w:rsidP="006A3635">
                            <w:r>
                              <w:t>Must be connected to the internet via Wi-Fi</w:t>
                            </w:r>
                          </w:p>
                          <w:p w14:paraId="1F4ED24B" w14:textId="77777777" w:rsidR="007C19C5" w:rsidRDefault="007C19C5" w:rsidP="006A3635"/>
                          <w:p w14:paraId="2DE638C6" w14:textId="77777777" w:rsidR="007C19C5" w:rsidRDefault="007C19C5" w:rsidP="006A3635"/>
                          <w:p w14:paraId="741CE03D" w14:textId="77777777" w:rsidR="007C19C5" w:rsidRDefault="007C19C5" w:rsidP="006A3635"/>
                          <w:p w14:paraId="12D37BF9" w14:textId="77777777" w:rsidR="007C19C5" w:rsidRPr="001F4591" w:rsidRDefault="007C19C5" w:rsidP="006A3635">
                            <w:pPr>
                              <w:rPr>
                                <w:b/>
                                <w:bCs/>
                              </w:rPr>
                            </w:pPr>
                            <w:r w:rsidRPr="001F4591">
                              <w:rPr>
                                <w:b/>
                                <w:bCs/>
                              </w:rPr>
                              <w:t>Computer</w:t>
                            </w:r>
                          </w:p>
                          <w:p w14:paraId="5647C404" w14:textId="3CA458DB" w:rsidR="007C19C5" w:rsidRDefault="007C19C5" w:rsidP="006A3635">
                            <w:r>
                              <w:t>Used for running Apollo Lens Desktop applications</w:t>
                            </w:r>
                          </w:p>
                          <w:p w14:paraId="1A37AF03" w14:textId="5D344CD6" w:rsidR="007C19C5" w:rsidRDefault="007C19C5" w:rsidP="006A3635">
                            <w:r>
                              <w:t>Must be connected to the internet</w:t>
                            </w:r>
                          </w:p>
                          <w:p w14:paraId="6541CC98" w14:textId="77777777" w:rsidR="007C19C5" w:rsidRDefault="007C19C5" w:rsidP="006A3635"/>
                          <w:p w14:paraId="2852E080" w14:textId="77777777" w:rsidR="007C19C5" w:rsidRDefault="007C19C5" w:rsidP="006A3635"/>
                          <w:p w14:paraId="0E7B5CF4" w14:textId="77777777" w:rsidR="007C19C5" w:rsidRDefault="007C19C5" w:rsidP="006A3635"/>
                          <w:p w14:paraId="2DA9B6F0" w14:textId="77777777" w:rsidR="007C19C5" w:rsidRPr="001F4591" w:rsidRDefault="007C19C5" w:rsidP="006A3635">
                            <w:pPr>
                              <w:rPr>
                                <w:b/>
                                <w:bCs/>
                              </w:rPr>
                            </w:pPr>
                            <w:r w:rsidRPr="001F4591">
                              <w:rPr>
                                <w:b/>
                                <w:bCs/>
                              </w:rPr>
                              <w:t>Laparoscopic camera</w:t>
                            </w:r>
                          </w:p>
                          <w:p w14:paraId="62DBD4CD" w14:textId="5993916A" w:rsidR="007C19C5" w:rsidRDefault="007C19C5" w:rsidP="006A3635">
                            <w:r>
                              <w:t>Needs to stream video to a computer running Apollo Lens Source</w:t>
                            </w:r>
                          </w:p>
                          <w:p w14:paraId="267F9E7B" w14:textId="77777777" w:rsidR="007C19C5" w:rsidRDefault="007C19C5" w:rsidP="006A3635"/>
                          <w:p w14:paraId="08EF9EA4" w14:textId="77777777" w:rsidR="007C19C5" w:rsidRDefault="007C19C5" w:rsidP="006A3635"/>
                          <w:p w14:paraId="6BA5B7C4" w14:textId="77777777" w:rsidR="007C19C5" w:rsidRDefault="007C19C5" w:rsidP="006A3635"/>
                          <w:p w14:paraId="4F87D143" w14:textId="77777777" w:rsidR="007C19C5" w:rsidRDefault="007C19C5" w:rsidP="006A3635">
                            <w:pPr>
                              <w:rPr>
                                <w:b/>
                                <w:bCs/>
                              </w:rPr>
                            </w:pPr>
                            <w:r w:rsidRPr="001F4591">
                              <w:rPr>
                                <w:b/>
                                <w:bCs/>
                              </w:rPr>
                              <w:t>AWS Server</w:t>
                            </w:r>
                          </w:p>
                          <w:p w14:paraId="2873E94F" w14:textId="571CDE1F" w:rsidR="007C19C5" w:rsidRPr="00A07A54" w:rsidRDefault="007C19C5" w:rsidP="006A3635">
                            <w:r>
                              <w:t>Used to connect devices for sending/receiving video</w:t>
                            </w:r>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8904C3" id="_x0000_t202" coordsize="21600,21600" o:spt="202" path="m,l,21600r21600,l21600,xe">
                <v:stroke joinstyle="miter"/>
                <v:path gradientshapeok="t" o:connecttype="rect"/>
              </v:shapetype>
              <v:shape id="Text Box 2" o:spid="_x0000_s1026" type="#_x0000_t202" style="position:absolute;margin-left:174pt;margin-top:.75pt;width:271.5pt;height:356.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ZIQIAAB4EAAAOAAAAZHJzL2Uyb0RvYy54bWysU11v2yAUfZ+0/4B4X+x4zppacaouXaZJ&#10;3YfU7gdgjGM04DIgsbNf3wtO06h7m8YDAu7lcO65h9XNqBU5COclmJrOZzklwnBopdnV9Ofj9t2S&#10;Eh+YaZkCI2p6FJ7erN++WQ22EgX0oFrhCIIYXw22pn0Itsoyz3uhmZ+BFQaDHTjNAm7dLmsdGxBd&#10;q6zI8w/ZAK61DrjwHk/vpiBdJ/yuEzx87zovAlE1RW4hzS7NTZyz9YpVO8dsL/mJBvsHFppJg4+e&#10;oe5YYGTv5F9QWnIHHrow46Az6DrJRaoBq5nnr6p56JkVqRYUx9uzTP7/wfJvhx+OyLamxfyKEsM0&#10;NulRjIF8hJEUUZ/B+grTHiwmhhGPsc+pVm/vgf/yxMCmZ2Ynbp2DoResRX7zeDO7uDrh+AjSDF+h&#10;xWfYPkACGjuno3goB0F07NPx3JtIhePh+7Jc5gsMcYyVi2K5LFL3MlY9X7fOh88CNImLmjpsfoJn&#10;h3sfIh1WPafE1zwo2W6lUmnjds1GOXJgaJRtGqmCV2nKkKGm14tikZANxPvJQ1oGNLKSuqbLPI7J&#10;WlGOT6ZNKYFJNa2RiTInfaIkkzhhbEZMjKI10B5RKQeTYfGD4aIH94eSAc1aU/97z5ygRH0xqPb1&#10;vCyju9OmXFyhNMRdRprLCDMcoWoaKJmWm5B+RNTBwC12pZNJrxcmJ65owiTj6cNEl1/uU9bLt14/&#10;AQAA//8DAFBLAwQUAAYACAAAACEAUXyMBt0AAAAJAQAADwAAAGRycy9kb3ducmV2LnhtbEyP0U6D&#10;QBBF3038h8008cXYBaWFIkujJhpfW/sBA7sFUnaWsNtC/97xyT7enMmdc4vtbHtxMaPvHCmIlxEI&#10;Q7XTHTUKDj+fTxkIH5A09o6MgqvxsC3v7wrMtZtoZy770AguIZ+jgjaEIZfS162x6JduMMTs6EaL&#10;gePYSD3ixOW2l89RtJYWO+IPLQ7mozX1aX+2Co7f0+NqM1Vf4ZDukvU7dmnlrko9LOa3VxDBzOH/&#10;GP70WR1KdqrcmbQXvYKXJOMtgcEKBPNsE3OuFKRxkoIsC3m7oPwFAAD//wMAUEsBAi0AFAAGAAgA&#10;AAAhALaDOJL+AAAA4QEAABMAAAAAAAAAAAAAAAAAAAAAAFtDb250ZW50X1R5cGVzXS54bWxQSwEC&#10;LQAUAAYACAAAACEAOP0h/9YAAACUAQAACwAAAAAAAAAAAAAAAAAvAQAAX3JlbHMvLnJlbHNQSwEC&#10;LQAUAAYACAAAACEA4vtNmSECAAAeBAAADgAAAAAAAAAAAAAAAAAuAgAAZHJzL2Uyb0RvYy54bWxQ&#10;SwECLQAUAAYACAAAACEAUXyMBt0AAAAJAQAADwAAAAAAAAAAAAAAAAB7BAAAZHJzL2Rvd25yZXYu&#10;eG1sUEsFBgAAAAAEAAQA8wAAAIUFAAAAAA==&#10;" stroked="f">
                <v:textbox>
                  <w:txbxContent>
                    <w:p w14:paraId="2CBCDC13" w14:textId="77777777" w:rsidR="007C19C5" w:rsidRDefault="007C19C5" w:rsidP="006A3635"/>
                    <w:p w14:paraId="64538BDC" w14:textId="77777777" w:rsidR="007C19C5" w:rsidRPr="009F5FDD" w:rsidRDefault="007C19C5" w:rsidP="006A3635">
                      <w:pPr>
                        <w:rPr>
                          <w:b/>
                          <w:bCs/>
                          <w:vertAlign w:val="superscript"/>
                        </w:rPr>
                      </w:pPr>
                      <w:r w:rsidRPr="001F4591">
                        <w:rPr>
                          <w:b/>
                          <w:bCs/>
                        </w:rPr>
                        <w:t>Microsoft HoloLens device</w:t>
                      </w:r>
                      <w:r>
                        <w:rPr>
                          <w:b/>
                          <w:bCs/>
                        </w:rPr>
                        <w:t xml:space="preserve"> </w:t>
                      </w:r>
                      <w:r>
                        <w:rPr>
                          <w:b/>
                          <w:bCs/>
                          <w:vertAlign w:val="superscript"/>
                        </w:rPr>
                        <w:t>[1]</w:t>
                      </w:r>
                    </w:p>
                    <w:p w14:paraId="74295148" w14:textId="1768EFCA" w:rsidR="007C19C5" w:rsidRDefault="007C19C5" w:rsidP="006A3635">
                      <w:r>
                        <w:t>Used for running Apollo Lens HoloLens applications</w:t>
                      </w:r>
                    </w:p>
                    <w:p w14:paraId="7020399B" w14:textId="5EA4D97A" w:rsidR="007C19C5" w:rsidRDefault="007C19C5" w:rsidP="006A3635">
                      <w:r>
                        <w:t>Must be connected to the internet via Wi-Fi</w:t>
                      </w:r>
                    </w:p>
                    <w:p w14:paraId="1F4ED24B" w14:textId="77777777" w:rsidR="007C19C5" w:rsidRDefault="007C19C5" w:rsidP="006A3635"/>
                    <w:p w14:paraId="2DE638C6" w14:textId="77777777" w:rsidR="007C19C5" w:rsidRDefault="007C19C5" w:rsidP="006A3635"/>
                    <w:p w14:paraId="741CE03D" w14:textId="77777777" w:rsidR="007C19C5" w:rsidRDefault="007C19C5" w:rsidP="006A3635"/>
                    <w:p w14:paraId="12D37BF9" w14:textId="77777777" w:rsidR="007C19C5" w:rsidRPr="001F4591" w:rsidRDefault="007C19C5" w:rsidP="006A3635">
                      <w:pPr>
                        <w:rPr>
                          <w:b/>
                          <w:bCs/>
                        </w:rPr>
                      </w:pPr>
                      <w:r w:rsidRPr="001F4591">
                        <w:rPr>
                          <w:b/>
                          <w:bCs/>
                        </w:rPr>
                        <w:t>Computer</w:t>
                      </w:r>
                    </w:p>
                    <w:p w14:paraId="5647C404" w14:textId="3CA458DB" w:rsidR="007C19C5" w:rsidRDefault="007C19C5" w:rsidP="006A3635">
                      <w:r>
                        <w:t>Used for running Apollo Lens Desktop applications</w:t>
                      </w:r>
                    </w:p>
                    <w:p w14:paraId="1A37AF03" w14:textId="5D344CD6" w:rsidR="007C19C5" w:rsidRDefault="007C19C5" w:rsidP="006A3635">
                      <w:r>
                        <w:t>Must be connected to the internet</w:t>
                      </w:r>
                    </w:p>
                    <w:p w14:paraId="6541CC98" w14:textId="77777777" w:rsidR="007C19C5" w:rsidRDefault="007C19C5" w:rsidP="006A3635"/>
                    <w:p w14:paraId="2852E080" w14:textId="77777777" w:rsidR="007C19C5" w:rsidRDefault="007C19C5" w:rsidP="006A3635"/>
                    <w:p w14:paraId="0E7B5CF4" w14:textId="77777777" w:rsidR="007C19C5" w:rsidRDefault="007C19C5" w:rsidP="006A3635"/>
                    <w:p w14:paraId="2DA9B6F0" w14:textId="77777777" w:rsidR="007C19C5" w:rsidRPr="001F4591" w:rsidRDefault="007C19C5" w:rsidP="006A3635">
                      <w:pPr>
                        <w:rPr>
                          <w:b/>
                          <w:bCs/>
                        </w:rPr>
                      </w:pPr>
                      <w:r w:rsidRPr="001F4591">
                        <w:rPr>
                          <w:b/>
                          <w:bCs/>
                        </w:rPr>
                        <w:t>Laparoscopic camera</w:t>
                      </w:r>
                    </w:p>
                    <w:p w14:paraId="62DBD4CD" w14:textId="5993916A" w:rsidR="007C19C5" w:rsidRDefault="007C19C5" w:rsidP="006A3635">
                      <w:r>
                        <w:t>Needs to stream video to a computer running Apollo Lens Source</w:t>
                      </w:r>
                    </w:p>
                    <w:p w14:paraId="267F9E7B" w14:textId="77777777" w:rsidR="007C19C5" w:rsidRDefault="007C19C5" w:rsidP="006A3635"/>
                    <w:p w14:paraId="08EF9EA4" w14:textId="77777777" w:rsidR="007C19C5" w:rsidRDefault="007C19C5" w:rsidP="006A3635"/>
                    <w:p w14:paraId="6BA5B7C4" w14:textId="77777777" w:rsidR="007C19C5" w:rsidRDefault="007C19C5" w:rsidP="006A3635"/>
                    <w:p w14:paraId="4F87D143" w14:textId="77777777" w:rsidR="007C19C5" w:rsidRDefault="007C19C5" w:rsidP="006A3635">
                      <w:pPr>
                        <w:rPr>
                          <w:b/>
                          <w:bCs/>
                        </w:rPr>
                      </w:pPr>
                      <w:r w:rsidRPr="001F4591">
                        <w:rPr>
                          <w:b/>
                          <w:bCs/>
                        </w:rPr>
                        <w:t>AWS Server</w:t>
                      </w:r>
                    </w:p>
                    <w:p w14:paraId="2873E94F" w14:textId="571CDE1F" w:rsidR="007C19C5" w:rsidRPr="00A07A54" w:rsidRDefault="007C19C5" w:rsidP="006A3635">
                      <w:r>
                        <w:t>Used to connect devices for sending/receiving video</w:t>
                      </w:r>
                      <w:r>
                        <w:br/>
                      </w:r>
                    </w:p>
                  </w:txbxContent>
                </v:textbox>
                <w10:wrap type="square"/>
              </v:shape>
            </w:pict>
          </mc:Fallback>
        </mc:AlternateContent>
      </w:r>
      <w:r>
        <w:rPr>
          <w:noProof/>
        </w:rPr>
        <w:drawing>
          <wp:inline distT="0" distB="0" distL="0" distR="0" wp14:anchorId="3C3937AB" wp14:editId="7A197389">
            <wp:extent cx="1759585" cy="4493809"/>
            <wp:effectExtent l="0" t="0" r="0" b="2540"/>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ing DICOM images.png"/>
                    <pic:cNvPicPr/>
                  </pic:nvPicPr>
                  <pic:blipFill rotWithShape="1">
                    <a:blip r:embed="rId6">
                      <a:extLst>
                        <a:ext uri="{28A0092B-C50C-407E-A947-70E740481C1C}">
                          <a14:useLocalDpi xmlns:a14="http://schemas.microsoft.com/office/drawing/2010/main" val="0"/>
                        </a:ext>
                      </a:extLst>
                    </a:blip>
                    <a:srcRect t="3459" r="61985" b="41930"/>
                    <a:stretch/>
                  </pic:blipFill>
                  <pic:spPr bwMode="auto">
                    <a:xfrm>
                      <a:off x="0" y="0"/>
                      <a:ext cx="1759789" cy="4494330"/>
                    </a:xfrm>
                    <a:prstGeom prst="rect">
                      <a:avLst/>
                    </a:prstGeom>
                    <a:ln>
                      <a:noFill/>
                    </a:ln>
                    <a:extLst>
                      <a:ext uri="{53640926-AAD7-44D8-BBD7-CCE9431645EC}">
                        <a14:shadowObscured xmlns:a14="http://schemas.microsoft.com/office/drawing/2010/main"/>
                      </a:ext>
                    </a:extLst>
                  </pic:spPr>
                </pic:pic>
              </a:graphicData>
            </a:graphic>
          </wp:inline>
        </w:drawing>
      </w:r>
    </w:p>
    <w:p w14:paraId="52C322CA" w14:textId="77777777" w:rsidR="006A3635" w:rsidRPr="009F3BC9" w:rsidRDefault="006A3635" w:rsidP="006A3635"/>
    <w:p w14:paraId="1222B442" w14:textId="2AB5CE80" w:rsidR="00184B42" w:rsidRDefault="00184B42" w:rsidP="00184B42">
      <w:pPr>
        <w:pStyle w:val="Heading2"/>
      </w:pPr>
      <w:r>
        <w:t>Viewing a Live Video Feed</w:t>
      </w:r>
    </w:p>
    <w:p w14:paraId="5869F3F5" w14:textId="77777777" w:rsidR="00184B42" w:rsidRDefault="00184B42" w:rsidP="00184B42">
      <w:r>
        <w:t>Requirements:</w:t>
      </w:r>
    </w:p>
    <w:p w14:paraId="73C0EFBE" w14:textId="57BFB902" w:rsidR="00184B42" w:rsidRDefault="00184B42" w:rsidP="00184B42">
      <w:pPr>
        <w:pStyle w:val="ListParagraph"/>
        <w:numPr>
          <w:ilvl w:val="0"/>
          <w:numId w:val="12"/>
        </w:numPr>
      </w:pPr>
      <w:r>
        <w:t xml:space="preserve">HoloLens device running </w:t>
      </w:r>
      <w:r w:rsidR="00675127">
        <w:t>Apollo Lens Client</w:t>
      </w:r>
    </w:p>
    <w:p w14:paraId="71295A37" w14:textId="6283E4CF" w:rsidR="00675127" w:rsidRDefault="00675127" w:rsidP="00184B42">
      <w:pPr>
        <w:pStyle w:val="ListParagraph"/>
        <w:numPr>
          <w:ilvl w:val="0"/>
          <w:numId w:val="12"/>
        </w:numPr>
      </w:pPr>
      <w:r>
        <w:t>Computer running Apollo Lens Source</w:t>
      </w:r>
    </w:p>
    <w:p w14:paraId="78EDD4D4" w14:textId="2716CFD5" w:rsidR="00675127" w:rsidRDefault="00675127" w:rsidP="00184B42">
      <w:pPr>
        <w:pStyle w:val="ListParagraph"/>
        <w:numPr>
          <w:ilvl w:val="0"/>
          <w:numId w:val="12"/>
        </w:numPr>
      </w:pPr>
      <w:r>
        <w:t>Camera source connected to the computer running Apollo Lens Source (i.e. laparoscope)</w:t>
      </w:r>
    </w:p>
    <w:p w14:paraId="312FDD52" w14:textId="6E2E4E43" w:rsidR="0098562C" w:rsidRDefault="0098562C" w:rsidP="0098562C"/>
    <w:p w14:paraId="017D529C" w14:textId="53DF4209" w:rsidR="0098562C" w:rsidRDefault="00376FA9" w:rsidP="0098562C">
      <w:r>
        <w:t xml:space="preserve">A HoloLens running Apollo Lens Client (Client) can receive a </w:t>
      </w:r>
      <w:r w:rsidR="00746E9E">
        <w:t xml:space="preserve">live </w:t>
      </w:r>
      <w:r>
        <w:t xml:space="preserve">video feed from </w:t>
      </w:r>
      <w:r w:rsidR="00746E9E">
        <w:t xml:space="preserve">a computer </w:t>
      </w:r>
      <w:r>
        <w:t>running Apollo Lens Source (Source).</w:t>
      </w:r>
      <w:r w:rsidR="002F4BE8">
        <w:t xml:space="preserve"> Both devices must be connected to the internet, and the HoloLens must be connected to the internet via Wi-F</w:t>
      </w:r>
      <w:r w:rsidR="009C2083">
        <w:t>i.</w:t>
      </w:r>
      <w:r w:rsidR="00746E9E">
        <w:t xml:space="preserve"> The computer </w:t>
      </w:r>
      <w:r w:rsidR="0087378F">
        <w:t xml:space="preserve">must </w:t>
      </w:r>
      <w:r w:rsidR="000D3457">
        <w:t xml:space="preserve">be connected to a </w:t>
      </w:r>
      <w:r w:rsidR="0087378F">
        <w:t xml:space="preserve">camera, such as a laparoscope, to capture video. </w:t>
      </w:r>
      <w:r w:rsidR="003F4561">
        <w:t>Figure 1 shown below outlines the setup for viewing a live video feed on a HoloLens device.</w:t>
      </w:r>
    </w:p>
    <w:p w14:paraId="00C045AD" w14:textId="1CF1B7C7" w:rsidR="002703DD" w:rsidRDefault="002703DD" w:rsidP="0098562C"/>
    <w:p w14:paraId="733E9C34" w14:textId="5360CC43" w:rsidR="001C0AE6" w:rsidRDefault="001C0AE6" w:rsidP="001C0AE6">
      <w:pPr>
        <w:jc w:val="center"/>
        <w:rPr>
          <w:b/>
          <w:bCs/>
        </w:rPr>
      </w:pPr>
      <w:r w:rsidRPr="00A07A54">
        <w:rPr>
          <w:b/>
          <w:bCs/>
          <w:noProof/>
        </w:rPr>
        <w:lastRenderedPageBreak/>
        <mc:AlternateContent>
          <mc:Choice Requires="wps">
            <w:drawing>
              <wp:anchor distT="45720" distB="45720" distL="114300" distR="114300" simplePos="0" relativeHeight="251673600" behindDoc="0" locked="0" layoutInCell="1" allowOverlap="1" wp14:anchorId="01F55824" wp14:editId="20A6DABD">
                <wp:simplePos x="0" y="0"/>
                <wp:positionH relativeFrom="margin">
                  <wp:posOffset>-463762</wp:posOffset>
                </wp:positionH>
                <wp:positionV relativeFrom="paragraph">
                  <wp:posOffset>-216535</wp:posOffset>
                </wp:positionV>
                <wp:extent cx="2336800" cy="1404620"/>
                <wp:effectExtent l="0" t="0" r="635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0" cy="1404620"/>
                        </a:xfrm>
                        <a:prstGeom prst="rect">
                          <a:avLst/>
                        </a:prstGeom>
                        <a:solidFill>
                          <a:srgbClr val="FFFFFF"/>
                        </a:solidFill>
                        <a:ln w="9525">
                          <a:noFill/>
                          <a:miter lim="800000"/>
                          <a:headEnd/>
                          <a:tailEnd/>
                        </a:ln>
                      </wps:spPr>
                      <wps:txbx>
                        <w:txbxContent>
                          <w:p w14:paraId="342097FA" w14:textId="77777777" w:rsidR="007C19C5" w:rsidRPr="00214C74" w:rsidRDefault="007C19C5" w:rsidP="001C0AE6">
                            <w:pPr>
                              <w:jc w:val="center"/>
                              <w:rPr>
                                <w:b/>
                                <w:bCs/>
                              </w:rPr>
                            </w:pPr>
                            <w:r>
                              <w:t xml:space="preserve">Running </w:t>
                            </w:r>
                            <w:r>
                              <w:rPr>
                                <w:b/>
                                <w:bCs/>
                              </w:rPr>
                              <w:t>ApolloLensSource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F55824" id="_x0000_s1027" type="#_x0000_t202" style="position:absolute;left:0;text-align:left;margin-left:-36.5pt;margin-top:-17.05pt;width:184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mxTIgIAACQEAAAOAAAAZHJzL2Uyb0RvYy54bWysU11v2yAUfZ+0/4B4X+y4SdZacaouXaZJ&#10;3YfU7gdgjG004DIgsbNfvwtO06h7m8YDAu7lcO65h/XtqBU5COclmIrOZzklwnBopOkq+uNp9+6a&#10;Eh+YaZgCIyp6FJ7ebt6+WQ+2FAX0oBrhCIIYXw62on0Itswyz3uhmZ+BFQaDLTjNAm5dlzWODYiu&#10;VVbk+SobwDXWARfe4+n9FKSbhN+2godvbetFIKqiyC2k2aW5jnO2WbOyc8z2kp9osH9goZk0+OgZ&#10;6p4FRvZO/gWlJXfgoQ0zDjqDtpVcpBqwmnn+qprHnlmRakFxvD3L5P8fLP96+O6IbCparCgxTGOP&#10;nsQYyAcYSRHlGawvMevRYl4Y8RjbnEr19gH4T08MbHtmOnHnHAy9YA3Sm8eb2cXVCcdHkHr4Ag0+&#10;w/YBEtDYOh21QzUIomObjufWRCocD4urq9V1jiGOsfkiX6yK1LyMlc/XrfPhkwBN4qKiDnuf4Nnh&#10;wYdIh5XPKfE1D0o2O6lU2riu3ipHDgx9sksjVfAqTRkyVPRmWSwTsoF4P1lIy4A+VlJXFGnimJwV&#10;5fhompQSmFTTGpkoc9InSjKJE8Z6TJ1I4kXtamiOKJiDybb4zXDRg/tNyYCWraj/tWdOUKI+GxT9&#10;Zr5YRI+nzWL5HhUi7jJSX0aY4QhV0UDJtNyG9C+SHPYOm7OTSbYXJifKaMWk5unbRK9f7lPWy+fe&#10;/AEAAP//AwBQSwMEFAAGAAgAAAAhAPKbrBjgAAAACwEAAA8AAABkcnMvZG93bnJldi54bWxMj8FO&#10;wzAQRO9I/IO1SNxaJy2lJcSpKiouHJBakODoxk4cYa8t203D37Oc4La7M5p9U28nZ9moYxo8Cijn&#10;BTCNrVcD9gLe355nG2ApS1TSetQCvnWCbXN9VctK+Qse9HjMPaMQTJUUYHIOFeepNdrJNPdBI2md&#10;j05mWmPPVZQXCneWL4rinjs5IH0wMugno9uv49kJ+HBmUPv4+tkpO+5fut0qTDEIcXsz7R6BZT3l&#10;PzP84hM6NMR08mdUiVkBs/WSumQalnclMHIsHlZ0OZF1sy6BNzX/36H5AQAA//8DAFBLAQItABQA&#10;BgAIAAAAIQC2gziS/gAAAOEBAAATAAAAAAAAAAAAAAAAAAAAAABbQ29udGVudF9UeXBlc10ueG1s&#10;UEsBAi0AFAAGAAgAAAAhADj9If/WAAAAlAEAAAsAAAAAAAAAAAAAAAAALwEAAF9yZWxzLy5yZWxz&#10;UEsBAi0AFAAGAAgAAAAhALYObFMiAgAAJAQAAA4AAAAAAAAAAAAAAAAALgIAAGRycy9lMm9Eb2Mu&#10;eG1sUEsBAi0AFAAGAAgAAAAhAPKbrBjgAAAACwEAAA8AAAAAAAAAAAAAAAAAfAQAAGRycy9kb3du&#10;cmV2LnhtbFBLBQYAAAAABAAEAPMAAACJBQAAAAA=&#10;" stroked="f">
                <v:textbox style="mso-fit-shape-to-text:t">
                  <w:txbxContent>
                    <w:p w14:paraId="342097FA" w14:textId="77777777" w:rsidR="007C19C5" w:rsidRPr="00214C74" w:rsidRDefault="007C19C5" w:rsidP="001C0AE6">
                      <w:pPr>
                        <w:jc w:val="center"/>
                        <w:rPr>
                          <w:b/>
                          <w:bCs/>
                        </w:rPr>
                      </w:pPr>
                      <w:r>
                        <w:t xml:space="preserve">Running </w:t>
                      </w:r>
                      <w:r>
                        <w:rPr>
                          <w:b/>
                          <w:bCs/>
                        </w:rPr>
                        <w:t>ApolloLensSource</w:t>
                      </w:r>
                    </w:p>
                  </w:txbxContent>
                </v:textbox>
                <w10:wrap anchorx="margin"/>
              </v:shape>
            </w:pict>
          </mc:Fallback>
        </mc:AlternateContent>
      </w:r>
      <w:bookmarkStart w:id="7" w:name="_GoBack"/>
      <w:bookmarkEnd w:id="7"/>
      <w:commentRangeStart w:id="8"/>
      <w:commentRangeEnd w:id="8"/>
      <w:r w:rsidRPr="00A07A54">
        <w:rPr>
          <w:b/>
          <w:bCs/>
          <w:noProof/>
        </w:rPr>
        <mc:AlternateContent>
          <mc:Choice Requires="wps">
            <w:drawing>
              <wp:anchor distT="45720" distB="45720" distL="114300" distR="114300" simplePos="0" relativeHeight="251678720" behindDoc="0" locked="0" layoutInCell="1" allowOverlap="1" wp14:anchorId="43FB5F1E" wp14:editId="1D7CCEDA">
                <wp:simplePos x="0" y="0"/>
                <wp:positionH relativeFrom="margin">
                  <wp:posOffset>4406900</wp:posOffset>
                </wp:positionH>
                <wp:positionV relativeFrom="paragraph">
                  <wp:posOffset>5009563</wp:posOffset>
                </wp:positionV>
                <wp:extent cx="2336800" cy="1404620"/>
                <wp:effectExtent l="0" t="0" r="635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0" cy="1404620"/>
                        </a:xfrm>
                        <a:prstGeom prst="rect">
                          <a:avLst/>
                        </a:prstGeom>
                        <a:solidFill>
                          <a:srgbClr val="FFFFFF"/>
                        </a:solidFill>
                        <a:ln w="9525">
                          <a:noFill/>
                          <a:miter lim="800000"/>
                          <a:headEnd/>
                          <a:tailEnd/>
                        </a:ln>
                      </wps:spPr>
                      <wps:txbx>
                        <w:txbxContent>
                          <w:p w14:paraId="2381A5F2" w14:textId="77777777" w:rsidR="007C19C5" w:rsidRPr="00F609DF" w:rsidRDefault="007C19C5" w:rsidP="001C0AE6">
                            <w:pPr>
                              <w:jc w:val="center"/>
                              <w:rPr>
                                <w:b/>
                                <w:bCs/>
                              </w:rPr>
                            </w:pPr>
                            <w:r>
                              <w:t xml:space="preserve">Select </w:t>
                            </w:r>
                            <w:r>
                              <w:rPr>
                                <w:b/>
                                <w:bCs/>
                              </w:rPr>
                              <w:t>“Connect to 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FB5F1E" id="_x0000_s1028" type="#_x0000_t202" style="position:absolute;left:0;text-align:left;margin-left:347pt;margin-top:394.45pt;width:184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h4IgIAACQEAAAOAAAAZHJzL2Uyb0RvYy54bWysU9tuGyEQfa/Uf0C813vxpcnK6yh16qpS&#10;epGSfgDLsl5UYChg76Zfn4F1XCt9q8oDAmY4nDlnWN+MWpGjcF6CqWkxyykRhkMrzb6mPx53764o&#10;8YGZlikwoqZPwtObzds368FWooQeVCscQRDjq8HWtA/BVlnmeS808zOwwmCwA6dZwK3bZ61jA6Jr&#10;lZV5vsoGcK11wIX3eHo3Bekm4Xed4OFb13kRiKopcgtpdmlu4pxt1qzaO2Z7yU802D+w0EwafPQM&#10;dccCIwcn/4LSkjvw0IUZB51B10kuUg1YTZG/quahZ1akWlAcb88y+f8Hy78evzsi25rOC0oM0+jR&#10;oxgD+QAjKaM8g/UVZj1YzAsjHqPNqVRv74H/9MTAtmdmL26dg6EXrEV6RbyZXVydcHwEaYYv0OIz&#10;7BAgAY2d01E7VIMgOtr0dLYmUuF4WM7nq6scQxxjxSJfrMpkXsaql+vW+fBJgCZxUVOH3id4drz3&#10;IdJh1UtKfM2Dku1OKpU2bt9slSNHhn2ySyNV8CpNGTLU9HpZLhOygXg/tZCWAftYSV1TpIlj6qwo&#10;x0fTppTApJrWyESZkz5RkkmcMDZjcuIsewPtEwrmYGpb/Ga46MH9pmTAlq2p/3VgTlCiPhsU/bpY&#10;LGKPp81i+R4VIu4y0lxGmOEIVdNAybTchvQvkhz2Fs3ZySRbdHFicqKMrZjUPH2b2OuX+5T153Nv&#10;ngEAAP//AwBQSwMEFAAGAAgAAAAhAMZlmNTgAAAADQEAAA8AAABkcnMvZG93bnJldi54bWxMj81O&#10;wzAQhO9IvIO1SNyoQwUhDXGqiooLByQKEhzdeBNH2GvLdtPw9jgn0F72ZzT7TbOdrWEThjg6EnC7&#10;KoAhdU6NNAj4eH++qYDFJElJ4wgF/GCEbXt50chauTO94XRIA8smFGspQKfka85jp9HKuHIeKd96&#10;F6xMeQwDV0Ges7k1fF0UJbdypPxBS49PGrvvw8kK+LR6VPvw+tUrM+1f+t29n4MX4vpq3j0CSzin&#10;PzEs+Bkd2sx0dCdSkRkB5eYuZ0kCHqpqA2xRFOU6r45Llwt42/D/KdpfAAAA//8DAFBLAQItABQA&#10;BgAIAAAAIQC2gziS/gAAAOEBAAATAAAAAAAAAAAAAAAAAAAAAABbQ29udGVudF9UeXBlc10ueG1s&#10;UEsBAi0AFAAGAAgAAAAhADj9If/WAAAAlAEAAAsAAAAAAAAAAAAAAAAALwEAAF9yZWxzLy5yZWxz&#10;UEsBAi0AFAAGAAgAAAAhAKnQKHgiAgAAJAQAAA4AAAAAAAAAAAAAAAAALgIAAGRycy9lMm9Eb2Mu&#10;eG1sUEsBAi0AFAAGAAgAAAAhAMZlmNTgAAAADQEAAA8AAAAAAAAAAAAAAAAAfAQAAGRycy9kb3du&#10;cmV2LnhtbFBLBQYAAAAABAAEAPMAAACJBQAAAAA=&#10;" stroked="f">
                <v:textbox style="mso-fit-shape-to-text:t">
                  <w:txbxContent>
                    <w:p w14:paraId="2381A5F2" w14:textId="77777777" w:rsidR="007C19C5" w:rsidRPr="00F609DF" w:rsidRDefault="007C19C5" w:rsidP="001C0AE6">
                      <w:pPr>
                        <w:jc w:val="center"/>
                        <w:rPr>
                          <w:b/>
                          <w:bCs/>
                        </w:rPr>
                      </w:pPr>
                      <w:r>
                        <w:t xml:space="preserve">Select </w:t>
                      </w:r>
                      <w:r>
                        <w:rPr>
                          <w:b/>
                          <w:bCs/>
                        </w:rPr>
                        <w:t>“Connect to Source”</w:t>
                      </w:r>
                    </w:p>
                  </w:txbxContent>
                </v:textbox>
                <w10:wrap anchorx="margin"/>
              </v:shape>
            </w:pict>
          </mc:Fallback>
        </mc:AlternateContent>
      </w:r>
      <w:r w:rsidRPr="00A07A54">
        <w:rPr>
          <w:b/>
          <w:bCs/>
          <w:noProof/>
        </w:rPr>
        <mc:AlternateContent>
          <mc:Choice Requires="wps">
            <w:drawing>
              <wp:anchor distT="45720" distB="45720" distL="114300" distR="114300" simplePos="0" relativeHeight="251677696" behindDoc="0" locked="0" layoutInCell="1" allowOverlap="1" wp14:anchorId="58184993" wp14:editId="36CB7813">
                <wp:simplePos x="0" y="0"/>
                <wp:positionH relativeFrom="margin">
                  <wp:posOffset>138022</wp:posOffset>
                </wp:positionH>
                <wp:positionV relativeFrom="paragraph">
                  <wp:posOffset>4744528</wp:posOffset>
                </wp:positionV>
                <wp:extent cx="4149305" cy="1404620"/>
                <wp:effectExtent l="0" t="0" r="381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9305" cy="1404620"/>
                        </a:xfrm>
                        <a:prstGeom prst="rect">
                          <a:avLst/>
                        </a:prstGeom>
                        <a:solidFill>
                          <a:srgbClr val="FFFFFF"/>
                        </a:solidFill>
                        <a:ln w="9525">
                          <a:noFill/>
                          <a:miter lim="800000"/>
                          <a:headEnd/>
                          <a:tailEnd/>
                        </a:ln>
                      </wps:spPr>
                      <wps:txbx>
                        <w:txbxContent>
                          <w:p w14:paraId="76CB8C3A" w14:textId="77777777" w:rsidR="007C19C5" w:rsidRPr="00214C74" w:rsidRDefault="007C19C5" w:rsidP="001C0AE6">
                            <w:pPr>
                              <w:jc w:val="center"/>
                              <w:rPr>
                                <w:b/>
                                <w:bCs/>
                              </w:rPr>
                            </w:pPr>
                            <w:r>
                              <w:t>Ensure the laparoscopic camera is connected to the computer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84993" id="_x0000_s1029" type="#_x0000_t202" style="position:absolute;left:0;text-align:left;margin-left:10.85pt;margin-top:373.6pt;width:326.7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qKIwIAACQEAAAOAAAAZHJzL2Uyb0RvYy54bWysU11v2yAUfZ+0/4B4X2ynTtdYcaouXaZJ&#10;3YfU7gdgjGM04DIgsbtf3wtOsqh7m8YDAu7lcO65h9XtqBU5COclmJoWs5wSYTi00uxq+uNp++6G&#10;Eh+YaZkCI2r6LDy9Xb99sxpsJebQg2qFIwhifDXYmvYh2CrLPO+FZn4GVhgMduA0C7h1u6x1bEB0&#10;rbJ5nl9nA7jWOuDCezy9n4J0nfC7TvDwreu8CETVFLmFNLs0N3HO1itW7RyzveRHGuwfWGgmDT56&#10;hrpngZG9k39BackdeOjCjIPOoOskF6kGrKbIX1Xz2DMrUi0ojrdnmfz/g+VfD98dkW1Nr1AewzT2&#10;6EmMgXyAkcyjPIP1FWY9WswLIx5jm1Op3j4A/+mJgU3PzE7cOQdDL1iL9Ip4M7u4OuH4CNIMX6DF&#10;Z9g+QAIaO6ejdqgGQXTk8XxuTaTC8bAsyuVVvqCEY6wo8/J6npqXsep03TofPgnQJC5q6rD3CZ4d&#10;HnyIdFh1SomveVCy3Uql0sbtmo1y5MDQJ9s0UgWv0pQhQ02Xi/kiIRuI95OFtAzoYyV1TW/yOCZn&#10;RTk+mjalBCbVtEYmyhz1iZJM4oSxGadOnGRvoH1GwRxMtsVvhose3G9KBrRsTf2vPXOCEvXZoOjL&#10;oiyjx9OmXLxHhYi7jDSXEWY4QtU0UDItNyH9iySHvcPmbGWSLXZxYnKkjFZMah6/TfT65T5l/fnc&#10;6xcAAAD//wMAUEsDBBQABgAIAAAAIQAfIbB04AAAAAoBAAAPAAAAZHJzL2Rvd25yZXYueG1sTI/L&#10;TsMwEEX3SPyDNUjsqJOoTUrIpKqo2LBAoiDB0o0ncUT8kO2m4e8xK1iO7tG9Z5rdoic2kw+jNQj5&#10;KgNGprNyNAPC+9vT3RZYiMJIMVlDCN8UYNdeXzWilvZiXmk+xoGlEhNqgaBidDXnoVOkRVhZRyZl&#10;vfVaxHT6gUsvLqlcT7zIspJrMZq0oISjR0Xd1/GsET60GuXBv3z2cpoPz/1+4xbvEG9vlv0DsEhL&#10;/IPhVz+pQ5ucTvZsZGATQpFXiUSo1lUBLAFltcmBnRDuy+0aeNvw/y+0PwAAAP//AwBQSwECLQAU&#10;AAYACAAAACEAtoM4kv4AAADhAQAAEwAAAAAAAAAAAAAAAAAAAAAAW0NvbnRlbnRfVHlwZXNdLnht&#10;bFBLAQItABQABgAIAAAAIQA4/SH/1gAAAJQBAAALAAAAAAAAAAAAAAAAAC8BAABfcmVscy8ucmVs&#10;c1BLAQItABQABgAIAAAAIQATMbqKIwIAACQEAAAOAAAAAAAAAAAAAAAAAC4CAABkcnMvZTJvRG9j&#10;LnhtbFBLAQItABQABgAIAAAAIQAfIbB04AAAAAoBAAAPAAAAAAAAAAAAAAAAAH0EAABkcnMvZG93&#10;bnJldi54bWxQSwUGAAAAAAQABADzAAAAigUAAAAA&#10;" stroked="f">
                <v:textbox style="mso-fit-shape-to-text:t">
                  <w:txbxContent>
                    <w:p w14:paraId="76CB8C3A" w14:textId="77777777" w:rsidR="007C19C5" w:rsidRPr="00214C74" w:rsidRDefault="007C19C5" w:rsidP="001C0AE6">
                      <w:pPr>
                        <w:jc w:val="center"/>
                        <w:rPr>
                          <w:b/>
                          <w:bCs/>
                        </w:rPr>
                      </w:pPr>
                      <w:r>
                        <w:t>Ensure the laparoscopic camera is connected to the computer</w:t>
                      </w:r>
                    </w:p>
                  </w:txbxContent>
                </v:textbox>
                <w10:wrap anchorx="margin"/>
              </v:shape>
            </w:pict>
          </mc:Fallback>
        </mc:AlternateContent>
      </w:r>
      <w:r w:rsidRPr="00A07A54">
        <w:rPr>
          <w:b/>
          <w:bCs/>
          <w:noProof/>
        </w:rPr>
        <mc:AlternateContent>
          <mc:Choice Requires="wps">
            <w:drawing>
              <wp:anchor distT="45720" distB="45720" distL="114300" distR="114300" simplePos="0" relativeHeight="251676672" behindDoc="0" locked="0" layoutInCell="1" allowOverlap="1" wp14:anchorId="36CA4B6B" wp14:editId="09BC0B89">
                <wp:simplePos x="0" y="0"/>
                <wp:positionH relativeFrom="margin">
                  <wp:posOffset>137160</wp:posOffset>
                </wp:positionH>
                <wp:positionV relativeFrom="paragraph">
                  <wp:posOffset>3001441</wp:posOffset>
                </wp:positionV>
                <wp:extent cx="3287048" cy="1404620"/>
                <wp:effectExtent l="0" t="0" r="8890" b="381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7048" cy="1404620"/>
                        </a:xfrm>
                        <a:prstGeom prst="rect">
                          <a:avLst/>
                        </a:prstGeom>
                        <a:solidFill>
                          <a:srgbClr val="FFFFFF"/>
                        </a:solidFill>
                        <a:ln w="9525">
                          <a:noFill/>
                          <a:miter lim="800000"/>
                          <a:headEnd/>
                          <a:tailEnd/>
                        </a:ln>
                      </wps:spPr>
                      <wps:txbx>
                        <w:txbxContent>
                          <w:p w14:paraId="2658170C" w14:textId="77777777" w:rsidR="007C19C5" w:rsidRPr="00214C74" w:rsidRDefault="007C19C5" w:rsidP="001C0AE6">
                            <w:pPr>
                              <w:jc w:val="center"/>
                              <w:rPr>
                                <w:b/>
                                <w:bCs/>
                              </w:rPr>
                            </w:pPr>
                            <w:r>
                              <w:t>A private connection between the two systems will then be established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CA4B6B" id="_x0000_s1030" type="#_x0000_t202" style="position:absolute;left:0;text-align:left;margin-left:10.8pt;margin-top:236.35pt;width:258.8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HFOJAIAACQEAAAOAAAAZHJzL2Uyb0RvYy54bWysU9uO2yAQfa/Uf0C8N3ZcZzex4qy22aaq&#10;tL1Iu/0AgnGMCgwFEjv9+h1wkkbbt6o8IGCGw8w5h+XdoBU5COclmJpOJzklwnBopNnV9Mfz5t2c&#10;Eh+YaZgCI2p6FJ7erd6+Wfa2EgV0oBrhCIIYX/W2pl0ItsoyzzuhmZ+AFQaDLTjNAm7dLmsc6xFd&#10;q6zI85usB9dYB1x4j6cPY5CuEn7bCh6+ta0XgaiaYm0hzS7N2zhnqyWrdo7ZTvJTGewfqtBMGnz0&#10;AvXAAiN7J/+C0pI78NCGCQedQdtKLlIP2M00f9XNU8esSL0gOd5eaPL/D5Z/PXx3RDY1LRaUGKZR&#10;o2cxBPIBBlJEenrrK8x6spgXBjxGmVOr3j4C/+mJgXXHzE7cOwd9J1iD5U3jzezq6ojjI8i2/wIN&#10;PsP2ARLQ0DoduUM2CKKjTMeLNLEUjofvi/ltXqKZOMamZV7eFEm8jFXn69b58EmAJnFRU4faJ3h2&#10;ePQhlsOqc0p8zYOSzUYqlTZut10rRw4MfbJJI3XwKk0Z0td0MStmCdlAvJ8spGVAHyupazrP4xid&#10;Fen4aJqUEphU4xorUebET6RkJCcM2yEpUZ5p30JzRMIcjLbFb4aLDtxvSnq0bE39rz1zghL12SDp&#10;i2lZRo+nTTm7RYaIu45sryPMcISqaaBkXK5D+heJDnuP4mxkoi2qOFZyKhmtmNg8fZvo9et9yvrz&#10;uVcvAAAA//8DAFBLAwQUAAYACAAAACEA2N7URuAAAAAKAQAADwAAAGRycy9kb3ducmV2LnhtbEyP&#10;wU7DMBBE70j8g7VI3KjTlKYkZFNVVFw4IFGQ4OjGThwRry3bTcPfY070uJqnmbf1djYjm5QPgyWE&#10;5SIDpqi1cqAe4eP9+e4BWIiCpBgtKYQfFWDbXF/VopL2TG9qOsSepRIKlUDQMbqK89BqZURYWKco&#10;ZZ31RsR0+p5LL86p3Iw8z7KCGzFQWtDCqSet2u/DySB8Gj3IvX/96uQ47V+63drN3iHe3sy7R2BR&#10;zfEfhj/9pA5NcjraE8nARoR8WSQS4X6Tb4AlYL0qc2BHhKJclcCbml++0PwCAAD//wMAUEsBAi0A&#10;FAAGAAgAAAAhALaDOJL+AAAA4QEAABMAAAAAAAAAAAAAAAAAAAAAAFtDb250ZW50X1R5cGVzXS54&#10;bWxQSwECLQAUAAYACAAAACEAOP0h/9YAAACUAQAACwAAAAAAAAAAAAAAAAAvAQAAX3JlbHMvLnJl&#10;bHNQSwECLQAUAAYACAAAACEAk9xxTiQCAAAkBAAADgAAAAAAAAAAAAAAAAAuAgAAZHJzL2Uyb0Rv&#10;Yy54bWxQSwECLQAUAAYACAAAACEA2N7URuAAAAAKAQAADwAAAAAAAAAAAAAAAAB+BAAAZHJzL2Rv&#10;d25yZXYueG1sUEsFBgAAAAAEAAQA8wAAAIsFAAAAAA==&#10;" stroked="f">
                <v:textbox style="mso-fit-shape-to-text:t">
                  <w:txbxContent>
                    <w:p w14:paraId="2658170C" w14:textId="77777777" w:rsidR="007C19C5" w:rsidRPr="00214C74" w:rsidRDefault="007C19C5" w:rsidP="001C0AE6">
                      <w:pPr>
                        <w:jc w:val="center"/>
                        <w:rPr>
                          <w:b/>
                          <w:bCs/>
                        </w:rPr>
                      </w:pPr>
                      <w:r>
                        <w:t>A private connection between the two systems will then be established</w:t>
                      </w:r>
                    </w:p>
                  </w:txbxContent>
                </v:textbox>
                <w10:wrap anchorx="margin"/>
              </v:shape>
            </w:pict>
          </mc:Fallback>
        </mc:AlternateContent>
      </w:r>
      <w:r w:rsidRPr="00A07A54">
        <w:rPr>
          <w:b/>
          <w:bCs/>
          <w:noProof/>
        </w:rPr>
        <mc:AlternateContent>
          <mc:Choice Requires="wps">
            <w:drawing>
              <wp:anchor distT="45720" distB="45720" distL="114300" distR="114300" simplePos="0" relativeHeight="251675648" behindDoc="0" locked="0" layoutInCell="1" allowOverlap="1" wp14:anchorId="0E133B13" wp14:editId="7B54436A">
                <wp:simplePos x="0" y="0"/>
                <wp:positionH relativeFrom="margin">
                  <wp:posOffset>1397635</wp:posOffset>
                </wp:positionH>
                <wp:positionV relativeFrom="paragraph">
                  <wp:posOffset>1172892</wp:posOffset>
                </wp:positionV>
                <wp:extent cx="3493470" cy="1404620"/>
                <wp:effectExtent l="0" t="0" r="0" b="825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3470" cy="1404620"/>
                        </a:xfrm>
                        <a:prstGeom prst="rect">
                          <a:avLst/>
                        </a:prstGeom>
                        <a:solidFill>
                          <a:srgbClr val="FFFFFF"/>
                        </a:solidFill>
                        <a:ln w="9525">
                          <a:noFill/>
                          <a:miter lim="800000"/>
                          <a:headEnd/>
                          <a:tailEnd/>
                        </a:ln>
                      </wps:spPr>
                      <wps:txbx>
                        <w:txbxContent>
                          <w:p w14:paraId="6918D43B" w14:textId="77777777" w:rsidR="007C19C5" w:rsidRPr="00214C74" w:rsidRDefault="007C19C5" w:rsidP="001C0AE6">
                            <w:pPr>
                              <w:jc w:val="center"/>
                              <w:rPr>
                                <w:b/>
                                <w:bCs/>
                              </w:rPr>
                            </w:pPr>
                            <w:r>
                              <w:t>Connect both to the AWS signaling server</w:t>
                            </w:r>
                            <w:r>
                              <w:br/>
                              <w:t>The two systems will exchange network information</w:t>
                            </w:r>
                            <w:r>
                              <w:br/>
                              <w:t>to setup a private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133B13" id="_x0000_s1031" type="#_x0000_t202" style="position:absolute;left:0;text-align:left;margin-left:110.05pt;margin-top:92.35pt;width:275.1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h+yIwIAACQEAAAOAAAAZHJzL2Uyb0RvYy54bWysU11v2yAUfZ+0/4B4X+y4TttYcaouXaZJ&#10;3YfU7gdgjGM04DIgsbtfvwtOsqh7m8YDAu7lcO85h9XdqBU5COclmJrOZzklwnBopdnV9Pvz9t0t&#10;JT4w0zIFRtT0RXh6t377ZjXYShTQg2qFIwhifDXYmvYh2CrLPO+FZn4GVhgMduA0C7h1u6x1bEB0&#10;rbIiz6+zAVxrHXDhPZ4+TEG6TvhdJ3j42nVeBKJqirWFNLs0N3HO1itW7RyzveTHMtg/VKGZNPjo&#10;GeqBBUb2Tv4FpSV34KELMw46g66TXKQesJt5/qqbp55ZkXpBcrw90+T/Hyz/cvjmiGxrWqBShmnU&#10;6FmMgbyHkRSRnsH6CrOeLOaFEY9R5tSqt4/Af3hiYNMzsxP3zsHQC9ZiefN4M7u4OuH4CNIMn6HF&#10;Z9g+QAIaO6cjd8gGQXSU6eUsTSyF4+FVubwqbzDEMTYv8/K6SOJlrDpdt86HjwI0iYuaOtQ+wbPD&#10;ow+xHFadUuJrHpRst1KptHG7ZqMcOTD0yTaN1MGrNGXIUNPlolgkZAPxfrKQlgF9rKSu6W0ex+Ss&#10;SMcH06aUwKSa1liJMkd+IiUTOWFsxqTE4kR7A+0LEuZgsi1+M1z04H5RMqBla+p/7pkTlKhPBklf&#10;zssyejxtysUNMkTcZaS5jDDDEaqmgZJpuQnpXyQ67D2Ks5WJtqjiVMmxZLRiYvP4baLXL/cp68/n&#10;Xv8GAAD//wMAUEsDBBQABgAIAAAAIQBd8NIL4AAAAAsBAAAPAAAAZHJzL2Rvd25yZXYueG1sTI/L&#10;TsMwEEX3SPyDNUjsqN3QkhLiVBUVGxZIFCRYuvEkjvAjst00/D3DCpaje3TvmXo7O8smjGkIXsJy&#10;IYChb4MefC/h/e3pZgMsZeW1ssGjhG9MsG0uL2pV6XD2rzgdcs+oxKdKSTA5jxXnqTXoVFqEET1l&#10;XYhOZTpjz3VUZyp3lhdC3HGnBk8LRo34aLD9OpychA9nBr2PL5+dttP+udutxzmOUl5fzbsHYBnn&#10;/AfDrz6pQ0NOx3DyOjEroSjEklAKNqsSGBFlKW6BHSWsxPoeeFPz/z80PwAAAP//AwBQSwECLQAU&#10;AAYACAAAACEAtoM4kv4AAADhAQAAEwAAAAAAAAAAAAAAAAAAAAAAW0NvbnRlbnRfVHlwZXNdLnht&#10;bFBLAQItABQABgAIAAAAIQA4/SH/1gAAAJQBAAALAAAAAAAAAAAAAAAAAC8BAABfcmVscy8ucmVs&#10;c1BLAQItABQABgAIAAAAIQBEoh+yIwIAACQEAAAOAAAAAAAAAAAAAAAAAC4CAABkcnMvZTJvRG9j&#10;LnhtbFBLAQItABQABgAIAAAAIQBd8NIL4AAAAAsBAAAPAAAAAAAAAAAAAAAAAH0EAABkcnMvZG93&#10;bnJldi54bWxQSwUGAAAAAAQABADzAAAAigUAAAAA&#10;" stroked="f">
                <v:textbox style="mso-fit-shape-to-text:t">
                  <w:txbxContent>
                    <w:p w14:paraId="6918D43B" w14:textId="77777777" w:rsidR="007C19C5" w:rsidRPr="00214C74" w:rsidRDefault="007C19C5" w:rsidP="001C0AE6">
                      <w:pPr>
                        <w:jc w:val="center"/>
                        <w:rPr>
                          <w:b/>
                          <w:bCs/>
                        </w:rPr>
                      </w:pPr>
                      <w:r>
                        <w:t>Connect both to the AWS signaling server</w:t>
                      </w:r>
                      <w:r>
                        <w:br/>
                        <w:t>The two systems will exchange network information</w:t>
                      </w:r>
                      <w:r>
                        <w:br/>
                        <w:t>to setup a private connection</w:t>
                      </w:r>
                    </w:p>
                  </w:txbxContent>
                </v:textbox>
                <w10:wrap anchorx="margin"/>
              </v:shape>
            </w:pict>
          </mc:Fallback>
        </mc:AlternateContent>
      </w:r>
      <w:r w:rsidRPr="00A07A54">
        <w:rPr>
          <w:b/>
          <w:bCs/>
          <w:noProof/>
        </w:rPr>
        <mc:AlternateContent>
          <mc:Choice Requires="wps">
            <w:drawing>
              <wp:anchor distT="45720" distB="45720" distL="114300" distR="114300" simplePos="0" relativeHeight="251674624" behindDoc="0" locked="0" layoutInCell="1" allowOverlap="1" wp14:anchorId="72BF7631" wp14:editId="36261C4E">
                <wp:simplePos x="0" y="0"/>
                <wp:positionH relativeFrom="margin">
                  <wp:posOffset>4406900</wp:posOffset>
                </wp:positionH>
                <wp:positionV relativeFrom="paragraph">
                  <wp:posOffset>-217170</wp:posOffset>
                </wp:positionV>
                <wp:extent cx="2336800" cy="1404620"/>
                <wp:effectExtent l="0" t="0" r="635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0" cy="1404620"/>
                        </a:xfrm>
                        <a:prstGeom prst="rect">
                          <a:avLst/>
                        </a:prstGeom>
                        <a:solidFill>
                          <a:srgbClr val="FFFFFF"/>
                        </a:solidFill>
                        <a:ln w="9525">
                          <a:noFill/>
                          <a:miter lim="800000"/>
                          <a:headEnd/>
                          <a:tailEnd/>
                        </a:ln>
                      </wps:spPr>
                      <wps:txbx>
                        <w:txbxContent>
                          <w:p w14:paraId="16BB6DF9" w14:textId="77777777" w:rsidR="007C19C5" w:rsidRPr="00214C74" w:rsidRDefault="007C19C5" w:rsidP="001C0AE6">
                            <w:pPr>
                              <w:jc w:val="center"/>
                              <w:rPr>
                                <w:b/>
                                <w:bCs/>
                              </w:rPr>
                            </w:pPr>
                            <w:r>
                              <w:t xml:space="preserve">Running </w:t>
                            </w:r>
                            <w:r>
                              <w:rPr>
                                <w:b/>
                                <w:bCs/>
                              </w:rPr>
                              <w:t>ApolloLensClient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BF7631" id="_x0000_s1032" type="#_x0000_t202" style="position:absolute;left:0;text-align:left;margin-left:347pt;margin-top:-17.1pt;width:184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5vIIwIAACQEAAAOAAAAZHJzL2Uyb0RvYy54bWysU11v2yAUfZ+0/4B4X+y4SdpacaouXaZJ&#10;3YfU7gdgjGM04DIgsbNfvwtOsqh9q8YDAu7lcO45l+XdoBXZC+clmIpOJzklwnBopNlW9Ofz5sMN&#10;JT4w0zAFRlT0IDy9W71/t+xtKQroQDXCEQQxvuxtRbsQbJllnndCMz8BKwwGW3CaBdy6bdY41iO6&#10;VlmR54usB9dYB1x4j6cPY5CuEn7bCh6+t60XgaiKIreQZpfmOs7ZasnKrWO2k/xIg72BhWbS4KNn&#10;qAcWGNk5+QpKS+7AQxsmHHQGbSu5SDVgNdP8RTVPHbMi1YLieHuWyf8/WP5t/8MR2VS0uKbEMI0e&#10;PYshkI8wkCLK01tfYtaTxbww4DHanEr19hH4L08MrDtmtuLeOeg7wRqkN403s4urI46PIHX/FRp8&#10;hu0CJKChdTpqh2oQREebDmdrIhWOh8XV1eImxxDH2HSWzxZFMi9j5em6dT58FqBJXFTUofcJnu0f&#10;fYh0WHlKia95ULLZSKXSxm3rtXJkz7BPNmmkCl6kKUP6it7Oi3lCNhDvpxbSMmAfK6krijRxjJ0V&#10;5fhkmpQSmFTjGpkoc9QnSjKKE4Z6SE4sTrLX0BxQMAdj2+I3w0UH7g8lPbZsRf3vHXOCEvXFoOi3&#10;09ks9njazObXqBBxl5H6MsIMR6iKBkrG5Tqkf5HksPdozkYm2aKLI5MjZWzFpObx28Rev9ynrH+f&#10;e/UXAAD//wMAUEsDBBQABgAIAAAAIQAJxHyr4QAAAAwBAAAPAAAAZHJzL2Rvd25yZXYueG1sTI/N&#10;TsMwEITvSLyDtUjcWptQQglxqoqKCwckChIc3XgTR/gnst00vD3bE9x2d0az39Sb2Vk2YUxD8BJu&#10;lgIY+jbowfcSPt6fF2tgKSuvlQ0eJfxggk1zeVGrSoeTf8Npn3tGIT5VSoLJeaw4T61Bp9IyjOhJ&#10;60J0KtMae66jOlG4s7wQouRODZ4+GDXik8H2e390Ej6dGfQuvn512k67l257N85xlPL6at4+Ass4&#10;5z8znPEJHRpiOoSj14lZCeXDirpkCYvbVQHs7BBlQacDTet7Abyp+f8SzS8AAAD//wMAUEsBAi0A&#10;FAAGAAgAAAAhALaDOJL+AAAA4QEAABMAAAAAAAAAAAAAAAAAAAAAAFtDb250ZW50X1R5cGVzXS54&#10;bWxQSwECLQAUAAYACAAAACEAOP0h/9YAAACUAQAACwAAAAAAAAAAAAAAAAAvAQAAX3JlbHMvLnJl&#10;bHNQSwECLQAUAAYACAAAACEA1CObyCMCAAAkBAAADgAAAAAAAAAAAAAAAAAuAgAAZHJzL2Uyb0Rv&#10;Yy54bWxQSwECLQAUAAYACAAAACEACcR8q+EAAAAMAQAADwAAAAAAAAAAAAAAAAB9BAAAZHJzL2Rv&#10;d25yZXYueG1sUEsFBgAAAAAEAAQA8wAAAIsFAAAAAA==&#10;" stroked="f">
                <v:textbox style="mso-fit-shape-to-text:t">
                  <w:txbxContent>
                    <w:p w14:paraId="16BB6DF9" w14:textId="77777777" w:rsidR="007C19C5" w:rsidRPr="00214C74" w:rsidRDefault="007C19C5" w:rsidP="001C0AE6">
                      <w:pPr>
                        <w:jc w:val="center"/>
                        <w:rPr>
                          <w:b/>
                          <w:bCs/>
                        </w:rPr>
                      </w:pPr>
                      <w:r>
                        <w:t xml:space="preserve">Running </w:t>
                      </w:r>
                      <w:r>
                        <w:rPr>
                          <w:b/>
                          <w:bCs/>
                        </w:rPr>
                        <w:t>ApolloLensClient</w:t>
                      </w:r>
                    </w:p>
                  </w:txbxContent>
                </v:textbox>
                <w10:wrap anchorx="margin"/>
              </v:shape>
            </w:pict>
          </mc:Fallback>
        </mc:AlternateContent>
      </w:r>
      <w:r>
        <w:rPr>
          <w:noProof/>
        </w:rPr>
        <w:drawing>
          <wp:inline distT="0" distB="0" distL="0" distR="0" wp14:anchorId="6F18A264" wp14:editId="1F1AD02A">
            <wp:extent cx="6185140" cy="6450030"/>
            <wp:effectExtent l="0" t="0" r="635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226" t="4646" r="50495" b="13264"/>
                    <a:stretch/>
                  </pic:blipFill>
                  <pic:spPr bwMode="auto">
                    <a:xfrm>
                      <a:off x="0" y="0"/>
                      <a:ext cx="6203567" cy="6469246"/>
                    </a:xfrm>
                    <a:prstGeom prst="rect">
                      <a:avLst/>
                    </a:prstGeom>
                    <a:ln>
                      <a:noFill/>
                    </a:ln>
                    <a:extLst>
                      <a:ext uri="{53640926-AAD7-44D8-BBD7-CCE9431645EC}">
                        <a14:shadowObscured xmlns:a14="http://schemas.microsoft.com/office/drawing/2010/main"/>
                      </a:ext>
                    </a:extLst>
                  </pic:spPr>
                </pic:pic>
              </a:graphicData>
            </a:graphic>
          </wp:inline>
        </w:drawing>
      </w:r>
    </w:p>
    <w:p w14:paraId="0024092A" w14:textId="7D598E08" w:rsidR="00854AE3" w:rsidRDefault="00854AE3" w:rsidP="00854AE3">
      <w:pPr>
        <w:jc w:val="center"/>
      </w:pPr>
    </w:p>
    <w:p w14:paraId="7452F9EA" w14:textId="77777777" w:rsidR="001C0AE6" w:rsidRDefault="001C0AE6" w:rsidP="001C0AE6">
      <w:pPr>
        <w:jc w:val="center"/>
      </w:pPr>
      <w:r>
        <w:t>Video will then be sent from the computer to the HoloLens</w:t>
      </w:r>
    </w:p>
    <w:p w14:paraId="471C6E06" w14:textId="198FB747" w:rsidR="001C0AE6" w:rsidRPr="00214C74" w:rsidRDefault="001C0AE6" w:rsidP="001C0AE6">
      <w:pPr>
        <w:jc w:val="center"/>
        <w:rPr>
          <w:b/>
          <w:bCs/>
        </w:rPr>
      </w:pPr>
      <w:r>
        <w:t>It is never sent to the AWS server</w:t>
      </w:r>
    </w:p>
    <w:p w14:paraId="6FAAB4E0" w14:textId="77777777" w:rsidR="001C0AE6" w:rsidRDefault="001C0AE6" w:rsidP="00854AE3">
      <w:pPr>
        <w:jc w:val="center"/>
      </w:pPr>
    </w:p>
    <w:p w14:paraId="387AF251" w14:textId="7F106C3D" w:rsidR="002703DD" w:rsidRPr="002703DD" w:rsidRDefault="002703DD" w:rsidP="002703DD">
      <w:pPr>
        <w:jc w:val="center"/>
      </w:pPr>
      <w:r>
        <w:rPr>
          <w:b/>
          <w:bCs/>
        </w:rPr>
        <w:t>Figure 1</w:t>
      </w:r>
      <w:r>
        <w:t xml:space="preserve"> Setup for laparoscopic video feed to HoloLens</w:t>
      </w:r>
    </w:p>
    <w:p w14:paraId="66169A9A" w14:textId="0C35E21C" w:rsidR="0087378F" w:rsidRDefault="0087378F" w:rsidP="0098562C"/>
    <w:p w14:paraId="68C065E1" w14:textId="075AA9A9" w:rsidR="0087378F" w:rsidRDefault="0087378F" w:rsidP="0087378F">
      <w:pPr>
        <w:rPr>
          <w:rFonts w:ascii="Calibri" w:hAnsi="Calibri" w:cs="Calibri"/>
        </w:rPr>
      </w:pPr>
      <w:r>
        <w:t>First, launch Source on the computer. A</w:t>
      </w:r>
      <w:r w:rsidRPr="0087378F">
        <w:rPr>
          <w:rFonts w:ascii="Calibri" w:hAnsi="Calibri" w:cs="Calibri"/>
        </w:rPr>
        <w:t xml:space="preserve"> </w:t>
      </w:r>
      <w:r w:rsidRPr="00A15372">
        <w:rPr>
          <w:rFonts w:ascii="Calibri" w:hAnsi="Calibri" w:cs="Calibri"/>
        </w:rPr>
        <w:t xml:space="preserve">button labeled “Connect to Signaling Server” will be printed to the screen, along with a log displaying “Initializing WebRTC” and “Done”. This log will display information regarding the connection between itself and </w:t>
      </w:r>
      <w:r w:rsidR="00AF61E3">
        <w:rPr>
          <w:rFonts w:ascii="Calibri" w:hAnsi="Calibri" w:cs="Calibri"/>
        </w:rPr>
        <w:t>a</w:t>
      </w:r>
      <w:r w:rsidRPr="00A15372">
        <w:rPr>
          <w:rFonts w:ascii="Calibri" w:hAnsi="Calibri" w:cs="Calibri"/>
        </w:rPr>
        <w:t xml:space="preserve"> peer</w:t>
      </w:r>
      <w:r w:rsidR="00AF61E3">
        <w:rPr>
          <w:rFonts w:ascii="Calibri" w:hAnsi="Calibri" w:cs="Calibri"/>
        </w:rPr>
        <w:t xml:space="preserve"> connection</w:t>
      </w:r>
      <w:r w:rsidRPr="00A15372">
        <w:rPr>
          <w:rFonts w:ascii="Calibri" w:hAnsi="Calibri" w:cs="Calibri"/>
        </w:rPr>
        <w:t xml:space="preserve">. Clicking the </w:t>
      </w:r>
      <w:r w:rsidRPr="00A15372">
        <w:rPr>
          <w:rFonts w:ascii="Calibri" w:hAnsi="Calibri" w:cs="Calibri"/>
        </w:rPr>
        <w:lastRenderedPageBreak/>
        <w:t>button will attempt to connect to the signaling server. Upon successful connection, two buttons will appear. These are labeled “Connect to Source” and “Say Hi”. The “Say Hi” button is used for testing connection to its peer. Clicking it sends a message containing the string “Hello, World!” to the connected peer device, and “Send message: Hello, World! to connected peers” is printed to the log. The delivered message will be printed in the peer’s log. Similarly, if the connected peer device sends a “Say Hi” message, “Hello, World!” will be printed to the log. Clicking “Connect to Source” will connect the user to an active instance of</w:t>
      </w:r>
      <w:r w:rsidR="000109E9">
        <w:rPr>
          <w:rFonts w:ascii="Calibri" w:hAnsi="Calibri" w:cs="Calibri"/>
        </w:rPr>
        <w:t xml:space="preserve"> </w:t>
      </w:r>
      <w:r w:rsidR="00B60959">
        <w:rPr>
          <w:rFonts w:ascii="Calibri" w:hAnsi="Calibri" w:cs="Calibri"/>
        </w:rPr>
        <w:t>Source</w:t>
      </w:r>
      <w:r w:rsidRPr="00A15372">
        <w:rPr>
          <w:rFonts w:ascii="Calibri" w:hAnsi="Calibri" w:cs="Calibri"/>
        </w:rPr>
        <w:t xml:space="preserve"> and begin displaying a live video feed. If the source closes its</w:t>
      </w:r>
      <w:r w:rsidR="000109E9">
        <w:rPr>
          <w:rFonts w:ascii="Calibri" w:hAnsi="Calibri" w:cs="Calibri"/>
        </w:rPr>
        <w:t xml:space="preserve"> </w:t>
      </w:r>
      <w:r w:rsidR="00B60959">
        <w:rPr>
          <w:rFonts w:ascii="Calibri" w:hAnsi="Calibri" w:cs="Calibri"/>
        </w:rPr>
        <w:t xml:space="preserve">Source </w:t>
      </w:r>
      <w:r w:rsidRPr="00A15372">
        <w:rPr>
          <w:rFonts w:ascii="Calibri" w:hAnsi="Calibri" w:cs="Calibri"/>
        </w:rPr>
        <w:t xml:space="preserve">application, the feed will cease. The log will </w:t>
      </w:r>
      <w:r>
        <w:rPr>
          <w:rFonts w:ascii="Calibri" w:hAnsi="Calibri" w:cs="Calibri"/>
        </w:rPr>
        <w:t>be hidden</w:t>
      </w:r>
      <w:r w:rsidRPr="00A15372">
        <w:rPr>
          <w:rFonts w:ascii="Calibri" w:hAnsi="Calibri" w:cs="Calibri"/>
        </w:rPr>
        <w:t xml:space="preserve"> once “Connect to Source” is selected. Figure </w:t>
      </w:r>
      <w:r w:rsidR="00E109E9">
        <w:rPr>
          <w:rFonts w:ascii="Calibri" w:hAnsi="Calibri" w:cs="Calibri"/>
        </w:rPr>
        <w:t>2</w:t>
      </w:r>
      <w:r w:rsidRPr="00A15372">
        <w:rPr>
          <w:rFonts w:ascii="Calibri" w:hAnsi="Calibri" w:cs="Calibri"/>
        </w:rPr>
        <w:t xml:space="preserve"> shown below outlines the usage of</w:t>
      </w:r>
      <w:r w:rsidR="000109E9">
        <w:rPr>
          <w:rFonts w:ascii="Calibri" w:hAnsi="Calibri" w:cs="Calibri"/>
        </w:rPr>
        <w:t xml:space="preserve"> </w:t>
      </w:r>
      <w:r w:rsidR="00377E65">
        <w:rPr>
          <w:rFonts w:ascii="Calibri" w:hAnsi="Calibri" w:cs="Calibri"/>
        </w:rPr>
        <w:t>Source</w:t>
      </w:r>
      <w:r w:rsidRPr="00A15372">
        <w:rPr>
          <w:rFonts w:ascii="Calibri" w:hAnsi="Calibri" w:cs="Calibri"/>
        </w:rPr>
        <w:t>.</w:t>
      </w:r>
    </w:p>
    <w:p w14:paraId="1AFA7D3D" w14:textId="74C324B6" w:rsidR="008137E9" w:rsidRDefault="008137E9">
      <w:pPr>
        <w:spacing w:after="160" w:line="259" w:lineRule="auto"/>
        <w:rPr>
          <w:rFonts w:ascii="Calibri" w:hAnsi="Calibri" w:cs="Calibri"/>
        </w:rPr>
      </w:pPr>
    </w:p>
    <w:p w14:paraId="64CC352C" w14:textId="77777777" w:rsidR="008137E9" w:rsidRDefault="008137E9" w:rsidP="008137E9">
      <w:pPr>
        <w:rPr>
          <w:rFonts w:ascii="Calibri" w:hAnsi="Calibri" w:cs="Calibri"/>
        </w:rPr>
      </w:pPr>
    </w:p>
    <w:p w14:paraId="0FC2A117" w14:textId="5B32AD15" w:rsidR="008137E9" w:rsidRDefault="008137E9" w:rsidP="008137E9">
      <w:pPr>
        <w:jc w:val="center"/>
        <w:rPr>
          <w:rFonts w:ascii="Calibri" w:hAnsi="Calibri" w:cs="Calibri"/>
        </w:rPr>
      </w:pPr>
      <w:r w:rsidRPr="008137E9">
        <w:rPr>
          <w:rFonts w:ascii="Calibri" w:hAnsi="Calibri" w:cs="Calibri"/>
          <w:noProof/>
        </w:rPr>
        <mc:AlternateContent>
          <mc:Choice Requires="wps">
            <w:drawing>
              <wp:anchor distT="45720" distB="45720" distL="114300" distR="114300" simplePos="0" relativeHeight="251682816" behindDoc="0" locked="0" layoutInCell="1" allowOverlap="1" wp14:anchorId="0FA69F59" wp14:editId="6A816047">
                <wp:simplePos x="0" y="0"/>
                <wp:positionH relativeFrom="column">
                  <wp:posOffset>4274820</wp:posOffset>
                </wp:positionH>
                <wp:positionV relativeFrom="paragraph">
                  <wp:posOffset>4445</wp:posOffset>
                </wp:positionV>
                <wp:extent cx="2545080" cy="678180"/>
                <wp:effectExtent l="0" t="0" r="7620" b="762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678180"/>
                        </a:xfrm>
                        <a:prstGeom prst="rect">
                          <a:avLst/>
                        </a:prstGeom>
                        <a:solidFill>
                          <a:srgbClr val="FFFFFF"/>
                        </a:solidFill>
                        <a:ln w="9525">
                          <a:noFill/>
                          <a:miter lim="800000"/>
                          <a:headEnd/>
                          <a:tailEnd/>
                        </a:ln>
                      </wps:spPr>
                      <wps:txbx>
                        <w:txbxContent>
                          <w:p w14:paraId="7939D0FC" w14:textId="20E861D4" w:rsidR="007C19C5" w:rsidRPr="008137E9" w:rsidRDefault="007C19C5" w:rsidP="008137E9">
                            <w:pPr>
                              <w:rPr>
                                <w:rFonts w:ascii="Calibri" w:hAnsi="Calibri" w:cs="Calibri"/>
                              </w:rPr>
                            </w:pPr>
                            <w:r>
                              <w:rPr>
                                <w:rFonts w:ascii="Calibri" w:hAnsi="Calibri" w:cs="Calibri"/>
                              </w:rPr>
                              <w:t>Select “Connect to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69F59" id="_x0000_s1033" type="#_x0000_t202" style="position:absolute;left:0;text-align:left;margin-left:336.6pt;margin-top:.35pt;width:200.4pt;height:53.4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iUZIwIAACQEAAAOAAAAZHJzL2Uyb0RvYy54bWysU81u2zAMvg/YOwi6L3a8pEmMOEWXLsOA&#10;7gdo9wCyLMfCJFGTlNjZ04+S0zTbbsN0EEiR/ER+JNe3g1bkKJyXYCo6neSUCMOhkWZf0W9PuzdL&#10;SnxgpmEKjKjoSXh6u3n9at3bUhTQgWqEIwhifNnbinYh2DLLPO+EZn4CVhg0tuA0C6i6fdY41iO6&#10;VlmR5zdZD66xDrjwHl/vRyPdJPy2FTx8aVsvAlEVxdxCul2663hnmzUr947ZTvJzGuwfstBMGvz0&#10;AnXPAiMHJ/+C0pI78NCGCQedQdtKLlINWM00/6Oax45ZkWpBcry90OT/Hyz/fPzqiGywd6u3lBim&#10;sUlPYgjkHQykiPz01pfo9mjRMQz4jL6pVm8fgH/3xMC2Y2Yv7pyDvhOswfymMTK7Ch1xfASp+0/Q&#10;4DfsECABDa3TkTykgyA69ul06U1MheNjMZ/N8yWaONpuFsspyvELVj5HW+fDBwGaRKGiDnuf0Nnx&#10;wYfR9dklfuZByWYnlUqK29db5ciR4Zzs0jmj/+amDOkrupoX84RsIMYjNCu1DDjHSuqKLvN4Yjgr&#10;IxvvTZPkwKQaZUxamTM9kZGRmzDUQ+rEIsZG6mpoTsiXg3Fscc1Q6MD9pKTHka2o/3FgTlCiPhrk&#10;fDWdzeKMJ2U2XxSouGtLfW1hhiNURQMlo7gNaS9i2gbusDetTLS9ZHJOGUcxEX9emzjr13ryelnu&#10;zS8AAAD//wMAUEsDBBQABgAIAAAAIQDgPPOG3QAAAAkBAAAPAAAAZHJzL2Rvd25yZXYueG1sTI/B&#10;TsMwEETvSPyDtUhcEHUobUzTOBUggbi29AM28TaJiNdR7Dbp3+NyobcdzWj2Tb6ZbCdONPjWsYan&#10;WQKCuHKm5VrD/vvj8QWED8gGO8ek4UweNsXtTY6ZcSNv6bQLtYgl7DPU0ITQZ1L6qiGLfuZ64ugd&#10;3GAxRDnU0gw4xnLbyXmSpNJiy/FDgz29N1T97I5Ww+FrfFiuxvIz7NV2kb5hq0p31vr+bnpdgwg0&#10;hf8wXPAjOhSRqXRHNl50GlL1PI9RDQrExU7UIm4r/64lyCKX1wuKXwAAAP//AwBQSwECLQAUAAYA&#10;CAAAACEAtoM4kv4AAADhAQAAEwAAAAAAAAAAAAAAAAAAAAAAW0NvbnRlbnRfVHlwZXNdLnhtbFBL&#10;AQItABQABgAIAAAAIQA4/SH/1gAAAJQBAAALAAAAAAAAAAAAAAAAAC8BAABfcmVscy8ucmVsc1BL&#10;AQItABQABgAIAAAAIQC5uiUZIwIAACQEAAAOAAAAAAAAAAAAAAAAAC4CAABkcnMvZTJvRG9jLnht&#10;bFBLAQItABQABgAIAAAAIQDgPPOG3QAAAAkBAAAPAAAAAAAAAAAAAAAAAH0EAABkcnMvZG93bnJl&#10;di54bWxQSwUGAAAAAAQABADzAAAAhwUAAAAA&#10;" stroked="f">
                <v:textbox>
                  <w:txbxContent>
                    <w:p w14:paraId="7939D0FC" w14:textId="20E861D4" w:rsidR="007C19C5" w:rsidRPr="008137E9" w:rsidRDefault="007C19C5" w:rsidP="008137E9">
                      <w:pPr>
                        <w:rPr>
                          <w:rFonts w:ascii="Calibri" w:hAnsi="Calibri" w:cs="Calibri"/>
                        </w:rPr>
                      </w:pPr>
                      <w:r>
                        <w:rPr>
                          <w:rFonts w:ascii="Calibri" w:hAnsi="Calibri" w:cs="Calibri"/>
                        </w:rPr>
                        <w:t>Select “Connect to Server”</w:t>
                      </w:r>
                    </w:p>
                  </w:txbxContent>
                </v:textbox>
              </v:shape>
            </w:pict>
          </mc:Fallback>
        </mc:AlternateContent>
      </w:r>
      <w:r>
        <w:rPr>
          <w:rFonts w:ascii="Calibri" w:hAnsi="Calibri" w:cs="Calibri"/>
          <w:noProof/>
        </w:rPr>
        <w:drawing>
          <wp:inline distT="0" distB="0" distL="0" distR="0" wp14:anchorId="7005CD08" wp14:editId="3781340B">
            <wp:extent cx="2990286" cy="2780030"/>
            <wp:effectExtent l="0" t="0" r="635" b="127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urce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3540" cy="2792352"/>
                    </a:xfrm>
                    <a:prstGeom prst="rect">
                      <a:avLst/>
                    </a:prstGeom>
                  </pic:spPr>
                </pic:pic>
              </a:graphicData>
            </a:graphic>
          </wp:inline>
        </w:drawing>
      </w:r>
    </w:p>
    <w:p w14:paraId="32B08878" w14:textId="6629FB29" w:rsidR="008137E9" w:rsidRDefault="008137E9" w:rsidP="008137E9">
      <w:pPr>
        <w:jc w:val="center"/>
        <w:rPr>
          <w:rFonts w:ascii="Calibri" w:hAnsi="Calibri" w:cs="Calibri"/>
        </w:rPr>
      </w:pPr>
      <w:r w:rsidRPr="008137E9">
        <w:rPr>
          <w:rFonts w:ascii="Calibri" w:hAnsi="Calibri" w:cs="Calibri"/>
          <w:noProof/>
        </w:rPr>
        <mc:AlternateContent>
          <mc:Choice Requires="wps">
            <w:drawing>
              <wp:anchor distT="45720" distB="45720" distL="114300" distR="114300" simplePos="0" relativeHeight="251680768" behindDoc="0" locked="0" layoutInCell="1" allowOverlap="1" wp14:anchorId="04008F9B" wp14:editId="23EE405D">
                <wp:simplePos x="0" y="0"/>
                <wp:positionH relativeFrom="column">
                  <wp:posOffset>3345180</wp:posOffset>
                </wp:positionH>
                <wp:positionV relativeFrom="paragraph">
                  <wp:posOffset>172085</wp:posOffset>
                </wp:positionV>
                <wp:extent cx="2545080" cy="678180"/>
                <wp:effectExtent l="0" t="0" r="7620" b="762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678180"/>
                        </a:xfrm>
                        <a:prstGeom prst="rect">
                          <a:avLst/>
                        </a:prstGeom>
                        <a:solidFill>
                          <a:srgbClr val="FFFFFF"/>
                        </a:solidFill>
                        <a:ln w="9525">
                          <a:noFill/>
                          <a:miter lim="800000"/>
                          <a:headEnd/>
                          <a:tailEnd/>
                        </a:ln>
                      </wps:spPr>
                      <wps:txbx>
                        <w:txbxContent>
                          <w:p w14:paraId="0715AD4C" w14:textId="77777777" w:rsidR="007C19C5" w:rsidRDefault="007C19C5" w:rsidP="008137E9">
                            <w:pPr>
                              <w:rPr>
                                <w:rFonts w:ascii="Calibri" w:hAnsi="Calibri" w:cs="Calibri"/>
                              </w:rPr>
                            </w:pPr>
                            <w:r>
                              <w:rPr>
                                <w:rFonts w:ascii="Calibri" w:hAnsi="Calibri" w:cs="Calibri"/>
                              </w:rPr>
                              <w:t>The camera will activate and begin streaming video to Apollo Lens Client</w:t>
                            </w:r>
                          </w:p>
                          <w:p w14:paraId="6DEE80A8" w14:textId="1315D19C" w:rsidR="007C19C5" w:rsidRDefault="007C19C5" w:rsidP="008137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08F9B" id="_x0000_s1034" type="#_x0000_t202" style="position:absolute;left:0;text-align:left;margin-left:263.4pt;margin-top:13.55pt;width:200.4pt;height:53.4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axIgIAACQEAAAOAAAAZHJzL2Uyb0RvYy54bWysU8Fu2zAMvQ/YPwi6L3aMpE2MOEWXLsOA&#10;rhvQ7gMYWY6FSaInKbG7rx8lp2m23YbpIJAi+UQ+kqubwWh2lM4rtBWfTnLOpBVYK7uv+Len7bsF&#10;Zz6ArUGjlRV/lp7frN++WfVdKQtsUdfSMQKxvuy7irchdGWWedFKA36CnbRkbNAZCKS6fVY76And&#10;6KzI86usR1d3DoX0nl7vRiNfJ/ymkSJ8aRovA9MVp9xCul26d/HO1iso9w66VolTGvAPWRhQlj49&#10;Q91BAHZw6i8oo4RDj02YCDQZNo0SMtVA1UzzP6p5bKGTqRYix3dnmvz/gxUPx6+OqZp6tyw4s2Co&#10;SU9yCOw9DqyI/PSdL8ntsSPHMNAz+aZafXeP4rtnFjct2L28dQ77VkJN+U1jZHYROuL4CLLrP2NN&#10;38AhYAIaGmcieUQHI3Tq0/O5NzEVQY/FfDbPF2QSZLu6XkxJjl9A+RLdOR8+SjQsChV31PuEDsd7&#10;H0bXF5f4mUet6q3SOiluv9tox45Ac7JN54T+m5u2rK/4cl7ME7LFGE/QUBoVaI61MhVf5PHEcCgj&#10;Gx9sneQASo8yJa3tiZ7IyMhNGHZD6sQixkbqdlg/E18Ox7GlNSOhRfeTs55GtuL+xwGc5Ex/ssT5&#10;cjqbxRlPymx+XZDiLi27SwtYQVAVD5yN4iakvYhpW7yl3jQq0faaySllGsVE/Glt4qxf6snrdbnX&#10;vwAAAP//AwBQSwMEFAAGAAgAAAAhAGMx4KPfAAAACgEAAA8AAABkcnMvZG93bnJldi54bWxMj9FO&#10;g0AQRd9N/IfNmPhi7FJqQShLoyYaX1v7AQM7BVJ2lrDbQv/e9ck+Tu7JvWeK7Wx6caHRdZYVLBcR&#10;COLa6o4bBYefz+dXEM4ja+wtk4IrOdiW93cF5tpOvKPL3jcilLDLUUHr/ZBL6eqWDLqFHYhDdrSj&#10;QR/OsZF6xCmUm17GUZRIgx2HhRYH+mipPu3PRsHxe3paZ1P15Q/p7iV5xy6t7FWpx4f5bQPC0+z/&#10;YfjTD+pQBqfKnlk70StYx0lQ9wridAkiAFmcJiCqQK5WGciykLcvlL8AAAD//wMAUEsBAi0AFAAG&#10;AAgAAAAhALaDOJL+AAAA4QEAABMAAAAAAAAAAAAAAAAAAAAAAFtDb250ZW50X1R5cGVzXS54bWxQ&#10;SwECLQAUAAYACAAAACEAOP0h/9YAAACUAQAACwAAAAAAAAAAAAAAAAAvAQAAX3JlbHMvLnJlbHNQ&#10;SwECLQAUAAYACAAAACEA+HWGsSICAAAkBAAADgAAAAAAAAAAAAAAAAAuAgAAZHJzL2Uyb0RvYy54&#10;bWxQSwECLQAUAAYACAAAACEAYzHgo98AAAAKAQAADwAAAAAAAAAAAAAAAAB8BAAAZHJzL2Rvd25y&#10;ZXYueG1sUEsFBgAAAAAEAAQA8wAAAIgFAAAAAA==&#10;" stroked="f">
                <v:textbox>
                  <w:txbxContent>
                    <w:p w14:paraId="0715AD4C" w14:textId="77777777" w:rsidR="007C19C5" w:rsidRDefault="007C19C5" w:rsidP="008137E9">
                      <w:pPr>
                        <w:rPr>
                          <w:rFonts w:ascii="Calibri" w:hAnsi="Calibri" w:cs="Calibri"/>
                        </w:rPr>
                      </w:pPr>
                      <w:r>
                        <w:rPr>
                          <w:rFonts w:ascii="Calibri" w:hAnsi="Calibri" w:cs="Calibri"/>
                        </w:rPr>
                        <w:t>The camera will activate and begin streaming video to Apollo Lens Client</w:t>
                      </w:r>
                    </w:p>
                    <w:p w14:paraId="6DEE80A8" w14:textId="1315D19C" w:rsidR="007C19C5" w:rsidRDefault="007C19C5" w:rsidP="008137E9"/>
                  </w:txbxContent>
                </v:textbox>
              </v:shape>
            </w:pict>
          </mc:Fallback>
        </mc:AlternateContent>
      </w:r>
    </w:p>
    <w:p w14:paraId="04248357" w14:textId="6718E883" w:rsidR="008137E9" w:rsidRDefault="008137E9" w:rsidP="008137E9">
      <w:pPr>
        <w:jc w:val="center"/>
        <w:rPr>
          <w:rFonts w:ascii="Calibri" w:hAnsi="Calibri" w:cs="Calibri"/>
        </w:rPr>
      </w:pPr>
      <w:r>
        <w:rPr>
          <w:rFonts w:ascii="Calibri" w:hAnsi="Calibri" w:cs="Calibri"/>
          <w:noProof/>
        </w:rPr>
        <mc:AlternateContent>
          <mc:Choice Requires="wps">
            <w:drawing>
              <wp:inline distT="0" distB="0" distL="0" distR="0" wp14:anchorId="635DF513" wp14:editId="395ABE18">
                <wp:extent cx="274320" cy="472440"/>
                <wp:effectExtent l="19050" t="0" r="11430" b="41910"/>
                <wp:docPr id="25" name="Arrow: Down 25"/>
                <wp:cNvGraphicFramePr/>
                <a:graphic xmlns:a="http://schemas.openxmlformats.org/drawingml/2006/main">
                  <a:graphicData uri="http://schemas.microsoft.com/office/word/2010/wordprocessingShape">
                    <wps:wsp>
                      <wps:cNvSpPr/>
                      <wps:spPr>
                        <a:xfrm>
                          <a:off x="0" y="0"/>
                          <a:ext cx="274320" cy="47244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B33006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5" o:spid="_x0000_s1026" type="#_x0000_t67" style="width:21.6pt;height:3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Y3NowIAAL4FAAAOAAAAZHJzL2Uyb0RvYy54bWysVE1v2zAMvQ/YfxB0X+1kyboadYqgRYcB&#10;RVu0HXpWZCkxIIsapcTJfv0o+SNtV+wwzAdZEslH8onk+cW+MWyn0NdgSz45yTlTVkJV23XJfzxd&#10;f/rKmQ/CVsKAVSU/KM8vFh8/nLeuUFPYgKkUMgKxvmhdyTchuCLLvNyoRvgTcMqSUAM2ItAR11mF&#10;oiX0xmTTPP+StYCVQ5DKe7q96oR8kfC1VjLcae1VYKbkFFtIK6Z1FddscS6KNQq3qWUfhviHKBpR&#10;W3I6Ql2JINgW6z+gmloieNDhREKTgda1VCkHymaSv8nmcSOcSrkQOd6NNPn/Bytvd/fI6qrk0zln&#10;VjT0RktEaAt2Ba1ldEsUtc4XpPno7rE/edrGfPcam/inTNg+0XoYaVX7wCRdTk9nn6dEviTR7HQ6&#10;myXas6OxQx++KWhY3JS8IscphsSo2N34QF5Jf9CLDj2YurqujUmHWC7q0iDbCXro1XoSoyaLV1rG&#10;spZq9Cyf5wn5lTBV3BEi7N+BIEBjCTfS0RGQduFgVIzC2AelicuYcufgdVhCSmXDpBNtRKW6aOc5&#10;fUO8g0WKPgFGZE15jtg9wKDZgQzYXdq9fjRVqQlG4z7zvxmPFskz2DAaN7UFfC8zQ1n1njv9gaSO&#10;msjSCqoDVRpC14LeyeuaXvtG+HAvkHqOCoTmSLijRRugh4J+x9kG8Nd791GfWoGknLXUwyX3P7cC&#10;FWfmu6UmOZvEWmMhHWbz01iE+FKyeimx2+YSqHomNLGcTNuoH8yw1QjNM42bZfRKImEl+S65DDgc&#10;LkM3W2hgSbVcJjVqdCfCjX10MoJHVmMhP+2fBbq+5AP1yi0M/S6KN0Xf6UZLC8ttAF2njjjy2vNN&#10;QyIVTj/Q4hR6eU5ax7G7+A0AAP//AwBQSwMEFAAGAAgAAAAhAN/UQk3bAAAAAwEAAA8AAABkcnMv&#10;ZG93bnJldi54bWxMj0FLw0AQhe+C/2EZwZudWEMtMZMixYKiHmw8eNxmp0kwOxuymyb+e1cvehl4&#10;vMd73+Sb2XbqxINvnRBcLxJQLJUzrdQE7+Xuag3KBy1Gd06Y4Is9bIrzs1xnxk3yxqd9qFUsEZ9p&#10;giaEPkP0VcNW+4XrWaJ3dIPVIcqhRjPoKZbbDpdJskKrW4kLje5523D1uR8tgelfn18+VtNuXY7l&#10;A6ZbfMSnI9HlxXx/ByrwHP7C8IMf0aGITAc3ivGqI4iPhN8bvfRmCepAcJumgEWO/9mLbwAAAP//&#10;AwBQSwECLQAUAAYACAAAACEAtoM4kv4AAADhAQAAEwAAAAAAAAAAAAAAAAAAAAAAW0NvbnRlbnRf&#10;VHlwZXNdLnhtbFBLAQItABQABgAIAAAAIQA4/SH/1gAAAJQBAAALAAAAAAAAAAAAAAAAAC8BAABf&#10;cmVscy8ucmVsc1BLAQItABQABgAIAAAAIQCQ3Y3NowIAAL4FAAAOAAAAAAAAAAAAAAAAAC4CAABk&#10;cnMvZTJvRG9jLnhtbFBLAQItABQABgAIAAAAIQDf1EJN2wAAAAMBAAAPAAAAAAAAAAAAAAAAAP0E&#10;AABkcnMvZG93bnJldi54bWxQSwUGAAAAAAQABADzAAAABQYAAAAA&#10;" adj="15329" fillcolor="white [3212]" strokecolor="black [3213]" strokeweight="1.5pt">
                <w10:anchorlock/>
              </v:shape>
            </w:pict>
          </mc:Fallback>
        </mc:AlternateContent>
      </w:r>
    </w:p>
    <w:p w14:paraId="38F60E80" w14:textId="1631FE6E" w:rsidR="008137E9" w:rsidRDefault="008137E9" w:rsidP="008137E9">
      <w:pPr>
        <w:jc w:val="center"/>
        <w:rPr>
          <w:rFonts w:ascii="Calibri" w:hAnsi="Calibri" w:cs="Calibri"/>
        </w:rPr>
      </w:pPr>
    </w:p>
    <w:p w14:paraId="43F4FEC1" w14:textId="16FA71B1" w:rsidR="00AE0935" w:rsidRDefault="008137E9" w:rsidP="008137E9">
      <w:pPr>
        <w:jc w:val="center"/>
        <w:rPr>
          <w:rFonts w:ascii="Calibri" w:hAnsi="Calibri" w:cs="Calibri"/>
        </w:rPr>
      </w:pPr>
      <w:r w:rsidRPr="008137E9">
        <w:rPr>
          <w:rFonts w:ascii="Calibri" w:hAnsi="Calibri" w:cs="Calibri"/>
          <w:noProof/>
        </w:rPr>
        <w:lastRenderedPageBreak/>
        <mc:AlternateContent>
          <mc:Choice Requires="wps">
            <w:drawing>
              <wp:anchor distT="45720" distB="45720" distL="114300" distR="114300" simplePos="0" relativeHeight="251684864" behindDoc="0" locked="0" layoutInCell="1" allowOverlap="1" wp14:anchorId="1BDA3A08" wp14:editId="6C1E9801">
                <wp:simplePos x="0" y="0"/>
                <wp:positionH relativeFrom="column">
                  <wp:posOffset>4274820</wp:posOffset>
                </wp:positionH>
                <wp:positionV relativeFrom="paragraph">
                  <wp:posOffset>695325</wp:posOffset>
                </wp:positionV>
                <wp:extent cx="2545080" cy="678180"/>
                <wp:effectExtent l="0" t="0" r="7620" b="762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678180"/>
                        </a:xfrm>
                        <a:prstGeom prst="rect">
                          <a:avLst/>
                        </a:prstGeom>
                        <a:solidFill>
                          <a:srgbClr val="FFFFFF"/>
                        </a:solidFill>
                        <a:ln w="9525">
                          <a:noFill/>
                          <a:miter lim="800000"/>
                          <a:headEnd/>
                          <a:tailEnd/>
                        </a:ln>
                      </wps:spPr>
                      <wps:txbx>
                        <w:txbxContent>
                          <w:p w14:paraId="50BBC5B9" w14:textId="19CE7B0B" w:rsidR="007C19C5" w:rsidRDefault="007C19C5" w:rsidP="008137E9">
                            <w:pPr>
                              <w:rPr>
                                <w:rFonts w:ascii="Calibri" w:hAnsi="Calibri" w:cs="Calibri"/>
                              </w:rPr>
                            </w:pPr>
                            <w:r>
                              <w:rPr>
                                <w:rFonts w:ascii="Calibri" w:hAnsi="Calibri" w:cs="Calibri"/>
                              </w:rPr>
                              <w:t>“Disconnect from Server”</w:t>
                            </w:r>
                            <w:r>
                              <w:rPr>
                                <w:rFonts w:ascii="Calibri" w:hAnsi="Calibri" w:cs="Calibri"/>
                              </w:rPr>
                              <w:br/>
                              <w:t>can be selected without interrupting the stream to Apollo Lens Client</w:t>
                            </w:r>
                          </w:p>
                          <w:p w14:paraId="4E9D398D" w14:textId="77777777" w:rsidR="007C19C5" w:rsidRDefault="007C19C5" w:rsidP="008137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A3A08" id="_x0000_s1035" type="#_x0000_t202" style="position:absolute;left:0;text-align:left;margin-left:336.6pt;margin-top:54.75pt;width:200.4pt;height:53.4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kr5IgIAACQEAAAOAAAAZHJzL2Uyb0RvYy54bWysU8Fu2zAMvQ/YPwi6L3aCpE2MOEWXLsOA&#10;rhvQ7gNoWY6FSaInKbG7rx8lp2m23YbpIJAi+UQ+kuubwWh2lM4rtCWfTnLOpBVYK7sv+ben3bsl&#10;Zz6ArUGjlSV/lp7fbN6+WfddIWfYoq6lYwRifdF3JW9D6Ios86KVBvwEO2nJ2KAzEEh1+6x20BO6&#10;0dksz6+yHl3dORTSe3q9G418k/CbRorwpWm8DEyXnHIL6XbpruKdbdZQ7B10rRKnNOAfsjCgLH16&#10;hrqDAOzg1F9QRgmHHpswEWgybBolZKqBqpnmf1Tz2EInUy1Eju/ONPn/Bysejl8dUzX1bjXnzIKh&#10;Jj3JIbD3OLBZ5KfvfEFujx05hoGeyTfV6rt7FN89s7htwe7lrXPYtxJqym8aI7OL0BHHR5Cq/4w1&#10;fQOHgAloaJyJ5BEdjNCpT8/n3sRUBD3OFvNFviSTINvV9XJKcvwCipfozvnwUaJhUSi5o94ndDje&#10;+zC6vrjEzzxqVe+U1klx+2qrHTsCzckunRP6b27asr7kq8VskZAtxniChsKoQHOslSn5Mo8nhkMR&#10;2fhg6yQHUHqUKWltT/RERkZuwlANqROrGBupq7B+Jr4cjmNLa0ZCi+4nZz2NbMn9jwM4yZn+ZInz&#10;1XQ+jzOelPniekaKu7RUlxawgqBKHjgbxW1IexHTtnhLvWlUou01k1PKNIqJ+NPaxFm/1JPX63Jv&#10;fgEAAP//AwBQSwMEFAAGAAgAAAAhACb4KhrgAAAADAEAAA8AAABkcnMvZG93bnJldi54bWxMj0Fu&#10;wjAQRfeVegdrKnVTFYcASQlxUFupVbdQDjCJhyQiHkexIeH2NauyHP2nP+/n28l04kKDay0rmM8i&#10;EMSV1S3XCg6/X69vIJxH1thZJgVXcrAtHh9yzLQdeUeXva9FKGGXoYLG+z6T0lUNGXQz2xOH7GgH&#10;gz6cQy31gGMoN52MoyiRBlsOHxrs6bOh6rQ/GwXHn/FltR7Lb39Id8vkA9u0tFelnp+m9w0IT5P/&#10;h+GmH9ShCE6lPbN2olOQpIs4oCGI1isQNyJKl2FeqSCeJwuQRS7vRxR/AAAA//8DAFBLAQItABQA&#10;BgAIAAAAIQC2gziS/gAAAOEBAAATAAAAAAAAAAAAAAAAAAAAAABbQ29udGVudF9UeXBlc10ueG1s&#10;UEsBAi0AFAAGAAgAAAAhADj9If/WAAAAlAEAAAsAAAAAAAAAAAAAAAAALwEAAF9yZWxzLy5yZWxz&#10;UEsBAi0AFAAGAAgAAAAhABmWSvkiAgAAJAQAAA4AAAAAAAAAAAAAAAAALgIAAGRycy9lMm9Eb2Mu&#10;eG1sUEsBAi0AFAAGAAgAAAAhACb4KhrgAAAADAEAAA8AAAAAAAAAAAAAAAAAfAQAAGRycy9kb3du&#10;cmV2LnhtbFBLBQYAAAAABAAEAPMAAACJBQAAAAA=&#10;" stroked="f">
                <v:textbox>
                  <w:txbxContent>
                    <w:p w14:paraId="50BBC5B9" w14:textId="19CE7B0B" w:rsidR="007C19C5" w:rsidRDefault="007C19C5" w:rsidP="008137E9">
                      <w:pPr>
                        <w:rPr>
                          <w:rFonts w:ascii="Calibri" w:hAnsi="Calibri" w:cs="Calibri"/>
                        </w:rPr>
                      </w:pPr>
                      <w:r>
                        <w:rPr>
                          <w:rFonts w:ascii="Calibri" w:hAnsi="Calibri" w:cs="Calibri"/>
                        </w:rPr>
                        <w:t>“Disconnect from Server”</w:t>
                      </w:r>
                      <w:r>
                        <w:rPr>
                          <w:rFonts w:ascii="Calibri" w:hAnsi="Calibri" w:cs="Calibri"/>
                        </w:rPr>
                        <w:br/>
                        <w:t>can be selected without interrupting the stream to Apollo Lens Client</w:t>
                      </w:r>
                    </w:p>
                    <w:p w14:paraId="4E9D398D" w14:textId="77777777" w:rsidR="007C19C5" w:rsidRDefault="007C19C5" w:rsidP="008137E9"/>
                  </w:txbxContent>
                </v:textbox>
              </v:shape>
            </w:pict>
          </mc:Fallback>
        </mc:AlternateContent>
      </w:r>
      <w:r>
        <w:rPr>
          <w:rFonts w:ascii="Calibri" w:hAnsi="Calibri" w:cs="Calibri"/>
          <w:noProof/>
        </w:rPr>
        <w:drawing>
          <wp:inline distT="0" distB="0" distL="0" distR="0" wp14:anchorId="74FA3F69" wp14:editId="24B61BF8">
            <wp:extent cx="2998470" cy="2787366"/>
            <wp:effectExtent l="0" t="0" r="0" b="0"/>
            <wp:docPr id="19" name="Picture 1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urce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22740" cy="2809927"/>
                    </a:xfrm>
                    <a:prstGeom prst="rect">
                      <a:avLst/>
                    </a:prstGeom>
                  </pic:spPr>
                </pic:pic>
              </a:graphicData>
            </a:graphic>
          </wp:inline>
        </w:drawing>
      </w:r>
    </w:p>
    <w:p w14:paraId="47BC6365" w14:textId="77777777" w:rsidR="008137E9" w:rsidRDefault="008137E9" w:rsidP="008137E9">
      <w:pPr>
        <w:jc w:val="center"/>
        <w:rPr>
          <w:rFonts w:ascii="Calibri" w:hAnsi="Calibri" w:cs="Calibri"/>
        </w:rPr>
      </w:pPr>
    </w:p>
    <w:p w14:paraId="6A6BF693" w14:textId="213162C7" w:rsidR="00AE0935" w:rsidRPr="00AE0935" w:rsidRDefault="00AE0935" w:rsidP="00AE0935">
      <w:pPr>
        <w:jc w:val="center"/>
        <w:rPr>
          <w:rFonts w:ascii="Calibri" w:hAnsi="Calibri" w:cs="Calibri"/>
        </w:rPr>
      </w:pPr>
      <w:r>
        <w:rPr>
          <w:rFonts w:ascii="Calibri" w:hAnsi="Calibri" w:cs="Calibri"/>
          <w:b/>
          <w:bCs/>
        </w:rPr>
        <w:t>Figure 2</w:t>
      </w:r>
      <w:r>
        <w:rPr>
          <w:rFonts w:ascii="Calibri" w:hAnsi="Calibri" w:cs="Calibri"/>
        </w:rPr>
        <w:t xml:space="preserve"> </w:t>
      </w:r>
      <w:r w:rsidR="00580F37">
        <w:rPr>
          <w:rFonts w:ascii="Calibri" w:hAnsi="Calibri" w:cs="Calibri"/>
        </w:rPr>
        <w:t>How</w:t>
      </w:r>
      <w:r>
        <w:rPr>
          <w:rFonts w:ascii="Calibri" w:hAnsi="Calibri" w:cs="Calibri"/>
        </w:rPr>
        <w:t xml:space="preserve"> to use Apollo Lens Source</w:t>
      </w:r>
    </w:p>
    <w:p w14:paraId="0A300FB0" w14:textId="0A30EE0F" w:rsidR="0087378F" w:rsidRDefault="0087378F" w:rsidP="0098562C"/>
    <w:p w14:paraId="12297D75" w14:textId="6DDE8369" w:rsidR="0087378F" w:rsidRDefault="0087378F" w:rsidP="0098562C">
      <w:r>
        <w:t>Then, launch</w:t>
      </w:r>
      <w:r w:rsidR="000109E9">
        <w:t xml:space="preserve"> </w:t>
      </w:r>
      <w:r>
        <w:t xml:space="preserve">Client on the HoloLens. A </w:t>
      </w:r>
      <w:r w:rsidRPr="00A15372">
        <w:t>button labeled “Connect to Server”, two drop down tabs, and a log</w:t>
      </w:r>
      <w:r>
        <w:t xml:space="preserve"> will be printed to the screen.</w:t>
      </w:r>
      <w:r w:rsidRPr="00A15372">
        <w:t xml:space="preserve"> </w:t>
      </w:r>
      <w:r>
        <w:t>This</w:t>
      </w:r>
      <w:r w:rsidRPr="00A15372">
        <w:t xml:space="preserve"> log will display</w:t>
      </w:r>
      <w:r>
        <w:t xml:space="preserve"> “Initializing WebRtc” and “Done,” as well as</w:t>
      </w:r>
      <w:r w:rsidRPr="00A15372">
        <w:t xml:space="preserve"> information regarding the connection between itself and its peer</w:t>
      </w:r>
      <w:r>
        <w:t xml:space="preserve"> upon connection</w:t>
      </w:r>
      <w:r w:rsidRPr="00A15372">
        <w:t xml:space="preserve">. The two drop down tabs are used to set the media device and capture format. Media device refers to which camera device will be used for streaming </w:t>
      </w:r>
      <w:r w:rsidR="00070862">
        <w:t>from</w:t>
      </w:r>
      <w:r w:rsidR="000109E9">
        <w:t xml:space="preserve"> </w:t>
      </w:r>
      <w:r w:rsidR="00070862">
        <w:t>Source</w:t>
      </w:r>
      <w:r w:rsidRPr="00A15372">
        <w:t>. Capture format refers to the quality of outbound video, specifically resolution and framerate. Clicking the “Connect to Server” button will attempt to connect to the signaling server. Upon successful connection, video will be ready to stream from the device, and when a device running</w:t>
      </w:r>
      <w:r w:rsidR="000109E9">
        <w:t xml:space="preserve"> </w:t>
      </w:r>
      <w:r w:rsidR="00070862">
        <w:t>Client</w:t>
      </w:r>
      <w:r w:rsidRPr="00A15372">
        <w:t xml:space="preserve"> connects, it will receive a live feed of video. Additionally, two buttons will appear, labeled “Disconnect from Server” and “Say Hi”. The “Say Hi” button is used for testing connection to its peer. Clicking it sends a message containing the string “Hello, World!” to the connected peer device, and “Send message: Hello, World! to connected peers” is printed to the log. The delivered message will be printed in the peer’s log. Similarly, if the connected peer device sends a “Say Hi” message, “Hello, World!’ will be printed to the log. Clicking “Disconnect from Server” will return the user to the initial screen for setting video specifications. Connection to the signaling server will cease, but </w:t>
      </w:r>
      <w:r w:rsidRPr="00BD481F">
        <w:t>video will continue streaming</w:t>
      </w:r>
      <w:r w:rsidRPr="00A15372">
        <w:t xml:space="preserve"> to an already connected instance of</w:t>
      </w:r>
      <w:r w:rsidR="000109E9">
        <w:t xml:space="preserve"> </w:t>
      </w:r>
      <w:r w:rsidR="00DD4BFF">
        <w:t>Client</w:t>
      </w:r>
      <w:r w:rsidRPr="00A15372">
        <w:t xml:space="preserve">. Figure </w:t>
      </w:r>
      <w:r w:rsidR="00580F37">
        <w:t>3</w:t>
      </w:r>
      <w:r w:rsidRPr="00A15372">
        <w:t xml:space="preserve"> shown below outline the usage of</w:t>
      </w:r>
      <w:r w:rsidR="000109E9">
        <w:t xml:space="preserve"> </w:t>
      </w:r>
      <w:r w:rsidR="00580F37">
        <w:t>Client</w:t>
      </w:r>
      <w:r w:rsidRPr="00A15372">
        <w:t>.</w:t>
      </w:r>
    </w:p>
    <w:p w14:paraId="0C644557" w14:textId="3B034D60" w:rsidR="00D73674" w:rsidRDefault="00D73674">
      <w:pPr>
        <w:spacing w:after="160" w:line="259" w:lineRule="auto"/>
      </w:pPr>
    </w:p>
    <w:p w14:paraId="5A915D5B" w14:textId="77777777" w:rsidR="00D73674" w:rsidRDefault="00D73674" w:rsidP="00D73674">
      <w:pPr>
        <w:jc w:val="center"/>
        <w:rPr>
          <w:rFonts w:ascii="Calibri" w:hAnsi="Calibri" w:cs="Calibri"/>
        </w:rPr>
      </w:pPr>
      <w:r w:rsidRPr="008137E9">
        <w:rPr>
          <w:rFonts w:ascii="Calibri" w:hAnsi="Calibri" w:cs="Calibri"/>
          <w:noProof/>
        </w:rPr>
        <w:lastRenderedPageBreak/>
        <mc:AlternateContent>
          <mc:Choice Requires="wps">
            <w:drawing>
              <wp:anchor distT="45720" distB="45720" distL="114300" distR="114300" simplePos="0" relativeHeight="251687936" behindDoc="0" locked="0" layoutInCell="1" allowOverlap="1" wp14:anchorId="76774EEC" wp14:editId="5A1BB01D">
                <wp:simplePos x="0" y="0"/>
                <wp:positionH relativeFrom="column">
                  <wp:posOffset>4274820</wp:posOffset>
                </wp:positionH>
                <wp:positionV relativeFrom="paragraph">
                  <wp:posOffset>4445</wp:posOffset>
                </wp:positionV>
                <wp:extent cx="2545080" cy="678180"/>
                <wp:effectExtent l="0" t="0" r="7620" b="762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678180"/>
                        </a:xfrm>
                        <a:prstGeom prst="rect">
                          <a:avLst/>
                        </a:prstGeom>
                        <a:solidFill>
                          <a:srgbClr val="FFFFFF"/>
                        </a:solidFill>
                        <a:ln w="9525">
                          <a:noFill/>
                          <a:miter lim="800000"/>
                          <a:headEnd/>
                          <a:tailEnd/>
                        </a:ln>
                      </wps:spPr>
                      <wps:txbx>
                        <w:txbxContent>
                          <w:p w14:paraId="576268CD" w14:textId="3FACD1DE" w:rsidR="007C19C5" w:rsidRPr="008137E9" w:rsidRDefault="007C19C5" w:rsidP="00D73674">
                            <w:pPr>
                              <w:rPr>
                                <w:rFonts w:ascii="Calibri" w:hAnsi="Calibri" w:cs="Calibri"/>
                              </w:rPr>
                            </w:pPr>
                            <w:r>
                              <w:rPr>
                                <w:rFonts w:ascii="Calibri" w:hAnsi="Calibri" w:cs="Calibri"/>
                              </w:rPr>
                              <w:t>Select “Connect to Signalling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74EEC" id="_x0000_s1036" type="#_x0000_t202" style="position:absolute;left:0;text-align:left;margin-left:336.6pt;margin-top:.35pt;width:200.4pt;height:53.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qtIQIAACUEAAAOAAAAZHJzL2Uyb0RvYy54bWysU8Fu2zAMvQ/YPwi6L3aMuE2MOEWXLsOA&#10;rhvQ7gNkWY6FSaImKbG7rx8lp2m23YbpIJAi+UQ+kuubUStyFM5LMDWdz3JKhOHQSrOv6ben3bsl&#10;JT4w0zIFRtT0WXh6s3n7Zj3YShTQg2qFIwhifDXYmvYh2CrLPO+FZn4GVhg0duA0C6i6fdY6NiC6&#10;VlmR51fZAK61DrjwHl/vJiPdJPyuEzx86TovAlE1xdxCul26m3hnmzWr9o7ZXvJTGuwfstBMGvz0&#10;DHXHAiMHJ/+C0pI78NCFGQedQddJLlINWM08/6Oax55ZkWpBcrw90+T/Hyx/OH51RLbYu1VJiWEa&#10;m/QkxkDew0iKyM9gfYVujxYdw4jP6Jtq9fYe+HdPDGx7Zvbi1jkYesFazG8eI7OL0AnHR5Bm+Awt&#10;fsMOARLQ2DkdyUM6CKJjn57PvYmpcHwsykWZL9HE0XZ1vZyjHL9g1Uu0dT58FKBJFGrqsPcJnR3v&#10;fZhcX1ziZx6UbHdSqaS4fbNVjhwZzskunRP6b27KkKGmq7IoE7KBGI/QrNIy4BwrqWu6zOOJ4ayK&#10;bHwwbZIDk2qSMWllTvRERiZuwtiMUydScOSugfYZCXMwzS3uGQo9uJ+UDDizNfU/DswJStQng6Sv&#10;5otFHPKkLMrrAhV3aWkuLcxwhKppoGQStyEtRszbwC02p5OJt9dMTjnjLCbmT3sTh/1ST16v2735&#10;BQAA//8DAFBLAwQUAAYACAAAACEA4Dzzht0AAAAJAQAADwAAAGRycy9kb3ducmV2LnhtbEyPwU7D&#10;MBBE70j8g7VIXBB1KG1M0zgVIIG4tvQDNvE2iYjXUew26d/jcqG3Hc1o9k2+mWwnTjT41rGGp1kC&#10;grhypuVaw/774/EFhA/IBjvHpOFMHjbF7U2OmXEjb+m0C7WIJewz1NCE0GdS+qohi37meuLoHdxg&#10;MUQ51NIMOMZy28l5kqTSYsvxQ4M9vTdU/eyOVsPha3xYrsbyM+zVdpG+YatKd9b6/m56XYMINIX/&#10;MFzwIzoUkal0RzZedBpS9TyPUQ0KxMVO1CJuK/+uJcgil9cLil8AAAD//wMAUEsBAi0AFAAGAAgA&#10;AAAhALaDOJL+AAAA4QEAABMAAAAAAAAAAAAAAAAAAAAAAFtDb250ZW50X1R5cGVzXS54bWxQSwEC&#10;LQAUAAYACAAAACEAOP0h/9YAAACUAQAACwAAAAAAAAAAAAAAAAAvAQAAX3JlbHMvLnJlbHNQSwEC&#10;LQAUAAYACAAAACEA0Xh6rSECAAAlBAAADgAAAAAAAAAAAAAAAAAuAgAAZHJzL2Uyb0RvYy54bWxQ&#10;SwECLQAUAAYACAAAACEA4Dzzht0AAAAJAQAADwAAAAAAAAAAAAAAAAB7BAAAZHJzL2Rvd25yZXYu&#10;eG1sUEsFBgAAAAAEAAQA8wAAAIUFAAAAAA==&#10;" stroked="f">
                <v:textbox>
                  <w:txbxContent>
                    <w:p w14:paraId="576268CD" w14:textId="3FACD1DE" w:rsidR="007C19C5" w:rsidRPr="008137E9" w:rsidRDefault="007C19C5" w:rsidP="00D73674">
                      <w:pPr>
                        <w:rPr>
                          <w:rFonts w:ascii="Calibri" w:hAnsi="Calibri" w:cs="Calibri"/>
                        </w:rPr>
                      </w:pPr>
                      <w:r>
                        <w:rPr>
                          <w:rFonts w:ascii="Calibri" w:hAnsi="Calibri" w:cs="Calibri"/>
                        </w:rPr>
                        <w:t>Select “Connect to Signalling Server”</w:t>
                      </w:r>
                    </w:p>
                  </w:txbxContent>
                </v:textbox>
              </v:shape>
            </w:pict>
          </mc:Fallback>
        </mc:AlternateContent>
      </w:r>
      <w:r>
        <w:rPr>
          <w:rFonts w:ascii="Calibri" w:hAnsi="Calibri" w:cs="Calibri"/>
          <w:noProof/>
        </w:rPr>
        <w:drawing>
          <wp:inline distT="0" distB="0" distL="0" distR="0" wp14:anchorId="73403674" wp14:editId="0149F890">
            <wp:extent cx="2990284" cy="2780030"/>
            <wp:effectExtent l="0" t="0" r="635"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urce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0284" cy="2780030"/>
                    </a:xfrm>
                    <a:prstGeom prst="rect">
                      <a:avLst/>
                    </a:prstGeom>
                  </pic:spPr>
                </pic:pic>
              </a:graphicData>
            </a:graphic>
          </wp:inline>
        </w:drawing>
      </w:r>
    </w:p>
    <w:p w14:paraId="15B7435A" w14:textId="14A5263A" w:rsidR="00D73674" w:rsidRDefault="00D73674" w:rsidP="0032223D">
      <w:pPr>
        <w:rPr>
          <w:rFonts w:ascii="Calibri" w:hAnsi="Calibri" w:cs="Calibri"/>
        </w:rPr>
      </w:pPr>
    </w:p>
    <w:p w14:paraId="329F9EA0" w14:textId="77777777" w:rsidR="00D73674" w:rsidRDefault="00D73674" w:rsidP="00D73674">
      <w:pPr>
        <w:jc w:val="center"/>
        <w:rPr>
          <w:rFonts w:ascii="Calibri" w:hAnsi="Calibri" w:cs="Calibri"/>
        </w:rPr>
      </w:pPr>
      <w:r>
        <w:rPr>
          <w:rFonts w:ascii="Calibri" w:hAnsi="Calibri" w:cs="Calibri"/>
          <w:noProof/>
        </w:rPr>
        <mc:AlternateContent>
          <mc:Choice Requires="wps">
            <w:drawing>
              <wp:inline distT="0" distB="0" distL="0" distR="0" wp14:anchorId="4E73553F" wp14:editId="399A2F79">
                <wp:extent cx="274320" cy="472440"/>
                <wp:effectExtent l="19050" t="0" r="11430" b="41910"/>
                <wp:docPr id="197" name="Arrow: Down 197"/>
                <wp:cNvGraphicFramePr/>
                <a:graphic xmlns:a="http://schemas.openxmlformats.org/drawingml/2006/main">
                  <a:graphicData uri="http://schemas.microsoft.com/office/word/2010/wordprocessingShape">
                    <wps:wsp>
                      <wps:cNvSpPr/>
                      <wps:spPr>
                        <a:xfrm>
                          <a:off x="0" y="0"/>
                          <a:ext cx="274320" cy="47244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F4ACF51" id="Arrow: Down 197" o:spid="_x0000_s1026" type="#_x0000_t67" style="width:21.6pt;height:3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AuuowIAAMAFAAAOAAAAZHJzL2Uyb0RvYy54bWysVE1v2zAMvQ/YfxB0X+1k6bIadYqgRYcB&#10;RVu0HXpWZCkxIIsapcTJfv0o+SNtV+wwzAdZEslH8onk+cW+MWyn0NdgSz45yTlTVkJV23XJfzxd&#10;f/rKmQ/CVsKAVSU/KM8vFh8/nLeuUFPYgKkUMgKxvmhdyTchuCLLvNyoRvgTcMqSUAM2ItAR11mF&#10;oiX0xmTTPP+StYCVQ5DKe7q96oR8kfC1VjLcae1VYKbkFFtIK6Z1FddscS6KNQq3qWUfhviHKBpR&#10;W3I6Ql2JINgW6z+gmloieNDhREKTgda1VCkHymaSv8nmcSOcSrkQOd6NNPn/Bytvd/fI6ore7mzO&#10;mRUNPdISEdqCXUFrWbwmklrnC9J9dPfYnzxtY8Z7jU38Uy5sn4g9jMSqfWCSLqfz2ecp0S9JNJtP&#10;Z7NEfHY0dujDNwUNi5uSV+Q5BZE4FbsbH8gr6Q960aEHU1fXtTHpEAtGXRpkO0FPvVpPYtRk8UrL&#10;WNbGTPPTPCG/EqaaO0KE/TsQBGgs4UY6OgLSLhyMilEY+6A0sRlT7hy8DktIqWyYdKKNqFQX7WlO&#10;3xDvYJGiT4ARWVOeI3YPMGh2IAN2l3avH01VaoPRuM/8b8ajRfIMNozGTW0B38vMUFa9505/IKmj&#10;JrK0gupAtYbQNaF38rqm174RPtwLpK6jAqFJEu5o0QbooaDfcbYB/PXefdSnZiApZy11ccn9z61A&#10;xZn5bqlNziax1lhIh9npPBYhvpSsXkrstrkEqp4JzSwn0zbqBzNsNULzTANnGb2SSFhJvksuAw6H&#10;y9BNFxpZUi2XSY1a3YlwYx+djOCR1VjIT/tnga4v+UC9cgtDx4viTdF3utHSwnIbQNepI4689nzT&#10;mEiF04+0OIdenpPWcfAufgMAAP//AwBQSwMEFAAGAAgAAAAhAN/UQk3bAAAAAwEAAA8AAABkcnMv&#10;ZG93bnJldi54bWxMj0FLw0AQhe+C/2EZwZudWEMtMZMixYKiHmw8eNxmp0kwOxuymyb+e1cvehl4&#10;vMd73+Sb2XbqxINvnRBcLxJQLJUzrdQE7+Xuag3KBy1Gd06Y4Is9bIrzs1xnxk3yxqd9qFUsEZ9p&#10;giaEPkP0VcNW+4XrWaJ3dIPVIcqhRjPoKZbbDpdJskKrW4kLje5523D1uR8tgelfn18+VtNuXY7l&#10;A6ZbfMSnI9HlxXx/ByrwHP7C8IMf0aGITAc3ivGqI4iPhN8bvfRmCepAcJumgEWO/9mLbwAAAP//&#10;AwBQSwECLQAUAAYACAAAACEAtoM4kv4AAADhAQAAEwAAAAAAAAAAAAAAAAAAAAAAW0NvbnRlbnRf&#10;VHlwZXNdLnhtbFBLAQItABQABgAIAAAAIQA4/SH/1gAAAJQBAAALAAAAAAAAAAAAAAAAAC8BAABf&#10;cmVscy8ucmVsc1BLAQItABQABgAIAAAAIQDrYAuuowIAAMAFAAAOAAAAAAAAAAAAAAAAAC4CAABk&#10;cnMvZTJvRG9jLnhtbFBLAQItABQABgAIAAAAIQDf1EJN2wAAAAMBAAAPAAAAAAAAAAAAAAAAAP0E&#10;AABkcnMvZG93bnJldi54bWxQSwUGAAAAAAQABADzAAAABQYAAAAA&#10;" adj="15329" fillcolor="white [3212]" strokecolor="black [3213]" strokeweight="1.5pt">
                <w10:anchorlock/>
              </v:shape>
            </w:pict>
          </mc:Fallback>
        </mc:AlternateContent>
      </w:r>
    </w:p>
    <w:p w14:paraId="30952C2E" w14:textId="77777777" w:rsidR="00D73674" w:rsidRDefault="00D73674" w:rsidP="00D73674">
      <w:pPr>
        <w:jc w:val="center"/>
        <w:rPr>
          <w:rFonts w:ascii="Calibri" w:hAnsi="Calibri" w:cs="Calibri"/>
        </w:rPr>
      </w:pPr>
    </w:p>
    <w:p w14:paraId="65CCA232" w14:textId="786DF8E9" w:rsidR="00D73674" w:rsidRDefault="00D73674" w:rsidP="00D73674">
      <w:pPr>
        <w:jc w:val="center"/>
        <w:rPr>
          <w:rFonts w:ascii="Calibri" w:hAnsi="Calibri" w:cs="Calibri"/>
        </w:rPr>
      </w:pPr>
      <w:r w:rsidRPr="008137E9">
        <w:rPr>
          <w:rFonts w:ascii="Calibri" w:hAnsi="Calibri" w:cs="Calibri"/>
          <w:noProof/>
        </w:rPr>
        <mc:AlternateContent>
          <mc:Choice Requires="wps">
            <w:drawing>
              <wp:anchor distT="45720" distB="45720" distL="114300" distR="114300" simplePos="0" relativeHeight="251688960" behindDoc="0" locked="0" layoutInCell="1" allowOverlap="1" wp14:anchorId="6B1C09C6" wp14:editId="5AC1BE9E">
                <wp:simplePos x="0" y="0"/>
                <wp:positionH relativeFrom="column">
                  <wp:posOffset>4274820</wp:posOffset>
                </wp:positionH>
                <wp:positionV relativeFrom="paragraph">
                  <wp:posOffset>695325</wp:posOffset>
                </wp:positionV>
                <wp:extent cx="2545080" cy="678180"/>
                <wp:effectExtent l="0" t="0" r="7620" b="762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678180"/>
                        </a:xfrm>
                        <a:prstGeom prst="rect">
                          <a:avLst/>
                        </a:prstGeom>
                        <a:solidFill>
                          <a:srgbClr val="FFFFFF"/>
                        </a:solidFill>
                        <a:ln w="9525">
                          <a:noFill/>
                          <a:miter lim="800000"/>
                          <a:headEnd/>
                          <a:tailEnd/>
                        </a:ln>
                      </wps:spPr>
                      <wps:txbx>
                        <w:txbxContent>
                          <w:p w14:paraId="5D4793BE" w14:textId="66709430" w:rsidR="007C19C5" w:rsidRDefault="007C19C5" w:rsidP="00D73674">
                            <w:pPr>
                              <w:rPr>
                                <w:rFonts w:ascii="Calibri" w:hAnsi="Calibri" w:cs="Calibri"/>
                              </w:rPr>
                            </w:pPr>
                            <w:r>
                              <w:rPr>
                                <w:rFonts w:ascii="Calibri" w:hAnsi="Calibri" w:cs="Calibri"/>
                              </w:rPr>
                              <w:t>Then select “Connect to Source”</w:t>
                            </w:r>
                          </w:p>
                          <w:p w14:paraId="1DFBCB06" w14:textId="77777777" w:rsidR="007C19C5" w:rsidRDefault="007C19C5" w:rsidP="00D736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C09C6" id="_x0000_s1037" type="#_x0000_t202" style="position:absolute;left:0;text-align:left;margin-left:336.6pt;margin-top:54.75pt;width:200.4pt;height:53.4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HRIgIAACUEAAAOAAAAZHJzL2Uyb0RvYy54bWysU81u2zAMvg/YOwi6L/5B0qZGnKJLl2FA&#10;1w1o9wCyLMfCJFGTlNjZ04+S0zTbbsN0EEiR/Eh+pFa3o1bkIJyXYGpazHJKhOHQSrOr6bfn7bsl&#10;JT4w0zIFRtT0KDy9Xb99sxpsJUroQbXCEQQxvhpsTfsQbJVlnvdCMz8DKwwaO3CaBVTdLmsdGxBd&#10;q6zM86tsANdaB1x4j6/3k5GuE37XCR6+dJ0XgaiaYm0h3S7dTbyz9YpVO8dsL/mpDPYPVWgmDSY9&#10;Q92zwMjeyb+gtOQOPHRhxkFn0HWSi9QDdlPkf3Tz1DMrUi9Ijrdnmvz/g+WPh6+OyLammJ8SwzQO&#10;6VmMgbyHkZSRn8H6Ct2eLDqGEZ9xzqlXbx+Af/fEwKZnZifunIOhF6zF+ooYmV2ETjg+gjTDZ2gx&#10;DdsHSEBj53QkD+kgiI5zOp5nE0vh+Fgu5ot8iSaOtqvrZYFyTMGql2jrfPgoQJMo1NTh7BM6Ozz4&#10;MLm+uMRkHpRst1KppLhds1GOHBjuyTadE/pvbsqQoaY3i3KRkA3EeIRmlZYB91hJXdNlHk8MZ1Vk&#10;44NpkxyYVJOMRStzoicyMnETxmZMkygSeZG7BtojEuZg2lv8Zyj04H5SMuDO1tT/2DMnKFGfDJJ+&#10;U8znccmTMl9cl6i4S0tzaWGGI1RNAyWTuAnpY8S6DdzhcDqZeHut5FQz7mJi/vRv4rJf6snr9Xev&#10;fwEAAP//AwBQSwMEFAAGAAgAAAAhACb4KhrgAAAADAEAAA8AAABkcnMvZG93bnJldi54bWxMj0Fu&#10;wjAQRfeVegdrKnVTFYcASQlxUFupVbdQDjCJhyQiHkexIeH2NauyHP2nP+/n28l04kKDay0rmM8i&#10;EMSV1S3XCg6/X69vIJxH1thZJgVXcrAtHh9yzLQdeUeXva9FKGGXoYLG+z6T0lUNGXQz2xOH7GgH&#10;gz6cQy31gGMoN52MoyiRBlsOHxrs6bOh6rQ/GwXHn/FltR7Lb39Id8vkA9u0tFelnp+m9w0IT5P/&#10;h+GmH9ShCE6lPbN2olOQpIs4oCGI1isQNyJKl2FeqSCeJwuQRS7vRxR/AAAA//8DAFBLAQItABQA&#10;BgAIAAAAIQC2gziS/gAAAOEBAAATAAAAAAAAAAAAAAAAAAAAAABbQ29udGVudF9UeXBlc10ueG1s&#10;UEsBAi0AFAAGAAgAAAAhADj9If/WAAAAlAEAAAsAAAAAAAAAAAAAAAAALwEAAF9yZWxzLy5yZWxz&#10;UEsBAi0AFAAGAAgAAAAhAHE+QdEiAgAAJQQAAA4AAAAAAAAAAAAAAAAALgIAAGRycy9lMm9Eb2Mu&#10;eG1sUEsBAi0AFAAGAAgAAAAhACb4KhrgAAAADAEAAA8AAAAAAAAAAAAAAAAAfAQAAGRycy9kb3du&#10;cmV2LnhtbFBLBQYAAAAABAAEAPMAAACJBQAAAAA=&#10;" stroked="f">
                <v:textbox>
                  <w:txbxContent>
                    <w:p w14:paraId="5D4793BE" w14:textId="66709430" w:rsidR="007C19C5" w:rsidRDefault="007C19C5" w:rsidP="00D73674">
                      <w:pPr>
                        <w:rPr>
                          <w:rFonts w:ascii="Calibri" w:hAnsi="Calibri" w:cs="Calibri"/>
                        </w:rPr>
                      </w:pPr>
                      <w:r>
                        <w:rPr>
                          <w:rFonts w:ascii="Calibri" w:hAnsi="Calibri" w:cs="Calibri"/>
                        </w:rPr>
                        <w:t>Then select “Connect to Source”</w:t>
                      </w:r>
                    </w:p>
                    <w:p w14:paraId="1DFBCB06" w14:textId="77777777" w:rsidR="007C19C5" w:rsidRDefault="007C19C5" w:rsidP="00D73674"/>
                  </w:txbxContent>
                </v:textbox>
              </v:shape>
            </w:pict>
          </mc:Fallback>
        </mc:AlternateContent>
      </w:r>
      <w:r>
        <w:rPr>
          <w:rFonts w:ascii="Calibri" w:hAnsi="Calibri" w:cs="Calibri"/>
          <w:noProof/>
        </w:rPr>
        <w:drawing>
          <wp:inline distT="0" distB="0" distL="0" distR="0" wp14:anchorId="4F8F1072" wp14:editId="250B5FB9">
            <wp:extent cx="2998470" cy="278736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urce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8470" cy="2787365"/>
                    </a:xfrm>
                    <a:prstGeom prst="rect">
                      <a:avLst/>
                    </a:prstGeom>
                  </pic:spPr>
                </pic:pic>
              </a:graphicData>
            </a:graphic>
          </wp:inline>
        </w:drawing>
      </w:r>
    </w:p>
    <w:p w14:paraId="5997B186" w14:textId="77777777" w:rsidR="00835FB5" w:rsidRDefault="00835FB5" w:rsidP="00D73674">
      <w:pPr>
        <w:jc w:val="center"/>
        <w:rPr>
          <w:rFonts w:ascii="Calibri" w:hAnsi="Calibri" w:cs="Calibri"/>
        </w:rPr>
      </w:pPr>
    </w:p>
    <w:p w14:paraId="58CD21B1" w14:textId="08BC2203" w:rsidR="0032223D" w:rsidRDefault="0032223D" w:rsidP="00D73674">
      <w:pPr>
        <w:jc w:val="center"/>
        <w:rPr>
          <w:rFonts w:ascii="Calibri" w:hAnsi="Calibri" w:cs="Calibri"/>
        </w:rPr>
      </w:pPr>
      <w:r>
        <w:rPr>
          <w:rFonts w:ascii="Calibri" w:hAnsi="Calibri" w:cs="Calibri"/>
          <w:noProof/>
        </w:rPr>
        <mc:AlternateContent>
          <mc:Choice Requires="wps">
            <w:drawing>
              <wp:inline distT="0" distB="0" distL="0" distR="0" wp14:anchorId="1CD1FFCF" wp14:editId="6630C2F5">
                <wp:extent cx="274320" cy="472440"/>
                <wp:effectExtent l="19050" t="0" r="11430" b="41910"/>
                <wp:docPr id="206" name="Arrow: Down 206"/>
                <wp:cNvGraphicFramePr/>
                <a:graphic xmlns:a="http://schemas.openxmlformats.org/drawingml/2006/main">
                  <a:graphicData uri="http://schemas.microsoft.com/office/word/2010/wordprocessingShape">
                    <wps:wsp>
                      <wps:cNvSpPr/>
                      <wps:spPr>
                        <a:xfrm>
                          <a:off x="0" y="0"/>
                          <a:ext cx="274320" cy="47244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C676190" id="Arrow: Down 206" o:spid="_x0000_s1026" type="#_x0000_t67" style="width:21.6pt;height:3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v0pAIAAMAFAAAOAAAAZHJzL2Uyb0RvYy54bWysVE1v2zAMvQ/YfxB0X+1kabsadYqgRYcB&#10;RRusHXpWZCkxIIsapcTJfv0o+SNtV+wwzAdZEslH8onk5dW+MWyn0NdgSz45yTlTVkJV23XJfzzd&#10;fvrCmQ/CVsKAVSU/KM+v5h8/XLauUFPYgKkUMgKxvmhdyTchuCLLvNyoRvgTcMqSUAM2ItAR11mF&#10;oiX0xmTTPD/LWsDKIUjlPd3edEI+T/haKxketPYqMFNyii2kFdO6ims2vxTFGoXb1LIPQ/xDFI2o&#10;LTkdoW5EEGyL9R9QTS0RPOhwIqHJQOtaqpQDZTPJ32TzuBFOpVyIHO9Gmvz/g5X3uyWyuir5ND/j&#10;zIqGHmmBCG3BbqC1LF4TSa3zBek+uiX2J0/bmPFeYxP/lAvbJ2IPI7FqH5iky+n57POU6Jckmp1P&#10;Z7NEfHY0dujDVwUNi5uSV+Q5BZE4Fbs7H8gr6Q960aEHU1e3tTHpEAtGXRtkO0FPvVpPYtRk8UrL&#10;WNZSlV7kp3lCfiVMNXeECPt3IAjQWMKNdHQEpF04GBWjMPa70sRmTLlz8DosIaWyYdKJNqJSXbSn&#10;OX1DvINFij4BRmRNeY7YPcCg2YEM2F3avX40VakNRuM+878ZjxbJM9gwGje1BXwvM0NZ9Z47/YGk&#10;jprI0gqqA9UaQteE3snbml77TviwFEhdRwVCkyQ80KIN0ENBv+NsA/jrvfuoT81AUs5a6uKS+59b&#10;gYoz881Sm1xMYq2xkA6z0/NYhPhSsnopsdvmGqh6JjSznEzbqB/MsNUIzTMNnEX0SiJhJfkuuQw4&#10;HK5DN11oZEm1WCQ1anUnwp19dDKCR1ZjIT/tnwW6vuQD9co9DB0vijdF3+lGSwuLbQBdp4448trz&#10;TWMiFU4/0uIcenlOWsfBO/8NAAD//wMAUEsDBBQABgAIAAAAIQDf1EJN2wAAAAMBAAAPAAAAZHJz&#10;L2Rvd25yZXYueG1sTI9BS8NAEIXvgv9hGcGbnVhDLTGTIsWCoh5sPHjcZqdJMDsbspsm/ntXL3oZ&#10;eLzHe9/km9l26sSDb50QXC8SUCyVM63UBO/l7moNygctRndOmOCLPWyK87NcZ8ZN8sanfahVLBGf&#10;aYImhD5D9FXDVvuF61mid3SD1SHKoUYz6CmW2w6XSbJCq1uJC43uedtw9bkfLYHpX59fPlbTbl2O&#10;5QOmW3zEpyPR5cV8fwcq8Bz+wvCDH9GhiEwHN4rxqiOIj4TfG730ZgnqQHCbpoBFjv/Zi28AAAD/&#10;/wMAUEsBAi0AFAAGAAgAAAAhALaDOJL+AAAA4QEAABMAAAAAAAAAAAAAAAAAAAAAAFtDb250ZW50&#10;X1R5cGVzXS54bWxQSwECLQAUAAYACAAAACEAOP0h/9YAAACUAQAACwAAAAAAAAAAAAAAAAAvAQAA&#10;X3JlbHMvLnJlbHNQSwECLQAUAAYACAAAACEAfqFr9KQCAADABQAADgAAAAAAAAAAAAAAAAAuAgAA&#10;ZHJzL2Uyb0RvYy54bWxQSwECLQAUAAYACAAAACEA39RCTdsAAAADAQAADwAAAAAAAAAAAAAAAAD+&#10;BAAAZHJzL2Rvd25yZXYueG1sUEsFBgAAAAAEAAQA8wAAAAYGAAAAAA==&#10;" adj="15329" fillcolor="white [3212]" strokecolor="black [3213]" strokeweight="1.5pt">
                <w10:anchorlock/>
              </v:shape>
            </w:pict>
          </mc:Fallback>
        </mc:AlternateContent>
      </w:r>
    </w:p>
    <w:p w14:paraId="3471812B" w14:textId="77777777" w:rsidR="00F6623E" w:rsidRDefault="00F6623E" w:rsidP="00D73674">
      <w:pPr>
        <w:jc w:val="center"/>
        <w:rPr>
          <w:rFonts w:ascii="Calibri" w:hAnsi="Calibri" w:cs="Calibri"/>
        </w:rPr>
      </w:pPr>
    </w:p>
    <w:p w14:paraId="46FBA13B" w14:textId="7B397454" w:rsidR="0032223D" w:rsidRDefault="00F6623E" w:rsidP="00D73674">
      <w:pPr>
        <w:jc w:val="center"/>
        <w:rPr>
          <w:rFonts w:ascii="Calibri" w:hAnsi="Calibri" w:cs="Calibri"/>
        </w:rPr>
      </w:pPr>
      <w:r w:rsidRPr="008137E9">
        <w:rPr>
          <w:rFonts w:ascii="Calibri" w:hAnsi="Calibri" w:cs="Calibri"/>
          <w:noProof/>
        </w:rPr>
        <w:lastRenderedPageBreak/>
        <mc:AlternateContent>
          <mc:Choice Requires="wps">
            <w:drawing>
              <wp:anchor distT="45720" distB="45720" distL="114300" distR="114300" simplePos="0" relativeHeight="251691008" behindDoc="0" locked="0" layoutInCell="1" allowOverlap="1" wp14:anchorId="099725AC" wp14:editId="5DE6F6C6">
                <wp:simplePos x="0" y="0"/>
                <wp:positionH relativeFrom="column">
                  <wp:posOffset>4274820</wp:posOffset>
                </wp:positionH>
                <wp:positionV relativeFrom="paragraph">
                  <wp:posOffset>720725</wp:posOffset>
                </wp:positionV>
                <wp:extent cx="2545080" cy="678180"/>
                <wp:effectExtent l="0" t="0" r="7620" b="762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678180"/>
                        </a:xfrm>
                        <a:prstGeom prst="rect">
                          <a:avLst/>
                        </a:prstGeom>
                        <a:solidFill>
                          <a:srgbClr val="FFFFFF"/>
                        </a:solidFill>
                        <a:ln w="9525">
                          <a:noFill/>
                          <a:miter lim="800000"/>
                          <a:headEnd/>
                          <a:tailEnd/>
                        </a:ln>
                      </wps:spPr>
                      <wps:txbx>
                        <w:txbxContent>
                          <w:p w14:paraId="3172039B" w14:textId="27C7E75B" w:rsidR="007C19C5" w:rsidRDefault="007C19C5" w:rsidP="00D73674">
                            <w:pPr>
                              <w:rPr>
                                <w:rFonts w:ascii="Calibri" w:hAnsi="Calibri" w:cs="Calibri"/>
                              </w:rPr>
                            </w:pPr>
                            <w:r>
                              <w:rPr>
                                <w:rFonts w:ascii="Calibri" w:hAnsi="Calibri" w:cs="Calibri"/>
                              </w:rPr>
                              <w:t>Video stream displayed from</w:t>
                            </w:r>
                            <w:r>
                              <w:rPr>
                                <w:rFonts w:ascii="Calibri" w:hAnsi="Calibri" w:cs="Calibri"/>
                              </w:rPr>
                              <w:br/>
                              <w:t>Apollo Lens Source</w:t>
                            </w:r>
                          </w:p>
                          <w:p w14:paraId="7E01169D" w14:textId="77777777" w:rsidR="007C19C5" w:rsidRDefault="007C19C5" w:rsidP="00D736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725AC" id="_x0000_s1038" type="#_x0000_t202" style="position:absolute;left:0;text-align:left;margin-left:336.6pt;margin-top:56.75pt;width:200.4pt;height:53.4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ZVIgIAACUEAAAOAAAAZHJzL2Uyb0RvYy54bWysU9tu2zAMfR+wfxD0vviCpE2NOEWXLsOA&#10;7gK0+wBGlmNhkuhJSuzu60fJaZZtb8P0IJAieUQekqvb0Wh2lM4rtDUvZjln0gpslN3X/OvT9s2S&#10;Mx/ANqDRypo/S89v169frYa+kiV2qBvpGIFYXw19zbsQ+irLvOikAT/DXloytugMBFLdPmscDIRu&#10;dFbm+VU2oGt6h0J6T6/3k5GvE37bShE+t62XgemaU24h3S7du3hn6xVUewd9p8QpDfiHLAwoS5+e&#10;oe4hADs49ReUUcKhxzbMBJoM21YJmWqgaor8j2oeO+hlqoXI8f2ZJv//YMWn4xfHVFPzMqdWWTDU&#10;pCc5BvYWR1ZGfobeV+T22JNjGOmZ+pxq9f0Dim+eWdx0YPfyzjkcOgkN5VfEyOwidMLxEWQ3fMSG&#10;voFDwAQ0ts5E8ogORujUp+dzb2Iqgh7LxXyRL8kkyHZ1vSxIjl9A9RLdOx/eSzQsCjV31PuEDscH&#10;HybXF5f4mUetmq3SOiluv9tox45Ac7JN54T+m5u2bKj5zaJcJGSLMZ6goTIq0BxrZWq+zOOJ4VBF&#10;Nt7ZJskBlJ5kSlrbEz2RkYmbMO7G1IniTPsOm2cizOE0t7RnJHTofnA20MzW3H8/gJOc6Q+WSL8p&#10;5vM45EmZL65LUtylZXdpASsIquaBs0nchLQYMW+Ld9ScViXeYhenTE450ywm5k97E4f9Uk9ev7Z7&#10;/RMAAP//AwBQSwMEFAAGAAgAAAAhAI41ms7gAAAADAEAAA8AAABkcnMvZG93bnJldi54bWxMj9FO&#10;g0AQRd9N/IfNmPhi7FJooUWWRk00vrb2AwZ2CkR2l7DbQv/e6ZM+Tu7JnXOL3Wx6caHRd84qWC4i&#10;EGRrpzvbKDh+fzxvQPiAVmPvLCm4koddeX9XYK7dZPd0OYRGcIn1OSpoQxhyKX3dkkG/cANZzk5u&#10;NBj4HBupR5y43PQyjqJUGuwsf2hxoPeW6p/D2Sg4fU1P6+1UfYZjtl+lb9hllbsq9fgwv76ACDSH&#10;Pxhu+qwOJTtV7my1F72CNEtiRjlYJmsQNyLKVjyvUhDHUQKyLOT/EeUvAAAA//8DAFBLAQItABQA&#10;BgAIAAAAIQC2gziS/gAAAOEBAAATAAAAAAAAAAAAAAAAAAAAAABbQ29udGVudF9UeXBlc10ueG1s&#10;UEsBAi0AFAAGAAgAAAAhADj9If/WAAAAlAEAAAsAAAAAAAAAAAAAAAAALwEAAF9yZWxzLy5yZWxz&#10;UEsBAi0AFAAGAAgAAAAhAGDC9lUiAgAAJQQAAA4AAAAAAAAAAAAAAAAALgIAAGRycy9lMm9Eb2Mu&#10;eG1sUEsBAi0AFAAGAAgAAAAhAI41ms7gAAAADAEAAA8AAAAAAAAAAAAAAAAAfAQAAGRycy9kb3du&#10;cmV2LnhtbFBLBQYAAAAABAAEAPMAAACJBQAAAAA=&#10;" stroked="f">
                <v:textbox>
                  <w:txbxContent>
                    <w:p w14:paraId="3172039B" w14:textId="27C7E75B" w:rsidR="007C19C5" w:rsidRDefault="007C19C5" w:rsidP="00D73674">
                      <w:pPr>
                        <w:rPr>
                          <w:rFonts w:ascii="Calibri" w:hAnsi="Calibri" w:cs="Calibri"/>
                        </w:rPr>
                      </w:pPr>
                      <w:r>
                        <w:rPr>
                          <w:rFonts w:ascii="Calibri" w:hAnsi="Calibri" w:cs="Calibri"/>
                        </w:rPr>
                        <w:t>Video stream displayed from</w:t>
                      </w:r>
                      <w:r>
                        <w:rPr>
                          <w:rFonts w:ascii="Calibri" w:hAnsi="Calibri" w:cs="Calibri"/>
                        </w:rPr>
                        <w:br/>
                        <w:t>Apollo Lens Source</w:t>
                      </w:r>
                    </w:p>
                    <w:p w14:paraId="7E01169D" w14:textId="77777777" w:rsidR="007C19C5" w:rsidRDefault="007C19C5" w:rsidP="00D73674"/>
                  </w:txbxContent>
                </v:textbox>
              </v:shape>
            </w:pict>
          </mc:Fallback>
        </mc:AlternateContent>
      </w:r>
      <w:r w:rsidR="0032223D">
        <w:rPr>
          <w:rFonts w:ascii="Calibri" w:hAnsi="Calibri" w:cs="Calibri"/>
          <w:noProof/>
        </w:rPr>
        <w:drawing>
          <wp:inline distT="0" distB="0" distL="0" distR="0" wp14:anchorId="32FF8B1F" wp14:editId="5B4D5B0A">
            <wp:extent cx="2598156" cy="2027726"/>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ApolloLensClient__02_acti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7348" cy="2042704"/>
                    </a:xfrm>
                    <a:prstGeom prst="rect">
                      <a:avLst/>
                    </a:prstGeom>
                  </pic:spPr>
                </pic:pic>
              </a:graphicData>
            </a:graphic>
          </wp:inline>
        </w:drawing>
      </w:r>
    </w:p>
    <w:p w14:paraId="77ED0C8C" w14:textId="6173CDE1" w:rsidR="00580F37" w:rsidRDefault="00580F37" w:rsidP="0098562C"/>
    <w:p w14:paraId="1CFD9CAB" w14:textId="09527C4D" w:rsidR="00580F37" w:rsidRPr="00580F37" w:rsidRDefault="00580F37" w:rsidP="00580F37">
      <w:pPr>
        <w:jc w:val="center"/>
      </w:pPr>
      <w:r>
        <w:rPr>
          <w:b/>
          <w:bCs/>
        </w:rPr>
        <w:t>Figure 3</w:t>
      </w:r>
      <w:r>
        <w:t xml:space="preserve"> How to use Apollo Lens Client</w:t>
      </w:r>
    </w:p>
    <w:p w14:paraId="5BF86B28" w14:textId="77777777" w:rsidR="00184B42" w:rsidRPr="00184B42" w:rsidRDefault="00184B42" w:rsidP="00184B42"/>
    <w:p w14:paraId="5B747261" w14:textId="6D3BBB9F" w:rsidR="00184B42" w:rsidRDefault="00184B42" w:rsidP="00184B42">
      <w:pPr>
        <w:pStyle w:val="Heading2"/>
      </w:pPr>
      <w:r>
        <w:t>Viewing DICOM Images</w:t>
      </w:r>
    </w:p>
    <w:p w14:paraId="6EEDD512" w14:textId="604F5280" w:rsidR="00B479C0" w:rsidRDefault="00B479C0" w:rsidP="00B479C0">
      <w:r>
        <w:t>Requirements:</w:t>
      </w:r>
    </w:p>
    <w:p w14:paraId="793EECF3" w14:textId="1D6C76EA" w:rsidR="00B479C0" w:rsidRDefault="00B479C0" w:rsidP="00B479C0">
      <w:pPr>
        <w:pStyle w:val="ListParagraph"/>
        <w:numPr>
          <w:ilvl w:val="0"/>
          <w:numId w:val="12"/>
        </w:numPr>
      </w:pPr>
      <w:r>
        <w:t>HoloLens device running Scan Gallery</w:t>
      </w:r>
    </w:p>
    <w:p w14:paraId="6BC56E72" w14:textId="6E9BFB53" w:rsidR="00E457E4" w:rsidRDefault="009A1EFC" w:rsidP="00B479C0">
      <w:pPr>
        <w:pStyle w:val="ListParagraph"/>
        <w:numPr>
          <w:ilvl w:val="0"/>
          <w:numId w:val="12"/>
        </w:numPr>
      </w:pPr>
      <w:r>
        <w:t>Computer running Scan Server (optional)</w:t>
      </w:r>
    </w:p>
    <w:p w14:paraId="0EFDCD94" w14:textId="0077E247" w:rsidR="009A1EFC" w:rsidRPr="00B479C0" w:rsidRDefault="00E457E4" w:rsidP="00B479C0">
      <w:pPr>
        <w:pStyle w:val="ListParagraph"/>
        <w:numPr>
          <w:ilvl w:val="0"/>
          <w:numId w:val="12"/>
        </w:numPr>
      </w:pPr>
      <w:r>
        <w:t>Set of DICOM image files, saved to either the HoloLens or the computer running Scan Server</w:t>
      </w:r>
      <w:r w:rsidR="0049452C">
        <w:br/>
      </w:r>
    </w:p>
    <w:p w14:paraId="6ABA69A0" w14:textId="430C1FDD" w:rsidR="00817D08" w:rsidRDefault="004702FD" w:rsidP="00817D08">
      <w:r>
        <w:t xml:space="preserve">A HoloLens running Scan Gallery allows a user to virtually display and interact with a set of DICOM images. These images can be </w:t>
      </w:r>
      <w:r w:rsidR="002B4E5C">
        <w:t xml:space="preserve">loaded to Scan Gallery for viewing if they have been </w:t>
      </w:r>
      <w:r w:rsidR="00335D8D">
        <w:t>saved</w:t>
      </w:r>
      <w:r w:rsidR="002B4E5C">
        <w:t xml:space="preserve"> to </w:t>
      </w:r>
      <w:r w:rsidR="00817D08">
        <w:t xml:space="preserve">a </w:t>
      </w:r>
      <w:r w:rsidR="002B4E5C">
        <w:t xml:space="preserve">HoloLens </w:t>
      </w:r>
      <w:r w:rsidR="00817D08">
        <w:t xml:space="preserve">running Scan Gallery. Alternatively, DICOM images saved to a computer running Scan Server can be loaded to a HoloLens running Scan Gallery. Both of the setups for these methods are outlined below in Figures 4 and 5. </w:t>
      </w:r>
    </w:p>
    <w:p w14:paraId="432F41B8" w14:textId="77777777" w:rsidR="00152685" w:rsidRDefault="00152685" w:rsidP="00817D08"/>
    <w:p w14:paraId="0C72FF30" w14:textId="7AEC1269" w:rsidR="00817D08" w:rsidRDefault="00152685" w:rsidP="00817D08">
      <w:r w:rsidRPr="00A07A54">
        <w:rPr>
          <w:b/>
          <w:bCs/>
          <w:noProof/>
        </w:rPr>
        <mc:AlternateContent>
          <mc:Choice Requires="wps">
            <w:drawing>
              <wp:anchor distT="45720" distB="45720" distL="114300" distR="114300" simplePos="0" relativeHeight="251668480" behindDoc="0" locked="0" layoutInCell="1" allowOverlap="1" wp14:anchorId="4D8B30C4" wp14:editId="6CF9B7C6">
                <wp:simplePos x="0" y="0"/>
                <wp:positionH relativeFrom="margin">
                  <wp:align>center</wp:align>
                </wp:positionH>
                <wp:positionV relativeFrom="paragraph">
                  <wp:posOffset>45085</wp:posOffset>
                </wp:positionV>
                <wp:extent cx="1595755" cy="1404620"/>
                <wp:effectExtent l="0" t="0" r="444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755" cy="1404620"/>
                        </a:xfrm>
                        <a:prstGeom prst="rect">
                          <a:avLst/>
                        </a:prstGeom>
                        <a:solidFill>
                          <a:srgbClr val="FFFFFF"/>
                        </a:solidFill>
                        <a:ln w="9525">
                          <a:noFill/>
                          <a:miter lim="800000"/>
                          <a:headEnd/>
                          <a:tailEnd/>
                        </a:ln>
                      </wps:spPr>
                      <wps:txbx>
                        <w:txbxContent>
                          <w:p w14:paraId="6184D7CC" w14:textId="77777777" w:rsidR="007C19C5" w:rsidRDefault="007C19C5" w:rsidP="00152685">
                            <w:pPr>
                              <w:jc w:val="center"/>
                            </w:pPr>
                            <w:r>
                              <w:t xml:space="preserve">Running </w:t>
                            </w:r>
                            <w:r w:rsidRPr="00A07A54">
                              <w:rPr>
                                <w:b/>
                                <w:bCs/>
                              </w:rPr>
                              <w:t>ScanGallery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8B30C4" id="_x0000_s1039" type="#_x0000_t202" style="position:absolute;margin-left:0;margin-top:3.55pt;width:125.65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1KAJAIAACQEAAAOAAAAZHJzL2Uyb0RvYy54bWysU11v2yAUfZ+0/4B4X2yncdtYcaouXaZJ&#10;3YfU7gdgjGM04DIgsbtfvwtOsqh7m8YDAu7lcO85h9XdqBU5COclmJoWs5wSYTi00uxq+v15++6W&#10;Eh+YaZkCI2r6Ijy9W799sxpsJebQg2qFIwhifDXYmvYh2CrLPO+FZn4GVhgMduA0C7h1u6x1bEB0&#10;rbJ5nl9nA7jWOuDCezx9mIJ0nfC7TvDwteu8CETVFGsLaXZpbuKcrVes2jlme8mPZbB/qEIzafDR&#10;M9QDC4zsnfwLSkvuwEMXZhx0Bl0nuUg9YDdF/qqbp55ZkXpBcrw90+T/Hyz/cvjmiGxrekWJYRol&#10;ehZjIO9hJPPIzmB9hUlPFtPCiMeocurU20fgPzwxsOmZ2Yl752DoBWuxuiLezC6uTjg+gjTDZ2jx&#10;GbYPkIDGzulIHZJBEB1VejkrE0vh8clyWd6UJSUcY8UiX1zPk3YZq07XrfPhowBN4qKmDqVP8Ozw&#10;6EMsh1WnlPiaByXbrVQqbdyu2ShHDgxtsk0jdfAqTRky1HRZzsuEbCDeTw7SMqCNldQ1vc3jmIwV&#10;6fhg2pQSmFTTGitR5shPpGQiJ4zNmIQork68N9C+IGMOJtviN8NFD+4XJQNatqb+5545QYn6ZJD1&#10;ZbFYRI+nzaK8QYqIu4w0lxFmOELVNFAyLTch/YvEh71HdbYy8RZlnCo51oxWTHQev030+uU+Zf35&#10;3OvfAAAA//8DAFBLAwQUAAYACAAAACEAhQh6p9wAAAAGAQAADwAAAGRycy9kb3ducmV2LnhtbEyP&#10;wU7DMBBE70j8g7VI3KiTVIUqjVNVVFw4INEiwdGNN3FUe23Zbhr+HnOC245mNPO22c7WsAlDHB0J&#10;KBcFMKTOqZEGAR/Hl4c1sJgkKWkcoYBvjLBtb28aWSt3pXecDmlguYRiLQXolHzNeew0WhkXziNl&#10;r3fBypRlGLgK8prLreFVUTxyK0fKC1p6fNbYnQ8XK+DT6lHtw9tXr8y0f+13Kz8HL8T93bzbAEs4&#10;p78w/OJndGgz08ldSEVmBORHkoCnElg2q1W5BHbKR7VeAm8b/h+//QEAAP//AwBQSwECLQAUAAYA&#10;CAAAACEAtoM4kv4AAADhAQAAEwAAAAAAAAAAAAAAAAAAAAAAW0NvbnRlbnRfVHlwZXNdLnhtbFBL&#10;AQItABQABgAIAAAAIQA4/SH/1gAAAJQBAAALAAAAAAAAAAAAAAAAAC8BAABfcmVscy8ucmVsc1BL&#10;AQItABQABgAIAAAAIQBV71KAJAIAACQEAAAOAAAAAAAAAAAAAAAAAC4CAABkcnMvZTJvRG9jLnht&#10;bFBLAQItABQABgAIAAAAIQCFCHqn3AAAAAYBAAAPAAAAAAAAAAAAAAAAAH4EAABkcnMvZG93bnJl&#10;di54bWxQSwUGAAAAAAQABADzAAAAhwUAAAAA&#10;" stroked="f">
                <v:textbox style="mso-fit-shape-to-text:t">
                  <w:txbxContent>
                    <w:p w14:paraId="6184D7CC" w14:textId="77777777" w:rsidR="007C19C5" w:rsidRDefault="007C19C5" w:rsidP="00152685">
                      <w:pPr>
                        <w:jc w:val="center"/>
                      </w:pPr>
                      <w:r>
                        <w:t xml:space="preserve">Running </w:t>
                      </w:r>
                      <w:r w:rsidRPr="00A07A54">
                        <w:rPr>
                          <w:b/>
                          <w:bCs/>
                        </w:rPr>
                        <w:t>ScanGallery</w:t>
                      </w:r>
                    </w:p>
                  </w:txbxContent>
                </v:textbox>
                <w10:wrap anchorx="margin"/>
              </v:shape>
            </w:pict>
          </mc:Fallback>
        </mc:AlternateContent>
      </w:r>
    </w:p>
    <w:p w14:paraId="2687A197" w14:textId="2724E7D3" w:rsidR="00152685" w:rsidRDefault="0038312F" w:rsidP="00152685">
      <w:pPr>
        <w:jc w:val="center"/>
      </w:pPr>
      <w:r>
        <w:rPr>
          <w:b/>
          <w:bCs/>
          <w:noProof/>
        </w:rPr>
        <mc:AlternateContent>
          <mc:Choice Requires="wps">
            <w:drawing>
              <wp:anchor distT="0" distB="0" distL="114300" distR="114300" simplePos="0" relativeHeight="251671552" behindDoc="0" locked="0" layoutInCell="1" allowOverlap="1" wp14:anchorId="624CFD0F" wp14:editId="532F5C00">
                <wp:simplePos x="0" y="0"/>
                <wp:positionH relativeFrom="column">
                  <wp:posOffset>3722370</wp:posOffset>
                </wp:positionH>
                <wp:positionV relativeFrom="paragraph">
                  <wp:posOffset>407035</wp:posOffset>
                </wp:positionV>
                <wp:extent cx="45719" cy="474133"/>
                <wp:effectExtent l="38100" t="0" r="621665" b="97790"/>
                <wp:wrapNone/>
                <wp:docPr id="5" name="Connector: Curved 5"/>
                <wp:cNvGraphicFramePr/>
                <a:graphic xmlns:a="http://schemas.openxmlformats.org/drawingml/2006/main">
                  <a:graphicData uri="http://schemas.microsoft.com/office/word/2010/wordprocessingShape">
                    <wps:wsp>
                      <wps:cNvCnPr/>
                      <wps:spPr>
                        <a:xfrm flipH="1">
                          <a:off x="0" y="0"/>
                          <a:ext cx="45719" cy="474133"/>
                        </a:xfrm>
                        <a:prstGeom prst="curvedConnector3">
                          <a:avLst>
                            <a:gd name="adj1" fmla="val -130067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7CE86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 o:spid="_x0000_s1026" type="#_x0000_t38" style="position:absolute;margin-left:293.1pt;margin-top:32.05pt;width:3.6pt;height:37.3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ocl9AEAACgEAAAOAAAAZHJzL2Uyb0RvYy54bWysU8mS0zAUvFPFP6h0nzjOMgFXnDlkWA4U&#10;pAb4AI2WRKCtnjR28vc8yY6h2A4UF5Ulve7X3Xre3p2tIZ2EqL1raT2bUyId90K7Y0s/f3p984KS&#10;mJgTzHgnW3qRkd7tnj/b9qGRC3/yRkggSOJi04eWnlIKTVVFfpKWxZkP0uGl8mBZwi0cKwGsR3Zr&#10;qsV8flv1HkQAz2WMeHo/XNJd4VdK8vRBqSgTMS1FbamsUNbHvFa7LWuOwMJJ81EG+wcVlmmHTSeq&#10;e5YYeQL9C5XVHHz0Ks24t5VXSnNZPKCbev6Tm48nFmTxguHEMMUU/x8tf98dgGjR0jUljll8or13&#10;DnPz0JD9E3RSkHWOqQ+xweq9O8C4i+EA2fNZgSXK6PAWJ6CkgL7IuYR8mUKW50Q4Hq7Wm/olJRxv&#10;VptVvVxm8mpgyWwBYnojvSX5o6W8SJg0LQs/697FVOIWo2gmvtSUKGvw9TpmyE29xOnY3I7kIwDb&#10;XOkz2ri8JqbNKydIugR0n0AzdzRyBOaSKlsfzJavdDFygD9IhdmhqUWRVaZW7g0QlNBS8bWeWLAy&#10;Q5Q2ZgLN/w4aazNMlkmegEPIf+w2VZeO3qUJaLXz8Luu6XyVqob6q+vBa7b96MWlPH2JA8exvNr4&#10;6+R5/3Ff4N9/8N03AAAA//8DAFBLAwQUAAYACAAAACEALJQfPOIAAAAKAQAADwAAAGRycy9kb3du&#10;cmV2LnhtbEyPy07DMBBF90j8gzVI7KjTV0hDnApVoguQimiz6c6NhyRqPI5itwl8PcMKlqN7dO+Z&#10;bD3aVlyx940jBdNJBAKpdKahSkFxeHlIQPigyejWESr4Qg/r/PYm06lxA33gdR8qwSXkU62gDqFL&#10;pfRljVb7ieuQOPt0vdWBz76SptcDl9tWzqIollY3xAu17nBTY3neX6yC4658NOfvTbF1b0X5arbH&#10;YnjvlLq/G5+fQAQcwx8Mv/qsDjk7ndyFjBetgmUSzxhVEC+mIBhYruYLECcm50kCMs/k/xfyHwAA&#10;AP//AwBQSwECLQAUAAYACAAAACEAtoM4kv4AAADhAQAAEwAAAAAAAAAAAAAAAAAAAAAAW0NvbnRl&#10;bnRfVHlwZXNdLnhtbFBLAQItABQABgAIAAAAIQA4/SH/1gAAAJQBAAALAAAAAAAAAAAAAAAAAC8B&#10;AABfcmVscy8ucmVsc1BLAQItABQABgAIAAAAIQCemocl9AEAACgEAAAOAAAAAAAAAAAAAAAAAC4C&#10;AABkcnMvZTJvRG9jLnhtbFBLAQItABQABgAIAAAAIQAslB884gAAAAoBAAAPAAAAAAAAAAAAAAAA&#10;AE4EAABkcnMvZG93bnJldi54bWxQSwUGAAAAAAQABADzAAAAXQUAAAAA&#10;" adj="-280946" strokecolor="black [3200]" strokeweight="1pt">
                <v:stroke endarrow="block" joinstyle="miter"/>
              </v:shape>
            </w:pict>
          </mc:Fallback>
        </mc:AlternateContent>
      </w:r>
      <w:r w:rsidR="002D244B" w:rsidRPr="00A07A54">
        <w:rPr>
          <w:b/>
          <w:bCs/>
          <w:noProof/>
        </w:rPr>
        <mc:AlternateContent>
          <mc:Choice Requires="wps">
            <w:drawing>
              <wp:anchor distT="45720" distB="45720" distL="114300" distR="114300" simplePos="0" relativeHeight="251670528" behindDoc="0" locked="0" layoutInCell="1" allowOverlap="1" wp14:anchorId="0AD36633" wp14:editId="64099392">
                <wp:simplePos x="0" y="0"/>
                <wp:positionH relativeFrom="margin">
                  <wp:posOffset>4428067</wp:posOffset>
                </wp:positionH>
                <wp:positionV relativeFrom="paragraph">
                  <wp:posOffset>424392</wp:posOffset>
                </wp:positionV>
                <wp:extent cx="1744133" cy="1404620"/>
                <wp:effectExtent l="0" t="0" r="8890" b="381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133" cy="1404620"/>
                        </a:xfrm>
                        <a:prstGeom prst="rect">
                          <a:avLst/>
                        </a:prstGeom>
                        <a:solidFill>
                          <a:srgbClr val="FFFFFF"/>
                        </a:solidFill>
                        <a:ln w="9525">
                          <a:noFill/>
                          <a:miter lim="800000"/>
                          <a:headEnd/>
                          <a:tailEnd/>
                        </a:ln>
                      </wps:spPr>
                      <wps:txbx>
                        <w:txbxContent>
                          <w:p w14:paraId="23172155" w14:textId="0894ED1D" w:rsidR="007C19C5" w:rsidRDefault="007C19C5" w:rsidP="00716C05">
                            <w:pPr>
                              <w:jc w:val="center"/>
                            </w:pPr>
                            <w:r>
                              <w:t>Images are stored directly on the HoloLens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D36633" id="_x0000_s1040" type="#_x0000_t202" style="position:absolute;left:0;text-align:left;margin-left:348.65pt;margin-top:33.4pt;width:137.35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v62IwIAACQEAAAOAAAAZHJzL2Uyb0RvYy54bWysU9uO2yAQfa/Uf0C8N7azzl6sOKtttqkq&#10;bS/Sbj8AYxyjAkOBxE6/vgNO0mj7VpUHBMxwmDnnsLwftSJ74bwEU9NillMiDIdWmm1Nv79s3t1S&#10;4gMzLVNgRE0PwtP71ds3y8FWYg49qFY4giDGV4OtaR+CrbLM815o5mdghcFgB06zgFu3zVrHBkTX&#10;Kpvn+XU2gGutAy68x9PHKUhXCb/rBA9fu86LQFRNsbaQZpfmJs7ZasmqrWO2l/xYBvuHKjSTBh89&#10;Qz2ywMjOyb+gtOQOPHRhxkFn0HWSi9QDdlPkr7p57pkVqRckx9szTf7/wfIv+2+OyLamJSWGaZTo&#10;RYyBvIeRzCM7g/UVJj1bTAsjHqPKqVNvn4D/8MTAumdmKx6cg6EXrMXqingzu7g64fgI0gyfocVn&#10;2C5AAho7pyN1SAZBdFTpcFYmlsLjkzdlWVxdUcIxVpR5eT1P2mWsOl23zoePAjSJi5o6lD7Bs/2T&#10;D7EcVp1S4mselGw3Uqm0cdtmrRzZM7TJJo3Uwas0ZchQ07vFfJGQDcT7yUFaBrSxkrqmt3kck7Ei&#10;HR9Mm1ICk2paYyXKHPmJlEzkhLEZkxBFeeK9gfaAjDmYbIvfDBc9uF+UDGjZmvqfO+YEJeqTQdbv&#10;irKMHk+bcnGDFBF3GWkuI8xwhKppoGRarkP6F4kP+4DqbGTiLco4VXKsGa2Y6Dx+m+j1y33K+vO5&#10;V78BAAD//wMAUEsDBBQABgAIAAAAIQAILMn03wAAAAoBAAAPAAAAZHJzL2Rvd25yZXYueG1sTI/B&#10;TsMwDIbvSLxDZCRuLKWIritNp4mJCwckBhIcsyZtKhInSrKuvD3mBDdb/vT7+9vt4iybdUyTRwG3&#10;qwKYxt6rCUcB729PNzWwlCUqaT1qAd86wba7vGhlo/wZX/V8yCOjEEyNFGByDg3nqTfaybTyQSPd&#10;Bh+dzLTGkasozxTuLC+LouJOTkgfjAz60ej+63ByAj6cmdQ+vnwOys7752F3H5YYhLi+WnYPwLJe&#10;8h8Mv/qkDh05Hf0JVWJWQLVZ3xFKQ0UVCNisSyp3FFDWdQG8a/n/Ct0PAAAA//8DAFBLAQItABQA&#10;BgAIAAAAIQC2gziS/gAAAOEBAAATAAAAAAAAAAAAAAAAAAAAAABbQ29udGVudF9UeXBlc10ueG1s&#10;UEsBAi0AFAAGAAgAAAAhADj9If/WAAAAlAEAAAsAAAAAAAAAAAAAAAAALwEAAF9yZWxzLy5yZWxz&#10;UEsBAi0AFAAGAAgAAAAhALyq/rYjAgAAJAQAAA4AAAAAAAAAAAAAAAAALgIAAGRycy9lMm9Eb2Mu&#10;eG1sUEsBAi0AFAAGAAgAAAAhAAgsyfTfAAAACgEAAA8AAAAAAAAAAAAAAAAAfQQAAGRycy9kb3du&#10;cmV2LnhtbFBLBQYAAAAABAAEAPMAAACJBQAAAAA=&#10;" stroked="f">
                <v:textbox style="mso-fit-shape-to-text:t">
                  <w:txbxContent>
                    <w:p w14:paraId="23172155" w14:textId="0894ED1D" w:rsidR="007C19C5" w:rsidRDefault="007C19C5" w:rsidP="00716C05">
                      <w:pPr>
                        <w:jc w:val="center"/>
                      </w:pPr>
                      <w:r>
                        <w:t>Images are stored directly on the HoloLens</w:t>
                      </w:r>
                    </w:p>
                  </w:txbxContent>
                </v:textbox>
                <w10:wrap anchorx="margin"/>
              </v:shape>
            </w:pict>
          </mc:Fallback>
        </mc:AlternateContent>
      </w:r>
      <w:r w:rsidR="00152685">
        <w:rPr>
          <w:noProof/>
        </w:rPr>
        <w:drawing>
          <wp:inline distT="0" distB="0" distL="0" distR="0" wp14:anchorId="37AA5114" wp14:editId="11744266">
            <wp:extent cx="1405467" cy="139890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6353"/>
                    <a:stretch/>
                  </pic:blipFill>
                  <pic:spPr bwMode="auto">
                    <a:xfrm>
                      <a:off x="0" y="0"/>
                      <a:ext cx="1405467" cy="1398905"/>
                    </a:xfrm>
                    <a:prstGeom prst="rect">
                      <a:avLst/>
                    </a:prstGeom>
                    <a:ln>
                      <a:noFill/>
                    </a:ln>
                    <a:extLst>
                      <a:ext uri="{53640926-AAD7-44D8-BBD7-CCE9431645EC}">
                        <a14:shadowObscured xmlns:a14="http://schemas.microsoft.com/office/drawing/2010/main"/>
                      </a:ext>
                    </a:extLst>
                  </pic:spPr>
                </pic:pic>
              </a:graphicData>
            </a:graphic>
          </wp:inline>
        </w:drawing>
      </w:r>
    </w:p>
    <w:p w14:paraId="32B4910E" w14:textId="6D725856" w:rsidR="00817D08" w:rsidRDefault="00817D08" w:rsidP="00817D08">
      <w:pPr>
        <w:jc w:val="center"/>
      </w:pPr>
      <w:r>
        <w:rPr>
          <w:b/>
          <w:bCs/>
        </w:rPr>
        <w:t>Figure 4</w:t>
      </w:r>
      <w:r>
        <w:t xml:space="preserve"> Loading images </w:t>
      </w:r>
      <w:r w:rsidR="00CF4487">
        <w:t>from</w:t>
      </w:r>
      <w:r>
        <w:t xml:space="preserve"> HoloLens to Scan Gallery</w:t>
      </w:r>
    </w:p>
    <w:p w14:paraId="56B3D1A1" w14:textId="77777777" w:rsidR="0067223B" w:rsidRDefault="0067223B" w:rsidP="00817D08">
      <w:pPr>
        <w:jc w:val="center"/>
      </w:pPr>
    </w:p>
    <w:p w14:paraId="1329A6BF" w14:textId="77777777" w:rsidR="00716C05" w:rsidRPr="004179F8" w:rsidRDefault="00716C05" w:rsidP="00817D08">
      <w:pPr>
        <w:jc w:val="center"/>
      </w:pPr>
    </w:p>
    <w:p w14:paraId="5D7CFD9B" w14:textId="5B92F9BD" w:rsidR="004179F8" w:rsidRDefault="004179F8" w:rsidP="00DB5B1B"/>
    <w:p w14:paraId="3810FD77" w14:textId="77777777" w:rsidR="00716C05" w:rsidRDefault="00716C05" w:rsidP="00716C05">
      <w:pPr>
        <w:jc w:val="center"/>
        <w:rPr>
          <w:b/>
          <w:bCs/>
        </w:rPr>
      </w:pPr>
      <w:r w:rsidRPr="00A07A54">
        <w:rPr>
          <w:b/>
          <w:bCs/>
          <w:noProof/>
        </w:rPr>
        <w:lastRenderedPageBreak/>
        <mc:AlternateContent>
          <mc:Choice Requires="wps">
            <w:drawing>
              <wp:anchor distT="45720" distB="45720" distL="114300" distR="114300" simplePos="0" relativeHeight="251666432" behindDoc="0" locked="0" layoutInCell="1" allowOverlap="1" wp14:anchorId="7ED899A4" wp14:editId="568B197E">
                <wp:simplePos x="0" y="0"/>
                <wp:positionH relativeFrom="margin">
                  <wp:posOffset>1851984</wp:posOffset>
                </wp:positionH>
                <wp:positionV relativeFrom="paragraph">
                  <wp:posOffset>534035</wp:posOffset>
                </wp:positionV>
                <wp:extent cx="2336800" cy="1404620"/>
                <wp:effectExtent l="0" t="0" r="635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0" cy="1404620"/>
                        </a:xfrm>
                        <a:prstGeom prst="rect">
                          <a:avLst/>
                        </a:prstGeom>
                        <a:solidFill>
                          <a:srgbClr val="FFFFFF"/>
                        </a:solidFill>
                        <a:ln w="9525">
                          <a:noFill/>
                          <a:miter lim="800000"/>
                          <a:headEnd/>
                          <a:tailEnd/>
                        </a:ln>
                      </wps:spPr>
                      <wps:txbx>
                        <w:txbxContent>
                          <w:p w14:paraId="5E1DCD2E" w14:textId="77777777" w:rsidR="007C19C5" w:rsidRDefault="007C19C5" w:rsidP="00716C05">
                            <w:pPr>
                              <w:jc w:val="center"/>
                            </w:pPr>
                            <w:r>
                              <w:t>DICOM images sent to HoloLens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D899A4" id="_x0000_s1041" type="#_x0000_t202" style="position:absolute;left:0;text-align:left;margin-left:145.85pt;margin-top:42.05pt;width:184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BhWJAIAACUEAAAOAAAAZHJzL2Uyb0RvYy54bWysU9uO2yAQfa/Uf0C8N3acS3etOKtttqkq&#10;bS/Sbj8AYxyjAkOBxE6/fgecpNH2rSoPCJjhcOacYXU3aEUOwnkJpqLTSU6JMBwaaXYV/fG8fXdD&#10;iQ/MNEyBERU9Ck/v1m/frHpbigI6UI1wBEGML3tb0S4EW2aZ553QzE/ACoPBFpxmAbdulzWO9Yiu&#10;VVbk+TLrwTXWARfe4+nDGKTrhN+2godvbetFIKqiyC2k2aW5jnO2XrFy55jtJD/RYP/AQjNp8NEL&#10;1AMLjOyd/AtKS+7AQxsmHHQGbSu5SDVgNdP8VTVPHbMi1YLieHuRyf8/WP718N0R2VS0mFFimEaP&#10;nsUQyAcYSBHl6a0vMevJYl4Y8BhtTqV6+wj8pycGNh0zO3HvHPSdYA3Sm8ab2dXVEcdHkLr/Ag0+&#10;w/YBEtDQOh21QzUIoqNNx4s1kQrHw2I2W97kGOIYm87z+bJI5mWsPF+3zodPAjSJi4o69D7Bs8Oj&#10;D5EOK88p8TUPSjZbqVTauF29UY4cGPbJNo1Uwas0ZUhf0dtFsUjIBuL91EJaBuxjJXVFkSaOsbOi&#10;HB9Nk1ICk2pcIxNlTvpESUZxwlAPyYnp4qx7Dc0RFXMw9i3+M1x04H5T0mPPVtT/2jMnKFGfDap+&#10;O53PY5OnzXzxHiUi7jpSX0eY4QhV0UDJuNyE9DGSHvYe3dnKpFu0cWRy4oy9mOQ8/ZvY7Nf7lPXn&#10;d69fAAAA//8DAFBLAwQUAAYACAAAACEA+O7izOAAAAAKAQAADwAAAGRycy9kb3ducmV2LnhtbEyP&#10;y07DMBBF90j8gzVI7KiTlpQ2ZFJVVGxYIFGQ2qUbO3FE/JDtpuHvGVZ0OTNHd86tNpMZ2KhC7J1F&#10;yGcZMGUbJ3vbIXx9vj6sgMUkrBSDswrhR0XY1Lc3lSilu9gPNe5TxyjExlIg6JR8yXlstDIizpxX&#10;lm6tC0YkGkPHZRAXCjcDn2fZkhvRW/qghVcvWjXf+7NBOBjdy114P7ZyGHdv7bbwU/CI93fT9hlY&#10;UlP6h+FPn9ShJqeTO1sZ2YAwX+dPhCKsHnNgBCyLNS1OCIusWACvK35dof4FAAD//wMAUEsBAi0A&#10;FAAGAAgAAAAhALaDOJL+AAAA4QEAABMAAAAAAAAAAAAAAAAAAAAAAFtDb250ZW50X1R5cGVzXS54&#10;bWxQSwECLQAUAAYACAAAACEAOP0h/9YAAACUAQAACwAAAAAAAAAAAAAAAAAvAQAAX3JlbHMvLnJl&#10;bHNQSwECLQAUAAYACAAAACEANQgYViQCAAAlBAAADgAAAAAAAAAAAAAAAAAuAgAAZHJzL2Uyb0Rv&#10;Yy54bWxQSwECLQAUAAYACAAAACEA+O7izOAAAAAKAQAADwAAAAAAAAAAAAAAAAB+BAAAZHJzL2Rv&#10;d25yZXYueG1sUEsFBgAAAAAEAAQA8wAAAIsFAAAAAA==&#10;" stroked="f">
                <v:textbox style="mso-fit-shape-to-text:t">
                  <w:txbxContent>
                    <w:p w14:paraId="5E1DCD2E" w14:textId="77777777" w:rsidR="007C19C5" w:rsidRDefault="007C19C5" w:rsidP="00716C05">
                      <w:pPr>
                        <w:jc w:val="center"/>
                      </w:pPr>
                      <w:r>
                        <w:t>DICOM images sent to HoloLens</w:t>
                      </w:r>
                    </w:p>
                  </w:txbxContent>
                </v:textbox>
                <w10:wrap anchorx="margin"/>
              </v:shape>
            </w:pict>
          </mc:Fallback>
        </mc:AlternateContent>
      </w:r>
      <w:r w:rsidRPr="00A07A54">
        <w:rPr>
          <w:b/>
          <w:bCs/>
          <w:noProof/>
        </w:rPr>
        <mc:AlternateContent>
          <mc:Choice Requires="wps">
            <w:drawing>
              <wp:anchor distT="45720" distB="45720" distL="114300" distR="114300" simplePos="0" relativeHeight="251664384" behindDoc="0" locked="0" layoutInCell="1" allowOverlap="1" wp14:anchorId="315DECC9" wp14:editId="2467F36A">
                <wp:simplePos x="0" y="0"/>
                <wp:positionH relativeFrom="margin">
                  <wp:posOffset>-310515</wp:posOffset>
                </wp:positionH>
                <wp:positionV relativeFrom="paragraph">
                  <wp:posOffset>-242258</wp:posOffset>
                </wp:positionV>
                <wp:extent cx="2336800" cy="1404620"/>
                <wp:effectExtent l="0" t="0" r="6350" b="381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0" cy="1404620"/>
                        </a:xfrm>
                        <a:prstGeom prst="rect">
                          <a:avLst/>
                        </a:prstGeom>
                        <a:solidFill>
                          <a:srgbClr val="FFFFFF"/>
                        </a:solidFill>
                        <a:ln w="9525">
                          <a:noFill/>
                          <a:miter lim="800000"/>
                          <a:headEnd/>
                          <a:tailEnd/>
                        </a:ln>
                      </wps:spPr>
                      <wps:txbx>
                        <w:txbxContent>
                          <w:p w14:paraId="38554ACF" w14:textId="77777777" w:rsidR="007C19C5" w:rsidRDefault="007C19C5" w:rsidP="00716C05">
                            <w:pPr>
                              <w:jc w:val="center"/>
                              <w:rPr>
                                <w:b/>
                                <w:bCs/>
                              </w:rPr>
                            </w:pPr>
                            <w:r>
                              <w:t xml:space="preserve">Running </w:t>
                            </w:r>
                            <w:r w:rsidRPr="00A07A54">
                              <w:rPr>
                                <w:b/>
                                <w:bCs/>
                              </w:rPr>
                              <w:t>ScanServer</w:t>
                            </w:r>
                          </w:p>
                          <w:p w14:paraId="3B23ACA9" w14:textId="77777777" w:rsidR="007C19C5" w:rsidRDefault="007C19C5" w:rsidP="00716C05">
                            <w:pPr>
                              <w:jc w:val="center"/>
                            </w:pPr>
                            <w:r>
                              <w:t>with DICOM images downloaded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5DECC9" id="_x0000_s1042" type="#_x0000_t202" style="position:absolute;left:0;text-align:left;margin-left:-24.45pt;margin-top:-19.1pt;width:184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dFWJAIAACUEAAAOAAAAZHJzL2Uyb0RvYy54bWysU9tuGyEQfa/Uf0C813uJ7SYrr6PUqatK&#10;6UVK+gEsy3pRgaGAvZt+fQbWdq30rSoPCJjhcOacYXU7akUOwnkJpqbFLKdEGA6tNLua/njavrum&#10;xAdmWqbAiJo+C09v12/frAZbiRJ6UK1wBEGMrwZb0z4EW2WZ573QzM/ACoPBDpxmAbdul7WODYiu&#10;VVbm+TIbwLXWARfe4+n9FKTrhN91godvXedFIKqmyC2k2aW5iXO2XrFq55jtJT/SYP/AQjNp8NEz&#10;1D0LjOyd/AtKS+7AQxdmHHQGXSe5SDVgNUX+qprHnlmRakFxvD3L5P8fLP96+O6IbGtaFpQYptGj&#10;JzEG8gFGUkZ5BusrzHq0mBdGPEabU6nePgD/6YmBTc/MTtw5B0MvWIv0ingzu7g64fgI0gxfoMVn&#10;2D5AAho7p6N2qAZBdLTp+WxNpMLxsLy6Wl7nGOIYK+b5fFkm8zJWna5b58MnAZrERU0dep/g2eHB&#10;h0iHVaeU+JoHJdutVCpt3K7ZKEcODPtkm0aq4FWaMmSo6c2iXCRkA/F+aiEtA/axkrqmSBPH1FlR&#10;jo+mTSmBSTWtkYkyR32iJJM4YWzG5ESxPOneQPuMijmY+hb/GS56cL8pGbBna+p/7ZkTlKjPBlW/&#10;Kebz2ORpM1+8R4mIu4w0lxFmOELVNFAyLTchfYykh71Dd7Yy6RZtnJgcOWMvJjmP/yY2++U+Zf35&#10;3esXAAAA//8DAFBLAwQUAAYACAAAACEAGFCRzuAAAAALAQAADwAAAGRycy9kb3ducmV2LnhtbEyP&#10;wU7DMAyG70i8Q2QkblvaFVDXNZ0mJi4ckBhI7Jg1aVPROFGSdeXtMSd2s+VPv7+/3s52ZJMOcXAo&#10;IF9mwDS2Tg3YC/j8eFmUwGKSqOToUAv40RG2ze1NLSvlLviup0PqGYVgrKQAk5KvOI+t0VbGpfMa&#10;6da5YGWiNfRcBXmhcDvyVZY9cSsHpA9Gev1sdPt9OFsBX9YMah/ejp0ap/1rt3v0c/BC3N/Nuw2w&#10;pOf0D8OfPqlDQ04nd0YV2Shg8VCuCaWhKFfAiCjydQ7sRGhZZMCbml93aH4BAAD//wMAUEsBAi0A&#10;FAAGAAgAAAAhALaDOJL+AAAA4QEAABMAAAAAAAAAAAAAAAAAAAAAAFtDb250ZW50X1R5cGVzXS54&#10;bWxQSwECLQAUAAYACAAAACEAOP0h/9YAAACUAQAACwAAAAAAAAAAAAAAAAAvAQAAX3JlbHMvLnJl&#10;bHNQSwECLQAUAAYACAAAACEA6BHRViQCAAAlBAAADgAAAAAAAAAAAAAAAAAuAgAAZHJzL2Uyb0Rv&#10;Yy54bWxQSwECLQAUAAYACAAAACEAGFCRzuAAAAALAQAADwAAAAAAAAAAAAAAAAB+BAAAZHJzL2Rv&#10;d25yZXYueG1sUEsFBgAAAAAEAAQA8wAAAIsFAAAAAA==&#10;" stroked="f">
                <v:textbox style="mso-fit-shape-to-text:t">
                  <w:txbxContent>
                    <w:p w14:paraId="38554ACF" w14:textId="77777777" w:rsidR="007C19C5" w:rsidRDefault="007C19C5" w:rsidP="00716C05">
                      <w:pPr>
                        <w:jc w:val="center"/>
                        <w:rPr>
                          <w:b/>
                          <w:bCs/>
                        </w:rPr>
                      </w:pPr>
                      <w:r>
                        <w:t xml:space="preserve">Running </w:t>
                      </w:r>
                      <w:r w:rsidRPr="00A07A54">
                        <w:rPr>
                          <w:b/>
                          <w:bCs/>
                        </w:rPr>
                        <w:t>ScanServer</w:t>
                      </w:r>
                    </w:p>
                    <w:p w14:paraId="3B23ACA9" w14:textId="77777777" w:rsidR="007C19C5" w:rsidRDefault="007C19C5" w:rsidP="00716C05">
                      <w:pPr>
                        <w:jc w:val="center"/>
                      </w:pPr>
                      <w:r>
                        <w:t>with DICOM images downloaded</w:t>
                      </w:r>
                    </w:p>
                  </w:txbxContent>
                </v:textbox>
                <w10:wrap anchorx="margin"/>
              </v:shape>
            </w:pict>
          </mc:Fallback>
        </mc:AlternateContent>
      </w:r>
      <w:r w:rsidRPr="00A07A54">
        <w:rPr>
          <w:b/>
          <w:bCs/>
          <w:noProof/>
        </w:rPr>
        <mc:AlternateContent>
          <mc:Choice Requires="wps">
            <w:drawing>
              <wp:anchor distT="45720" distB="45720" distL="114300" distR="114300" simplePos="0" relativeHeight="251665408" behindDoc="0" locked="0" layoutInCell="1" allowOverlap="1" wp14:anchorId="090FC809" wp14:editId="3D79C2FB">
                <wp:simplePos x="0" y="0"/>
                <wp:positionH relativeFrom="margin">
                  <wp:posOffset>4429340</wp:posOffset>
                </wp:positionH>
                <wp:positionV relativeFrom="paragraph">
                  <wp:posOffset>-112395</wp:posOffset>
                </wp:positionV>
                <wp:extent cx="1595755" cy="1404620"/>
                <wp:effectExtent l="0" t="0" r="4445"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755" cy="1404620"/>
                        </a:xfrm>
                        <a:prstGeom prst="rect">
                          <a:avLst/>
                        </a:prstGeom>
                        <a:solidFill>
                          <a:srgbClr val="FFFFFF"/>
                        </a:solidFill>
                        <a:ln w="9525">
                          <a:noFill/>
                          <a:miter lim="800000"/>
                          <a:headEnd/>
                          <a:tailEnd/>
                        </a:ln>
                      </wps:spPr>
                      <wps:txbx>
                        <w:txbxContent>
                          <w:p w14:paraId="62A3917B" w14:textId="77777777" w:rsidR="007C19C5" w:rsidRDefault="007C19C5" w:rsidP="00716C05">
                            <w:pPr>
                              <w:jc w:val="center"/>
                            </w:pPr>
                            <w:r>
                              <w:t xml:space="preserve">Running </w:t>
                            </w:r>
                            <w:r w:rsidRPr="00A07A54">
                              <w:rPr>
                                <w:b/>
                                <w:bCs/>
                              </w:rPr>
                              <w:t>ScanGallery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0FC809" id="_x0000_s1043" type="#_x0000_t202" style="position:absolute;left:0;text-align:left;margin-left:348.75pt;margin-top:-8.85pt;width:125.6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YqBJAIAACUEAAAOAAAAZHJzL2Uyb0RvYy54bWysU9uO2yAQfa/Uf0C8N3aseLOx4qy22aaq&#10;tL1Iu/0AjHGMCgwFEnv79R1wkkbbt6o8IGCGw8w5h/XdqBU5CuclmJrOZzklwnBopdnX9Pvz7t0t&#10;JT4w0zIFRtT0RXh6t3n7Zj3YShTQg2qFIwhifDXYmvYh2CrLPO+FZn4GVhgMduA0C7h1+6x1bEB0&#10;rbIiz2+yAVxrHXDhPZ4+TEG6SfhdJ3j42nVeBKJqirWFNLs0N3HONmtW7R2zveSnMtg/VKGZNPjo&#10;BeqBBUYOTv4FpSV34KELMw46g66TXKQesJt5/qqbp55ZkXpBcry90OT/Hyz/cvzmiGxrWhSUGKZR&#10;o2cxBvIeRlJEegbrK8x6spgXRjxGmVOr3j4C/+GJgW3PzF7cOwdDL1iL5c3jzezq6oTjI0gzfIYW&#10;n2GHAAlo7JyO3CEbBNFRppeLNLEUHp8sV+WyLCnhGJsv8sVNkcTLWHW+bp0PHwVoEhc1dah9gmfH&#10;Rx9iOaw6p8TXPCjZ7qRSaeP2zVY5cmTok10aqYNXacqQoaarsigTsoF4P1lIy4A+VlLX9DaPY3JW&#10;pOODaVNKYFJNa6xEmRM/kZKJnDA2Y1Jivjzz3kD7gow5mHyL/wwXPbhflAzo2Zr6nwfmBCXqk0HW&#10;V/PFIpo8bRblEiki7jrSXEeY4QhV00DJtNyG9DESH/Ye1dnJxFuUcarkVDN6MdF5+jfR7Nf7lPXn&#10;d29+AwAA//8DAFBLAwQUAAYACAAAACEA0jyTLOEAAAALAQAADwAAAGRycy9kb3ducmV2LnhtbEyP&#10;y07DMBBF90j8gzVI7FqnhTRtyKSqqNiwQKIgtUs3nsQRfkS2m4a/x6xgOZqje8+ttpPRbCQfemcR&#10;FvMMGNnGyd52CJ8fL7M1sBCFlUI7SwjfFGBb395UopTuat9pPMSOpRAbSoGgYhxKzkOjyIgwdwPZ&#10;9GudNyKm03dcenFN4UbzZZatuBG9TQ1KDPSsqPk6XAzC0ahe7v3bqZV63L+2u3yY/IB4fzftnoBF&#10;muIfDL/6SR3q5HR2FysD0wirTZEnFGG2KApgidg8rtOYM8Iye8iB1xX/v6H+AQAA//8DAFBLAQIt&#10;ABQABgAIAAAAIQC2gziS/gAAAOEBAAATAAAAAAAAAAAAAAAAAAAAAABbQ29udGVudF9UeXBlc10u&#10;eG1sUEsBAi0AFAAGAAgAAAAhADj9If/WAAAAlAEAAAsAAAAAAAAAAAAAAAAALwEAAF9yZWxzLy5y&#10;ZWxzUEsBAi0AFAAGAAgAAAAhAA0NioEkAgAAJQQAAA4AAAAAAAAAAAAAAAAALgIAAGRycy9lMm9E&#10;b2MueG1sUEsBAi0AFAAGAAgAAAAhANI8kyzhAAAACwEAAA8AAAAAAAAAAAAAAAAAfgQAAGRycy9k&#10;b3ducmV2LnhtbFBLBQYAAAAABAAEAPMAAACMBQAAAAA=&#10;" stroked="f">
                <v:textbox style="mso-fit-shape-to-text:t">
                  <w:txbxContent>
                    <w:p w14:paraId="62A3917B" w14:textId="77777777" w:rsidR="007C19C5" w:rsidRDefault="007C19C5" w:rsidP="00716C05">
                      <w:pPr>
                        <w:jc w:val="center"/>
                      </w:pPr>
                      <w:r>
                        <w:t xml:space="preserve">Running </w:t>
                      </w:r>
                      <w:r w:rsidRPr="00A07A54">
                        <w:rPr>
                          <w:b/>
                          <w:bCs/>
                        </w:rPr>
                        <w:t>ScanGallery</w:t>
                      </w:r>
                    </w:p>
                  </w:txbxContent>
                </v:textbox>
                <w10:wrap anchorx="margin"/>
              </v:shape>
            </w:pict>
          </mc:Fallback>
        </mc:AlternateContent>
      </w:r>
      <w:r w:rsidRPr="00A07A54">
        <w:rPr>
          <w:noProof/>
        </w:rPr>
        <w:t xml:space="preserve"> </w:t>
      </w:r>
      <w:r>
        <w:rPr>
          <w:noProof/>
        </w:rPr>
        <w:drawing>
          <wp:inline distT="0" distB="0" distL="0" distR="0" wp14:anchorId="0339FC7E" wp14:editId="62981110">
            <wp:extent cx="5943600" cy="1398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98905"/>
                    </a:xfrm>
                    <a:prstGeom prst="rect">
                      <a:avLst/>
                    </a:prstGeom>
                  </pic:spPr>
                </pic:pic>
              </a:graphicData>
            </a:graphic>
          </wp:inline>
        </w:drawing>
      </w:r>
    </w:p>
    <w:p w14:paraId="2BB872EE" w14:textId="77777777" w:rsidR="00716C05" w:rsidRDefault="00716C05" w:rsidP="00DB5B1B"/>
    <w:p w14:paraId="28209D28" w14:textId="6E5AA445" w:rsidR="00817D08" w:rsidRPr="00CF4487" w:rsidRDefault="00817D08" w:rsidP="00817D08">
      <w:pPr>
        <w:jc w:val="center"/>
      </w:pPr>
      <w:r>
        <w:rPr>
          <w:b/>
          <w:bCs/>
        </w:rPr>
        <w:t>Figure 5</w:t>
      </w:r>
      <w:r w:rsidR="00CF4487">
        <w:rPr>
          <w:b/>
          <w:bCs/>
        </w:rPr>
        <w:t xml:space="preserve"> </w:t>
      </w:r>
      <w:r w:rsidR="00CF4487">
        <w:t xml:space="preserve">Loading images from Scan Server </w:t>
      </w:r>
      <w:r w:rsidR="006B6370">
        <w:t xml:space="preserve">to </w:t>
      </w:r>
      <w:r w:rsidR="00CF4487">
        <w:t>Scan Gallery</w:t>
      </w:r>
    </w:p>
    <w:p w14:paraId="45841049" w14:textId="77777777" w:rsidR="004179F8" w:rsidRDefault="004179F8" w:rsidP="00DB5B1B"/>
    <w:p w14:paraId="7BDA89DF" w14:textId="473D602F" w:rsidR="009E1965" w:rsidRDefault="00E457E4" w:rsidP="00DB5B1B">
      <w:r>
        <w:t xml:space="preserve">To </w:t>
      </w:r>
      <w:r w:rsidR="004702FD">
        <w:t xml:space="preserve">begin viewing </w:t>
      </w:r>
      <w:r>
        <w:t xml:space="preserve">a </w:t>
      </w:r>
      <w:r w:rsidR="004702FD">
        <w:t xml:space="preserve">saved </w:t>
      </w:r>
      <w:r>
        <w:t xml:space="preserve">DICOM image library, </w:t>
      </w:r>
      <w:r w:rsidR="00C90D1F">
        <w:t xml:space="preserve">launch Scan Gallery on the HoloLens. If the desired DICOM image set has been saved to the HoloLens, </w:t>
      </w:r>
      <w:r w:rsidR="00B479C0">
        <w:t xml:space="preserve">select </w:t>
      </w:r>
      <w:r w:rsidR="00AC63BD">
        <w:t>“Load Study From Local”</w:t>
      </w:r>
      <w:r>
        <w:t xml:space="preserve"> and navigate to the folder containing the </w:t>
      </w:r>
      <w:r w:rsidR="003612DA">
        <w:t xml:space="preserve">DICOM </w:t>
      </w:r>
      <w:r>
        <w:t>image</w:t>
      </w:r>
      <w:r w:rsidR="003612DA">
        <w:t>s</w:t>
      </w:r>
      <w:r w:rsidR="00AC63BD">
        <w:t>.</w:t>
      </w:r>
      <w:r w:rsidR="00586383">
        <w:t xml:space="preserve"> Figure </w:t>
      </w:r>
      <w:r w:rsidR="00E57426">
        <w:t>6</w:t>
      </w:r>
      <w:r w:rsidR="00586383">
        <w:t xml:space="preserve"> shown below outlines </w:t>
      </w:r>
      <w:r w:rsidR="00D5125F">
        <w:t>the process for loading a</w:t>
      </w:r>
      <w:r w:rsidR="001E4524">
        <w:t xml:space="preserve"> set of DICOM images stored on the HoloLens using </w:t>
      </w:r>
      <w:r w:rsidR="004836AD">
        <w:t>Scan Gallery</w:t>
      </w:r>
      <w:r w:rsidR="00586383">
        <w:t>.</w:t>
      </w:r>
    </w:p>
    <w:p w14:paraId="34C34B4F" w14:textId="716F8E51" w:rsidR="00F03B01" w:rsidRDefault="00F03B01" w:rsidP="00DB5B1B"/>
    <w:p w14:paraId="6B4CB617" w14:textId="72F15336" w:rsidR="00C90278" w:rsidRDefault="00C90278" w:rsidP="00C90278">
      <w:pPr>
        <w:jc w:val="center"/>
        <w:rPr>
          <w:rFonts w:ascii="Calibri" w:hAnsi="Calibri" w:cs="Calibri"/>
        </w:rPr>
      </w:pPr>
      <w:r w:rsidRPr="008137E9">
        <w:rPr>
          <w:rFonts w:ascii="Calibri" w:hAnsi="Calibri" w:cs="Calibri"/>
          <w:noProof/>
        </w:rPr>
        <mc:AlternateContent>
          <mc:Choice Requires="wps">
            <w:drawing>
              <wp:anchor distT="45720" distB="45720" distL="114300" distR="114300" simplePos="0" relativeHeight="251693056" behindDoc="0" locked="0" layoutInCell="1" allowOverlap="1" wp14:anchorId="31A5B61A" wp14:editId="69E41154">
                <wp:simplePos x="0" y="0"/>
                <wp:positionH relativeFrom="page">
                  <wp:posOffset>5454015</wp:posOffset>
                </wp:positionH>
                <wp:positionV relativeFrom="paragraph">
                  <wp:posOffset>8467</wp:posOffset>
                </wp:positionV>
                <wp:extent cx="2321560" cy="678180"/>
                <wp:effectExtent l="0" t="0" r="2540" b="762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1560" cy="678180"/>
                        </a:xfrm>
                        <a:prstGeom prst="rect">
                          <a:avLst/>
                        </a:prstGeom>
                        <a:solidFill>
                          <a:srgbClr val="FFFFFF"/>
                        </a:solidFill>
                        <a:ln w="9525">
                          <a:noFill/>
                          <a:miter lim="800000"/>
                          <a:headEnd/>
                          <a:tailEnd/>
                        </a:ln>
                      </wps:spPr>
                      <wps:txbx>
                        <w:txbxContent>
                          <w:p w14:paraId="22415CC0" w14:textId="4A4EE39D" w:rsidR="007C19C5" w:rsidRPr="008137E9" w:rsidRDefault="007C19C5" w:rsidP="00C90278">
                            <w:pPr>
                              <w:rPr>
                                <w:rFonts w:ascii="Calibri" w:hAnsi="Calibri" w:cs="Calibri"/>
                              </w:rPr>
                            </w:pPr>
                            <w:r>
                              <w:rPr>
                                <w:rFonts w:ascii="Calibri" w:hAnsi="Calibri" w:cs="Calibri"/>
                              </w:rPr>
                              <w:t>Select “Load Study from Local”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5B61A" id="_x0000_s1044" type="#_x0000_t202" style="position:absolute;left:0;text-align:left;margin-left:429.45pt;margin-top:.65pt;width:182.8pt;height:53.4pt;z-index:251693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0J3JQIAACUEAAAOAAAAZHJzL2Uyb0RvYy54bWysU9tuGyEQfa/Uf0C813up7dgrr6PUqatK&#10;6UVK+gGYZb2owFDA3k2/PgNru1b6VpUHxDDDYebMmdXtoBU5CuclmJoWk5wSYTg00uxr+uNp+25B&#10;iQ/MNEyBETV9Fp7ert++WfW2EiV0oBrhCIIYX/W2pl0ItsoyzzuhmZ+AFQadLTjNAppunzWO9Yiu&#10;VVbm+TzrwTXWARfe4+396KTrhN+2godvbetFIKqmmFtIu0v7Lu7ZesWqvWO2k/yUBvuHLDSTBj+9&#10;QN2zwMjByb+gtOQOPLRhwkFn0LaSi1QDVlPkr6p57JgVqRYkx9sLTf7/wfKvx++OyKamZb6kxDCN&#10;TXoSQyAfYCBl5Ke3vsKwR4uBYcBr7HOq1dsH4D89MbDpmNmLO+eg7wRrML8ivsyuno44PoLs+i/Q&#10;4DfsECABDa3TkTykgyA69un50puYCsfL8n1ZzObo4uib3yyKRWpexqrza+t8+CRAk3ioqcPeJ3R2&#10;fPAhZsOqc0j8zIOSzVYqlQy3322UI0eGOtmmlQp4FaYM6Wu6nJWzhGwgvk8S0jKgjpXUNV3kcY3K&#10;imx8NE0KCUyq8YyZKHOiJzIychOG3ZA6USzOtO+geUbCHIy6xTnDQwfuNyU9aram/teBOUGJ+myQ&#10;9GUxnUaRJ2M6uynRcNee3bWHGY5QNQ2UjMdNSIMR+TBwh81pZeItdnHM5JQzajHReZqbKPZrO0X9&#10;me71CwAAAP//AwBQSwMEFAAGAAgAAAAhAC2XzvHeAAAACgEAAA8AAABkcnMvZG93bnJldi54bWxM&#10;j8FuwjAMhu+T9g6RkXaZRkpHoXRN0TZp064wHsBtTFvROFUTaHn7hdO42fp+/f6cbyfTiQsNrrWs&#10;YDGPQBBXVrdcKzj8fr2kIJxH1thZJgVXcrAtHh9yzLQdeUeXva9FKGGXoYLG+z6T0lUNGXRz2xMH&#10;drSDQR/WoZZ6wDGUm07GUbSSBlsOFxrs6bOh6rQ/GwXHn/E52Yzltz+sd8vVB7br0l6VeppN728g&#10;PE3+Pww3/aAORXAq7Zm1E52CNEk3IRrAK4gbj+NlAqIMU5QuQBa5vH+h+AMAAP//AwBQSwECLQAU&#10;AAYACAAAACEAtoM4kv4AAADhAQAAEwAAAAAAAAAAAAAAAAAAAAAAW0NvbnRlbnRfVHlwZXNdLnht&#10;bFBLAQItABQABgAIAAAAIQA4/SH/1gAAAJQBAAALAAAAAAAAAAAAAAAAAC8BAABfcmVscy8ucmVs&#10;c1BLAQItABQABgAIAAAAIQCAZ0J3JQIAACUEAAAOAAAAAAAAAAAAAAAAAC4CAABkcnMvZTJvRG9j&#10;LnhtbFBLAQItABQABgAIAAAAIQAtl87x3gAAAAoBAAAPAAAAAAAAAAAAAAAAAH8EAABkcnMvZG93&#10;bnJldi54bWxQSwUGAAAAAAQABADzAAAAigUAAAAA&#10;" stroked="f">
                <v:textbox>
                  <w:txbxContent>
                    <w:p w14:paraId="22415CC0" w14:textId="4A4EE39D" w:rsidR="007C19C5" w:rsidRPr="008137E9" w:rsidRDefault="007C19C5" w:rsidP="00C90278">
                      <w:pPr>
                        <w:rPr>
                          <w:rFonts w:ascii="Calibri" w:hAnsi="Calibri" w:cs="Calibri"/>
                        </w:rPr>
                      </w:pPr>
                      <w:r>
                        <w:rPr>
                          <w:rFonts w:ascii="Calibri" w:hAnsi="Calibri" w:cs="Calibri"/>
                        </w:rPr>
                        <w:t>Select “Load Study from Local”</w:t>
                      </w:r>
                    </w:p>
                  </w:txbxContent>
                </v:textbox>
                <w10:wrap anchorx="page"/>
              </v:shape>
            </w:pict>
          </mc:Fallback>
        </mc:AlternateContent>
      </w:r>
      <w:r>
        <w:rPr>
          <w:rFonts w:ascii="Calibri" w:hAnsi="Calibri" w:cs="Calibri"/>
          <w:noProof/>
        </w:rPr>
        <w:drawing>
          <wp:inline distT="0" distB="0" distL="0" distR="0" wp14:anchorId="084073DC" wp14:editId="7EF39793">
            <wp:extent cx="2908466" cy="2780030"/>
            <wp:effectExtent l="0" t="0" r="6350" b="127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urce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8466" cy="2780030"/>
                    </a:xfrm>
                    <a:prstGeom prst="rect">
                      <a:avLst/>
                    </a:prstGeom>
                  </pic:spPr>
                </pic:pic>
              </a:graphicData>
            </a:graphic>
          </wp:inline>
        </w:drawing>
      </w:r>
    </w:p>
    <w:p w14:paraId="78F2743B" w14:textId="6DE0AE22" w:rsidR="00C90278" w:rsidRDefault="00C90278" w:rsidP="00C90278">
      <w:pPr>
        <w:rPr>
          <w:rFonts w:ascii="Calibri" w:hAnsi="Calibri" w:cs="Calibri"/>
        </w:rPr>
      </w:pPr>
    </w:p>
    <w:p w14:paraId="08620096" w14:textId="0BCC39CD" w:rsidR="00C90278" w:rsidRDefault="00C90278" w:rsidP="00C90278">
      <w:pPr>
        <w:jc w:val="center"/>
        <w:rPr>
          <w:rFonts w:ascii="Calibri" w:hAnsi="Calibri" w:cs="Calibri"/>
        </w:rPr>
      </w:pPr>
      <w:r>
        <w:rPr>
          <w:rFonts w:ascii="Calibri" w:hAnsi="Calibri" w:cs="Calibri"/>
          <w:noProof/>
        </w:rPr>
        <mc:AlternateContent>
          <mc:Choice Requires="wps">
            <w:drawing>
              <wp:inline distT="0" distB="0" distL="0" distR="0" wp14:anchorId="1FA79871" wp14:editId="5E568987">
                <wp:extent cx="274320" cy="472440"/>
                <wp:effectExtent l="19050" t="0" r="11430" b="41910"/>
                <wp:docPr id="210" name="Arrow: Down 210"/>
                <wp:cNvGraphicFramePr/>
                <a:graphic xmlns:a="http://schemas.openxmlformats.org/drawingml/2006/main">
                  <a:graphicData uri="http://schemas.microsoft.com/office/word/2010/wordprocessingShape">
                    <wps:wsp>
                      <wps:cNvSpPr/>
                      <wps:spPr>
                        <a:xfrm>
                          <a:off x="0" y="0"/>
                          <a:ext cx="274320" cy="47244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86D155" id="Arrow: Down 210" o:spid="_x0000_s1026" type="#_x0000_t67" style="width:21.6pt;height:3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HsOowIAAMAFAAAOAAAAZHJzL2Uyb0RvYy54bWysVE1v2zAMvQ/YfxB0X21n6boadYqgRYcB&#10;RVesHXpWZCkxIIsapcTJfv0o+SNtV+wwzAdZEslH8onkxeW+NWyn0DdgK16c5JwpK6Fu7LriPx5v&#10;PnzmzAdha2HAqooflOeXi/fvLjpXqhlswNQKGYFYX3au4psQXJllXm5UK/wJOGVJqAFbEeiI66xG&#10;0RF6a7JZnn/KOsDaIUjlPd1e90K+SPhaKxm+ae1VYKbiFFtIK6Z1FddscSHKNQq3aeQQhviHKFrR&#10;WHI6QV2LINgWmz+g2kYieNDhREKbgdaNVCkHyqbIX2XzsBFOpVyIHO8mmvz/g5V3u3tkTV3xWUH8&#10;WNHSIy0RoSvZNXSWxWsiqXO+JN0Hd4/DydM2ZrzX2MY/5cL2idjDRKzaBybpcnY2/zgjeEmi+dls&#10;Pk+Y2dHYoQ9fFLQsbipek+cUROJU7G59IK+kP+pFhx5MU980xqRDLBh1ZZDtBD31al3EqMnihZax&#10;rKMqPc9P84T8Qphq7ggR9m9AEKCxhBvp6AlIu3AwKkZh7Helic2Ycu/gZVhCSmVD0Ys2olZ9tKc5&#10;fWO8o0WKPgFGZE15TtgDwKjZg4zYfdqDfjRVqQ0m4yHzvxlPFskz2DAZt40FfCszQ1kNnnv9kaSe&#10;msjSCuoD1RpC34TeyZuGXvtW+HAvkLqOCoQmSfhGizZADwXDjrMN4K+37qM+NQNJOeuoiyvuf24F&#10;Ks7MV0ttcl7EWmMhHeanZ7EI8blk9Vxit+0VUPUUNLOcTNuoH8y41QjtEw2cZfRKImEl+a64DDge&#10;rkI/XWhkSbVcJjVqdSfCrX1wMoJHVmMhP+6fBLqh5AP1yh2MHS/KV0Xf60ZLC8ttAN2kjjjyOvBN&#10;YyIVzjDS4hx6fk5ax8G7+A0AAP//AwBQSwMEFAAGAAgAAAAhAN/UQk3bAAAAAwEAAA8AAABkcnMv&#10;ZG93bnJldi54bWxMj0FLw0AQhe+C/2EZwZudWEMtMZMixYKiHmw8eNxmp0kwOxuymyb+e1cvehl4&#10;vMd73+Sb2XbqxINvnRBcLxJQLJUzrdQE7+Xuag3KBy1Gd06Y4Is9bIrzs1xnxk3yxqd9qFUsEZ9p&#10;giaEPkP0VcNW+4XrWaJ3dIPVIcqhRjPoKZbbDpdJskKrW4kLje5523D1uR8tgelfn18+VtNuXY7l&#10;A6ZbfMSnI9HlxXx/ByrwHP7C8IMf0aGITAc3ivGqI4iPhN8bvfRmCepAcJumgEWO/9mLbwAAAP//&#10;AwBQSwECLQAUAAYACAAAACEAtoM4kv4AAADhAQAAEwAAAAAAAAAAAAAAAAAAAAAAW0NvbnRlbnRf&#10;VHlwZXNdLnhtbFBLAQItABQABgAIAAAAIQA4/SH/1gAAAJQBAAALAAAAAAAAAAAAAAAAAC8BAABf&#10;cmVscy8ucmVsc1BLAQItABQABgAIAAAAIQDORHsOowIAAMAFAAAOAAAAAAAAAAAAAAAAAC4CAABk&#10;cnMvZTJvRG9jLnhtbFBLAQItABQABgAIAAAAIQDf1EJN2wAAAAMBAAAPAAAAAAAAAAAAAAAAAP0E&#10;AABkcnMvZG93bnJldi54bWxQSwUGAAAAAAQABADzAAAABQYAAAAA&#10;" adj="15329" fillcolor="white [3212]" strokecolor="black [3213]" strokeweight="1.5pt">
                <w10:anchorlock/>
              </v:shape>
            </w:pict>
          </mc:Fallback>
        </mc:AlternateContent>
      </w:r>
    </w:p>
    <w:p w14:paraId="32BD256D" w14:textId="77777777" w:rsidR="00C90278" w:rsidRDefault="00C90278" w:rsidP="00C90278">
      <w:pPr>
        <w:jc w:val="center"/>
        <w:rPr>
          <w:rFonts w:ascii="Calibri" w:hAnsi="Calibri" w:cs="Calibri"/>
        </w:rPr>
      </w:pPr>
    </w:p>
    <w:p w14:paraId="1D51A383" w14:textId="65635C6A" w:rsidR="00C90278" w:rsidRDefault="00C90278" w:rsidP="00C90278">
      <w:pPr>
        <w:jc w:val="center"/>
        <w:rPr>
          <w:rFonts w:ascii="Calibri" w:hAnsi="Calibri" w:cs="Calibri"/>
        </w:rPr>
      </w:pPr>
      <w:r w:rsidRPr="008137E9">
        <w:rPr>
          <w:rFonts w:ascii="Calibri" w:hAnsi="Calibri" w:cs="Calibri"/>
          <w:noProof/>
        </w:rPr>
        <w:lastRenderedPageBreak/>
        <mc:AlternateContent>
          <mc:Choice Requires="wps">
            <w:drawing>
              <wp:anchor distT="45720" distB="45720" distL="114300" distR="114300" simplePos="0" relativeHeight="251694080" behindDoc="0" locked="0" layoutInCell="1" allowOverlap="1" wp14:anchorId="5D3FEADB" wp14:editId="5655827B">
                <wp:simplePos x="0" y="0"/>
                <wp:positionH relativeFrom="page">
                  <wp:posOffset>5454015</wp:posOffset>
                </wp:positionH>
                <wp:positionV relativeFrom="paragraph">
                  <wp:posOffset>692573</wp:posOffset>
                </wp:positionV>
                <wp:extent cx="2321560" cy="678180"/>
                <wp:effectExtent l="0" t="0" r="2540" b="762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1560" cy="678180"/>
                        </a:xfrm>
                        <a:prstGeom prst="rect">
                          <a:avLst/>
                        </a:prstGeom>
                        <a:solidFill>
                          <a:srgbClr val="FFFFFF"/>
                        </a:solidFill>
                        <a:ln w="9525">
                          <a:noFill/>
                          <a:miter lim="800000"/>
                          <a:headEnd/>
                          <a:tailEnd/>
                        </a:ln>
                      </wps:spPr>
                      <wps:txbx>
                        <w:txbxContent>
                          <w:p w14:paraId="6F3F26DD" w14:textId="613F3227" w:rsidR="007C19C5" w:rsidRDefault="007C19C5" w:rsidP="00C90278">
                            <w:pPr>
                              <w:rPr>
                                <w:rFonts w:ascii="Calibri" w:hAnsi="Calibri" w:cs="Calibri"/>
                              </w:rPr>
                            </w:pPr>
                            <w:r>
                              <w:rPr>
                                <w:rFonts w:ascii="Calibri" w:hAnsi="Calibri" w:cs="Calibri"/>
                              </w:rPr>
                              <w:t>Navigate to the folder containing the DICOM images</w:t>
                            </w:r>
                            <w:r>
                              <w:rPr>
                                <w:rFonts w:ascii="Calibri" w:hAnsi="Calibri" w:cs="Calibri"/>
                              </w:rPr>
                              <w:br/>
                              <w:t>and select “Select Folder”</w:t>
                            </w:r>
                          </w:p>
                          <w:p w14:paraId="64C2E179" w14:textId="77777777" w:rsidR="007C19C5" w:rsidRDefault="007C19C5" w:rsidP="00C902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FEADB" id="_x0000_s1045" type="#_x0000_t202" style="position:absolute;left:0;text-align:left;margin-left:429.45pt;margin-top:54.55pt;width:182.8pt;height:53.4pt;z-index:251694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bGRJQIAACUEAAAOAAAAZHJzL2Uyb0RvYy54bWysU9uO2yAQfa/Uf0C8N47dJJtYcVbbbFNV&#10;2l6k3X4AxjhGBYYCib39+h1wkkbbt6o8IIYZDjNnzqxvB63IUTgvwVQ0n0wpEYZDI82+oj+edu+W&#10;lPjATMMUGFHRZ+Hp7ebtm3VvS1FAB6oRjiCI8WVvK9qFYMss87wTmvkJWGHQ2YLTLKDp9lnjWI/o&#10;WmXFdLrIenCNdcCF93h7PzrpJuG3reDhW9t6EYiqKOYW0u7SXsc926xZuXfMdpKf0mD/kIVm0uCn&#10;F6h7Fhg5OPkXlJbcgYc2TDjoDNpWcpFqwGry6atqHjtmRaoFyfH2QpP/f7D86/G7I7KpaJHnlBim&#10;sUlPYgjkAwykiPz01pcY9mgxMAx4jX1OtXr7APynJwa2HTN7cecc9J1gDeaXx5fZ1dMRx0eQuv8C&#10;DX7DDgES0NA6HclDOgiiY5+eL72JqXC8LN4X+XyBLo6+xc0yX6bmZaw8v7bOh08CNImHijrsfUJn&#10;xwcfYjasPIfEzzwo2eykUslw+3qrHDky1MkurVTAqzBlSF/R1byYJ2QD8X2SkJYBdaykruhyGteo&#10;rMjGR9OkkMCkGs+YiTIneiIjIzdhqIfUiXx1pr2G5hkJczDqFucMDx2435T0qNmK+l8H5gQl6rNB&#10;0lf5bBZFnozZ/KZAw1176msPMxyhKhooGY/bkAYj8mHgDpvTysRb7OKYySln1GKi8zQ3UezXdor6&#10;M92bFwAAAP//AwBQSwMEFAAGAAgAAAAhAD0hzuPfAAAADAEAAA8AAABkcnMvZG93bnJldi54bWxM&#10;j9FOg0AQRd9N/IfNmPhi7AIpLSBLoyYaX1v7AQM7BSI7S9htoX/v9kkfJ/fk3jPlbjGDuNDkessK&#10;4lUEgrixuudWwfH74zkD4TyyxsEyKbiSg111f1dioe3Me7ocfCtCCbsCFXTej4WUrunIoFvZkThk&#10;JzsZ9OGcWqknnEO5GWQSRRtpsOew0OFI7x01P4ezUXD6mp/SfK4//XG7X2/esN/W9qrU48Py+gLC&#10;0+L/YLjpB3WoglNtz6ydGBRkaZYHNARRHoO4EUmyTkHUCpI4zUFWpfz/RPULAAD//wMAUEsBAi0A&#10;FAAGAAgAAAAhALaDOJL+AAAA4QEAABMAAAAAAAAAAAAAAAAAAAAAAFtDb250ZW50X1R5cGVzXS54&#10;bWxQSwECLQAUAAYACAAAACEAOP0h/9YAAACUAQAACwAAAAAAAAAAAAAAAAAvAQAAX3JlbHMvLnJl&#10;bHNQSwECLQAUAAYACAAAACEAHjGxkSUCAAAlBAAADgAAAAAAAAAAAAAAAAAuAgAAZHJzL2Uyb0Rv&#10;Yy54bWxQSwECLQAUAAYACAAAACEAPSHO498AAAAMAQAADwAAAAAAAAAAAAAAAAB/BAAAZHJzL2Rv&#10;d25yZXYueG1sUEsFBgAAAAAEAAQA8wAAAIsFAAAAAA==&#10;" stroked="f">
                <v:textbox>
                  <w:txbxContent>
                    <w:p w14:paraId="6F3F26DD" w14:textId="613F3227" w:rsidR="007C19C5" w:rsidRDefault="007C19C5" w:rsidP="00C90278">
                      <w:pPr>
                        <w:rPr>
                          <w:rFonts w:ascii="Calibri" w:hAnsi="Calibri" w:cs="Calibri"/>
                        </w:rPr>
                      </w:pPr>
                      <w:r>
                        <w:rPr>
                          <w:rFonts w:ascii="Calibri" w:hAnsi="Calibri" w:cs="Calibri"/>
                        </w:rPr>
                        <w:t>Navigate to the folder containing the DICOM images</w:t>
                      </w:r>
                      <w:r>
                        <w:rPr>
                          <w:rFonts w:ascii="Calibri" w:hAnsi="Calibri" w:cs="Calibri"/>
                        </w:rPr>
                        <w:br/>
                        <w:t>and select “Select Folder”</w:t>
                      </w:r>
                    </w:p>
                    <w:p w14:paraId="64C2E179" w14:textId="77777777" w:rsidR="007C19C5" w:rsidRDefault="007C19C5" w:rsidP="00C90278"/>
                  </w:txbxContent>
                </v:textbox>
                <w10:wrap anchorx="page"/>
              </v:shape>
            </w:pict>
          </mc:Fallback>
        </mc:AlternateContent>
      </w:r>
      <w:r>
        <w:rPr>
          <w:rFonts w:ascii="Calibri" w:hAnsi="Calibri" w:cs="Calibri"/>
          <w:noProof/>
        </w:rPr>
        <w:drawing>
          <wp:inline distT="0" distB="0" distL="0" distR="0" wp14:anchorId="3E87796B" wp14:editId="00E2C46D">
            <wp:extent cx="3142902" cy="3166533"/>
            <wp:effectExtent l="0" t="0" r="63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urce_2.png"/>
                    <pic:cNvPicPr/>
                  </pic:nvPicPr>
                  <pic:blipFill>
                    <a:blip r:embed="rId15">
                      <a:extLst>
                        <a:ext uri="{28A0092B-C50C-407E-A947-70E740481C1C}">
                          <a14:useLocalDpi xmlns:a14="http://schemas.microsoft.com/office/drawing/2010/main" val="0"/>
                        </a:ext>
                      </a:extLst>
                    </a:blip>
                    <a:stretch>
                      <a:fillRect/>
                    </a:stretch>
                  </pic:blipFill>
                  <pic:spPr>
                    <a:xfrm>
                      <a:off x="0" y="0"/>
                      <a:ext cx="3150731" cy="3174421"/>
                    </a:xfrm>
                    <a:prstGeom prst="rect">
                      <a:avLst/>
                    </a:prstGeom>
                  </pic:spPr>
                </pic:pic>
              </a:graphicData>
            </a:graphic>
          </wp:inline>
        </w:drawing>
      </w:r>
    </w:p>
    <w:p w14:paraId="5FFA950E" w14:textId="77777777" w:rsidR="00C90278" w:rsidRDefault="00C90278" w:rsidP="00C90278">
      <w:pPr>
        <w:jc w:val="center"/>
        <w:rPr>
          <w:rFonts w:ascii="Calibri" w:hAnsi="Calibri" w:cs="Calibri"/>
        </w:rPr>
      </w:pPr>
    </w:p>
    <w:p w14:paraId="2B352A55" w14:textId="6F6035B9" w:rsidR="00C90278" w:rsidRDefault="00C90278" w:rsidP="00C90278">
      <w:pPr>
        <w:jc w:val="center"/>
        <w:rPr>
          <w:rFonts w:ascii="Calibri" w:hAnsi="Calibri" w:cs="Calibri"/>
        </w:rPr>
      </w:pPr>
      <w:r>
        <w:rPr>
          <w:rFonts w:ascii="Calibri" w:hAnsi="Calibri" w:cs="Calibri"/>
          <w:noProof/>
        </w:rPr>
        <mc:AlternateContent>
          <mc:Choice Requires="wps">
            <w:drawing>
              <wp:inline distT="0" distB="0" distL="0" distR="0" wp14:anchorId="2047456A" wp14:editId="0916BF2C">
                <wp:extent cx="274320" cy="472440"/>
                <wp:effectExtent l="19050" t="0" r="11430" b="41910"/>
                <wp:docPr id="212" name="Arrow: Down 212"/>
                <wp:cNvGraphicFramePr/>
                <a:graphic xmlns:a="http://schemas.openxmlformats.org/drawingml/2006/main">
                  <a:graphicData uri="http://schemas.microsoft.com/office/word/2010/wordprocessingShape">
                    <wps:wsp>
                      <wps:cNvSpPr/>
                      <wps:spPr>
                        <a:xfrm>
                          <a:off x="0" y="0"/>
                          <a:ext cx="274320" cy="47244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F0A0836" id="Arrow: Down 212" o:spid="_x0000_s1026" type="#_x0000_t67" style="width:21.6pt;height:3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KoMpAIAAMAFAAAOAAAAZHJzL2Uyb0RvYy54bWysVEtv2zAMvg/YfxB0X/1Yuq5GnSJo0WFA&#10;0RVrh54VWYoNSKImKXGyXz9KfqTtih2G+SBLIvmR/ETy4nKvFdkJ5zswNS1OckqE4dB0ZlPTH483&#10;Hz5T4gMzDVNgRE0PwtPL5ft3F72tRAktqEY4giDGV72taRuCrbLM81Zo5k/ACoNCCU6zgEe3yRrH&#10;ekTXKivz/FPWg2usAy68x9vrQUiXCV9KwcM3Kb0IRNUUYwtpdWldxzVbXrBq45htOz6Gwf4hCs06&#10;g05nqGsWGNm67g8o3XEHHmQ44aAzkLLjIuWA2RT5q2weWmZFygXJ8Xamyf8/WH63u3eka2paFiUl&#10;hml8pJVz0FfkGnpD4jWS1Ftfoe6DvXfjyeM2ZryXTsc/5kL2idjDTKzYB8LxsjxbfCyRfo6ixVm5&#10;WCTis6OxdT58EaBJ3NS0Qc8piMQp2936gF5Rf9KLDj2orrnplEqHWDDiSjmyY/jU600Ro0aLF1rK&#10;kB6r9Dw/zRPyC2GquSNE2L8BgYDKIG6kYyAg7cJBiRiFMt+FRDZjyoODl2ExzoUJxSBqWSOGaE9z&#10;/KZ4J4sUfQKMyBLznLFHgElzAJmwh7RH/WgqUhvMxmPmfzOeLZJnMGE21p0B91ZmCrMaPQ/6E0kD&#10;NZGlNTQHrDUHQxN6y286fO1b5sM9c9h1WCA4ScI3XKQCfCgYd5S04H69dR/1sRlQSkmPXVxT/3PL&#10;nKBEfTXYJudFrDUS0mFxehaL0D2XrJ9LzFZfAVZPgTPL8rSN+kFNW+lAP+HAWUWvKGKGo++a8uCm&#10;w1UYpguOLC5Wq6SGrW5ZuDUPlkfwyGos5Mf9E3N2LPmAvXIHU8ez6lXRD7rR0sBqG0B2qSOOvI58&#10;45hIhTOOtDiHnp+T1nHwLn8DAAD//wMAUEsDBBQABgAIAAAAIQDf1EJN2wAAAAMBAAAPAAAAZHJz&#10;L2Rvd25yZXYueG1sTI9BS8NAEIXvgv9hGcGbnVhDLTGTIsWCoh5sPHjcZqdJMDsbspsm/ntXL3oZ&#10;eLzHe9/km9l26sSDb50QXC8SUCyVM63UBO/l7moNygctRndOmOCLPWyK87NcZ8ZN8sanfahVLBGf&#10;aYImhD5D9FXDVvuF61mid3SD1SHKoUYz6CmW2w6XSbJCq1uJC43uedtw9bkfLYHpX59fPlbTbl2O&#10;5QOmW3zEpyPR5cV8fwcq8Bz+wvCDH9GhiEwHN4rxqiOIj4TfG730ZgnqQHCbpoBFjv/Zi28AAAD/&#10;/wMAUEsBAi0AFAAGAAgAAAAhALaDOJL+AAAA4QEAABMAAAAAAAAAAAAAAAAAAAAAAFtDb250ZW50&#10;X1R5cGVzXS54bWxQSwECLQAUAAYACAAAACEAOP0h/9YAAACUAQAACwAAAAAAAAAAAAAAAAAvAQAA&#10;X3JlbHMvLnJlbHNQSwECLQAUAAYACAAAACEA+miqDKQCAADABQAADgAAAAAAAAAAAAAAAAAuAgAA&#10;ZHJzL2Uyb0RvYy54bWxQSwECLQAUAAYACAAAACEA39RCTdsAAAADAQAADwAAAAAAAAAAAAAAAAD+&#10;BAAAZHJzL2Rvd25yZXYueG1sUEsFBgAAAAAEAAQA8wAAAAYGAAAAAA==&#10;" adj="15329" fillcolor="white [3212]" strokecolor="black [3213]" strokeweight="1.5pt">
                <w10:anchorlock/>
              </v:shape>
            </w:pict>
          </mc:Fallback>
        </mc:AlternateContent>
      </w:r>
    </w:p>
    <w:p w14:paraId="0C583606" w14:textId="47C2EBF6" w:rsidR="000E0296" w:rsidRDefault="000E0296" w:rsidP="00C90278">
      <w:pPr>
        <w:jc w:val="center"/>
        <w:rPr>
          <w:rFonts w:ascii="Calibri" w:hAnsi="Calibri" w:cs="Calibri"/>
        </w:rPr>
      </w:pPr>
    </w:p>
    <w:p w14:paraId="11B2F9C3" w14:textId="66EBF99A" w:rsidR="000E0296" w:rsidRDefault="000E0296" w:rsidP="00C90278">
      <w:pPr>
        <w:jc w:val="center"/>
        <w:rPr>
          <w:rFonts w:ascii="Calibri" w:hAnsi="Calibri" w:cs="Calibri"/>
        </w:rPr>
      </w:pPr>
      <w:r w:rsidRPr="008137E9">
        <w:rPr>
          <w:rFonts w:ascii="Calibri" w:hAnsi="Calibri" w:cs="Calibri"/>
          <w:noProof/>
        </w:rPr>
        <mc:AlternateContent>
          <mc:Choice Requires="wps">
            <w:drawing>
              <wp:anchor distT="45720" distB="45720" distL="114300" distR="114300" simplePos="0" relativeHeight="251696128" behindDoc="0" locked="0" layoutInCell="1" allowOverlap="1" wp14:anchorId="29036F29" wp14:editId="05D38448">
                <wp:simplePos x="0" y="0"/>
                <wp:positionH relativeFrom="page">
                  <wp:posOffset>5452110</wp:posOffset>
                </wp:positionH>
                <wp:positionV relativeFrom="paragraph">
                  <wp:posOffset>414443</wp:posOffset>
                </wp:positionV>
                <wp:extent cx="2321560" cy="313267"/>
                <wp:effectExtent l="0" t="0" r="254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1560" cy="313267"/>
                        </a:xfrm>
                        <a:prstGeom prst="rect">
                          <a:avLst/>
                        </a:prstGeom>
                        <a:solidFill>
                          <a:srgbClr val="FFFFFF"/>
                        </a:solidFill>
                        <a:ln w="9525">
                          <a:noFill/>
                          <a:miter lim="800000"/>
                          <a:headEnd/>
                          <a:tailEnd/>
                        </a:ln>
                      </wps:spPr>
                      <wps:txbx>
                        <w:txbxContent>
                          <w:p w14:paraId="6B212D8D" w14:textId="209AC522" w:rsidR="007C19C5" w:rsidRDefault="007C19C5" w:rsidP="00C90278">
                            <w:pPr>
                              <w:rPr>
                                <w:rFonts w:ascii="Calibri" w:hAnsi="Calibri" w:cs="Calibri"/>
                              </w:rPr>
                            </w:pPr>
                            <w:r>
                              <w:rPr>
                                <w:rFonts w:ascii="Calibri" w:hAnsi="Calibri" w:cs="Calibri"/>
                              </w:rPr>
                              <w:t>Selected image set will be loaded</w:t>
                            </w:r>
                          </w:p>
                          <w:p w14:paraId="72DD642B" w14:textId="77777777" w:rsidR="007C19C5" w:rsidRDefault="007C19C5" w:rsidP="00C902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36F29" id="_x0000_s1046" type="#_x0000_t202" style="position:absolute;left:0;text-align:left;margin-left:429.3pt;margin-top:32.65pt;width:182.8pt;height:24.65pt;z-index:251696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QJQJAIAACUEAAAOAAAAZHJzL2Uyb0RvYy54bWysU9tu2zAMfR+wfxD0vjh2Lm2NOEWXLsOA&#10;7gK0+wBZlmNhkqhJSuzs60vJaZptb8P0IIgieXR4SK1uB63IQTgvwVQ0n0wpEYZDI82uot+ftu+u&#10;KfGBmYYpMKKiR+Hp7frtm1VvS1FAB6oRjiCI8WVvK9qFYMss87wTmvkJWGHQ2YLTLKDpdlnjWI/o&#10;WmXFdLrMenCNdcCF93h7PzrpOuG3reDha9t6EYiqKHILaXdpr+OerVes3DlmO8lPNNg/sNBMGnz0&#10;DHXPAiN7J/+C0pI78NCGCQedQdtKLlINWE0+/aOax45ZkWpBcbw9y+T/Hyz/cvjmiGwqWuRLSgzT&#10;2KQnMQTyHgZSRH1660sMe7QYGAa8xj6nWr19AP7DEwObjpmduHMO+k6wBvnlMTO7SB1xfASp+8/Q&#10;4DNsHyABDa3TUTyUgyA69ul47k2kwvGymBX5Yokujr5ZPiuWV+kJVr5kW+fDRwGaxENFHfY+obPD&#10;gw+RDStfQuJjHpRstlKpZLhdvVGOHBjOyTatE/pvYcqQvqI3i2KRkA3E/DRCWgacYyV1Ra+nccV0&#10;VkY1PpgmnQOTajwjE2VO8kRFRm3CUA9jJ1Jy1K6G5oiCORjnFv8ZHjpwvyjpcWYr6n/umROUqE8G&#10;Rb/J5/M45MmYL64KNNylp770MMMRqqKBkvG4CeljRN4G7rA5rUy6vTI5ccZZTHKe/k0c9ks7Rb3+&#10;7vUzAAAA//8DAFBLAwQUAAYACAAAACEAL+N0ud8AAAALAQAADwAAAGRycy9kb3ducmV2LnhtbEyP&#10;wU6DQBCG7ya+w2ZMvBi7FGGLyNKoicZrax9ggCkQ2VnCbgt9e7cnvc1kvvzz/cV2MYM40+R6yxrW&#10;qwgEcW2bnlsNh++PxwyE88gNDpZJw4UcbMvbmwLzxs68o/PetyKEsMtRQ+f9mEvp6o4MupUdicPt&#10;aCeDPqxTK5sJ5xBuBhlHkZIGew4fOhzpvaP6Z38yGo5f80P6PFef/rDZJeoN+01lL1rf3y2vLyA8&#10;Lf4Phqt+UIcyOFX2xI0Tg4YszVRANaj0CcQViOMkBlGFaZ0okGUh/3cofwEAAP//AwBQSwECLQAU&#10;AAYACAAAACEAtoM4kv4AAADhAQAAEwAAAAAAAAAAAAAAAAAAAAAAW0NvbnRlbnRfVHlwZXNdLnht&#10;bFBLAQItABQABgAIAAAAIQA4/SH/1gAAAJQBAAALAAAAAAAAAAAAAAAAAC8BAABfcmVscy8ucmVs&#10;c1BLAQItABQABgAIAAAAIQBLvQJQJAIAACUEAAAOAAAAAAAAAAAAAAAAAC4CAABkcnMvZTJvRG9j&#10;LnhtbFBLAQItABQABgAIAAAAIQAv43S53wAAAAsBAAAPAAAAAAAAAAAAAAAAAH4EAABkcnMvZG93&#10;bnJldi54bWxQSwUGAAAAAAQABADzAAAAigUAAAAA&#10;" stroked="f">
                <v:textbox>
                  <w:txbxContent>
                    <w:p w14:paraId="6B212D8D" w14:textId="209AC522" w:rsidR="007C19C5" w:rsidRDefault="007C19C5" w:rsidP="00C90278">
                      <w:pPr>
                        <w:rPr>
                          <w:rFonts w:ascii="Calibri" w:hAnsi="Calibri" w:cs="Calibri"/>
                        </w:rPr>
                      </w:pPr>
                      <w:r>
                        <w:rPr>
                          <w:rFonts w:ascii="Calibri" w:hAnsi="Calibri" w:cs="Calibri"/>
                        </w:rPr>
                        <w:t>Selected image set will be loaded</w:t>
                      </w:r>
                    </w:p>
                    <w:p w14:paraId="72DD642B" w14:textId="77777777" w:rsidR="007C19C5" w:rsidRDefault="007C19C5" w:rsidP="00C90278"/>
                  </w:txbxContent>
                </v:textbox>
                <w10:wrap anchorx="page"/>
              </v:shape>
            </w:pict>
          </mc:Fallback>
        </mc:AlternateContent>
      </w:r>
      <w:r>
        <w:rPr>
          <w:rFonts w:ascii="Calibri" w:hAnsi="Calibri" w:cs="Calibri"/>
          <w:noProof/>
        </w:rPr>
        <w:drawing>
          <wp:inline distT="0" distB="0" distL="0" distR="0" wp14:anchorId="46C322FF" wp14:editId="34386AA0">
            <wp:extent cx="3581400" cy="2407879"/>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ScanGallery_01_active_edi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4858" cy="2416927"/>
                    </a:xfrm>
                    <a:prstGeom prst="rect">
                      <a:avLst/>
                    </a:prstGeom>
                  </pic:spPr>
                </pic:pic>
              </a:graphicData>
            </a:graphic>
          </wp:inline>
        </w:drawing>
      </w:r>
    </w:p>
    <w:p w14:paraId="5FB3A613" w14:textId="77777777" w:rsidR="00C90278" w:rsidRDefault="00C90278" w:rsidP="00DB5B1B"/>
    <w:p w14:paraId="2BDA8ABB" w14:textId="116EF266" w:rsidR="00F03B01" w:rsidRPr="00F03B01" w:rsidRDefault="00F03B01" w:rsidP="00F03B01">
      <w:pPr>
        <w:jc w:val="center"/>
      </w:pPr>
      <w:r>
        <w:rPr>
          <w:b/>
          <w:bCs/>
        </w:rPr>
        <w:t xml:space="preserve">Figure </w:t>
      </w:r>
      <w:r w:rsidR="00E57426">
        <w:rPr>
          <w:b/>
          <w:bCs/>
        </w:rPr>
        <w:t xml:space="preserve">6 </w:t>
      </w:r>
      <w:r>
        <w:t xml:space="preserve">Setup for viewing DICOM images </w:t>
      </w:r>
      <w:r w:rsidR="00D5125F">
        <w:t xml:space="preserve">stored </w:t>
      </w:r>
      <w:r>
        <w:t>on HoloLens</w:t>
      </w:r>
    </w:p>
    <w:p w14:paraId="2D51CB5A" w14:textId="77777777" w:rsidR="009E1965" w:rsidRDefault="009E1965" w:rsidP="00DB5B1B"/>
    <w:p w14:paraId="54877655" w14:textId="6DBA19BA" w:rsidR="00771567" w:rsidRDefault="00E457E4" w:rsidP="00771567">
      <w:r>
        <w:t>If the image library is instead stored on a computer, have that computer launch Scan Server</w:t>
      </w:r>
      <w:r w:rsidR="009E1965">
        <w:t xml:space="preserve">. On the computer, </w:t>
      </w:r>
      <w:r w:rsidR="00335D8D">
        <w:t xml:space="preserve">click “Load Dicom Images From Directory” and </w:t>
      </w:r>
      <w:r w:rsidR="009E1965">
        <w:t>navigate to the folder containing the</w:t>
      </w:r>
      <w:r w:rsidR="003612DA">
        <w:t xml:space="preserve"> DICOM</w:t>
      </w:r>
      <w:r w:rsidR="009E1965">
        <w:t xml:space="preserve"> images</w:t>
      </w:r>
      <w:r w:rsidR="003612DA">
        <w:t>.</w:t>
      </w:r>
      <w:r w:rsidR="00D17BF4">
        <w:t xml:space="preserve"> </w:t>
      </w:r>
      <w:r w:rsidR="00771567">
        <w:t>The text “Waiting for connection” will be displayed to the screen once an image set has been selected.</w:t>
      </w:r>
    </w:p>
    <w:p w14:paraId="6BD376D0" w14:textId="0194A423" w:rsidR="00771567" w:rsidRDefault="00771567" w:rsidP="00771567">
      <w:r>
        <w:lastRenderedPageBreak/>
        <w:br/>
        <w:t>NOTE: “Waiting for connection” will remain on the screen even after a connection has been established.</w:t>
      </w:r>
    </w:p>
    <w:p w14:paraId="296ECA4B" w14:textId="68634260" w:rsidR="004702FD" w:rsidRDefault="004702FD" w:rsidP="00771567"/>
    <w:p w14:paraId="336790B7" w14:textId="522E5D34" w:rsidR="001E5217" w:rsidRDefault="001E5217" w:rsidP="00DB5B1B">
      <w:r>
        <w:t xml:space="preserve"> The IP address of the computer running Scan Server will be required to load its selected DICOM image set. </w:t>
      </w:r>
      <w:r w:rsidR="00E07623">
        <w:t xml:space="preserve">Return to the computer </w:t>
      </w:r>
      <w:r w:rsidR="00BD57F0">
        <w:t xml:space="preserve">running Scan Server </w:t>
      </w:r>
      <w:r w:rsidR="00E07623">
        <w:t xml:space="preserve">and find </w:t>
      </w:r>
      <w:r w:rsidR="00BD57F0">
        <w:t xml:space="preserve">its </w:t>
      </w:r>
      <w:r w:rsidR="00E07623">
        <w:t xml:space="preserve">IP address. </w:t>
      </w:r>
      <w:r>
        <w:t>For Windows devices, the IP address can be found using the following steps:</w:t>
      </w:r>
    </w:p>
    <w:p w14:paraId="0B4E413A" w14:textId="3C0447C2" w:rsidR="004702FD" w:rsidRDefault="004702FD" w:rsidP="00DB5B1B"/>
    <w:p w14:paraId="193B9C0E" w14:textId="282AB9B1" w:rsidR="001E5217" w:rsidRDefault="001E5217" w:rsidP="001E5217">
      <w:pPr>
        <w:pStyle w:val="ListParagraph"/>
        <w:numPr>
          <w:ilvl w:val="0"/>
          <w:numId w:val="13"/>
        </w:numPr>
      </w:pPr>
      <w:r>
        <w:t>Open Settings</w:t>
      </w:r>
    </w:p>
    <w:p w14:paraId="039CF3F0" w14:textId="57DB0335" w:rsidR="001E5217" w:rsidRDefault="001E5217" w:rsidP="001E5217">
      <w:pPr>
        <w:pStyle w:val="ListParagraph"/>
        <w:numPr>
          <w:ilvl w:val="0"/>
          <w:numId w:val="13"/>
        </w:numPr>
      </w:pPr>
      <w:r>
        <w:t>Open Network &amp; Internet</w:t>
      </w:r>
    </w:p>
    <w:p w14:paraId="2CE9D3FD" w14:textId="35716F5D" w:rsidR="001E5217" w:rsidRDefault="001E5217" w:rsidP="001E5217">
      <w:pPr>
        <w:pStyle w:val="ListParagraph"/>
        <w:numPr>
          <w:ilvl w:val="0"/>
          <w:numId w:val="13"/>
        </w:numPr>
      </w:pPr>
      <w:r>
        <w:t>Under Status, select View your network properties</w:t>
      </w:r>
    </w:p>
    <w:p w14:paraId="0BBA14FB" w14:textId="423903E3" w:rsidR="001E5217" w:rsidRDefault="001E5217" w:rsidP="001E5217">
      <w:pPr>
        <w:pStyle w:val="ListParagraph"/>
        <w:numPr>
          <w:ilvl w:val="0"/>
          <w:numId w:val="13"/>
        </w:numPr>
      </w:pPr>
      <w:r>
        <w:t>The required IP address can be found under “Default Gateway”</w:t>
      </w:r>
    </w:p>
    <w:p w14:paraId="0F2BD600" w14:textId="311C932F" w:rsidR="00E07623" w:rsidRDefault="00E07623" w:rsidP="00E07623"/>
    <w:p w14:paraId="796EE96E" w14:textId="32295642" w:rsidR="006A3635" w:rsidRDefault="00320034" w:rsidP="001E5217">
      <w:r>
        <w:t>Return to the HoloLens</w:t>
      </w:r>
      <w:r w:rsidR="001F63A9">
        <w:t xml:space="preserve"> and </w:t>
      </w:r>
      <w:r>
        <w:t>e</w:t>
      </w:r>
      <w:r w:rsidR="00E07623">
        <w:t>nter this address in Scan Gallery</w:t>
      </w:r>
      <w:r w:rsidR="001F63A9">
        <w:t xml:space="preserve">, </w:t>
      </w:r>
      <w:r w:rsidR="004702FD">
        <w:t xml:space="preserve">and </w:t>
      </w:r>
      <w:r w:rsidR="001F63A9">
        <w:t xml:space="preserve">then </w:t>
      </w:r>
      <w:r w:rsidR="004702FD">
        <w:t>select “Load Study From Server”.</w:t>
      </w:r>
      <w:r w:rsidR="00D5125F">
        <w:t xml:space="preserve"> Figure </w:t>
      </w:r>
      <w:r w:rsidR="00E57426">
        <w:t>7</w:t>
      </w:r>
      <w:r w:rsidR="00D5125F">
        <w:t xml:space="preserve"> shown below outlines the process for loading a set of DICOM images stored on a computer, running Scan Server, to a HoloLens device, running Scan Gallery.</w:t>
      </w:r>
    </w:p>
    <w:p w14:paraId="0787CC61" w14:textId="77777777" w:rsidR="00154C51" w:rsidRDefault="00154C51" w:rsidP="00B8333D">
      <w:pPr>
        <w:jc w:val="center"/>
      </w:pPr>
    </w:p>
    <w:p w14:paraId="60EAB6B9" w14:textId="77777777" w:rsidR="00154C51" w:rsidRDefault="00154C51" w:rsidP="00B8333D">
      <w:pPr>
        <w:jc w:val="center"/>
      </w:pPr>
    </w:p>
    <w:p w14:paraId="3F3CF481" w14:textId="2770D311" w:rsidR="00B8333D" w:rsidRDefault="00B8333D" w:rsidP="00B8333D">
      <w:pPr>
        <w:jc w:val="center"/>
        <w:rPr>
          <w:rFonts w:ascii="Calibri" w:hAnsi="Calibri" w:cs="Calibri"/>
        </w:rPr>
      </w:pPr>
      <w:r w:rsidRPr="008137E9">
        <w:rPr>
          <w:rFonts w:ascii="Calibri" w:hAnsi="Calibri" w:cs="Calibri"/>
          <w:noProof/>
        </w:rPr>
        <mc:AlternateContent>
          <mc:Choice Requires="wps">
            <w:drawing>
              <wp:anchor distT="45720" distB="45720" distL="114300" distR="114300" simplePos="0" relativeHeight="251702272" behindDoc="0" locked="0" layoutInCell="1" allowOverlap="1" wp14:anchorId="25B72FCE" wp14:editId="02CBB468">
                <wp:simplePos x="0" y="0"/>
                <wp:positionH relativeFrom="page">
                  <wp:align>right</wp:align>
                </wp:positionH>
                <wp:positionV relativeFrom="paragraph">
                  <wp:posOffset>8467</wp:posOffset>
                </wp:positionV>
                <wp:extent cx="2846282" cy="678180"/>
                <wp:effectExtent l="0" t="0" r="0" b="762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282" cy="678180"/>
                        </a:xfrm>
                        <a:prstGeom prst="rect">
                          <a:avLst/>
                        </a:prstGeom>
                        <a:solidFill>
                          <a:srgbClr val="FFFFFF"/>
                        </a:solidFill>
                        <a:ln w="9525">
                          <a:noFill/>
                          <a:miter lim="800000"/>
                          <a:headEnd/>
                          <a:tailEnd/>
                        </a:ln>
                      </wps:spPr>
                      <wps:txbx>
                        <w:txbxContent>
                          <w:p w14:paraId="19133834" w14:textId="32B662AC" w:rsidR="007C19C5" w:rsidRPr="008137E9" w:rsidRDefault="007C19C5" w:rsidP="00B8333D">
                            <w:pPr>
                              <w:rPr>
                                <w:rFonts w:ascii="Calibri" w:hAnsi="Calibri" w:cs="Calibri"/>
                              </w:rPr>
                            </w:pPr>
                            <w:r>
                              <w:rPr>
                                <w:rFonts w:ascii="Calibri" w:hAnsi="Calibri" w:cs="Calibri"/>
                              </w:rPr>
                              <w:t>Launch Scan Server</w:t>
                            </w:r>
                            <w:r w:rsidR="00BF5F2B">
                              <w:rPr>
                                <w:rFonts w:ascii="Calibri" w:hAnsi="Calibri" w:cs="Calibri"/>
                              </w:rPr>
                              <w:t xml:space="preserve"> on Desktop</w:t>
                            </w:r>
                            <w:r>
                              <w:rPr>
                                <w:rFonts w:ascii="Calibri" w:hAnsi="Calibri" w:cs="Calibri"/>
                              </w:rPr>
                              <w:br/>
                              <w:t>and Select “Load Images from Directory”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72FCE" id="_x0000_s1047" type="#_x0000_t202" style="position:absolute;left:0;text-align:left;margin-left:172.9pt;margin-top:.65pt;width:224.1pt;height:53.4pt;z-index:25170227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NKhIwIAACUEAAAOAAAAZHJzL2Uyb0RvYy54bWysU1Fv2yAQfp+0/4B4X5xYSepacaouXaZJ&#10;XTep7Q/AGMdowDEgsbNfvwOnadS9TeUBcdzxcffdd6ubQStyEM5LMBWdTaaUCMOhkWZX0een7aeC&#10;Eh+YaZgCIyp6FJ7erD9+WPW2FDl0oBrhCIIYX/a2ol0ItswyzzuhmZ+AFQadLTjNAppulzWO9Yiu&#10;VZZPp8usB9dYB1x4j7d3o5OuE37bCh5+tK0XgaiKYm4h7S7tddyz9YqVO8dsJ/kpDfYfWWgmDX56&#10;hrpjgZG9k/9AackdeGjDhIPOoG0lF6kGrGY2fVPNY8esSLUgOd6eafLvB8sfDj8dkU1F83xJiWEa&#10;m/QkhkA+w0DyyE9vfYlhjxYDw4DX2OdUq7f3wH95YmDTMbMTt85B3wnWYH6z+DK7eDri+AhS99+h&#10;wW/YPkACGlqnI3lIB0F07NPx3JuYCsfLvJgv8yKnhKNveVXMitS8jJUvr63z4asATeKhog57n9DZ&#10;4d6HmA0rX0LiZx6UbLZSqWS4Xb1RjhwY6mSbVirgTZgypK/o9SJfJGQD8X2SkJYBdaykrmgxjWtU&#10;VmTji2lSSGBSjWfMRJkTPZGRkZsw1MPYiURe5K6G5oiEORh1i3OGhw7cH0p61GxF/e89c4IS9c0g&#10;6dez+TyKPBnzxVWOhrv01JceZjhCVTRQMh43IQ1G5MPALTanlYm310xOOaMWE52nuYliv7RT1Ot0&#10;r/8CAAD//wMAUEsDBBQABgAIAAAAIQBdKLxX2wAAAAYBAAAPAAAAZHJzL2Rvd25yZXYueG1sTI/B&#10;TsMwEETvSPyDtUhcEHVaQhtCnAqQQFxb+gGbeJtExOsodpv071lOcJyd1cybYju7Xp1pDJ1nA8tF&#10;Aoq49rbjxsDh6/0+AxUissXeMxm4UIBteX1VYG79xDs672OjJIRDjgbaGIdc61C35DAs/EAs3tGP&#10;DqPIsdF2xEnCXa9XSbLWDjuWhhYHemup/t6fnIHj53T3+DRVH/Gw2aXrV+w2lb8Yc3szvzyDijTH&#10;v2f4xRd0KIWp8ie2QfUGZEiU6wMoMdM0W4GqRCfZEnRZ6P/45Q8AAAD//wMAUEsBAi0AFAAGAAgA&#10;AAAhALaDOJL+AAAA4QEAABMAAAAAAAAAAAAAAAAAAAAAAFtDb250ZW50X1R5cGVzXS54bWxQSwEC&#10;LQAUAAYACAAAACEAOP0h/9YAAACUAQAACwAAAAAAAAAAAAAAAAAvAQAAX3JlbHMvLnJlbHNQSwEC&#10;LQAUAAYACAAAACEAedjSoSMCAAAlBAAADgAAAAAAAAAAAAAAAAAuAgAAZHJzL2Uyb0RvYy54bWxQ&#10;SwECLQAUAAYACAAAACEAXSi8V9sAAAAGAQAADwAAAAAAAAAAAAAAAAB9BAAAZHJzL2Rvd25yZXYu&#10;eG1sUEsFBgAAAAAEAAQA8wAAAIUFAAAAAA==&#10;" stroked="f">
                <v:textbox>
                  <w:txbxContent>
                    <w:p w14:paraId="19133834" w14:textId="32B662AC" w:rsidR="007C19C5" w:rsidRPr="008137E9" w:rsidRDefault="007C19C5" w:rsidP="00B8333D">
                      <w:pPr>
                        <w:rPr>
                          <w:rFonts w:ascii="Calibri" w:hAnsi="Calibri" w:cs="Calibri"/>
                        </w:rPr>
                      </w:pPr>
                      <w:r>
                        <w:rPr>
                          <w:rFonts w:ascii="Calibri" w:hAnsi="Calibri" w:cs="Calibri"/>
                        </w:rPr>
                        <w:t>Launch Scan Server</w:t>
                      </w:r>
                      <w:r w:rsidR="00BF5F2B">
                        <w:rPr>
                          <w:rFonts w:ascii="Calibri" w:hAnsi="Calibri" w:cs="Calibri"/>
                        </w:rPr>
                        <w:t xml:space="preserve"> on Desktop</w:t>
                      </w:r>
                      <w:r>
                        <w:rPr>
                          <w:rFonts w:ascii="Calibri" w:hAnsi="Calibri" w:cs="Calibri"/>
                        </w:rPr>
                        <w:br/>
                        <w:t>and Select “Load Images from Directory”</w:t>
                      </w:r>
                    </w:p>
                  </w:txbxContent>
                </v:textbox>
                <w10:wrap anchorx="page"/>
              </v:shape>
            </w:pict>
          </mc:Fallback>
        </mc:AlternateContent>
      </w:r>
      <w:r>
        <w:rPr>
          <w:rFonts w:ascii="Calibri" w:hAnsi="Calibri" w:cs="Calibri"/>
          <w:noProof/>
        </w:rPr>
        <w:drawing>
          <wp:inline distT="0" distB="0" distL="0" distR="0" wp14:anchorId="5FE2DFEB" wp14:editId="4E7DC19B">
            <wp:extent cx="2908466" cy="2740984"/>
            <wp:effectExtent l="0" t="0" r="6350" b="254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urce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8466" cy="2740984"/>
                    </a:xfrm>
                    <a:prstGeom prst="rect">
                      <a:avLst/>
                    </a:prstGeom>
                  </pic:spPr>
                </pic:pic>
              </a:graphicData>
            </a:graphic>
          </wp:inline>
        </w:drawing>
      </w:r>
    </w:p>
    <w:p w14:paraId="207CBF4C" w14:textId="59AB70A8" w:rsidR="00B8333D" w:rsidRDefault="00B8333D" w:rsidP="00B8333D">
      <w:pPr>
        <w:rPr>
          <w:rFonts w:ascii="Calibri" w:hAnsi="Calibri" w:cs="Calibri"/>
        </w:rPr>
      </w:pPr>
    </w:p>
    <w:p w14:paraId="6CC3968E" w14:textId="6D87D6F3" w:rsidR="00B8333D" w:rsidRDefault="00B8333D" w:rsidP="00B8333D">
      <w:pPr>
        <w:jc w:val="center"/>
        <w:rPr>
          <w:rFonts w:ascii="Calibri" w:hAnsi="Calibri" w:cs="Calibri"/>
        </w:rPr>
      </w:pPr>
      <w:r>
        <w:rPr>
          <w:rFonts w:ascii="Calibri" w:hAnsi="Calibri" w:cs="Calibri"/>
          <w:noProof/>
        </w:rPr>
        <mc:AlternateContent>
          <mc:Choice Requires="wps">
            <w:drawing>
              <wp:inline distT="0" distB="0" distL="0" distR="0" wp14:anchorId="4A11080B" wp14:editId="41043001">
                <wp:extent cx="274320" cy="472440"/>
                <wp:effectExtent l="19050" t="0" r="11430" b="41910"/>
                <wp:docPr id="227" name="Arrow: Down 227"/>
                <wp:cNvGraphicFramePr/>
                <a:graphic xmlns:a="http://schemas.openxmlformats.org/drawingml/2006/main">
                  <a:graphicData uri="http://schemas.microsoft.com/office/word/2010/wordprocessingShape">
                    <wps:wsp>
                      <wps:cNvSpPr/>
                      <wps:spPr>
                        <a:xfrm>
                          <a:off x="0" y="0"/>
                          <a:ext cx="274320" cy="47244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3D75C1A" id="Arrow: Down 227" o:spid="_x0000_s1026" type="#_x0000_t67" style="width:21.6pt;height:3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rXUpAIAAMAFAAAOAAAAZHJzL2Uyb0RvYy54bWysVE1v2zAMvQ/YfxB0X+146bIadYqgRYcB&#10;RVu0HXpWZCkWIIuapMTJfv0o+SNtV+wwzAdZEslH8onk+cW+1WQnnFdgKjo7ySkRhkOtzKaiP56u&#10;P32lxAdmaqbBiIoehKcXy48fzjtbigIa0LVwBEGMLztb0SYEW2aZ541omT8BKwwKJbiWBTy6TVY7&#10;1iF6q7Miz79kHbjaOuDCe7y96oV0mfClFDzcSelFILqiGFtIq0vrOq7Z8pyVG8dso/gQBvuHKFqm&#10;DDqdoK5YYGTr1B9QreIOPMhwwqHNQErFRcoBs5nlb7J5bJgVKRckx9uJJv//YPnt7t4RVVe0KBaU&#10;GNbiI62cg64kV9AZEq+RpM76EnUf7b0bTh63MeO9dG38Yy5kn4g9TMSKfSAcL4vF/HOB9HMUzRfF&#10;fJ6Iz47G1vnwTUBL4qaiNXpOQSRO2e7GB/SK+qNedOhBq/paaZ0OsWDEpXZkx/Cp15tZjBotXmlp&#10;Qzqs0rP8NE/Ir4Sp5o4QYf8OBAJqg7iRjp6AtAsHLWIU2jwIiWzGlHsHr8NinAsTZr2oYbXooz3N&#10;8RvjHS1S9AkwIkvMc8IeAEbNHmTE7tMe9KOpSG0wGQ+Z/814skiewYTJuFUG3HuZacxq8NzrjyT1&#10;1ESW1lAfsNYc9E3oLb9W+No3zId75rDrsEBwkoQ7XKQGfCgYdpQ04H69dx/1sRlQSkmHXVxR/3PL&#10;nKBEfzfYJmezWGskpMP8dBGL0L2UrF9KzLa9BKyeGc4sy9M26gc9bqWD9hkHzip6RREzHH1XlAc3&#10;Hi5DP11wZHGxWiU1bHXLwo15tDyCR1ZjIT/tn5mzQ8kH7JVbGDuelW+KvteNlgZW2wBSpY448jrw&#10;jWMiFc4w0uIcenlOWsfBu/wNAAD//wMAUEsDBBQABgAIAAAAIQDf1EJN2wAAAAMBAAAPAAAAZHJz&#10;L2Rvd25yZXYueG1sTI9BS8NAEIXvgv9hGcGbnVhDLTGTIsWCoh5sPHjcZqdJMDsbspsm/ntXL3oZ&#10;eLzHe9/km9l26sSDb50QXC8SUCyVM63UBO/l7moNygctRndOmOCLPWyK87NcZ8ZN8sanfahVLBGf&#10;aYImhD5D9FXDVvuF61mid3SD1SHKoUYz6CmW2w6XSbJCq1uJC43uedtw9bkfLYHpX59fPlbTbl2O&#10;5QOmW3zEpyPR5cV8fwcq8Bz+wvCDH9GhiEwHN4rxqiOIj4TfG730ZgnqQHCbpoBFjv/Zi28AAAD/&#10;/wMAUEsBAi0AFAAGAAgAAAAhALaDOJL+AAAA4QEAABMAAAAAAAAAAAAAAAAAAAAAAFtDb250ZW50&#10;X1R5cGVzXS54bWxQSwECLQAUAAYACAAAACEAOP0h/9YAAACUAQAACwAAAAAAAAAAAAAAAAAvAQAA&#10;X3JlbHMvLnJlbHNQSwECLQAUAAYACAAAACEA/RK11KQCAADABQAADgAAAAAAAAAAAAAAAAAuAgAA&#10;ZHJzL2Uyb0RvYy54bWxQSwECLQAUAAYACAAAACEA39RCTdsAAAADAQAADwAAAAAAAAAAAAAAAAD+&#10;BAAAZHJzL2Rvd25yZXYueG1sUEsFBgAAAAAEAAQA8wAAAAYGAAAAAA==&#10;" adj="15329" fillcolor="white [3212]" strokecolor="black [3213]" strokeweight="1.5pt">
                <w10:anchorlock/>
              </v:shape>
            </w:pict>
          </mc:Fallback>
        </mc:AlternateContent>
      </w:r>
    </w:p>
    <w:p w14:paraId="2673BE86" w14:textId="60D87FF9" w:rsidR="00B8333D" w:rsidRDefault="00B8333D" w:rsidP="00B8333D">
      <w:pPr>
        <w:jc w:val="center"/>
        <w:rPr>
          <w:rFonts w:ascii="Calibri" w:hAnsi="Calibri" w:cs="Calibri"/>
        </w:rPr>
      </w:pPr>
    </w:p>
    <w:p w14:paraId="4160D4C0" w14:textId="1E8670E3" w:rsidR="00B8333D" w:rsidRDefault="00B8333D" w:rsidP="00B8333D">
      <w:pPr>
        <w:jc w:val="center"/>
        <w:rPr>
          <w:rFonts w:ascii="Calibri" w:hAnsi="Calibri" w:cs="Calibri"/>
        </w:rPr>
      </w:pPr>
      <w:r w:rsidRPr="008137E9">
        <w:rPr>
          <w:rFonts w:ascii="Calibri" w:hAnsi="Calibri" w:cs="Calibri"/>
          <w:noProof/>
        </w:rPr>
        <w:lastRenderedPageBreak/>
        <mc:AlternateContent>
          <mc:Choice Requires="wps">
            <w:drawing>
              <wp:anchor distT="45720" distB="45720" distL="114300" distR="114300" simplePos="0" relativeHeight="251703296" behindDoc="0" locked="0" layoutInCell="1" allowOverlap="1" wp14:anchorId="48DD0B0D" wp14:editId="26A566D2">
                <wp:simplePos x="0" y="0"/>
                <wp:positionH relativeFrom="page">
                  <wp:posOffset>5454015</wp:posOffset>
                </wp:positionH>
                <wp:positionV relativeFrom="paragraph">
                  <wp:posOffset>692573</wp:posOffset>
                </wp:positionV>
                <wp:extent cx="2321560" cy="678180"/>
                <wp:effectExtent l="0" t="0" r="2540" b="762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1560" cy="678180"/>
                        </a:xfrm>
                        <a:prstGeom prst="rect">
                          <a:avLst/>
                        </a:prstGeom>
                        <a:solidFill>
                          <a:srgbClr val="FFFFFF"/>
                        </a:solidFill>
                        <a:ln w="9525">
                          <a:noFill/>
                          <a:miter lim="800000"/>
                          <a:headEnd/>
                          <a:tailEnd/>
                        </a:ln>
                      </wps:spPr>
                      <wps:txbx>
                        <w:txbxContent>
                          <w:p w14:paraId="24EC031B" w14:textId="77777777" w:rsidR="007C19C5" w:rsidRDefault="007C19C5" w:rsidP="00B8333D">
                            <w:pPr>
                              <w:rPr>
                                <w:rFonts w:ascii="Calibri" w:hAnsi="Calibri" w:cs="Calibri"/>
                              </w:rPr>
                            </w:pPr>
                            <w:r>
                              <w:rPr>
                                <w:rFonts w:ascii="Calibri" w:hAnsi="Calibri" w:cs="Calibri"/>
                              </w:rPr>
                              <w:t>Navigate to the folder containing the DICOM images</w:t>
                            </w:r>
                            <w:r>
                              <w:rPr>
                                <w:rFonts w:ascii="Calibri" w:hAnsi="Calibri" w:cs="Calibri"/>
                              </w:rPr>
                              <w:br/>
                              <w:t>and select “Select Folder”</w:t>
                            </w:r>
                          </w:p>
                          <w:p w14:paraId="0D3FF263" w14:textId="77777777" w:rsidR="007C19C5" w:rsidRDefault="007C19C5" w:rsidP="00B833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D0B0D" id="_x0000_s1048" type="#_x0000_t202" style="position:absolute;left:0;text-align:left;margin-left:429.45pt;margin-top:54.55pt;width:182.8pt;height:53.4pt;z-index:2517032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XSIwIAACUEAAAOAAAAZHJzL2Uyb0RvYy54bWysU9uO2yAQfa/Uf0C8N47dJJu14qy22aaq&#10;tL1Iu/0AjHGMCgwFEjv9+h1wkkbbt6o8IIYZDjPnzKzuBq3IQTgvwVQ0n0wpEYZDI82uoj+et++W&#10;lPjATMMUGFHRo/D0bv32zaq3pSigA9UIRxDE+LK3Fe1CsGWWed4JzfwErDDobMFpFtB0u6xxrEd0&#10;rbJiOl1kPbjGOuDCe7x9GJ10nfDbVvDwrW29CERVFHMLaXdpr+OerVes3DlmO8lPabB/yEIzafDT&#10;C9QDC4zsnfwLSkvuwEMbJhx0Bm0ruUg1YDX59FU1Tx2zItWC5Hh7ocn/P1j+9fDdEdlUtChQKsM0&#10;ivQshkA+wECKyE9vfYlhTxYDw4DXqHOq1dtH4D89MbDpmNmJe+eg7wRrML88vsyuno44PoLU/Rdo&#10;8Bu2D5CAhtbpSB7SQRAddTpetImpcLws3hf5fIEujr7FzTJfJvEyVp5fW+fDJwGaxENFHWqf0Nnh&#10;0YeYDSvPIfEzD0o2W6lUMtyu3ihHDgz7ZJtWKuBVmDKkr+jtvJgnZAPxfWohLQP2sZK6ostpXGNn&#10;RTY+miaFBCbVeMZMlDnRExkZuQlDPZyUONNeQ3NEwhyMfYtzhocO3G9KeuzZivpfe+YEJeqzQdJv&#10;89ksNnkyZvObAg137amvPcxwhKpooGQ8bkIajMiHgXsUp5WJt6jimMkpZ+zFROdpbmKzX9sp6s90&#10;r18AAAD//wMAUEsDBBQABgAIAAAAIQA9Ic7j3wAAAAwBAAAPAAAAZHJzL2Rvd25yZXYueG1sTI/R&#10;ToNAEEXfTfyHzZj4YuwCKS0gS6MmGl9b+wEDOwUiO0vYbaF/7/ZJHyf35N4z5W4xg7jQ5HrLCuJV&#10;BIK4sbrnVsHx++M5A+E8ssbBMim4koNddX9XYqHtzHu6HHwrQgm7AhV03o+FlK7pyKBb2ZE4ZCc7&#10;GfThnFqpJ5xDuRlkEkUbabDnsNDhSO8dNT+Hs1Fw+pqf0nyuP/1xu19v3rDf1vaq1OPD8voCwtPi&#10;/2C46Qd1qIJTbc+snRgUZGmWBzQEUR6DuBFJsk5B1AqSOM1BVqX8/0T1CwAA//8DAFBLAQItABQA&#10;BgAIAAAAIQC2gziS/gAAAOEBAAATAAAAAAAAAAAAAAAAAAAAAABbQ29udGVudF9UeXBlc10ueG1s&#10;UEsBAi0AFAAGAAgAAAAhADj9If/WAAAAlAEAAAsAAAAAAAAAAAAAAAAALwEAAF9yZWxzLy5yZWxz&#10;UEsBAi0AFAAGAAgAAAAhAFUpRdIjAgAAJQQAAA4AAAAAAAAAAAAAAAAALgIAAGRycy9lMm9Eb2Mu&#10;eG1sUEsBAi0AFAAGAAgAAAAhAD0hzuPfAAAADAEAAA8AAAAAAAAAAAAAAAAAfQQAAGRycy9kb3du&#10;cmV2LnhtbFBLBQYAAAAABAAEAPMAAACJBQAAAAA=&#10;" stroked="f">
                <v:textbox>
                  <w:txbxContent>
                    <w:p w14:paraId="24EC031B" w14:textId="77777777" w:rsidR="007C19C5" w:rsidRDefault="007C19C5" w:rsidP="00B8333D">
                      <w:pPr>
                        <w:rPr>
                          <w:rFonts w:ascii="Calibri" w:hAnsi="Calibri" w:cs="Calibri"/>
                        </w:rPr>
                      </w:pPr>
                      <w:r>
                        <w:rPr>
                          <w:rFonts w:ascii="Calibri" w:hAnsi="Calibri" w:cs="Calibri"/>
                        </w:rPr>
                        <w:t>Navigate to the folder containing the DICOM images</w:t>
                      </w:r>
                      <w:r>
                        <w:rPr>
                          <w:rFonts w:ascii="Calibri" w:hAnsi="Calibri" w:cs="Calibri"/>
                        </w:rPr>
                        <w:br/>
                        <w:t>and select “Select Folder”</w:t>
                      </w:r>
                    </w:p>
                    <w:p w14:paraId="0D3FF263" w14:textId="77777777" w:rsidR="007C19C5" w:rsidRDefault="007C19C5" w:rsidP="00B8333D"/>
                  </w:txbxContent>
                </v:textbox>
                <w10:wrap anchorx="page"/>
              </v:shape>
            </w:pict>
          </mc:Fallback>
        </mc:AlternateContent>
      </w:r>
      <w:r>
        <w:rPr>
          <w:rFonts w:ascii="Calibri" w:hAnsi="Calibri" w:cs="Calibri"/>
          <w:noProof/>
        </w:rPr>
        <w:drawing>
          <wp:inline distT="0" distB="0" distL="0" distR="0" wp14:anchorId="3E96980D" wp14:editId="50A0C8EC">
            <wp:extent cx="3142902" cy="3166533"/>
            <wp:effectExtent l="0" t="0" r="63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urce_2.png"/>
                    <pic:cNvPicPr/>
                  </pic:nvPicPr>
                  <pic:blipFill>
                    <a:blip r:embed="rId15">
                      <a:extLst>
                        <a:ext uri="{28A0092B-C50C-407E-A947-70E740481C1C}">
                          <a14:useLocalDpi xmlns:a14="http://schemas.microsoft.com/office/drawing/2010/main" val="0"/>
                        </a:ext>
                      </a:extLst>
                    </a:blip>
                    <a:stretch>
                      <a:fillRect/>
                    </a:stretch>
                  </pic:blipFill>
                  <pic:spPr>
                    <a:xfrm>
                      <a:off x="0" y="0"/>
                      <a:ext cx="3142902" cy="3166533"/>
                    </a:xfrm>
                    <a:prstGeom prst="rect">
                      <a:avLst/>
                    </a:prstGeom>
                  </pic:spPr>
                </pic:pic>
              </a:graphicData>
            </a:graphic>
          </wp:inline>
        </w:drawing>
      </w:r>
    </w:p>
    <w:p w14:paraId="3ACE9AD3" w14:textId="77777777" w:rsidR="00B8333D" w:rsidRDefault="00B8333D" w:rsidP="00B8333D">
      <w:pPr>
        <w:jc w:val="center"/>
        <w:rPr>
          <w:rFonts w:ascii="Calibri" w:hAnsi="Calibri" w:cs="Calibri"/>
        </w:rPr>
      </w:pPr>
    </w:p>
    <w:p w14:paraId="231658A9" w14:textId="77777777" w:rsidR="00B8333D" w:rsidRDefault="00B8333D" w:rsidP="00B8333D">
      <w:pPr>
        <w:jc w:val="center"/>
        <w:rPr>
          <w:rFonts w:ascii="Calibri" w:hAnsi="Calibri" w:cs="Calibri"/>
        </w:rPr>
      </w:pPr>
      <w:r>
        <w:rPr>
          <w:rFonts w:ascii="Calibri" w:hAnsi="Calibri" w:cs="Calibri"/>
          <w:noProof/>
        </w:rPr>
        <mc:AlternateContent>
          <mc:Choice Requires="wps">
            <w:drawing>
              <wp:inline distT="0" distB="0" distL="0" distR="0" wp14:anchorId="5DAA09B0" wp14:editId="5F429029">
                <wp:extent cx="274320" cy="472440"/>
                <wp:effectExtent l="19050" t="0" r="11430" b="41910"/>
                <wp:docPr id="229" name="Arrow: Down 229"/>
                <wp:cNvGraphicFramePr/>
                <a:graphic xmlns:a="http://schemas.openxmlformats.org/drawingml/2006/main">
                  <a:graphicData uri="http://schemas.microsoft.com/office/word/2010/wordprocessingShape">
                    <wps:wsp>
                      <wps:cNvSpPr/>
                      <wps:spPr>
                        <a:xfrm>
                          <a:off x="0" y="0"/>
                          <a:ext cx="274320" cy="47244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6A6EC49" id="Arrow: Down 229" o:spid="_x0000_s1026" type="#_x0000_t67" style="width:21.6pt;height:3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oLYpAIAAMAFAAAOAAAAZHJzL2Uyb0RvYy54bWysVE1v2zAMvQ/YfxB0X+146boadYqgRYcB&#10;RVesHXpWZCkxIIsapcTJfv0o+SNtV+wwzAdZEslH8onkxeW+NWyn0DdgKz47yTlTVkLd2HXFfzze&#10;fPjMmQ/C1sKAVRU/KM8vF+/fXXSuVAVswNQKGYFYX3au4psQXJllXm5UK/wJOGVJqAFbEeiI66xG&#10;0RF6a7Iizz9lHWDtEKTynm6veyFfJHytlQzftPYqMFNxii2kFdO6imu2uBDlGoXbNHIIQ/xDFK1o&#10;LDmdoK5FEGyLzR9QbSMRPOhwIqHNQOtGqpQDZTPLX2XzsBFOpVyIHO8mmvz/g5V3u3tkTV3xojjn&#10;zIqWHmmJCF3JrqGzLF4TSZ3zJek+uHscTp62MeO9xjb+KRe2T8QeJmLVPjBJl8XZ/GNB9EsSzc+K&#10;+TwRnx2NHfrwRUHL4qbiNXlOQSROxe7WB/JK+qNedOjBNPVNY0w6xIJRVwbZTtBTr9azGDVZvNAy&#10;lnVUpef5aZ6QXwhTzR0hwv4NCAI0lnAjHT0BaRcORsUojP2uNLEZU+4dvAxLSKlsmPWijahVH+1p&#10;Tt8Y72iRok+AEVlTnhP2ADBq9iAjdp/2oB9NVWqDyXjI/G/Gk0XyDDZMxm1jAd/KzFBWg+defySp&#10;pyaytIL6QLWG0Dehd/Kmode+FT7cC6SuowKhSRK+0aIN0EPBsONsA/jrrfuoT81AUs466uKK+59b&#10;gYoz89VSm5zPYq2xkA7z07NYhPhcsnousdv2Cqh6ZjSznEzbqB/MuNUI7RMNnGX0SiJhJfmuuAw4&#10;Hq5CP11oZEm1XCY1anUnwq19cDKCR1ZjIT/unwS6oeQD9codjB0vyldF3+tGSwvLbQDdpI448jrw&#10;TWMiFc4w0uIcen5OWsfBu/gNAAD//wMAUEsDBBQABgAIAAAAIQDf1EJN2wAAAAMBAAAPAAAAZHJz&#10;L2Rvd25yZXYueG1sTI9BS8NAEIXvgv9hGcGbnVhDLTGTIsWCoh5sPHjcZqdJMDsbspsm/ntXL3oZ&#10;eLzHe9/km9l26sSDb50QXC8SUCyVM63UBO/l7moNygctRndOmOCLPWyK87NcZ8ZN8sanfahVLBGf&#10;aYImhD5D9FXDVvuF61mid3SD1SHKoUYz6CmW2w6XSbJCq1uJC43uedtw9bkfLYHpX59fPlbTbl2O&#10;5QOmW3zEpyPR5cV8fwcq8Bz+wvCDH9GhiEwHN4rxqiOIj4TfG730ZgnqQHCbpoBFjv/Zi28AAAD/&#10;/wMAUEsBAi0AFAAGAAgAAAAhALaDOJL+AAAA4QEAABMAAAAAAAAAAAAAAAAAAAAAAFtDb250ZW50&#10;X1R5cGVzXS54bWxQSwECLQAUAAYACAAAACEAOP0h/9YAAACUAQAACwAAAAAAAAAAAAAAAAAvAQAA&#10;X3JlbHMvLnJlbHNQSwECLQAUAAYACAAAACEAcdaC2KQCAADABQAADgAAAAAAAAAAAAAAAAAuAgAA&#10;ZHJzL2Uyb0RvYy54bWxQSwECLQAUAAYACAAAACEA39RCTdsAAAADAQAADwAAAAAAAAAAAAAAAAD+&#10;BAAAZHJzL2Rvd25yZXYueG1sUEsFBgAAAAAEAAQA8wAAAAYGAAAAAA==&#10;" adj="15329" fillcolor="white [3212]" strokecolor="black [3213]" strokeweight="1.5pt">
                <w10:anchorlock/>
              </v:shape>
            </w:pict>
          </mc:Fallback>
        </mc:AlternateContent>
      </w:r>
    </w:p>
    <w:p w14:paraId="2B54143A" w14:textId="42B0B422" w:rsidR="00B8333D" w:rsidRDefault="00B8333D" w:rsidP="00B8333D">
      <w:pPr>
        <w:jc w:val="center"/>
        <w:rPr>
          <w:rFonts w:ascii="Calibri" w:hAnsi="Calibri" w:cs="Calibri"/>
        </w:rPr>
      </w:pPr>
    </w:p>
    <w:p w14:paraId="5398BDD3" w14:textId="7940534F" w:rsidR="00B8333D" w:rsidRDefault="00B8333D" w:rsidP="00B8333D">
      <w:pPr>
        <w:jc w:val="center"/>
        <w:rPr>
          <w:rFonts w:ascii="Calibri" w:hAnsi="Calibri" w:cs="Calibri"/>
        </w:rPr>
      </w:pPr>
      <w:r w:rsidRPr="008137E9">
        <w:rPr>
          <w:rFonts w:ascii="Calibri" w:hAnsi="Calibri" w:cs="Calibri"/>
          <w:noProof/>
        </w:rPr>
        <mc:AlternateContent>
          <mc:Choice Requires="wps">
            <w:drawing>
              <wp:anchor distT="45720" distB="45720" distL="114300" distR="114300" simplePos="0" relativeHeight="251704320" behindDoc="0" locked="0" layoutInCell="1" allowOverlap="1" wp14:anchorId="17A14BF7" wp14:editId="171EE1BD">
                <wp:simplePos x="0" y="0"/>
                <wp:positionH relativeFrom="page">
                  <wp:posOffset>5020310</wp:posOffset>
                </wp:positionH>
                <wp:positionV relativeFrom="paragraph">
                  <wp:posOffset>414655</wp:posOffset>
                </wp:positionV>
                <wp:extent cx="2321560" cy="482600"/>
                <wp:effectExtent l="0" t="0" r="2540" b="0"/>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1560" cy="482600"/>
                        </a:xfrm>
                        <a:prstGeom prst="rect">
                          <a:avLst/>
                        </a:prstGeom>
                        <a:solidFill>
                          <a:srgbClr val="FFFFFF"/>
                        </a:solidFill>
                        <a:ln w="9525">
                          <a:noFill/>
                          <a:miter lim="800000"/>
                          <a:headEnd/>
                          <a:tailEnd/>
                        </a:ln>
                      </wps:spPr>
                      <wps:txbx>
                        <w:txbxContent>
                          <w:p w14:paraId="34C3CE31" w14:textId="7DB6F5F0" w:rsidR="007C19C5" w:rsidRDefault="007C19C5" w:rsidP="00B8333D">
                            <w:pPr>
                              <w:rPr>
                                <w:rFonts w:ascii="Calibri" w:hAnsi="Calibri" w:cs="Calibri"/>
                              </w:rPr>
                            </w:pPr>
                            <w:r>
                              <w:rPr>
                                <w:rFonts w:ascii="Calibri" w:hAnsi="Calibri" w:cs="Calibri"/>
                              </w:rPr>
                              <w:t>The image set can now be loaded to Scan Gallery on HoloLens</w:t>
                            </w:r>
                          </w:p>
                          <w:p w14:paraId="56C9EF10" w14:textId="77777777" w:rsidR="007C19C5" w:rsidRDefault="007C19C5" w:rsidP="00B833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14BF7" id="_x0000_s1049" type="#_x0000_t202" style="position:absolute;left:0;text-align:left;margin-left:395.3pt;margin-top:32.65pt;width:182.8pt;height:38pt;z-index:251704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zOcIwIAACUEAAAOAAAAZHJzL2Uyb0RvYy54bWysU9uO2yAQfa/Uf0C8N3a8SZq14qy22aaq&#10;tL1Iu/0AjHGMCgwFEjv9+h1wkkbbt6o8IIYZDmfOzKzuBq3IQTgvwVR0OskpEYZDI82uoj+et++W&#10;lPjATMMUGFHRo/D0bv32zaq3pSigA9UIRxDE+LK3Fe1CsGWWed4JzfwErDDobMFpFtB0u6xxrEd0&#10;rbIizxdZD66xDrjwHm8fRiddJ/y2FTx8a1svAlEVRW4h7S7tddyz9YqVO8dsJ/mJBvsHFppJg59e&#10;oB5YYGTv5F9QWnIHHtow4aAzaFvJRcoBs5nmr7J56pgVKRcUx9uLTP7/wfKvh++OyKaixQ3qY5jG&#10;Ij2LIZAPMJAi6tNbX2LYk8XAMOA11jnl6u0j8J+eGNh0zOzEvXPQd4I1yG8aX2ZXT0ccH0Hq/gs0&#10;+A3bB0hAQ+t0FA/lIIiOPI6X2kQqHC+Lm2I6X6CLo2+2LBZ5Kl7GyvNr63z4JECTeKiow9ondHZ4&#10;9CGyYeU5JH7mQclmK5VKhtvVG+XIgWGfbNNKCbwKU4b0Fb2dF/OEbCC+Ty2kZcA+VlJXdJnHNXZW&#10;VOOjaVJIYFKNZ2SizEmeqMioTRjq4VSJs+w1NEcUzMHYtzhneOjA/aakx56tqP+1Z05Qoj4bFP12&#10;OpvFJk/GbP6+QMNde+prDzMcoSoaKBmPm5AGI+ph4B6L08qkW6ziyOTEGXsxyXmam9js13aK+jPd&#10;6xcAAAD//wMAUEsDBBQABgAIAAAAIQAyM8zH3wAAAAsBAAAPAAAAZHJzL2Rvd25yZXYueG1sTI/B&#10;ToNAEIbvJr7DZky8GLvQFrDI0qiJxmtrH2Bgp0BkZwm7LfTt3Z7sbSbz5Z/vL7az6cWZRtdZVhAv&#10;IhDEtdUdNwoOP5/PLyCcR9bYWyYFF3KwLe/vCsy1nXhH571vRAhhl6OC1vshl9LVLRl0CzsQh9vR&#10;jgZ9WMdG6hGnEG56uYyiVBrsOHxocaCPlurf/ckoOH5PT8lmqr78Idut03fssspelHp8mN9eQXia&#10;/T8MV/2gDmVwquyJtRO9gmwTpQFVkCYrEFcgTtIliCpM63gFsizkbYfyDwAA//8DAFBLAQItABQA&#10;BgAIAAAAIQC2gziS/gAAAOEBAAATAAAAAAAAAAAAAAAAAAAAAABbQ29udGVudF9UeXBlc10ueG1s&#10;UEsBAi0AFAAGAAgAAAAhADj9If/WAAAAlAEAAAsAAAAAAAAAAAAAAAAALwEAAF9yZWxzLy5yZWxz&#10;UEsBAi0AFAAGAAgAAAAhABYHM5wjAgAAJQQAAA4AAAAAAAAAAAAAAAAALgIAAGRycy9lMm9Eb2Mu&#10;eG1sUEsBAi0AFAAGAAgAAAAhADIzzMffAAAACwEAAA8AAAAAAAAAAAAAAAAAfQQAAGRycy9kb3du&#10;cmV2LnhtbFBLBQYAAAAABAAEAPMAAACJBQAAAAA=&#10;" stroked="f">
                <v:textbox>
                  <w:txbxContent>
                    <w:p w14:paraId="34C3CE31" w14:textId="7DB6F5F0" w:rsidR="007C19C5" w:rsidRDefault="007C19C5" w:rsidP="00B8333D">
                      <w:pPr>
                        <w:rPr>
                          <w:rFonts w:ascii="Calibri" w:hAnsi="Calibri" w:cs="Calibri"/>
                        </w:rPr>
                      </w:pPr>
                      <w:r>
                        <w:rPr>
                          <w:rFonts w:ascii="Calibri" w:hAnsi="Calibri" w:cs="Calibri"/>
                        </w:rPr>
                        <w:t>The image set can now be loaded to Scan Gallery on HoloLens</w:t>
                      </w:r>
                    </w:p>
                    <w:p w14:paraId="56C9EF10" w14:textId="77777777" w:rsidR="007C19C5" w:rsidRDefault="007C19C5" w:rsidP="00B8333D"/>
                  </w:txbxContent>
                </v:textbox>
                <w10:wrap anchorx="page"/>
              </v:shape>
            </w:pict>
          </mc:Fallback>
        </mc:AlternateContent>
      </w:r>
      <w:r>
        <w:rPr>
          <w:rFonts w:ascii="Calibri" w:hAnsi="Calibri" w:cs="Calibri"/>
          <w:noProof/>
        </w:rPr>
        <w:drawing>
          <wp:inline distT="0" distB="0" distL="0" distR="0" wp14:anchorId="74B2DC87" wp14:editId="26D0C65F">
            <wp:extent cx="2994642" cy="2822199"/>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ScanGallery_01_active_edit.png"/>
                    <pic:cNvPicPr/>
                  </pic:nvPicPr>
                  <pic:blipFill>
                    <a:blip r:embed="rId18">
                      <a:extLst>
                        <a:ext uri="{28A0092B-C50C-407E-A947-70E740481C1C}">
                          <a14:useLocalDpi xmlns:a14="http://schemas.microsoft.com/office/drawing/2010/main" val="0"/>
                        </a:ext>
                      </a:extLst>
                    </a:blip>
                    <a:stretch>
                      <a:fillRect/>
                    </a:stretch>
                  </pic:blipFill>
                  <pic:spPr>
                    <a:xfrm>
                      <a:off x="0" y="0"/>
                      <a:ext cx="3013075" cy="2839570"/>
                    </a:xfrm>
                    <a:prstGeom prst="rect">
                      <a:avLst/>
                    </a:prstGeom>
                  </pic:spPr>
                </pic:pic>
              </a:graphicData>
            </a:graphic>
          </wp:inline>
        </w:drawing>
      </w:r>
    </w:p>
    <w:p w14:paraId="33C8FDE7" w14:textId="67221300" w:rsidR="006D465E" w:rsidRDefault="006D465E" w:rsidP="00B8333D">
      <w:pPr>
        <w:jc w:val="center"/>
        <w:rPr>
          <w:rFonts w:ascii="Calibri" w:hAnsi="Calibri" w:cs="Calibri"/>
        </w:rPr>
      </w:pPr>
    </w:p>
    <w:p w14:paraId="3B29D608" w14:textId="3B65BB02" w:rsidR="006D465E" w:rsidRDefault="006D465E" w:rsidP="000225E4">
      <w:pPr>
        <w:rPr>
          <w:rFonts w:ascii="Calibri" w:hAnsi="Calibri" w:cs="Calibri"/>
        </w:rPr>
      </w:pPr>
      <w:r>
        <w:t>NOTE: “Waiting for connection” will remain on the screen even after a connection has been established.</w:t>
      </w:r>
    </w:p>
    <w:p w14:paraId="79893281" w14:textId="70A07681" w:rsidR="00B8333D" w:rsidRDefault="00B8333D">
      <w:pPr>
        <w:spacing w:after="160" w:line="259" w:lineRule="auto"/>
      </w:pPr>
    </w:p>
    <w:p w14:paraId="0FC69A20" w14:textId="1F681E18" w:rsidR="00B8333D" w:rsidRDefault="006D465E" w:rsidP="00B8333D">
      <w:pPr>
        <w:jc w:val="center"/>
        <w:rPr>
          <w:rFonts w:ascii="Calibri" w:hAnsi="Calibri" w:cs="Calibri"/>
        </w:rPr>
      </w:pPr>
      <w:r w:rsidRPr="008137E9">
        <w:rPr>
          <w:rFonts w:ascii="Calibri" w:hAnsi="Calibri" w:cs="Calibri"/>
          <w:noProof/>
        </w:rPr>
        <w:lastRenderedPageBreak/>
        <mc:AlternateContent>
          <mc:Choice Requires="wps">
            <w:drawing>
              <wp:anchor distT="45720" distB="45720" distL="114300" distR="114300" simplePos="0" relativeHeight="251706368" behindDoc="0" locked="0" layoutInCell="1" allowOverlap="1" wp14:anchorId="35A23F86" wp14:editId="544E777A">
                <wp:simplePos x="0" y="0"/>
                <wp:positionH relativeFrom="page">
                  <wp:posOffset>5113655</wp:posOffset>
                </wp:positionH>
                <wp:positionV relativeFrom="paragraph">
                  <wp:posOffset>194945</wp:posOffset>
                </wp:positionV>
                <wp:extent cx="2514600" cy="863600"/>
                <wp:effectExtent l="0" t="0" r="0"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863600"/>
                        </a:xfrm>
                        <a:prstGeom prst="rect">
                          <a:avLst/>
                        </a:prstGeom>
                        <a:solidFill>
                          <a:srgbClr val="FFFFFF"/>
                        </a:solidFill>
                        <a:ln w="9525">
                          <a:noFill/>
                          <a:miter lim="800000"/>
                          <a:headEnd/>
                          <a:tailEnd/>
                        </a:ln>
                      </wps:spPr>
                      <wps:txbx>
                        <w:txbxContent>
                          <w:p w14:paraId="16C6D845" w14:textId="7BCD4D89" w:rsidR="006D465E" w:rsidRPr="008137E9" w:rsidRDefault="008A0A17" w:rsidP="006D465E">
                            <w:pPr>
                              <w:rPr>
                                <w:rFonts w:ascii="Calibri" w:hAnsi="Calibri" w:cs="Calibri"/>
                              </w:rPr>
                            </w:pPr>
                            <w:r>
                              <w:rPr>
                                <w:rFonts w:ascii="Calibri" w:hAnsi="Calibri" w:cs="Calibri"/>
                              </w:rPr>
                              <w:t>Launch Scan Gallery</w:t>
                            </w:r>
                            <w:r w:rsidR="00BF5F2B">
                              <w:rPr>
                                <w:rFonts w:ascii="Calibri" w:hAnsi="Calibri" w:cs="Calibri"/>
                              </w:rPr>
                              <w:t xml:space="preserve"> on HoloLens</w:t>
                            </w:r>
                            <w:r>
                              <w:rPr>
                                <w:rFonts w:ascii="Calibri" w:hAnsi="Calibri" w:cs="Calibri"/>
                              </w:rPr>
                              <w:br/>
                            </w:r>
                            <w:r w:rsidR="008B7440">
                              <w:rPr>
                                <w:rFonts w:ascii="Calibri" w:hAnsi="Calibri" w:cs="Calibri"/>
                              </w:rPr>
                              <w:t>and set the Server Address to the</w:t>
                            </w:r>
                            <w:r w:rsidR="008B7440">
                              <w:rPr>
                                <w:rFonts w:ascii="Calibri" w:hAnsi="Calibri" w:cs="Calibri"/>
                              </w:rPr>
                              <w:br/>
                              <w:t>IP Address of the machine running Scan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23F86" id="_x0000_s1050" type="#_x0000_t202" style="position:absolute;left:0;text-align:left;margin-left:402.65pt;margin-top:15.35pt;width:198pt;height:68pt;z-index:2517063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SJ8IgIAACUEAAAOAAAAZHJzL2Uyb0RvYy54bWysU9tu2zAMfR+wfxD0vthxk7Q14hRdugwD&#10;ugvQ7gMYWY6FSaInKbG7ry8lp2m2vQ3Tg0CK5NHRIbW8GYxmB+m8Qlvx6STnTFqBtbK7in9/3Ly7&#10;4swHsDVotLLiT9Lzm9XbN8u+K2WBLepaOkYg1pd9V/E2hK7MMi9aacBPsJOWgg06A4Fct8tqBz2h&#10;G50Veb7IenR151BI7+n0bgzyVcJvGinC16bxMjBdceIW0u7Svo17tlpCuXPQtUocacA/sDCgLF16&#10;grqDAGzv1F9QRgmHHpswEWgybBolZHoDvWaa//GahxY6md5C4vjuJJP/f7Diy+GbY6queHFxyZkF&#10;Q016lENg73FgRdSn73xJaQ8dJYaBjqnP6a2+u0fxwzOL6xbsTt46h30roSZ+01iZnZWOOD6CbPvP&#10;WNM1sA+YgIbGmSgeycEInfr0dOpNpCLosJhPZ4ucQoJiV4uLaMcroHyp7pwPHyUaFo2KO+p9QofD&#10;vQ9j6ktKvMyjVvVGaZ0ct9uutWMHoDnZpHVE/y1NW9ZX/HpezBOyxVhP0FAaFWiOtTJELo8rlkMZ&#10;1fhg62QHUHq0ibS2R3miIqM2YdgOYydmsThqt8X6iQRzOM4t/TMyWnS/OOtpZivuf+7BSc70J0ui&#10;X09nszjkyZnNLwty3Hlkex4BKwiq4oGz0VyH9DEib4u31JxGJd1emRw50ywm5Y//Jg77uZ+yXn/3&#10;6hkAAP//AwBQSwMEFAAGAAgAAAAhAOzHJXHfAAAACwEAAA8AAABkcnMvZG93bnJldi54bWxMj01O&#10;wzAQRvdI3MEaJDaI2m1p0qZxKkACsW3pASbxNImIx1HsNuntcVewm5+nb97ku8l24kKDbx1rmM8U&#10;COLKmZZrDcfvj+c1CB+QDXaOScOVPOyK+7scM+NG3tPlEGoRQ9hnqKEJoc+k9FVDFv3M9cRxd3KD&#10;xRDboZZmwDGG204ulEqkxZbjhQZ7em+o+jmcrYbT1/i02ozlZzim+5fkDdu0dFetHx+m1y2IQFP4&#10;g+GmH9WhiE6lO7PxotOwVqtlRDUsVQriBizUPE7KWCVJCrLI5f8fil8AAAD//wMAUEsBAi0AFAAG&#10;AAgAAAAhALaDOJL+AAAA4QEAABMAAAAAAAAAAAAAAAAAAAAAAFtDb250ZW50X1R5cGVzXS54bWxQ&#10;SwECLQAUAAYACAAAACEAOP0h/9YAAACUAQAACwAAAAAAAAAAAAAAAAAvAQAAX3JlbHMvLnJlbHNQ&#10;SwECLQAUAAYACAAAACEATeUifCICAAAlBAAADgAAAAAAAAAAAAAAAAAuAgAAZHJzL2Uyb0RvYy54&#10;bWxQSwECLQAUAAYACAAAACEA7Mclcd8AAAALAQAADwAAAAAAAAAAAAAAAAB8BAAAZHJzL2Rvd25y&#10;ZXYueG1sUEsFBgAAAAAEAAQA8wAAAIgFAAAAAA==&#10;" stroked="f">
                <v:textbox>
                  <w:txbxContent>
                    <w:p w14:paraId="16C6D845" w14:textId="7BCD4D89" w:rsidR="006D465E" w:rsidRPr="008137E9" w:rsidRDefault="008A0A17" w:rsidP="006D465E">
                      <w:pPr>
                        <w:rPr>
                          <w:rFonts w:ascii="Calibri" w:hAnsi="Calibri" w:cs="Calibri"/>
                        </w:rPr>
                      </w:pPr>
                      <w:r>
                        <w:rPr>
                          <w:rFonts w:ascii="Calibri" w:hAnsi="Calibri" w:cs="Calibri"/>
                        </w:rPr>
                        <w:t>Launch Scan Gallery</w:t>
                      </w:r>
                      <w:r w:rsidR="00BF5F2B">
                        <w:rPr>
                          <w:rFonts w:ascii="Calibri" w:hAnsi="Calibri" w:cs="Calibri"/>
                        </w:rPr>
                        <w:t xml:space="preserve"> on HoloLens</w:t>
                      </w:r>
                      <w:r>
                        <w:rPr>
                          <w:rFonts w:ascii="Calibri" w:hAnsi="Calibri" w:cs="Calibri"/>
                        </w:rPr>
                        <w:br/>
                      </w:r>
                      <w:r w:rsidR="008B7440">
                        <w:rPr>
                          <w:rFonts w:ascii="Calibri" w:hAnsi="Calibri" w:cs="Calibri"/>
                        </w:rPr>
                        <w:t>and set the Server Address to the</w:t>
                      </w:r>
                      <w:r w:rsidR="008B7440">
                        <w:rPr>
                          <w:rFonts w:ascii="Calibri" w:hAnsi="Calibri" w:cs="Calibri"/>
                        </w:rPr>
                        <w:br/>
                        <w:t>IP Address of the machine running Scan Server</w:t>
                      </w:r>
                    </w:p>
                  </w:txbxContent>
                </v:textbox>
                <w10:wrap anchorx="page"/>
              </v:shape>
            </w:pict>
          </mc:Fallback>
        </mc:AlternateContent>
      </w:r>
      <w:r w:rsidR="00B8333D">
        <w:rPr>
          <w:rFonts w:ascii="Calibri" w:hAnsi="Calibri" w:cs="Calibri"/>
          <w:noProof/>
        </w:rPr>
        <w:drawing>
          <wp:inline distT="0" distB="0" distL="0" distR="0" wp14:anchorId="0F6D4D1C" wp14:editId="6C9585C6">
            <wp:extent cx="2908466" cy="2541120"/>
            <wp:effectExtent l="0" t="0" r="635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urce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8466" cy="2541120"/>
                    </a:xfrm>
                    <a:prstGeom prst="rect">
                      <a:avLst/>
                    </a:prstGeom>
                  </pic:spPr>
                </pic:pic>
              </a:graphicData>
            </a:graphic>
          </wp:inline>
        </w:drawing>
      </w:r>
    </w:p>
    <w:p w14:paraId="511385A1" w14:textId="77777777" w:rsidR="00B8333D" w:rsidRDefault="00B8333D" w:rsidP="00B8333D">
      <w:pPr>
        <w:rPr>
          <w:rFonts w:ascii="Calibri" w:hAnsi="Calibri" w:cs="Calibri"/>
        </w:rPr>
      </w:pPr>
    </w:p>
    <w:p w14:paraId="74FA60AE" w14:textId="77777777" w:rsidR="00B8333D" w:rsidRDefault="00B8333D" w:rsidP="00B8333D">
      <w:pPr>
        <w:jc w:val="center"/>
        <w:rPr>
          <w:rFonts w:ascii="Calibri" w:hAnsi="Calibri" w:cs="Calibri"/>
        </w:rPr>
      </w:pPr>
      <w:r>
        <w:rPr>
          <w:rFonts w:ascii="Calibri" w:hAnsi="Calibri" w:cs="Calibri"/>
          <w:noProof/>
        </w:rPr>
        <mc:AlternateContent>
          <mc:Choice Requires="wps">
            <w:drawing>
              <wp:inline distT="0" distB="0" distL="0" distR="0" wp14:anchorId="35784664" wp14:editId="62312C7D">
                <wp:extent cx="274320" cy="472440"/>
                <wp:effectExtent l="19050" t="0" r="11430" b="41910"/>
                <wp:docPr id="219" name="Arrow: Down 219"/>
                <wp:cNvGraphicFramePr/>
                <a:graphic xmlns:a="http://schemas.openxmlformats.org/drawingml/2006/main">
                  <a:graphicData uri="http://schemas.microsoft.com/office/word/2010/wordprocessingShape">
                    <wps:wsp>
                      <wps:cNvSpPr/>
                      <wps:spPr>
                        <a:xfrm>
                          <a:off x="0" y="0"/>
                          <a:ext cx="274320" cy="47244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2193A22" id="Arrow: Down 219" o:spid="_x0000_s1026" type="#_x0000_t67" style="width:21.6pt;height:3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lcEpAIAAMAFAAAOAAAAZHJzL2Uyb0RvYy54bWysVE1v2zAMvQ/YfxB0X21n6boadYqgRYcB&#10;RVesHXpWZCkxIIsapcTJfv0o+SNtV+wwzAdZEslH8onkxeW+NWyn0DdgK16c5JwpK6Fu7LriPx5v&#10;PnzmzAdha2HAqooflOeXi/fvLjpXqhlswNQKGYFYX3au4psQXJllXm5UK/wJOGVJqAFbEeiI66xG&#10;0RF6a7JZnn/KOsDaIUjlPd1e90K+SPhaKxm+ae1VYKbiFFtIK6Z1FddscSHKNQq3aeQQhviHKFrR&#10;WHI6QV2LINgWmz+g2kYieNDhREKbgdaNVCkHyqbIX2XzsBFOpVyIHO8mmvz/g5V3u3tkTV3xWXHO&#10;mRUtPdISEbqSXUNnWbwmkjrnS9J9cPc4nDxtY8Z7jW38Uy5sn4g9TMSqfWCSLmdn848zol+SaH42&#10;m88T8dnR2KEPXxS0LG4qXpPnFETiVOxufSCvpD/qRYceTFPfNMakQywYdWWQ7QQ99WpdxKjJ4oWW&#10;sayjKj3PT/OE/EKYau4IEfZvQBCgsYQb6egJSLtwMCpGYex3pYnNmHLv4GVYQkplQ9GLNqJWfbSn&#10;OX1jvKNFij4BRmRNeU7YA8Co2YOM2H3ag340VakNJuMh878ZTxbJM9gwGbeNBXwrM0NZDZ57/ZGk&#10;nprI0grqA9UaQt+E3smbhl77VvhwL5C6jgqEJkn4Ros2QA8Fw46zDeCvt+6jPjUDSTnrqIsr7n9u&#10;BSrOzFdLbXJexFpjIR3mp2exCPG5ZPVcYrftFVD1FDSznEzbqB/MuNUI7RMNnGX0SiJhJfmuuAw4&#10;Hq5CP11oZEm1XCY1anUnwq19cDKCR1ZjIT/unwS6oeQD9codjB0vyldF3+tGSwvLbQDdpI448jrw&#10;TWMiFc4w0uIcen5OWsfBu/gNAAD//wMAUEsDBBQABgAIAAAAIQDf1EJN2wAAAAMBAAAPAAAAZHJz&#10;L2Rvd25yZXYueG1sTI9BS8NAEIXvgv9hGcGbnVhDLTGTIsWCoh5sPHjcZqdJMDsbspsm/ntXL3oZ&#10;eLzHe9/km9l26sSDb50QXC8SUCyVM63UBO/l7moNygctRndOmOCLPWyK87NcZ8ZN8sanfahVLBGf&#10;aYImhD5D9FXDVvuF61mid3SD1SHKoUYz6CmW2w6XSbJCq1uJC43uedtw9bkfLYHpX59fPlbTbl2O&#10;5QOmW3zEpyPR5cV8fwcq8Bz+wvCDH9GhiEwHN4rxqiOIj4TfG730ZgnqQHCbpoBFjv/Zi28AAAD/&#10;/wMAUEsBAi0AFAAGAAgAAAAhALaDOJL+AAAA4QEAABMAAAAAAAAAAAAAAAAAAAAAAFtDb250ZW50&#10;X1R5cGVzXS54bWxQSwECLQAUAAYACAAAACEAOP0h/9YAAACUAQAACwAAAAAAAAAAAAAAAAAvAQAA&#10;X3JlbHMvLnJlbHNQSwECLQAUAAYACAAAACEABGJXBKQCAADABQAADgAAAAAAAAAAAAAAAAAuAgAA&#10;ZHJzL2Uyb0RvYy54bWxQSwECLQAUAAYACAAAACEA39RCTdsAAAADAQAADwAAAAAAAAAAAAAAAAD+&#10;BAAAZHJzL2Rvd25yZXYueG1sUEsFBgAAAAAEAAQA8wAAAAYGAAAAAA==&#10;" adj="15329" fillcolor="white [3212]" strokecolor="black [3213]" strokeweight="1.5pt">
                <w10:anchorlock/>
              </v:shape>
            </w:pict>
          </mc:Fallback>
        </mc:AlternateContent>
      </w:r>
    </w:p>
    <w:p w14:paraId="445BE254" w14:textId="0E5CEDB4" w:rsidR="00B8333D" w:rsidRDefault="00B8333D" w:rsidP="00B8333D">
      <w:pPr>
        <w:jc w:val="center"/>
        <w:rPr>
          <w:rFonts w:ascii="Calibri" w:hAnsi="Calibri" w:cs="Calibri"/>
        </w:rPr>
      </w:pPr>
    </w:p>
    <w:p w14:paraId="140698BE" w14:textId="1E17D514" w:rsidR="00B8333D" w:rsidRDefault="008B7440" w:rsidP="00B8333D">
      <w:pPr>
        <w:jc w:val="center"/>
        <w:rPr>
          <w:rFonts w:ascii="Calibri" w:hAnsi="Calibri" w:cs="Calibri"/>
        </w:rPr>
      </w:pPr>
      <w:r w:rsidRPr="008137E9">
        <w:rPr>
          <w:rFonts w:ascii="Calibri" w:hAnsi="Calibri" w:cs="Calibri"/>
          <w:noProof/>
        </w:rPr>
        <mc:AlternateContent>
          <mc:Choice Requires="wps">
            <w:drawing>
              <wp:anchor distT="45720" distB="45720" distL="114300" distR="114300" simplePos="0" relativeHeight="251708416" behindDoc="0" locked="0" layoutInCell="1" allowOverlap="1" wp14:anchorId="43B0BD6C" wp14:editId="1E2C074F">
                <wp:simplePos x="0" y="0"/>
                <wp:positionH relativeFrom="page">
                  <wp:posOffset>5198110</wp:posOffset>
                </wp:positionH>
                <wp:positionV relativeFrom="paragraph">
                  <wp:posOffset>279188</wp:posOffset>
                </wp:positionV>
                <wp:extent cx="2514600" cy="474133"/>
                <wp:effectExtent l="0" t="0" r="0" b="254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74133"/>
                        </a:xfrm>
                        <a:prstGeom prst="rect">
                          <a:avLst/>
                        </a:prstGeom>
                        <a:solidFill>
                          <a:srgbClr val="FFFFFF"/>
                        </a:solidFill>
                        <a:ln w="9525">
                          <a:noFill/>
                          <a:miter lim="800000"/>
                          <a:headEnd/>
                          <a:tailEnd/>
                        </a:ln>
                      </wps:spPr>
                      <wps:txbx>
                        <w:txbxContent>
                          <w:p w14:paraId="4AFD9C6C" w14:textId="614A689F" w:rsidR="008B7440" w:rsidRPr="008137E9" w:rsidRDefault="008B7440" w:rsidP="006D465E">
                            <w:pPr>
                              <w:rPr>
                                <w:rFonts w:ascii="Calibri" w:hAnsi="Calibri" w:cs="Calibri"/>
                              </w:rPr>
                            </w:pPr>
                            <w:r>
                              <w:rPr>
                                <w:rFonts w:ascii="Calibri" w:hAnsi="Calibri" w:cs="Calibri"/>
                              </w:rPr>
                              <w:t xml:space="preserve">Select “Load Study from </w:t>
                            </w:r>
                            <w:r>
                              <w:rPr>
                                <w:rFonts w:ascii="Calibri" w:hAnsi="Calibri" w:cs="Calibri"/>
                              </w:rPr>
                              <w:t>Server</w:t>
                            </w:r>
                            <w:r>
                              <w:rPr>
                                <w:rFonts w:ascii="Calibri" w:hAnsi="Calibri" w:cs="Calibr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0BD6C" id="_x0000_s1051" type="#_x0000_t202" style="position:absolute;left:0;text-align:left;margin-left:409.3pt;margin-top:22pt;width:198pt;height:37.35pt;z-index:2517084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avJAIAACUEAAAOAAAAZHJzL2Uyb0RvYy54bWysU9uO2yAQfa/Uf0C8N3YcZy9WnNU221SV&#10;thdptx+AMY5RgaFAYm+/fgeczabtW1UeEMPMHM6cGVY3o1bkIJyXYGo6n+WUCMOhlWZX0++P23dX&#10;lPjATMsUGFHTJ+Hpzfrtm9VgK1FAD6oVjiCI8dVga9qHYKss87wXmvkZWGHQ2YHTLKDpdlnr2IDo&#10;WmVFnl9kA7jWOuDCe7y9m5x0nfC7TvDwteu8CETVFLmFtLu0N3HP1itW7RyzveRHGuwfWGgmDT56&#10;grpjgZG9k39BackdeOjCjIPOoOskF6kGrGae/1HNQ8+sSLWgON6eZPL/D5Z/OXxzRLY1LRbYKsM0&#10;NulRjIG8h5EUUZ/B+grDHiwGhhGvsc+pVm/vgf/wxMCmZ2Ynbp2DoResRX7zmJmdpU44PoI0w2do&#10;8Rm2D5CAxs7pKB7KQRAd+/R06k2kwvGyWM7LixxdHH3lZTlfLNITrHrJts6HjwI0iYeaOux9QmeH&#10;ex8iG1a9hMTHPCjZbqVSyXC7ZqMcOTCck21aR/TfwpQhQ02vl8UyIRuI+WmEtAw4x0rqml7lccV0&#10;VkU1Ppg2nQOTajojE2WO8kRFJm3C2IxTJ5YxOWrXQPuEgjmY5hb/GR56cL8oGXBma+p/7pkTlKhP&#10;BkW/npdlHPJklMvLAg137mnOPcxwhKppoGQ6bkL6GJG3gVtsTieTbq9MjpxxFpOcx38Th/3cTlGv&#10;v3v9DAAA//8DAFBLAwQUAAYACAAAACEAgRWIj98AAAALAQAADwAAAGRycy9kb3ducmV2LnhtbEyP&#10;QU+DQBCF7yb+h8008WLsQoOAyNKoicZra3/AwE6BlN0l7LbQf+/0pLeZeS9vvlduFzOIC02+d1ZB&#10;vI5AkG2c7m2r4PDz+ZSD8AGtxsFZUnAlD9vq/q7EQrvZ7uiyD63gEOsLVNCFMBZS+qYjg37tRrKs&#10;Hd1kMPA6tVJPOHO4GeQmilJpsLf8ocORPjpqTvuzUXD8nh+fX+b6KxyyXZK+Y5/V7qrUw2p5ewUR&#10;aAl/ZrjhMzpUzFS7s9VeDAryOE/ZqiBJuNPNsIkTvtQ8xXkGsirl/w7VLwAAAP//AwBQSwECLQAU&#10;AAYACAAAACEAtoM4kv4AAADhAQAAEwAAAAAAAAAAAAAAAAAAAAAAW0NvbnRlbnRfVHlwZXNdLnht&#10;bFBLAQItABQABgAIAAAAIQA4/SH/1gAAAJQBAAALAAAAAAAAAAAAAAAAAC8BAABfcmVscy8ucmVs&#10;c1BLAQItABQABgAIAAAAIQCMHKavJAIAACUEAAAOAAAAAAAAAAAAAAAAAC4CAABkcnMvZTJvRG9j&#10;LnhtbFBLAQItABQABgAIAAAAIQCBFYiP3wAAAAsBAAAPAAAAAAAAAAAAAAAAAH4EAABkcnMvZG93&#10;bnJldi54bWxQSwUGAAAAAAQABADzAAAAigUAAAAA&#10;" stroked="f">
                <v:textbox>
                  <w:txbxContent>
                    <w:p w14:paraId="4AFD9C6C" w14:textId="614A689F" w:rsidR="008B7440" w:rsidRPr="008137E9" w:rsidRDefault="008B7440" w:rsidP="006D465E">
                      <w:pPr>
                        <w:rPr>
                          <w:rFonts w:ascii="Calibri" w:hAnsi="Calibri" w:cs="Calibri"/>
                        </w:rPr>
                      </w:pPr>
                      <w:r>
                        <w:rPr>
                          <w:rFonts w:ascii="Calibri" w:hAnsi="Calibri" w:cs="Calibri"/>
                        </w:rPr>
                        <w:t xml:space="preserve">Select “Load Study from </w:t>
                      </w:r>
                      <w:r>
                        <w:rPr>
                          <w:rFonts w:ascii="Calibri" w:hAnsi="Calibri" w:cs="Calibri"/>
                        </w:rPr>
                        <w:t>Server</w:t>
                      </w:r>
                      <w:r>
                        <w:rPr>
                          <w:rFonts w:ascii="Calibri" w:hAnsi="Calibri" w:cs="Calibri"/>
                        </w:rPr>
                        <w:t>”</w:t>
                      </w:r>
                    </w:p>
                  </w:txbxContent>
                </v:textbox>
                <w10:wrap anchorx="page"/>
              </v:shape>
            </w:pict>
          </mc:Fallback>
        </mc:AlternateContent>
      </w:r>
      <w:r w:rsidR="00B8333D">
        <w:rPr>
          <w:rFonts w:ascii="Calibri" w:hAnsi="Calibri" w:cs="Calibri"/>
          <w:noProof/>
        </w:rPr>
        <w:drawing>
          <wp:inline distT="0" distB="0" distL="0" distR="0" wp14:anchorId="5FA3285D" wp14:editId="2CBF898C">
            <wp:extent cx="3150731" cy="2752787"/>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urce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0731" cy="2752787"/>
                    </a:xfrm>
                    <a:prstGeom prst="rect">
                      <a:avLst/>
                    </a:prstGeom>
                  </pic:spPr>
                </pic:pic>
              </a:graphicData>
            </a:graphic>
          </wp:inline>
        </w:drawing>
      </w:r>
    </w:p>
    <w:p w14:paraId="5C1E7DE6" w14:textId="77777777" w:rsidR="00B8333D" w:rsidRDefault="00B8333D" w:rsidP="00B8333D">
      <w:pPr>
        <w:jc w:val="center"/>
        <w:rPr>
          <w:rFonts w:ascii="Calibri" w:hAnsi="Calibri" w:cs="Calibri"/>
        </w:rPr>
      </w:pPr>
    </w:p>
    <w:p w14:paraId="18D0C855" w14:textId="77777777" w:rsidR="00B8333D" w:rsidRDefault="00B8333D" w:rsidP="00B8333D">
      <w:pPr>
        <w:jc w:val="center"/>
        <w:rPr>
          <w:rFonts w:ascii="Calibri" w:hAnsi="Calibri" w:cs="Calibri"/>
        </w:rPr>
      </w:pPr>
      <w:r>
        <w:rPr>
          <w:rFonts w:ascii="Calibri" w:hAnsi="Calibri" w:cs="Calibri"/>
          <w:noProof/>
        </w:rPr>
        <mc:AlternateContent>
          <mc:Choice Requires="wps">
            <w:drawing>
              <wp:inline distT="0" distB="0" distL="0" distR="0" wp14:anchorId="55070E61" wp14:editId="0ABF6FA4">
                <wp:extent cx="274320" cy="472440"/>
                <wp:effectExtent l="19050" t="0" r="11430" b="41910"/>
                <wp:docPr id="221" name="Arrow: Down 221"/>
                <wp:cNvGraphicFramePr/>
                <a:graphic xmlns:a="http://schemas.openxmlformats.org/drawingml/2006/main">
                  <a:graphicData uri="http://schemas.microsoft.com/office/word/2010/wordprocessingShape">
                    <wps:wsp>
                      <wps:cNvSpPr/>
                      <wps:spPr>
                        <a:xfrm>
                          <a:off x="0" y="0"/>
                          <a:ext cx="274320" cy="47244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E9C017E" id="Arrow: Down 221" o:spid="_x0000_s1026" type="#_x0000_t67" style="width:21.6pt;height:3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sbTpAIAAMAFAAAOAAAAZHJzL2Uyb0RvYy54bWysVE1v2zAMvQ/YfxB0X+146boadYqgRYcB&#10;RVesHXpWZCkxIIsapcTJfv0o+SNtV+wwLAdFFMlH8pnkxeW+NWyn0DdgKz47yTlTVkLd2HXFfzze&#10;fPjMmQ/C1sKAVRU/KM8vF+/fXXSuVAVswNQKGYFYX3au4psQXJllXm5UK/wJOGVJqQFbEUjEdVaj&#10;6Ai9NVmR55+yDrB2CFJ5T6/XvZIvEr7WSoZvWnsVmKk45RbSielcxTNbXIhyjcJtGjmkIf4hi1Y0&#10;loJOUNciCLbF5g+otpEIHnQ4kdBmoHUjVaqBqpnlr6p52AinUi1EjncTTf7/wcq73T2ypq54Ucw4&#10;s6Klj7REhK5k19BZFp+JpM75kmwf3D0OkqdrrHivsY3/VAvbJ2IPE7FqH5ikx+Js/rEg+iWp5mfF&#10;fJ6Iz47ODn34oqBl8VLxmiKnJBKnYnfrA0Ul+9EuBvRgmvqmMSYJsWHUlUG2E/SpV+uUNXm8sDKW&#10;ddSl5/lpnpBfKFPPHSHC/g0IAjSWMol09ASkWzgYFbMw9rvSxGYsuQ/wMi0hpbJh1qs2olZ9tqc5&#10;/SLLMd/RI0kJMCJrqnPCHgBGyx5kxO5hBvvoqtIYTM5D5X9znjxSZLBhcm4bC/hWZYaqGiL39iNJ&#10;PTWRpRXUB+o1hH4IvZM3DX3tW+HDvUCaOmoQ2iThGx3aAH0oGG6cbQB/vfUe7WkYSMtZR1Nccf9z&#10;K1BxZr5aGpPzWew1FpIwPz2LTYjPNavnGrttr4C6hwaBskvXaB/MeNUI7RMtnGWMSiphJcWuuAw4&#10;Cleh3y60sqRaLpMZjboT4dY+OBnBI6uxkR/3TwLd0PKBZuUOxokX5aum722jp4XlNoBu0kQceR34&#10;pjWRGmdYaXEPPZeT1XHxLn4DAAD//wMAUEsDBBQABgAIAAAAIQDf1EJN2wAAAAMBAAAPAAAAZHJz&#10;L2Rvd25yZXYueG1sTI9BS8NAEIXvgv9hGcGbnVhDLTGTIsWCoh5sPHjcZqdJMDsbspsm/ntXL3oZ&#10;eLzHe9/km9l26sSDb50QXC8SUCyVM63UBO/l7moNygctRndOmOCLPWyK87NcZ8ZN8sanfahVLBGf&#10;aYImhD5D9FXDVvuF61mid3SD1SHKoUYz6CmW2w6XSbJCq1uJC43uedtw9bkfLYHpX59fPlbTbl2O&#10;5QOmW3zEpyPR5cV8fwcq8Bz+wvCDH9GhiEwHN4rxqiOIj4TfG730ZgnqQHCbpoBFjv/Zi28AAAD/&#10;/wMAUEsBAi0AFAAGAAgAAAAhALaDOJL+AAAA4QEAABMAAAAAAAAAAAAAAAAAAAAAAFtDb250ZW50&#10;X1R5cGVzXS54bWxQSwECLQAUAAYACAAAACEAOP0h/9YAAACUAQAACwAAAAAAAAAAAAAAAAAvAQAA&#10;X3JlbHMvLnJlbHNQSwECLQAUAAYACAAAACEAoWbG06QCAADABQAADgAAAAAAAAAAAAAAAAAuAgAA&#10;ZHJzL2Uyb0RvYy54bWxQSwECLQAUAAYACAAAACEA39RCTdsAAAADAQAADwAAAAAAAAAAAAAAAAD+&#10;BAAAZHJzL2Rvd25yZXYueG1sUEsFBgAAAAAEAAQA8wAAAAYGAAAAAA==&#10;" adj="15329" fillcolor="white [3212]" strokecolor="black [3213]" strokeweight="1.5pt">
                <w10:anchorlock/>
              </v:shape>
            </w:pict>
          </mc:Fallback>
        </mc:AlternateContent>
      </w:r>
    </w:p>
    <w:p w14:paraId="1CA22E50" w14:textId="77777777" w:rsidR="00B8333D" w:rsidRDefault="00B8333D" w:rsidP="00B8333D">
      <w:pPr>
        <w:jc w:val="center"/>
        <w:rPr>
          <w:rFonts w:ascii="Calibri" w:hAnsi="Calibri" w:cs="Calibri"/>
        </w:rPr>
      </w:pPr>
    </w:p>
    <w:p w14:paraId="14D766D7" w14:textId="77777777" w:rsidR="00B8333D" w:rsidRDefault="00B8333D" w:rsidP="00B8333D">
      <w:pPr>
        <w:jc w:val="center"/>
        <w:rPr>
          <w:rFonts w:ascii="Calibri" w:hAnsi="Calibri" w:cs="Calibri"/>
        </w:rPr>
      </w:pPr>
      <w:r w:rsidRPr="008137E9">
        <w:rPr>
          <w:rFonts w:ascii="Calibri" w:hAnsi="Calibri" w:cs="Calibri"/>
          <w:noProof/>
        </w:rPr>
        <w:lastRenderedPageBreak/>
        <mc:AlternateContent>
          <mc:Choice Requires="wps">
            <w:drawing>
              <wp:anchor distT="45720" distB="45720" distL="114300" distR="114300" simplePos="0" relativeHeight="251700224" behindDoc="0" locked="0" layoutInCell="1" allowOverlap="1" wp14:anchorId="6D2A963B" wp14:editId="15D2435B">
                <wp:simplePos x="0" y="0"/>
                <wp:positionH relativeFrom="page">
                  <wp:posOffset>5452110</wp:posOffset>
                </wp:positionH>
                <wp:positionV relativeFrom="paragraph">
                  <wp:posOffset>414443</wp:posOffset>
                </wp:positionV>
                <wp:extent cx="2321560" cy="313267"/>
                <wp:effectExtent l="0" t="0" r="2540" b="0"/>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1560" cy="313267"/>
                        </a:xfrm>
                        <a:prstGeom prst="rect">
                          <a:avLst/>
                        </a:prstGeom>
                        <a:solidFill>
                          <a:srgbClr val="FFFFFF"/>
                        </a:solidFill>
                        <a:ln w="9525">
                          <a:noFill/>
                          <a:miter lim="800000"/>
                          <a:headEnd/>
                          <a:tailEnd/>
                        </a:ln>
                      </wps:spPr>
                      <wps:txbx>
                        <w:txbxContent>
                          <w:p w14:paraId="7888EC26" w14:textId="77777777" w:rsidR="007C19C5" w:rsidRDefault="007C19C5" w:rsidP="00B8333D">
                            <w:pPr>
                              <w:rPr>
                                <w:rFonts w:ascii="Calibri" w:hAnsi="Calibri" w:cs="Calibri"/>
                              </w:rPr>
                            </w:pPr>
                            <w:r>
                              <w:rPr>
                                <w:rFonts w:ascii="Calibri" w:hAnsi="Calibri" w:cs="Calibri"/>
                              </w:rPr>
                              <w:t>Selected image set will be loaded</w:t>
                            </w:r>
                          </w:p>
                          <w:p w14:paraId="37D865EA" w14:textId="77777777" w:rsidR="007C19C5" w:rsidRDefault="007C19C5" w:rsidP="00B833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A963B" id="_x0000_s1052" type="#_x0000_t202" style="position:absolute;left:0;text-align:left;margin-left:429.3pt;margin-top:32.65pt;width:182.8pt;height:24.65pt;z-index:25170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cx8JAIAACUEAAAOAAAAZHJzL2Uyb0RvYy54bWysU9tu2zAMfR+wfxD0vjh2Lm2NOEWXLsOA&#10;7gK0+wBZlmNhkqhJSuzs60vJaZptb8P0IIgieXR4SK1uB63IQTgvwVQ0n0wpEYZDI82uot+ftu+u&#10;KfGBmYYpMKKiR+Hp7frtm1VvS1FAB6oRjiCI8WVvK9qFYMss87wTmvkJWGHQ2YLTLKDpdlnjWI/o&#10;WmXFdLrMenCNdcCF93h7PzrpOuG3reDha9t6EYiqKHILaXdpr+OerVes3DlmO8lPNNg/sNBMGnz0&#10;DHXPAiN7J/+C0pI78NCGCQedQdtKLlINWE0+/aOax45ZkWpBcbw9y+T/Hyz/cvjmiGwqWhQFJYZp&#10;bNKTGAJ5DwMpoj699SWGPVoMDANeY59Trd4+AP/hiYFNx8xO3DkHfSdYg/zymJldpI44PoLU/Wdo&#10;8Bm2D5CAhtbpKB7KQRAd+3Q89yZS4XhZzIp8sUQXR98snxXLq/QEK1+yrfPhowBN4qGiDnuf0Nnh&#10;wYfIhpUvIfExD0o2W6lUMtyu3ihHDgznZJvWCf23MGVIX9GbRbFIyAZifhohLQPOsZK6otfTuGI6&#10;K6MaH0yTzoFJNZ6RiTIneaIiozZhqIexE8uYHLWroTmiYA7GucV/hocO3C9KepzZivqfe+YEJeqT&#10;QdFv8vk8Dnky5ourAg136akvPcxwhKpooGQ8bkL6GJG3gTtsTiuTbq9MTpxxFpOcp38Th/3STlGv&#10;v3v9DAAA//8DAFBLAwQUAAYACAAAACEAL+N0ud8AAAALAQAADwAAAGRycy9kb3ducmV2LnhtbEyP&#10;wU6DQBCG7ya+w2ZMvBi7FGGLyNKoicZrax9ggCkQ2VnCbgt9e7cnvc1kvvzz/cV2MYM40+R6yxrW&#10;qwgEcW2bnlsNh++PxwyE88gNDpZJw4UcbMvbmwLzxs68o/PetyKEsMtRQ+f9mEvp6o4MupUdicPt&#10;aCeDPqxTK5sJ5xBuBhlHkZIGew4fOhzpvaP6Z38yGo5f80P6PFef/rDZJeoN+01lL1rf3y2vLyA8&#10;Lf4Phqt+UIcyOFX2xI0Tg4YszVRANaj0CcQViOMkBlGFaZ0okGUh/3cofwEAAP//AwBQSwECLQAU&#10;AAYACAAAACEAtoM4kv4AAADhAQAAEwAAAAAAAAAAAAAAAAAAAAAAW0NvbnRlbnRfVHlwZXNdLnht&#10;bFBLAQItABQABgAIAAAAIQA4/SH/1gAAAJQBAAALAAAAAAAAAAAAAAAAAC8BAABfcmVscy8ucmVs&#10;c1BLAQItABQABgAIAAAAIQAHocx8JAIAACUEAAAOAAAAAAAAAAAAAAAAAC4CAABkcnMvZTJvRG9j&#10;LnhtbFBLAQItABQABgAIAAAAIQAv43S53wAAAAsBAAAPAAAAAAAAAAAAAAAAAH4EAABkcnMvZG93&#10;bnJldi54bWxQSwUGAAAAAAQABADzAAAAigUAAAAA&#10;" stroked="f">
                <v:textbox>
                  <w:txbxContent>
                    <w:p w14:paraId="7888EC26" w14:textId="77777777" w:rsidR="007C19C5" w:rsidRDefault="007C19C5" w:rsidP="00B8333D">
                      <w:pPr>
                        <w:rPr>
                          <w:rFonts w:ascii="Calibri" w:hAnsi="Calibri" w:cs="Calibri"/>
                        </w:rPr>
                      </w:pPr>
                      <w:r>
                        <w:rPr>
                          <w:rFonts w:ascii="Calibri" w:hAnsi="Calibri" w:cs="Calibri"/>
                        </w:rPr>
                        <w:t>Selected image set will be loaded</w:t>
                      </w:r>
                    </w:p>
                    <w:p w14:paraId="37D865EA" w14:textId="77777777" w:rsidR="007C19C5" w:rsidRDefault="007C19C5" w:rsidP="00B8333D"/>
                  </w:txbxContent>
                </v:textbox>
                <w10:wrap anchorx="page"/>
              </v:shape>
            </w:pict>
          </mc:Fallback>
        </mc:AlternateContent>
      </w:r>
      <w:r>
        <w:rPr>
          <w:rFonts w:ascii="Calibri" w:hAnsi="Calibri" w:cs="Calibri"/>
          <w:noProof/>
        </w:rPr>
        <w:drawing>
          <wp:inline distT="0" distB="0" distL="0" distR="0" wp14:anchorId="3E6EBF84" wp14:editId="39B61367">
            <wp:extent cx="3581400" cy="2407879"/>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ScanGallery_01_active_edi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4858" cy="2416927"/>
                    </a:xfrm>
                    <a:prstGeom prst="rect">
                      <a:avLst/>
                    </a:prstGeom>
                  </pic:spPr>
                </pic:pic>
              </a:graphicData>
            </a:graphic>
          </wp:inline>
        </w:drawing>
      </w:r>
    </w:p>
    <w:p w14:paraId="385FB5D2" w14:textId="77777777" w:rsidR="00AE104E" w:rsidRDefault="00AE104E" w:rsidP="001E5217"/>
    <w:p w14:paraId="442042C0" w14:textId="66A29171" w:rsidR="00AE104E" w:rsidRPr="00AE104E" w:rsidRDefault="00AE104E" w:rsidP="00AE104E">
      <w:pPr>
        <w:jc w:val="center"/>
      </w:pPr>
      <w:r>
        <w:rPr>
          <w:b/>
          <w:bCs/>
        </w:rPr>
        <w:t xml:space="preserve">Figure </w:t>
      </w:r>
      <w:r w:rsidR="00E57426">
        <w:rPr>
          <w:b/>
          <w:bCs/>
        </w:rPr>
        <w:t>7</w:t>
      </w:r>
      <w:r>
        <w:t xml:space="preserve"> Setup for </w:t>
      </w:r>
      <w:r w:rsidR="002069AC">
        <w:t>loading</w:t>
      </w:r>
      <w:r>
        <w:t xml:space="preserve"> DICOM images stored on a computer</w:t>
      </w:r>
      <w:r w:rsidR="00BB5828">
        <w:t xml:space="preserve"> to HoloLens</w:t>
      </w:r>
    </w:p>
    <w:p w14:paraId="4AA950D9" w14:textId="5C8F78EF" w:rsidR="00EF2511" w:rsidRDefault="00EF2511" w:rsidP="001E5217"/>
    <w:p w14:paraId="02C95D52" w14:textId="1703DD22" w:rsidR="00EF2511" w:rsidRPr="00A15372" w:rsidRDefault="00EF2511" w:rsidP="00EF2511">
      <w:r>
        <w:t xml:space="preserve">After loading an image set from either Local or Server, </w:t>
      </w:r>
      <w:r w:rsidRPr="00A15372">
        <w:t xml:space="preserve">the first image in the collection. A drop-down tab will be displayed </w:t>
      </w:r>
      <w:r>
        <w:t xml:space="preserve">in the top left corner </w:t>
      </w:r>
      <w:r w:rsidRPr="00A15372">
        <w:t>containing the options to increase and decrease brightness and contrast, as well to restore the image to its original brightness and contrast values. This tab also allows the user to change the image display options. These are:</w:t>
      </w:r>
    </w:p>
    <w:p w14:paraId="020DB809" w14:textId="77777777" w:rsidR="00EF2511" w:rsidRPr="00A15372" w:rsidRDefault="00EF2511" w:rsidP="00EF2511"/>
    <w:p w14:paraId="6359D472" w14:textId="77777777" w:rsidR="00EF2511" w:rsidRPr="00A15372" w:rsidRDefault="00EF2511" w:rsidP="00EF2511">
      <w:pPr>
        <w:pStyle w:val="ListParagraph"/>
        <w:numPr>
          <w:ilvl w:val="0"/>
          <w:numId w:val="10"/>
        </w:numPr>
        <w:rPr>
          <w:b/>
          <w:bCs/>
        </w:rPr>
      </w:pPr>
      <w:r w:rsidRPr="00A15372">
        <w:rPr>
          <w:b/>
          <w:bCs/>
        </w:rPr>
        <w:t xml:space="preserve">None: </w:t>
      </w:r>
      <w:r w:rsidRPr="00A15372">
        <w:t>Image is displayed at its original size</w:t>
      </w:r>
    </w:p>
    <w:p w14:paraId="0837FA32" w14:textId="77777777" w:rsidR="00EF2511" w:rsidRPr="00A15372" w:rsidRDefault="00EF2511" w:rsidP="00EF2511">
      <w:pPr>
        <w:pStyle w:val="ListParagraph"/>
        <w:numPr>
          <w:ilvl w:val="0"/>
          <w:numId w:val="10"/>
        </w:numPr>
      </w:pPr>
      <w:r w:rsidRPr="00A15372">
        <w:rPr>
          <w:b/>
          <w:bCs/>
        </w:rPr>
        <w:t>Fill:</w:t>
      </w:r>
      <w:r w:rsidRPr="00A15372">
        <w:t xml:space="preserve"> Image is resized to fill the window, aspect ratio is not preserved</w:t>
      </w:r>
    </w:p>
    <w:p w14:paraId="6686164B" w14:textId="77777777" w:rsidR="00EF2511" w:rsidRPr="00A15372" w:rsidRDefault="00EF2511" w:rsidP="00EF2511">
      <w:pPr>
        <w:pStyle w:val="ListParagraph"/>
        <w:numPr>
          <w:ilvl w:val="0"/>
          <w:numId w:val="10"/>
        </w:numPr>
      </w:pPr>
      <w:r w:rsidRPr="00A15372">
        <w:rPr>
          <w:b/>
          <w:bCs/>
        </w:rPr>
        <w:t>Uniform:</w:t>
      </w:r>
      <w:r w:rsidRPr="00A15372">
        <w:t xml:space="preserve"> Image is resized to best fill the window while preserving its aspect ratio</w:t>
      </w:r>
    </w:p>
    <w:p w14:paraId="41123C0C" w14:textId="34E938B8" w:rsidR="00EF2511" w:rsidRDefault="00EF2511" w:rsidP="00EF2511">
      <w:pPr>
        <w:pStyle w:val="ListParagraph"/>
        <w:numPr>
          <w:ilvl w:val="0"/>
          <w:numId w:val="10"/>
        </w:numPr>
      </w:pPr>
      <w:r w:rsidRPr="00A15372">
        <w:rPr>
          <w:b/>
          <w:bCs/>
        </w:rPr>
        <w:t>UniformToFill:</w:t>
      </w:r>
      <w:r w:rsidRPr="00A15372">
        <w:t xml:space="preserve"> Image is resized to fill the window while preserving its aspect ratio, some image clipping may occur</w:t>
      </w:r>
    </w:p>
    <w:p w14:paraId="7231BFF6" w14:textId="77777777" w:rsidR="00EA3BD4" w:rsidRPr="00A15372" w:rsidRDefault="00EA3BD4" w:rsidP="00EA3BD4"/>
    <w:p w14:paraId="1DCBACFC" w14:textId="77777777" w:rsidR="00EA3BD4" w:rsidRDefault="00EA3BD4" w:rsidP="001E5217">
      <w:r w:rsidRPr="00A15372">
        <w:t>By default, the image display will be set start as Uniform.</w:t>
      </w:r>
    </w:p>
    <w:p w14:paraId="14C17303" w14:textId="77777777" w:rsidR="00EA3BD4" w:rsidRDefault="00EA3BD4" w:rsidP="001E5217"/>
    <w:p w14:paraId="3DE55FAE" w14:textId="6296892A" w:rsidR="00184B42" w:rsidRDefault="00EA3BD4" w:rsidP="001E5217">
      <w:r w:rsidRPr="00A15372">
        <w:t xml:space="preserve">Users may navigate sequentially through </w:t>
      </w:r>
      <w:r w:rsidR="009E3AD6">
        <w:t>the</w:t>
      </w:r>
      <w:r w:rsidRPr="00A15372">
        <w:t xml:space="preserve"> series of images by selecting</w:t>
      </w:r>
      <w:r w:rsidR="00184B42">
        <w:t xml:space="preserve"> the</w:t>
      </w:r>
      <w:r w:rsidRPr="00A15372">
        <w:t xml:space="preserve"> Next or Previous</w:t>
      </w:r>
      <w:r w:rsidR="00184B42">
        <w:t xml:space="preserve"> arrows at the sides of the screen or the scroll bar at the bottom of the screen. They may also view a different series within the set of images loaded to Scan Gallery using the drop down tab at the top of the screen. Additionally, the following voice commands are also supported:</w:t>
      </w:r>
    </w:p>
    <w:p w14:paraId="44190E83" w14:textId="104E93E8" w:rsidR="00184B42" w:rsidRDefault="00184B42" w:rsidP="001E5217"/>
    <w:p w14:paraId="44DF536A" w14:textId="77777777" w:rsidR="00184B42" w:rsidRPr="00A15372" w:rsidRDefault="00184B42" w:rsidP="00184B42"/>
    <w:p w14:paraId="468FED2A" w14:textId="77777777" w:rsidR="00184B42" w:rsidRPr="00A63536" w:rsidRDefault="00184B42" w:rsidP="00184B42">
      <w:pPr>
        <w:pStyle w:val="ListParagraph"/>
        <w:numPr>
          <w:ilvl w:val="0"/>
          <w:numId w:val="10"/>
        </w:numPr>
        <w:rPr>
          <w:b/>
          <w:bCs/>
        </w:rPr>
      </w:pPr>
      <w:r>
        <w:rPr>
          <w:b/>
          <w:bCs/>
        </w:rPr>
        <w:t xml:space="preserve">Next: </w:t>
      </w:r>
      <w:r>
        <w:t>Navigate to the next image in the series</w:t>
      </w:r>
    </w:p>
    <w:p w14:paraId="1A8A2E11" w14:textId="77777777" w:rsidR="00184B42" w:rsidRPr="00A63536" w:rsidRDefault="00184B42" w:rsidP="00184B42">
      <w:pPr>
        <w:pStyle w:val="ListParagraph"/>
        <w:numPr>
          <w:ilvl w:val="0"/>
          <w:numId w:val="10"/>
        </w:numPr>
        <w:rPr>
          <w:b/>
          <w:bCs/>
        </w:rPr>
      </w:pPr>
      <w:r>
        <w:rPr>
          <w:b/>
          <w:bCs/>
        </w:rPr>
        <w:t xml:space="preserve">Previous: </w:t>
      </w:r>
      <w:r>
        <w:t>Navigate to the previous image in the series</w:t>
      </w:r>
    </w:p>
    <w:p w14:paraId="4215F26E" w14:textId="77777777" w:rsidR="00184B42" w:rsidRPr="00A63536" w:rsidRDefault="00184B42" w:rsidP="00184B42">
      <w:pPr>
        <w:pStyle w:val="ListParagraph"/>
        <w:numPr>
          <w:ilvl w:val="0"/>
          <w:numId w:val="10"/>
        </w:numPr>
        <w:rPr>
          <w:b/>
          <w:bCs/>
        </w:rPr>
      </w:pPr>
      <w:r>
        <w:rPr>
          <w:b/>
          <w:bCs/>
        </w:rPr>
        <w:t xml:space="preserve">Scroll Left: </w:t>
      </w:r>
      <w:r>
        <w:t>Incrementally navigates to the previous image until the beginning of the series is reached, or until the “Stop Scrolling” command is used</w:t>
      </w:r>
      <w:r w:rsidRPr="00132E98">
        <w:rPr>
          <w:b/>
          <w:bCs/>
        </w:rPr>
        <w:t xml:space="preserve"> </w:t>
      </w:r>
    </w:p>
    <w:p w14:paraId="5F023EE6" w14:textId="77777777" w:rsidR="00184B42" w:rsidRPr="0098708B" w:rsidRDefault="00184B42" w:rsidP="00184B42">
      <w:pPr>
        <w:pStyle w:val="ListParagraph"/>
        <w:numPr>
          <w:ilvl w:val="0"/>
          <w:numId w:val="10"/>
        </w:numPr>
        <w:rPr>
          <w:b/>
          <w:bCs/>
        </w:rPr>
      </w:pPr>
      <w:r>
        <w:rPr>
          <w:b/>
          <w:bCs/>
        </w:rPr>
        <w:t xml:space="preserve">Scroll Right: </w:t>
      </w:r>
      <w:r>
        <w:t>Incrementally navigates to the next image until the end of the series is reached, or until the “Stop Scrolling” command is used</w:t>
      </w:r>
    </w:p>
    <w:p w14:paraId="7433EEB2" w14:textId="77777777" w:rsidR="00184B42" w:rsidRPr="0098708B" w:rsidRDefault="00184B42" w:rsidP="00184B42">
      <w:pPr>
        <w:pStyle w:val="ListParagraph"/>
        <w:numPr>
          <w:ilvl w:val="0"/>
          <w:numId w:val="10"/>
        </w:numPr>
        <w:rPr>
          <w:b/>
          <w:bCs/>
        </w:rPr>
      </w:pPr>
      <w:r>
        <w:rPr>
          <w:b/>
          <w:bCs/>
        </w:rPr>
        <w:t xml:space="preserve">Stop Scrolling: </w:t>
      </w:r>
      <w:r>
        <w:t>Stops a “Scroll Left” or “Scroll Right” command</w:t>
      </w:r>
    </w:p>
    <w:p w14:paraId="07590726" w14:textId="45027C86" w:rsidR="00184B42" w:rsidRPr="0065202B" w:rsidRDefault="00184B42" w:rsidP="00184B42">
      <w:pPr>
        <w:pStyle w:val="ListParagraph"/>
        <w:numPr>
          <w:ilvl w:val="0"/>
          <w:numId w:val="10"/>
        </w:numPr>
        <w:rPr>
          <w:b/>
          <w:bCs/>
        </w:rPr>
      </w:pPr>
      <w:r>
        <w:rPr>
          <w:b/>
          <w:bCs/>
        </w:rPr>
        <w:lastRenderedPageBreak/>
        <w:t xml:space="preserve">Switch Series: </w:t>
      </w:r>
      <w:r>
        <w:t>Allows the user to select a different series of DICOM images from the collection of all images loaded to Scan</w:t>
      </w:r>
      <w:r w:rsidR="00372EDE">
        <w:t xml:space="preserve"> </w:t>
      </w:r>
      <w:r>
        <w:t>Gallery</w:t>
      </w:r>
    </w:p>
    <w:p w14:paraId="7D73E03E" w14:textId="77777777" w:rsidR="00184B42" w:rsidRPr="00132E98" w:rsidRDefault="00184B42" w:rsidP="00184B42">
      <w:pPr>
        <w:pStyle w:val="ListParagraph"/>
        <w:numPr>
          <w:ilvl w:val="0"/>
          <w:numId w:val="10"/>
        </w:numPr>
        <w:rPr>
          <w:b/>
          <w:bCs/>
        </w:rPr>
      </w:pPr>
      <w:r>
        <w:rPr>
          <w:b/>
          <w:bCs/>
        </w:rPr>
        <w:t xml:space="preserve">Select Series: </w:t>
      </w:r>
      <w:r>
        <w:t>Same effect as “Switch Series”</w:t>
      </w:r>
    </w:p>
    <w:p w14:paraId="207EC609" w14:textId="3A800F20" w:rsidR="00184B42" w:rsidRDefault="00184B42" w:rsidP="001E5217"/>
    <w:p w14:paraId="669E5C84" w14:textId="77777777" w:rsidR="007C6BC1" w:rsidRDefault="007C6BC1" w:rsidP="007C6BC1">
      <w:pPr>
        <w:pStyle w:val="Heading1"/>
        <w:spacing w:before="0"/>
      </w:pPr>
      <w:bookmarkStart w:id="9" w:name="_Toc12979698"/>
      <w:r w:rsidRPr="00A15372">
        <w:t>Implementation</w:t>
      </w:r>
      <w:bookmarkEnd w:id="9"/>
    </w:p>
    <w:p w14:paraId="2E46F459" w14:textId="77777777" w:rsidR="00B26F4D" w:rsidRDefault="00B26F4D" w:rsidP="00B26F4D">
      <w:r w:rsidRPr="001D1621">
        <w:rPr>
          <w:b/>
          <w:bCs/>
          <w:color w:val="FF0000"/>
          <w:highlight w:val="red"/>
        </w:rPr>
        <w:t>[</w:t>
      </w:r>
      <w:r w:rsidRPr="001D1621">
        <w:rPr>
          <w:b/>
          <w:bCs/>
          <w:color w:val="FFFFFF" w:themeColor="background1"/>
          <w:highlight w:val="red"/>
        </w:rPr>
        <w:t>TECH</w:t>
      </w:r>
      <w:r w:rsidRPr="001D1621">
        <w:rPr>
          <w:b/>
          <w:bCs/>
          <w:color w:val="FF0000"/>
          <w:highlight w:val="red"/>
        </w:rPr>
        <w:t>]</w:t>
      </w:r>
      <w:r>
        <w:rPr>
          <w:b/>
          <w:bCs/>
          <w:color w:val="FF0000"/>
        </w:rPr>
        <w:t xml:space="preserve"> </w:t>
      </w:r>
      <w:r w:rsidRPr="00671D5F">
        <w:rPr>
          <w:b/>
          <w:bCs/>
          <w:color w:val="002060"/>
          <w:highlight w:val="darkBlue"/>
        </w:rPr>
        <w:t>[</w:t>
      </w:r>
      <w:r w:rsidRPr="00671D5F">
        <w:rPr>
          <w:b/>
          <w:bCs/>
          <w:color w:val="FFFFFF" w:themeColor="background1"/>
          <w:highlight w:val="darkBlue"/>
        </w:rPr>
        <w:t>DEVS</w:t>
      </w:r>
      <w:r w:rsidRPr="00671D5F">
        <w:rPr>
          <w:b/>
          <w:bCs/>
          <w:color w:val="002060"/>
          <w:highlight w:val="darkBlue"/>
        </w:rPr>
        <w:t>]</w:t>
      </w:r>
    </w:p>
    <w:p w14:paraId="71FC6A93" w14:textId="77777777" w:rsidR="007C6BC1" w:rsidRPr="00A95EFC" w:rsidRDefault="007C6BC1" w:rsidP="007C6BC1">
      <w:pPr>
        <w:rPr>
          <w:b/>
          <w:bCs/>
          <w:color w:val="FFFFFF" w:themeColor="background1"/>
        </w:rPr>
      </w:pPr>
    </w:p>
    <w:p w14:paraId="7B917931" w14:textId="77777777" w:rsidR="007C6BC1" w:rsidRPr="00A15372" w:rsidRDefault="007C6BC1" w:rsidP="007C6BC1">
      <w:pPr>
        <w:pStyle w:val="Heading2"/>
      </w:pPr>
      <w:bookmarkStart w:id="10" w:name="_Toc12979699"/>
      <w:r w:rsidRPr="00A15372">
        <w:t>Loaded DICOM Images</w:t>
      </w:r>
      <w:bookmarkEnd w:id="10"/>
    </w:p>
    <w:p w14:paraId="16E34D4E" w14:textId="3D9A76F5" w:rsidR="007C6BC1" w:rsidRPr="00A15372" w:rsidRDefault="007C6BC1" w:rsidP="007C6BC1">
      <w:r w:rsidRPr="00A15372">
        <w:t>All DICOM format images used by this program must be stored on disk – on the HoloLens if using “Load Study From Local”, and on the device running Scan</w:t>
      </w:r>
      <w:r w:rsidR="002D6F3B">
        <w:t xml:space="preserve"> </w:t>
      </w:r>
      <w:r w:rsidRPr="00A15372">
        <w:t xml:space="preserve">Server if using “Load Study From Server”. When loading images </w:t>
      </w:r>
      <w:r w:rsidR="004A32EC">
        <w:t xml:space="preserve">that are </w:t>
      </w:r>
      <w:r w:rsidRPr="00A15372">
        <w:t>stored on the HoloLens device, an internet connection is not required, as all files accessed are stored locally. When using the Scan</w:t>
      </w:r>
      <w:r w:rsidR="002D6F3B">
        <w:t xml:space="preserve"> </w:t>
      </w:r>
      <w:r w:rsidRPr="00A15372">
        <w:t>Server to load a study</w:t>
      </w:r>
      <w:r w:rsidR="004A32EC">
        <w:t xml:space="preserve"> however</w:t>
      </w:r>
      <w:r w:rsidRPr="00A15372">
        <w:t xml:space="preserve">, an internet connection is required. The DICOM images are transferred using a WebSocket (WS) connection, initiated by the </w:t>
      </w:r>
      <w:r w:rsidR="002D6F3B" w:rsidRPr="00A15372">
        <w:t>Scan</w:t>
      </w:r>
      <w:r w:rsidR="002D6F3B">
        <w:t xml:space="preserve"> </w:t>
      </w:r>
      <w:r w:rsidR="002D6F3B" w:rsidRPr="00A15372">
        <w:t xml:space="preserve">Server </w:t>
      </w:r>
      <w:r w:rsidRPr="00A15372">
        <w:t>device.</w:t>
      </w:r>
      <w:r w:rsidR="004A32EC">
        <w:t xml:space="preserve"> DICOM images cannot be accessed from an online source directly using Apollo Lens applications. Images must be saved to disk for use.</w:t>
      </w:r>
    </w:p>
    <w:p w14:paraId="29197098" w14:textId="77777777" w:rsidR="007C6BC1" w:rsidRPr="00A15372" w:rsidRDefault="007C6BC1" w:rsidP="007C6BC1"/>
    <w:p w14:paraId="50014717" w14:textId="1D9E6AB5" w:rsidR="007C6BC1" w:rsidRPr="00A15372" w:rsidRDefault="002D6F3B" w:rsidP="007C6BC1">
      <w:pPr>
        <w:pStyle w:val="Heading2"/>
        <w:spacing w:before="0"/>
      </w:pPr>
      <w:bookmarkStart w:id="11" w:name="_Toc12979700"/>
      <w:r w:rsidRPr="00A15372">
        <w:t>Scan</w:t>
      </w:r>
      <w:r>
        <w:t xml:space="preserve"> </w:t>
      </w:r>
      <w:r w:rsidRPr="00A15372">
        <w:t xml:space="preserve">Server </w:t>
      </w:r>
      <w:r w:rsidR="007C6BC1" w:rsidRPr="00A15372">
        <w:t>Setup</w:t>
      </w:r>
      <w:bookmarkEnd w:id="11"/>
    </w:p>
    <w:p w14:paraId="5C112F52" w14:textId="1DD37EDC" w:rsidR="007C6BC1" w:rsidRPr="00A15372" w:rsidRDefault="007C6BC1" w:rsidP="007C6BC1">
      <w:pPr>
        <w:rPr>
          <w:rFonts w:ascii="Calibri" w:hAnsi="Calibri" w:cs="Calibri"/>
        </w:rPr>
      </w:pPr>
      <w:r w:rsidRPr="00A15372">
        <w:rPr>
          <w:rFonts w:ascii="Calibri" w:hAnsi="Calibri" w:cs="Calibri"/>
        </w:rPr>
        <w:t>Images should be loaded to the Scan</w:t>
      </w:r>
      <w:r w:rsidR="00F17172">
        <w:rPr>
          <w:rFonts w:ascii="Calibri" w:hAnsi="Calibri" w:cs="Calibri"/>
        </w:rPr>
        <w:t xml:space="preserve"> </w:t>
      </w:r>
      <w:r w:rsidRPr="00A15372">
        <w:rPr>
          <w:rFonts w:ascii="Calibri" w:hAnsi="Calibri" w:cs="Calibri"/>
        </w:rPr>
        <w:t>Ser</w:t>
      </w:r>
      <w:r w:rsidR="00F17172">
        <w:rPr>
          <w:rFonts w:ascii="Calibri" w:hAnsi="Calibri" w:cs="Calibri"/>
        </w:rPr>
        <w:t>ver</w:t>
      </w:r>
      <w:r w:rsidR="002D6F3B" w:rsidRPr="002D6F3B">
        <w:t xml:space="preserve"> </w:t>
      </w:r>
      <w:r w:rsidRPr="00A15372">
        <w:rPr>
          <w:rFonts w:ascii="Calibri" w:hAnsi="Calibri" w:cs="Calibri"/>
        </w:rPr>
        <w:t>before attempting a connection from Scan</w:t>
      </w:r>
      <w:r w:rsidR="006369FB">
        <w:rPr>
          <w:rFonts w:ascii="Calibri" w:hAnsi="Calibri" w:cs="Calibri"/>
        </w:rPr>
        <w:t xml:space="preserve"> </w:t>
      </w:r>
      <w:r w:rsidRPr="00A15372">
        <w:rPr>
          <w:rFonts w:ascii="Calibri" w:hAnsi="Calibri" w:cs="Calibri"/>
        </w:rPr>
        <w:t>Gallery. Upon launching Scan</w:t>
      </w:r>
      <w:r w:rsidR="00372EDE">
        <w:rPr>
          <w:rFonts w:ascii="Calibri" w:hAnsi="Calibri" w:cs="Calibri"/>
        </w:rPr>
        <w:t xml:space="preserve"> </w:t>
      </w:r>
      <w:r w:rsidRPr="00A15372">
        <w:rPr>
          <w:rFonts w:ascii="Calibri" w:hAnsi="Calibri" w:cs="Calibri"/>
        </w:rPr>
        <w:t>Server, the user will select a folder, and the Load_Click() event will trigger, causing two asynchronous methods to be run, LoadImages() and Server_ConnectionReceived(). LoadImages() handles the loading of each DICOM image that needs to be uploaded, and progress is displayed using a loading bar. Server_ConnectionReceived() handles the sending of information from Scan</w:t>
      </w:r>
      <w:r w:rsidR="009163B2">
        <w:rPr>
          <w:rFonts w:ascii="Calibri" w:hAnsi="Calibri" w:cs="Calibri"/>
        </w:rPr>
        <w:t xml:space="preserve"> </w:t>
      </w:r>
      <w:r w:rsidRPr="00A15372">
        <w:rPr>
          <w:rFonts w:ascii="Calibri" w:hAnsi="Calibri" w:cs="Calibri"/>
        </w:rPr>
        <w:t>Server to a Scan</w:t>
      </w:r>
      <w:r w:rsidR="009163B2">
        <w:rPr>
          <w:rFonts w:ascii="Calibri" w:hAnsi="Calibri" w:cs="Calibri"/>
        </w:rPr>
        <w:t xml:space="preserve"> </w:t>
      </w:r>
      <w:r w:rsidRPr="00A15372">
        <w:rPr>
          <w:rFonts w:ascii="Calibri" w:hAnsi="Calibri" w:cs="Calibri"/>
        </w:rPr>
        <w:t>Gallery connection. Following Load_Click(), Scan</w:t>
      </w:r>
      <w:r w:rsidR="00802548">
        <w:rPr>
          <w:rFonts w:ascii="Calibri" w:hAnsi="Calibri" w:cs="Calibri"/>
        </w:rPr>
        <w:t xml:space="preserve"> </w:t>
      </w:r>
      <w:r w:rsidRPr="00A15372">
        <w:rPr>
          <w:rFonts w:ascii="Calibri" w:hAnsi="Calibri" w:cs="Calibri"/>
        </w:rPr>
        <w:t>Server will be ready to deliver information as soon as it connects to an instance of a Scan</w:t>
      </w:r>
      <w:r w:rsidR="00802548">
        <w:rPr>
          <w:rFonts w:ascii="Calibri" w:hAnsi="Calibri" w:cs="Calibri"/>
        </w:rPr>
        <w:t xml:space="preserve"> </w:t>
      </w:r>
      <w:r w:rsidRPr="00A15372">
        <w:rPr>
          <w:rFonts w:ascii="Calibri" w:hAnsi="Calibri" w:cs="Calibri"/>
        </w:rPr>
        <w:t>Gallery.</w:t>
      </w:r>
    </w:p>
    <w:p w14:paraId="1A514132" w14:textId="77777777" w:rsidR="007C6BC1" w:rsidRPr="00A15372" w:rsidRDefault="007C6BC1" w:rsidP="007C6BC1">
      <w:pPr>
        <w:rPr>
          <w:rFonts w:ascii="Calibri" w:hAnsi="Calibri" w:cs="Calibri"/>
        </w:rPr>
      </w:pPr>
    </w:p>
    <w:p w14:paraId="3A3EDDED" w14:textId="61D10BF3" w:rsidR="007C6BC1" w:rsidRPr="00A15372" w:rsidRDefault="0047098E" w:rsidP="007C6BC1">
      <w:pPr>
        <w:pStyle w:val="Heading2"/>
        <w:spacing w:before="0"/>
      </w:pPr>
      <w:bookmarkStart w:id="12" w:name="_Toc12979701"/>
      <w:r>
        <w:t>Scan</w:t>
      </w:r>
      <w:r w:rsidR="009163B2">
        <w:t xml:space="preserve"> </w:t>
      </w:r>
      <w:r>
        <w:t>Gallery</w:t>
      </w:r>
      <w:r w:rsidR="009163B2">
        <w:t xml:space="preserve"> – </w:t>
      </w:r>
      <w:r w:rsidR="007C6BC1" w:rsidRPr="00A15372">
        <w:t>Scan</w:t>
      </w:r>
      <w:r w:rsidR="009163B2">
        <w:t xml:space="preserve"> </w:t>
      </w:r>
      <w:r w:rsidR="007C6BC1" w:rsidRPr="00A15372">
        <w:t>Server Connection</w:t>
      </w:r>
      <w:bookmarkEnd w:id="12"/>
    </w:p>
    <w:p w14:paraId="18D4A0DF" w14:textId="7268730F" w:rsidR="007C6BC1" w:rsidRDefault="007C6BC1" w:rsidP="007C6BC1">
      <w:r w:rsidRPr="00A15372">
        <w:t>Scan</w:t>
      </w:r>
      <w:r w:rsidR="00D60AD4">
        <w:t xml:space="preserve"> </w:t>
      </w:r>
      <w:r w:rsidRPr="00A15372">
        <w:t>Gallery and Scan</w:t>
      </w:r>
      <w:r w:rsidR="00D60AD4">
        <w:t xml:space="preserve"> </w:t>
      </w:r>
      <w:r w:rsidRPr="00A15372">
        <w:t>Server connect to one another using a UWP StreamSocket. The user launches Scan</w:t>
      </w:r>
      <w:r w:rsidR="00D60AD4">
        <w:t xml:space="preserve"> </w:t>
      </w:r>
      <w:r w:rsidRPr="00A15372">
        <w:t>Gallery and specifies the ServerAddress for the device running Scan</w:t>
      </w:r>
      <w:r w:rsidR="00D60AD4">
        <w:t xml:space="preserve"> </w:t>
      </w:r>
      <w:r w:rsidRPr="00A15372">
        <w:t>Server. Selecting “Load from Server” causes two asynchronous methods to run. One initiates the connection to Scan</w:t>
      </w:r>
      <w:r w:rsidR="00D60AD4">
        <w:t xml:space="preserve"> </w:t>
      </w:r>
      <w:r w:rsidRPr="00A15372">
        <w:t>Server</w:t>
      </w:r>
      <w:r>
        <w:t>,</w:t>
      </w:r>
      <w:r w:rsidRPr="00A15372">
        <w:t xml:space="preserve"> and it will be notified when the connection has been established. In response, Scan</w:t>
      </w:r>
      <w:r w:rsidR="00D60AD4">
        <w:t xml:space="preserve"> </w:t>
      </w:r>
      <w:r w:rsidRPr="00A15372">
        <w:t>Server sends the previously loaded study to Scan</w:t>
      </w:r>
      <w:r w:rsidR="00D60AD4">
        <w:t xml:space="preserve"> </w:t>
      </w:r>
      <w:r w:rsidRPr="00A15372">
        <w:t>Gallery. The other method listens for a study to be received, and upon receiving it, runs several methods to determine what should be displayed to the user with regards to study, series, and image. An event triggers once all these complete, notifying Scan</w:t>
      </w:r>
      <w:r w:rsidR="00D60AD4">
        <w:t xml:space="preserve"> </w:t>
      </w:r>
      <w:r w:rsidRPr="00A15372">
        <w:t>Gallery to update the UI. Finally, voice commands are activated for use with Scan</w:t>
      </w:r>
      <w:r w:rsidR="00D60AD4">
        <w:t xml:space="preserve"> </w:t>
      </w:r>
      <w:r w:rsidRPr="00A15372">
        <w:t>Gallery with the StartListening() method. The process for setup and connection to Scan</w:t>
      </w:r>
      <w:r w:rsidR="00D60AD4">
        <w:t xml:space="preserve"> </w:t>
      </w:r>
      <w:r w:rsidRPr="00A15372">
        <w:t xml:space="preserve">Server is outlined below in Figure </w:t>
      </w:r>
      <w:r w:rsidR="00BB56AA">
        <w:t>8</w:t>
      </w:r>
      <w:r w:rsidRPr="00A15372">
        <w:t>.</w:t>
      </w:r>
    </w:p>
    <w:p w14:paraId="764E905F" w14:textId="214D1C9F" w:rsidR="00BB56AA" w:rsidRDefault="00BB56AA" w:rsidP="007C6BC1"/>
    <w:p w14:paraId="264FC1C7" w14:textId="5CC9A3BE" w:rsidR="0048011F" w:rsidRDefault="0048011F" w:rsidP="0048011F">
      <w:pPr>
        <w:jc w:val="center"/>
      </w:pPr>
      <w:r w:rsidRPr="00A15372">
        <w:rPr>
          <w:noProof/>
        </w:rPr>
        <w:lastRenderedPageBreak/>
        <w:drawing>
          <wp:inline distT="0" distB="0" distL="0" distR="0" wp14:anchorId="3E9B8F8F" wp14:editId="70DF2B20">
            <wp:extent cx="5936895" cy="514921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nApps-ScanServer_Setup.png"/>
                    <pic:cNvPicPr/>
                  </pic:nvPicPr>
                  <pic:blipFill>
                    <a:blip r:embed="rId21">
                      <a:extLst>
                        <a:ext uri="{28A0092B-C50C-407E-A947-70E740481C1C}">
                          <a14:useLocalDpi xmlns:a14="http://schemas.microsoft.com/office/drawing/2010/main" val="0"/>
                        </a:ext>
                      </a:extLst>
                    </a:blip>
                    <a:stretch>
                      <a:fillRect/>
                    </a:stretch>
                  </pic:blipFill>
                  <pic:spPr>
                    <a:xfrm>
                      <a:off x="0" y="0"/>
                      <a:ext cx="5936895" cy="5149215"/>
                    </a:xfrm>
                    <a:prstGeom prst="rect">
                      <a:avLst/>
                    </a:prstGeom>
                  </pic:spPr>
                </pic:pic>
              </a:graphicData>
            </a:graphic>
          </wp:inline>
        </w:drawing>
      </w:r>
    </w:p>
    <w:p w14:paraId="537E1405" w14:textId="34853553" w:rsidR="00BB56AA" w:rsidRPr="00BB56AA" w:rsidRDefault="00BB56AA" w:rsidP="00BB56AA">
      <w:pPr>
        <w:jc w:val="center"/>
      </w:pPr>
      <w:r>
        <w:rPr>
          <w:b/>
          <w:bCs/>
        </w:rPr>
        <w:t>Figure 8</w:t>
      </w:r>
      <w:r>
        <w:t xml:space="preserve"> </w:t>
      </w:r>
      <w:r w:rsidRPr="00A15372">
        <w:t>Loading images to Scan</w:t>
      </w:r>
      <w:r w:rsidR="007E2385">
        <w:t xml:space="preserve"> </w:t>
      </w:r>
      <w:r w:rsidRPr="00A15372">
        <w:t>Gallery using Scan</w:t>
      </w:r>
      <w:r w:rsidR="007E2385">
        <w:t xml:space="preserve"> </w:t>
      </w:r>
      <w:r w:rsidRPr="00A15372">
        <w:t>Server</w:t>
      </w:r>
    </w:p>
    <w:p w14:paraId="302C4156" w14:textId="77777777" w:rsidR="007C6BC1" w:rsidRPr="00A15372" w:rsidRDefault="007C6BC1" w:rsidP="007C6BC1"/>
    <w:p w14:paraId="2CD34E2B" w14:textId="522418A3" w:rsidR="007C6BC1" w:rsidRPr="00A15372" w:rsidRDefault="007C6BC1" w:rsidP="007C6BC1">
      <w:r w:rsidRPr="00A15372">
        <w:t>NOTE: The Scan</w:t>
      </w:r>
      <w:r w:rsidR="007E2385">
        <w:t xml:space="preserve"> </w:t>
      </w:r>
      <w:r w:rsidRPr="00A15372">
        <w:t>Gallery namespace defined in ScanGallery/MainPage.xaml.cs contains a DicomNetworking component, loader. In this diagram, it has been separated from the rest of Scan</w:t>
      </w:r>
      <w:r w:rsidR="007E2385">
        <w:t xml:space="preserve"> </w:t>
      </w:r>
      <w:r w:rsidRPr="00A15372">
        <w:t>Gallery to clarify the sequence of events that must occur before a study is loaded.</w:t>
      </w:r>
    </w:p>
    <w:p w14:paraId="416A9DDD" w14:textId="77777777" w:rsidR="007C6BC1" w:rsidRPr="00A15372" w:rsidRDefault="007C6BC1" w:rsidP="007C6BC1"/>
    <w:p w14:paraId="323703BF" w14:textId="77777777" w:rsidR="007C6BC1" w:rsidRPr="00A15372" w:rsidRDefault="007C6BC1" w:rsidP="007C6BC1"/>
    <w:p w14:paraId="2D9269C7" w14:textId="77777777" w:rsidR="007C6BC1" w:rsidRPr="00A15372" w:rsidRDefault="007C6BC1" w:rsidP="007C6BC1">
      <w:pPr>
        <w:pStyle w:val="Heading2"/>
        <w:spacing w:before="0"/>
      </w:pPr>
      <w:bookmarkStart w:id="13" w:name="_Toc12979702"/>
      <w:r>
        <w:t xml:space="preserve">Video Streaming </w:t>
      </w:r>
      <w:r w:rsidRPr="00A15372">
        <w:t>with WebRTC</w:t>
      </w:r>
      <w:bookmarkEnd w:id="13"/>
    </w:p>
    <w:p w14:paraId="64F0C956" w14:textId="24D0819F" w:rsidR="007C6BC1" w:rsidRPr="00A15372" w:rsidRDefault="007C6BC1" w:rsidP="007C6BC1">
      <w:r w:rsidRPr="00A15372">
        <w:t>Apollo</w:t>
      </w:r>
      <w:r w:rsidR="00F10E57">
        <w:t xml:space="preserve"> </w:t>
      </w:r>
      <w:r w:rsidRPr="00A15372">
        <w:t>Lens</w:t>
      </w:r>
      <w:r w:rsidR="00F10E57">
        <w:t xml:space="preserve"> </w:t>
      </w:r>
      <w:r w:rsidRPr="00A15372">
        <w:t>Client and Apollo</w:t>
      </w:r>
      <w:r w:rsidR="00F10E57">
        <w:t xml:space="preserve"> </w:t>
      </w:r>
      <w:r w:rsidRPr="00A15372">
        <w:t>Lens</w:t>
      </w:r>
      <w:r w:rsidR="00F10E57">
        <w:t xml:space="preserve"> </w:t>
      </w:r>
      <w:r w:rsidRPr="00A15372">
        <w:t>Source applications connect to one another for live video streaming using Web Real-Time Communication (RTC) protocol. Both begin by establishing a connection to a signaling serve</w:t>
      </w:r>
      <w:r w:rsidR="00404CAC">
        <w:t>r</w:t>
      </w:r>
      <w:r w:rsidRPr="00A15372">
        <w:t>.</w:t>
      </w:r>
      <w:r w:rsidR="00404CAC">
        <w:t xml:space="preserve"> </w:t>
      </w:r>
      <w:r w:rsidR="00DC0753">
        <w:t>It is recommended to setup this server</w:t>
      </w:r>
      <w:r w:rsidR="00404CAC">
        <w:t xml:space="preserve"> on an AWS Elastic Beanstalk.</w:t>
      </w:r>
      <w:r w:rsidRPr="00A15372">
        <w:t xml:space="preserve"> Afterwards, one makes a request to establish a peer connection between the two, and they exchange network information so that they may communicate directly, without the need to relay information through the signaling server.</w:t>
      </w:r>
      <w:r w:rsidR="00ED0E78">
        <w:t xml:space="preserve"> Video is sent from one peer to another – it is never sent to the server.</w:t>
      </w:r>
    </w:p>
    <w:p w14:paraId="0468E47A" w14:textId="77777777" w:rsidR="007C6BC1" w:rsidRPr="00A15372" w:rsidRDefault="007C6BC1" w:rsidP="007C6BC1">
      <w:pPr>
        <w:spacing w:line="259" w:lineRule="auto"/>
        <w:rPr>
          <w:rFonts w:ascii="Calibri" w:eastAsiaTheme="majorEastAsia" w:hAnsi="Calibri" w:cstheme="majorBidi"/>
          <w:b/>
          <w:sz w:val="26"/>
          <w:szCs w:val="26"/>
        </w:rPr>
      </w:pPr>
    </w:p>
    <w:p w14:paraId="4711D5F1" w14:textId="77777777" w:rsidR="007C6BC1" w:rsidRPr="00A15372" w:rsidRDefault="007C6BC1" w:rsidP="007C6BC1">
      <w:pPr>
        <w:pStyle w:val="Heading2"/>
      </w:pPr>
      <w:bookmarkStart w:id="14" w:name="_Toc12979703"/>
      <w:r w:rsidRPr="00A15372">
        <w:lastRenderedPageBreak/>
        <w:t>Connecting to the Signaling Server</w:t>
      </w:r>
      <w:bookmarkEnd w:id="14"/>
    </w:p>
    <w:p w14:paraId="12494C2E" w14:textId="1D76FC7B" w:rsidR="007C6BC1" w:rsidRDefault="007C6BC1" w:rsidP="007C6BC1">
      <w:r w:rsidRPr="00A15372">
        <w:t xml:space="preserve">Both applications will </w:t>
      </w:r>
      <w:r>
        <w:t xml:space="preserve">each </w:t>
      </w:r>
      <w:r w:rsidRPr="00A15372">
        <w:t>connect to the server upon selecting “Connect to Server” from their start menu, and upon establishing this connection, will run Initialize(). This method readies the application for communication with the signaling server and sending or receiving media over the peer connection. There is no specific order in which the two applications should connect to the signaling server, but Apollo</w:t>
      </w:r>
      <w:r w:rsidR="00F10E57">
        <w:t xml:space="preserve"> </w:t>
      </w:r>
      <w:r w:rsidRPr="00A15372">
        <w:t>Lens</w:t>
      </w:r>
      <w:r w:rsidR="00F10E57">
        <w:t xml:space="preserve"> </w:t>
      </w:r>
      <w:r w:rsidRPr="00A15372">
        <w:t>Source should connect to the signaling server before “Connect to Source” is selected in Apollo</w:t>
      </w:r>
      <w:r w:rsidR="00F10E57">
        <w:t xml:space="preserve"> </w:t>
      </w:r>
      <w:r w:rsidRPr="00A15372">
        <w:t>Lens</w:t>
      </w:r>
      <w:r w:rsidR="00F10E57">
        <w:t xml:space="preserve"> </w:t>
      </w:r>
      <w:r w:rsidRPr="00A15372">
        <w:t xml:space="preserve">Client. The process for connecting both applications to the server is outlined below in Figure </w:t>
      </w:r>
      <w:r w:rsidR="00F61D90">
        <w:t>9</w:t>
      </w:r>
      <w:r w:rsidRPr="00A15372">
        <w:t>.</w:t>
      </w:r>
    </w:p>
    <w:p w14:paraId="78C0BAE5" w14:textId="77777777" w:rsidR="00FD4182" w:rsidRDefault="00FD4182" w:rsidP="007C6BC1"/>
    <w:p w14:paraId="6747FE21" w14:textId="3C866416" w:rsidR="0039329C" w:rsidRDefault="0039329C" w:rsidP="007C6BC1"/>
    <w:p w14:paraId="0ABA6468" w14:textId="0B85356D" w:rsidR="0048011F" w:rsidRDefault="00FD4182" w:rsidP="0048011F">
      <w:pPr>
        <w:jc w:val="center"/>
      </w:pPr>
      <w:r w:rsidRPr="00A15372">
        <w:rPr>
          <w:noProof/>
        </w:rPr>
        <w:drawing>
          <wp:inline distT="0" distB="0" distL="0" distR="0" wp14:anchorId="105F4D60" wp14:editId="0C727173">
            <wp:extent cx="5943600" cy="3340100"/>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Chart-AL Setup.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56922F83" w14:textId="24FFEB68" w:rsidR="0039329C" w:rsidRPr="0039329C" w:rsidRDefault="0039329C" w:rsidP="0039329C">
      <w:pPr>
        <w:jc w:val="center"/>
      </w:pPr>
      <w:r>
        <w:rPr>
          <w:b/>
          <w:bCs/>
        </w:rPr>
        <w:t xml:space="preserve">Figure 9 </w:t>
      </w:r>
      <w:r w:rsidRPr="00A15372">
        <w:t>Connecting to the signaling server</w:t>
      </w:r>
    </w:p>
    <w:p w14:paraId="5DD11FE1" w14:textId="67430F03" w:rsidR="00184B42" w:rsidRDefault="00184B42" w:rsidP="001E5217"/>
    <w:p w14:paraId="320EFC37" w14:textId="77777777" w:rsidR="007C6BC1" w:rsidRPr="00A15372" w:rsidRDefault="007C6BC1" w:rsidP="007C6BC1">
      <w:pPr>
        <w:pStyle w:val="Heading2"/>
      </w:pPr>
      <w:bookmarkStart w:id="15" w:name="_Toc12979704"/>
      <w:r w:rsidRPr="00A15372">
        <w:t>Establishing a Peer Connection</w:t>
      </w:r>
      <w:bookmarkEnd w:id="15"/>
    </w:p>
    <w:p w14:paraId="03EEA339" w14:textId="77777777" w:rsidR="007C6BC1" w:rsidRPr="00A15372" w:rsidRDefault="007C6BC1" w:rsidP="007C6BC1">
      <w:r w:rsidRPr="00A15372">
        <w:t xml:space="preserve">Once both applications are connected to the signaling server, they may begin establishing a private means of communication over a peer connection. Each application has a Conductor that controls how the application behaves and changes in response to events at runtime. In addition to input from the user, </w:t>
      </w:r>
      <w:r>
        <w:t>it</w:t>
      </w:r>
      <w:r w:rsidRPr="00A15372">
        <w:t xml:space="preserve"> handle</w:t>
      </w:r>
      <w:r>
        <w:t>s</w:t>
      </w:r>
      <w:r w:rsidRPr="00A15372">
        <w:t xml:space="preserve"> communication relayed through the signaling server for establishing a peer connection. These Conductors contain two notable components used in this process –</w:t>
      </w:r>
      <w:r>
        <w:t xml:space="preserve"> </w:t>
      </w:r>
      <w:r w:rsidRPr="00A15372">
        <w:t>RTCPeerConnection peerConnection and IWebRtcSignaller signaler. The peerConnection component is used to communicate directly between the two peers. It contains information on the endpoints used to communicate and transfer video and audio tracks. The signaler communicates with the signaling server, and it is used in establishing the peer connection.</w:t>
      </w:r>
    </w:p>
    <w:p w14:paraId="74F881FE" w14:textId="77777777" w:rsidR="007C6BC1" w:rsidRPr="00A15372" w:rsidRDefault="007C6BC1" w:rsidP="007C6BC1"/>
    <w:p w14:paraId="7C9FE7A1" w14:textId="4B7B55E3" w:rsidR="007C6BC1" w:rsidRPr="00A15372" w:rsidRDefault="007C6BC1" w:rsidP="007C6BC1">
      <w:r w:rsidRPr="00A15372">
        <w:lastRenderedPageBreak/>
        <w:t>NOTE: The following section will use Client and Source to refer to Apollo</w:t>
      </w:r>
      <w:r w:rsidR="00E07C93">
        <w:t xml:space="preserve"> </w:t>
      </w:r>
      <w:r w:rsidRPr="00A15372">
        <w:t>Lens</w:t>
      </w:r>
      <w:r w:rsidR="00E07C93">
        <w:t xml:space="preserve"> </w:t>
      </w:r>
      <w:r w:rsidRPr="00A15372">
        <w:t>Client and Apollo</w:t>
      </w:r>
      <w:r w:rsidR="00E07C93">
        <w:t xml:space="preserve"> </w:t>
      </w:r>
      <w:r w:rsidRPr="00A15372">
        <w:t>Lens</w:t>
      </w:r>
      <w:r w:rsidR="00E07C93">
        <w:t xml:space="preserve"> </w:t>
      </w:r>
      <w:r w:rsidRPr="00A15372">
        <w:t xml:space="preserve">Source, respectively. Additionally, in the following figures, </w:t>
      </w:r>
      <w:r w:rsidRPr="00A15372">
        <w:rPr>
          <w:noProof/>
        </w:rPr>
        <w:t xml:space="preserve">each application’s MainPage.xaml.cs is extended to Conductor, peerConnection, and signaller to better </w:t>
      </w:r>
      <w:r>
        <w:rPr>
          <w:noProof/>
        </w:rPr>
        <w:t>reflect</w:t>
      </w:r>
      <w:r w:rsidRPr="00A15372">
        <w:rPr>
          <w:noProof/>
        </w:rPr>
        <w:t xml:space="preserve"> the file structure used to implement this system.</w:t>
      </w:r>
    </w:p>
    <w:p w14:paraId="1D85FD28" w14:textId="77777777" w:rsidR="007C6BC1" w:rsidRPr="00A15372" w:rsidRDefault="007C6BC1" w:rsidP="007C6BC1"/>
    <w:p w14:paraId="384DB023" w14:textId="708EC9E9" w:rsidR="007C6BC1" w:rsidRDefault="007C6BC1" w:rsidP="007C6BC1">
      <w:r w:rsidRPr="00A15372">
        <w:t xml:space="preserve">To begin this process, the user selects “Connect to Source” in Client. This method triggers StartCall() in its conductor, and a peerConnection component is initialized. An offer message is created – this is a message requesting to establish a peer connection, and it contains network information on the requester. Then the local description is then set, which gives the peerConnection component details on the local end of the two-way peer communication being established. Finally, the offer is sent to the signaling server, and relayed to Source. Figure </w:t>
      </w:r>
      <w:r w:rsidR="00EE0253">
        <w:t>10</w:t>
      </w:r>
      <w:r>
        <w:t>a</w:t>
      </w:r>
      <w:r w:rsidRPr="00A15372">
        <w:t xml:space="preserve"> shown below outlines the process by which Client initiates a connection with Source.</w:t>
      </w:r>
    </w:p>
    <w:p w14:paraId="30E4DFE3" w14:textId="4F02FA36" w:rsidR="006D6243" w:rsidRDefault="006D6243" w:rsidP="007C6BC1"/>
    <w:p w14:paraId="4045CEB2" w14:textId="51175DC7" w:rsidR="00696739" w:rsidRDefault="00696739" w:rsidP="00696739">
      <w:pPr>
        <w:jc w:val="center"/>
      </w:pPr>
      <w:r w:rsidRPr="00A15372">
        <w:rPr>
          <w:noProof/>
        </w:rPr>
        <w:drawing>
          <wp:inline distT="0" distB="0" distL="0" distR="0" wp14:anchorId="08757057" wp14:editId="1C63734E">
            <wp:extent cx="5365348" cy="2381250"/>
            <wp:effectExtent l="0" t="0" r="6985"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Chart-AL EstConn(1).png"/>
                    <pic:cNvPicPr/>
                  </pic:nvPicPr>
                  <pic:blipFill rotWithShape="1">
                    <a:blip r:embed="rId23" cstate="print">
                      <a:extLst>
                        <a:ext uri="{28A0092B-C50C-407E-A947-70E740481C1C}">
                          <a14:useLocalDpi xmlns:a14="http://schemas.microsoft.com/office/drawing/2010/main" val="0"/>
                        </a:ext>
                      </a:extLst>
                    </a:blip>
                    <a:srcRect r="42948" b="72569"/>
                    <a:stretch/>
                  </pic:blipFill>
                  <pic:spPr bwMode="auto">
                    <a:xfrm>
                      <a:off x="0" y="0"/>
                      <a:ext cx="5368326" cy="2382572"/>
                    </a:xfrm>
                    <a:prstGeom prst="rect">
                      <a:avLst/>
                    </a:prstGeom>
                    <a:ln>
                      <a:noFill/>
                    </a:ln>
                    <a:extLst>
                      <a:ext uri="{53640926-AAD7-44D8-BBD7-CCE9431645EC}">
                        <a14:shadowObscured xmlns:a14="http://schemas.microsoft.com/office/drawing/2010/main"/>
                      </a:ext>
                    </a:extLst>
                  </pic:spPr>
                </pic:pic>
              </a:graphicData>
            </a:graphic>
          </wp:inline>
        </w:drawing>
      </w:r>
    </w:p>
    <w:p w14:paraId="2DFEB849" w14:textId="16FE6A6F" w:rsidR="006D6243" w:rsidRPr="006D6243" w:rsidRDefault="006D6243" w:rsidP="006D6243">
      <w:pPr>
        <w:jc w:val="center"/>
      </w:pPr>
      <w:r>
        <w:rPr>
          <w:b/>
          <w:bCs/>
        </w:rPr>
        <w:t xml:space="preserve">Figure 10a </w:t>
      </w:r>
      <w:r w:rsidRPr="00A15372">
        <w:t>Initiating connection between Client and Source</w:t>
      </w:r>
    </w:p>
    <w:p w14:paraId="12A3D42A" w14:textId="0042609E" w:rsidR="007C6BC1" w:rsidRDefault="007C6BC1" w:rsidP="001E5217"/>
    <w:p w14:paraId="2F7AE764" w14:textId="0DE5F65F" w:rsidR="007C6BC1" w:rsidRDefault="007C6BC1" w:rsidP="007C6BC1">
      <w:r w:rsidRPr="00A15372">
        <w:t xml:space="preserve">When Source receives the offer, it generates its own peerConnection component. It then selects an Internet Connectivity Establishment (ICE) candidate, a collection of protocols and routing which </w:t>
      </w:r>
      <w:r w:rsidR="00613665">
        <w:t xml:space="preserve">can </w:t>
      </w:r>
      <w:r w:rsidRPr="00A15372">
        <w:t>be used for the peer connection. This ICE candidate is sent as a message to the Client, and the client adds it to its peerConnection. Following this, the Source sets its remote description for its peer connection, details on the remote end of the two-way peer communication being established, using the offer received. An answer message is then created – a response to the offer</w:t>
      </w:r>
      <w:r>
        <w:t xml:space="preserve"> that contains </w:t>
      </w:r>
      <w:r w:rsidRPr="00A15372">
        <w:t>network information on the responder. The local description is then set, and the answer is sent to the signaling server to be relayed to Client.</w:t>
      </w:r>
      <w:r>
        <w:t xml:space="preserve"> Figure </w:t>
      </w:r>
      <w:r w:rsidR="0044032D">
        <w:t>10</w:t>
      </w:r>
      <w:r>
        <w:t>b shown below outlines the process by which Source responds to Client’s offer.</w:t>
      </w:r>
    </w:p>
    <w:p w14:paraId="4A295EB2" w14:textId="2BC734BD" w:rsidR="006D6243" w:rsidRDefault="006D6243" w:rsidP="007C6BC1"/>
    <w:p w14:paraId="508BA5A4" w14:textId="77777777" w:rsidR="00585F13" w:rsidRPr="00A15372" w:rsidRDefault="00585F13" w:rsidP="00585F13">
      <w:pPr>
        <w:jc w:val="center"/>
      </w:pPr>
      <w:r w:rsidRPr="00A15372">
        <w:rPr>
          <w:noProof/>
        </w:rPr>
        <w:drawing>
          <wp:inline distT="0" distB="0" distL="0" distR="0" wp14:anchorId="76508C70" wp14:editId="0B289FF3">
            <wp:extent cx="5943600" cy="447675"/>
            <wp:effectExtent l="0" t="0" r="0" b="952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Chart-AL EstConn(1).png"/>
                    <pic:cNvPicPr/>
                  </pic:nvPicPr>
                  <pic:blipFill rotWithShape="1">
                    <a:blip r:embed="rId23" cstate="print">
                      <a:extLst>
                        <a:ext uri="{28A0092B-C50C-407E-A947-70E740481C1C}">
                          <a14:useLocalDpi xmlns:a14="http://schemas.microsoft.com/office/drawing/2010/main" val="0"/>
                        </a:ext>
                      </a:extLst>
                    </a:blip>
                    <a:srcRect b="91840"/>
                    <a:stretch/>
                  </pic:blipFill>
                  <pic:spPr bwMode="auto">
                    <a:xfrm>
                      <a:off x="0" y="0"/>
                      <a:ext cx="5943600" cy="447675"/>
                    </a:xfrm>
                    <a:prstGeom prst="rect">
                      <a:avLst/>
                    </a:prstGeom>
                    <a:ln>
                      <a:noFill/>
                    </a:ln>
                    <a:extLst>
                      <a:ext uri="{53640926-AAD7-44D8-BBD7-CCE9431645EC}">
                        <a14:shadowObscured xmlns:a14="http://schemas.microsoft.com/office/drawing/2010/main"/>
                      </a:ext>
                    </a:extLst>
                  </pic:spPr>
                </pic:pic>
              </a:graphicData>
            </a:graphic>
          </wp:inline>
        </w:drawing>
      </w:r>
    </w:p>
    <w:p w14:paraId="185E5787" w14:textId="77777777" w:rsidR="00585F13" w:rsidRPr="00A15372" w:rsidRDefault="00585F13" w:rsidP="00585F13">
      <w:pPr>
        <w:jc w:val="center"/>
      </w:pPr>
      <w:r w:rsidRPr="00A15372">
        <w:rPr>
          <w:noProof/>
        </w:rPr>
        <w:lastRenderedPageBreak/>
        <w:drawing>
          <wp:inline distT="0" distB="0" distL="0" distR="0" wp14:anchorId="308CD91D" wp14:editId="2671EAFA">
            <wp:extent cx="5943600" cy="1857375"/>
            <wp:effectExtent l="0" t="0" r="0" b="952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Chart-AL EstConn(1).png"/>
                    <pic:cNvPicPr/>
                  </pic:nvPicPr>
                  <pic:blipFill rotWithShape="1">
                    <a:blip r:embed="rId23" cstate="print">
                      <a:extLst>
                        <a:ext uri="{28A0092B-C50C-407E-A947-70E740481C1C}">
                          <a14:useLocalDpi xmlns:a14="http://schemas.microsoft.com/office/drawing/2010/main" val="0"/>
                        </a:ext>
                      </a:extLst>
                    </a:blip>
                    <a:srcRect t="28299" b="37847"/>
                    <a:stretch/>
                  </pic:blipFill>
                  <pic:spPr bwMode="auto">
                    <a:xfrm>
                      <a:off x="0" y="0"/>
                      <a:ext cx="5943600" cy="1857375"/>
                    </a:xfrm>
                    <a:prstGeom prst="rect">
                      <a:avLst/>
                    </a:prstGeom>
                    <a:ln>
                      <a:noFill/>
                    </a:ln>
                    <a:extLst>
                      <a:ext uri="{53640926-AAD7-44D8-BBD7-CCE9431645EC}">
                        <a14:shadowObscured xmlns:a14="http://schemas.microsoft.com/office/drawing/2010/main"/>
                      </a:ext>
                    </a:extLst>
                  </pic:spPr>
                </pic:pic>
              </a:graphicData>
            </a:graphic>
          </wp:inline>
        </w:drawing>
      </w:r>
    </w:p>
    <w:p w14:paraId="143F0410" w14:textId="77777777" w:rsidR="00585F13" w:rsidRDefault="00585F13" w:rsidP="007C6BC1"/>
    <w:p w14:paraId="3EEFCF23" w14:textId="148C4804" w:rsidR="006D6243" w:rsidRPr="00A15372" w:rsidRDefault="006D6243" w:rsidP="006D6243">
      <w:pPr>
        <w:jc w:val="center"/>
      </w:pPr>
      <w:r w:rsidRPr="00A15372">
        <w:rPr>
          <w:b/>
          <w:bCs/>
        </w:rPr>
        <w:t xml:space="preserve">Figure </w:t>
      </w:r>
      <w:r>
        <w:rPr>
          <w:b/>
          <w:bCs/>
        </w:rPr>
        <w:t>10b</w:t>
      </w:r>
      <w:r w:rsidRPr="00A15372">
        <w:t xml:space="preserve"> Confirming connection between Client and Source</w:t>
      </w:r>
    </w:p>
    <w:p w14:paraId="0D812BD3" w14:textId="7065A637" w:rsidR="007C6BC1" w:rsidRDefault="007C6BC1" w:rsidP="001E5217"/>
    <w:p w14:paraId="3DA4C119" w14:textId="202BF165" w:rsidR="007C6BC1" w:rsidRDefault="007C6BC1" w:rsidP="007C6BC1">
      <w:r w:rsidRPr="00A15372">
        <w:t>When Client receives the answer, it generates its own ICE candidate, and sends it to the Source through the server. When Source receives the ICE candidate message, it adds the candidate to its peerConnection. Finally, the Client sets its remote description. Now both Source and Client have local and remote descriptions indicating the two endpoints for communication over a peer connection, and the server is no longer used. Video and audio tracks may be sent directly from one peer to another using their RTCPeerConnection components, peerConnection.</w:t>
      </w:r>
      <w:r>
        <w:t xml:space="preserve"> Figure </w:t>
      </w:r>
      <w:r w:rsidR="0044032D">
        <w:t>10</w:t>
      </w:r>
      <w:r>
        <w:t>c shown below outlines the process by which Client and Source finish establishing a peer connection and begin transferring data through it.</w:t>
      </w:r>
    </w:p>
    <w:p w14:paraId="50D866B0" w14:textId="2E9E152A" w:rsidR="000843ED" w:rsidRDefault="000843ED" w:rsidP="007C6BC1"/>
    <w:p w14:paraId="410EB6AE" w14:textId="77777777" w:rsidR="00585F13" w:rsidRPr="00A15372" w:rsidRDefault="00585F13" w:rsidP="00585F13">
      <w:pPr>
        <w:jc w:val="center"/>
        <w:rPr>
          <w:noProof/>
        </w:rPr>
      </w:pPr>
      <w:r w:rsidRPr="00A15372">
        <w:rPr>
          <w:noProof/>
        </w:rPr>
        <w:drawing>
          <wp:inline distT="0" distB="0" distL="0" distR="0" wp14:anchorId="797FB80A" wp14:editId="33C4410F">
            <wp:extent cx="5943600" cy="447675"/>
            <wp:effectExtent l="0" t="0" r="0" b="952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Chart-AL EstConn(1).png"/>
                    <pic:cNvPicPr/>
                  </pic:nvPicPr>
                  <pic:blipFill rotWithShape="1">
                    <a:blip r:embed="rId23" cstate="print">
                      <a:extLst>
                        <a:ext uri="{28A0092B-C50C-407E-A947-70E740481C1C}">
                          <a14:useLocalDpi xmlns:a14="http://schemas.microsoft.com/office/drawing/2010/main" val="0"/>
                        </a:ext>
                      </a:extLst>
                    </a:blip>
                    <a:srcRect b="91840"/>
                    <a:stretch/>
                  </pic:blipFill>
                  <pic:spPr bwMode="auto">
                    <a:xfrm>
                      <a:off x="0" y="0"/>
                      <a:ext cx="5943600" cy="447675"/>
                    </a:xfrm>
                    <a:prstGeom prst="rect">
                      <a:avLst/>
                    </a:prstGeom>
                    <a:ln>
                      <a:noFill/>
                    </a:ln>
                    <a:extLst>
                      <a:ext uri="{53640926-AAD7-44D8-BBD7-CCE9431645EC}">
                        <a14:shadowObscured xmlns:a14="http://schemas.microsoft.com/office/drawing/2010/main"/>
                      </a:ext>
                    </a:extLst>
                  </pic:spPr>
                </pic:pic>
              </a:graphicData>
            </a:graphic>
          </wp:inline>
        </w:drawing>
      </w:r>
    </w:p>
    <w:p w14:paraId="6C8305BB" w14:textId="77777777" w:rsidR="00585F13" w:rsidRPr="00A15372" w:rsidRDefault="00585F13" w:rsidP="00A0650C">
      <w:pPr>
        <w:jc w:val="center"/>
      </w:pPr>
      <w:r w:rsidRPr="00A15372">
        <w:rPr>
          <w:noProof/>
        </w:rPr>
        <w:drawing>
          <wp:inline distT="0" distB="0" distL="0" distR="0" wp14:anchorId="0B00A5CF" wp14:editId="32E5A302">
            <wp:extent cx="5943600" cy="1590675"/>
            <wp:effectExtent l="0" t="0" r="0" b="9525"/>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Chart-AL EstConn(1).png"/>
                    <pic:cNvPicPr/>
                  </pic:nvPicPr>
                  <pic:blipFill rotWithShape="1">
                    <a:blip r:embed="rId23" cstate="print">
                      <a:extLst>
                        <a:ext uri="{28A0092B-C50C-407E-A947-70E740481C1C}">
                          <a14:useLocalDpi xmlns:a14="http://schemas.microsoft.com/office/drawing/2010/main" val="0"/>
                        </a:ext>
                      </a:extLst>
                    </a:blip>
                    <a:srcRect t="61806" b="9201"/>
                    <a:stretch/>
                  </pic:blipFill>
                  <pic:spPr bwMode="auto">
                    <a:xfrm>
                      <a:off x="0" y="0"/>
                      <a:ext cx="5943600" cy="1590675"/>
                    </a:xfrm>
                    <a:prstGeom prst="rect">
                      <a:avLst/>
                    </a:prstGeom>
                    <a:ln>
                      <a:noFill/>
                    </a:ln>
                    <a:extLst>
                      <a:ext uri="{53640926-AAD7-44D8-BBD7-CCE9431645EC}">
                        <a14:shadowObscured xmlns:a14="http://schemas.microsoft.com/office/drawing/2010/main"/>
                      </a:ext>
                    </a:extLst>
                  </pic:spPr>
                </pic:pic>
              </a:graphicData>
            </a:graphic>
          </wp:inline>
        </w:drawing>
      </w:r>
    </w:p>
    <w:p w14:paraId="019EB83D" w14:textId="77777777" w:rsidR="00585F13" w:rsidRDefault="00585F13" w:rsidP="007C6BC1"/>
    <w:p w14:paraId="23F39980" w14:textId="02AE3432" w:rsidR="000843ED" w:rsidRPr="00A15372" w:rsidRDefault="000843ED" w:rsidP="000843ED">
      <w:pPr>
        <w:jc w:val="center"/>
      </w:pPr>
      <w:r w:rsidRPr="00A15372">
        <w:rPr>
          <w:b/>
          <w:bCs/>
        </w:rPr>
        <w:t xml:space="preserve">Figure </w:t>
      </w:r>
      <w:r>
        <w:rPr>
          <w:b/>
          <w:bCs/>
        </w:rPr>
        <w:t>10c</w:t>
      </w:r>
      <w:r w:rsidRPr="00A15372">
        <w:rPr>
          <w:b/>
          <w:bCs/>
        </w:rPr>
        <w:t xml:space="preserve"> </w:t>
      </w:r>
      <w:r w:rsidRPr="00A15372">
        <w:t>Establishing peer connection between Client and Source</w:t>
      </w:r>
    </w:p>
    <w:p w14:paraId="5DE76BB1" w14:textId="77777777" w:rsidR="007C6BC1" w:rsidRPr="00A15372" w:rsidRDefault="007C6BC1" w:rsidP="007C6BC1"/>
    <w:p w14:paraId="121B4D61" w14:textId="3C2D0FA7" w:rsidR="007C6BC1" w:rsidRPr="00A15372" w:rsidRDefault="007C6BC1" w:rsidP="007C6BC1">
      <w:r w:rsidRPr="00A15372">
        <w:t xml:space="preserve">A </w:t>
      </w:r>
      <w:r>
        <w:t>complete</w:t>
      </w:r>
      <w:r w:rsidRPr="00A15372">
        <w:t xml:space="preserve"> view of </w:t>
      </w:r>
      <w:r>
        <w:t xml:space="preserve">Figure </w:t>
      </w:r>
      <w:r w:rsidR="002E6151">
        <w:t>10</w:t>
      </w:r>
      <w:r>
        <w:t xml:space="preserve">, detailing </w:t>
      </w:r>
      <w:r w:rsidRPr="00A15372">
        <w:t>the process for setting up a peer connection following WebRTC protocol can be found at the end of this document.</w:t>
      </w:r>
    </w:p>
    <w:p w14:paraId="3C74412E" w14:textId="77777777" w:rsidR="007C6BC1" w:rsidRPr="00A15372" w:rsidRDefault="007C6BC1" w:rsidP="007C6BC1"/>
    <w:p w14:paraId="52F54B5D" w14:textId="77777777" w:rsidR="007C6BC1" w:rsidRPr="00A15372" w:rsidRDefault="007C6BC1" w:rsidP="007C6BC1">
      <w:r w:rsidRPr="00A15372">
        <w:t xml:space="preserve">NOTE: Since Client and Source both communicate privately, Source may disconnect from the server after communication has been established between the two peers. The stream will not be interrupted by this </w:t>
      </w:r>
      <w:r>
        <w:t xml:space="preserve">since </w:t>
      </w:r>
      <w:r w:rsidRPr="00A15372">
        <w:t>a peer connection</w:t>
      </w:r>
      <w:r>
        <w:t xml:space="preserve"> is</w:t>
      </w:r>
      <w:r w:rsidRPr="00A15372">
        <w:t xml:space="preserve"> being used.</w:t>
      </w:r>
    </w:p>
    <w:p w14:paraId="06A68764" w14:textId="5BAAE800" w:rsidR="007C6BC1" w:rsidRDefault="007C6BC1" w:rsidP="001E5217"/>
    <w:p w14:paraId="1A3D5077" w14:textId="77777777" w:rsidR="00613665" w:rsidRDefault="00613665" w:rsidP="00613665">
      <w:pPr>
        <w:pStyle w:val="Heading1"/>
        <w:spacing w:before="0"/>
        <w:rPr>
          <w:rFonts w:cs="Calibri"/>
        </w:rPr>
      </w:pPr>
      <w:bookmarkStart w:id="16" w:name="_Toc12979705"/>
      <w:r w:rsidRPr="00A15372">
        <w:rPr>
          <w:rFonts w:cs="Calibri"/>
        </w:rPr>
        <w:lastRenderedPageBreak/>
        <w:t>Development</w:t>
      </w:r>
      <w:bookmarkEnd w:id="16"/>
    </w:p>
    <w:p w14:paraId="0AE571F7" w14:textId="6A75F264" w:rsidR="00613665" w:rsidRDefault="00E92061" w:rsidP="00613665">
      <w:pPr>
        <w:rPr>
          <w:b/>
          <w:bCs/>
          <w:color w:val="002060"/>
        </w:rPr>
      </w:pPr>
      <w:r w:rsidRPr="00671D5F">
        <w:rPr>
          <w:b/>
          <w:bCs/>
          <w:color w:val="002060"/>
          <w:highlight w:val="darkBlue"/>
        </w:rPr>
        <w:t>[</w:t>
      </w:r>
      <w:r w:rsidRPr="00671D5F">
        <w:rPr>
          <w:b/>
          <w:bCs/>
          <w:color w:val="FFFFFF" w:themeColor="background1"/>
          <w:highlight w:val="darkBlue"/>
        </w:rPr>
        <w:t>DEVS</w:t>
      </w:r>
      <w:r w:rsidRPr="00671D5F">
        <w:rPr>
          <w:b/>
          <w:bCs/>
          <w:color w:val="002060"/>
          <w:highlight w:val="darkBlue"/>
        </w:rPr>
        <w:t>]</w:t>
      </w:r>
    </w:p>
    <w:p w14:paraId="49E0CB7B" w14:textId="77777777" w:rsidR="00E92061" w:rsidRPr="003D747D" w:rsidRDefault="00E92061" w:rsidP="00613665">
      <w:pPr>
        <w:rPr>
          <w:b/>
          <w:bCs/>
          <w:color w:val="FFFFFF" w:themeColor="background1"/>
        </w:rPr>
      </w:pPr>
    </w:p>
    <w:p w14:paraId="1F51C735" w14:textId="77777777" w:rsidR="00613665" w:rsidRPr="00A15372" w:rsidRDefault="00613665" w:rsidP="00613665">
      <w:pPr>
        <w:rPr>
          <w:rFonts w:ascii="Calibri" w:hAnsi="Calibri" w:cs="Calibri"/>
          <w:b/>
          <w:bCs/>
        </w:rPr>
      </w:pPr>
      <w:r w:rsidRPr="00A15372">
        <w:rPr>
          <w:rFonts w:ascii="Calibri" w:hAnsi="Calibri" w:cs="Calibri"/>
          <w:b/>
          <w:bCs/>
        </w:rPr>
        <w:t>Requirements</w:t>
      </w:r>
    </w:p>
    <w:p w14:paraId="1F53F1C1" w14:textId="77777777" w:rsidR="00613665" w:rsidRPr="00A15372" w:rsidRDefault="00613665" w:rsidP="00613665">
      <w:pPr>
        <w:rPr>
          <w:rFonts w:ascii="Calibri" w:hAnsi="Calibri" w:cs="Calibri"/>
        </w:rPr>
      </w:pPr>
      <w:r w:rsidRPr="00A15372">
        <w:rPr>
          <w:rFonts w:ascii="Calibri" w:hAnsi="Calibri" w:cs="Calibri"/>
        </w:rPr>
        <w:t>Microsoft HoloLens Mixed Reality headset</w:t>
      </w:r>
    </w:p>
    <w:p w14:paraId="726E471C" w14:textId="77777777" w:rsidR="00613665" w:rsidRPr="00A15372" w:rsidRDefault="00613665" w:rsidP="00613665">
      <w:pPr>
        <w:rPr>
          <w:rFonts w:ascii="Calibri" w:hAnsi="Calibri" w:cs="Calibri"/>
        </w:rPr>
      </w:pPr>
      <w:r w:rsidRPr="00A15372">
        <w:rPr>
          <w:rFonts w:ascii="Calibri" w:hAnsi="Calibri" w:cs="Calibri"/>
        </w:rPr>
        <w:t>Visual Studio 2019 or higher, Community edition is sufficient</w:t>
      </w:r>
    </w:p>
    <w:p w14:paraId="0BAB00C0" w14:textId="77777777" w:rsidR="00613665" w:rsidRPr="00A15372" w:rsidRDefault="00613665" w:rsidP="00613665">
      <w:pPr>
        <w:rPr>
          <w:rFonts w:ascii="Calibri" w:hAnsi="Calibri" w:cs="Calibri"/>
        </w:rPr>
      </w:pPr>
      <w:r w:rsidRPr="00A15372">
        <w:rPr>
          <w:rFonts w:ascii="Calibri" w:hAnsi="Calibri" w:cs="Calibri"/>
        </w:rPr>
        <w:t>Windows 10 UWP SDK version 10.0.17763.0 or higher</w:t>
      </w:r>
    </w:p>
    <w:p w14:paraId="3A4877BA" w14:textId="77777777" w:rsidR="00613665" w:rsidRPr="00A15372" w:rsidRDefault="00613665" w:rsidP="00613665">
      <w:pPr>
        <w:rPr>
          <w:rFonts w:ascii="Calibri" w:hAnsi="Calibri" w:cs="Calibri"/>
        </w:rPr>
      </w:pPr>
      <w:r w:rsidRPr="00A15372">
        <w:rPr>
          <w:rFonts w:ascii="Calibri" w:hAnsi="Calibri" w:cs="Calibri"/>
        </w:rPr>
        <w:t>C# version 7.3 or higher, requires use of enum</w:t>
      </w:r>
    </w:p>
    <w:p w14:paraId="0925FA55" w14:textId="77777777" w:rsidR="00613665" w:rsidRPr="00A15372" w:rsidRDefault="00613665" w:rsidP="00613665">
      <w:pPr>
        <w:rPr>
          <w:rFonts w:ascii="Calibri" w:hAnsi="Calibri" w:cs="Calibri"/>
        </w:rPr>
      </w:pPr>
    </w:p>
    <w:p w14:paraId="1101479A" w14:textId="77777777" w:rsidR="00613665" w:rsidRPr="00A15372" w:rsidRDefault="00613665" w:rsidP="00613665">
      <w:pPr>
        <w:pStyle w:val="Heading2"/>
        <w:spacing w:before="0"/>
        <w:rPr>
          <w:rFonts w:cs="Calibri"/>
        </w:rPr>
      </w:pPr>
      <w:bookmarkStart w:id="17" w:name="_Toc12979706"/>
      <w:r w:rsidRPr="00A15372">
        <w:rPr>
          <w:rFonts w:cs="Calibri"/>
        </w:rPr>
        <w:t>Build Instructions</w:t>
      </w:r>
      <w:bookmarkEnd w:id="17"/>
    </w:p>
    <w:p w14:paraId="7924A5AD" w14:textId="77777777" w:rsidR="00613665" w:rsidRPr="00A15372" w:rsidRDefault="00613665" w:rsidP="00613665">
      <w:pPr>
        <w:rPr>
          <w:rFonts w:ascii="Calibri" w:hAnsi="Calibri" w:cs="Calibri"/>
        </w:rPr>
      </w:pPr>
      <w:r w:rsidRPr="00A15372">
        <w:rPr>
          <w:rFonts w:ascii="Calibri" w:hAnsi="Calibri" w:cs="Calibri"/>
        </w:rPr>
        <w:t>For each UWP project component for ApolloLens applications, the following steps must be taken before building.</w:t>
      </w:r>
      <w:r>
        <w:rPr>
          <w:rFonts w:ascii="Calibri" w:hAnsi="Calibri" w:cs="Calibri"/>
        </w:rPr>
        <w:t xml:space="preserve"> First, ensure the appropriate version of the Windows 10 UWP SDK is used for each application. </w:t>
      </w:r>
    </w:p>
    <w:p w14:paraId="0DF4C9AC" w14:textId="77777777" w:rsidR="00613665" w:rsidRPr="00A15372" w:rsidRDefault="00613665" w:rsidP="00613665">
      <w:pPr>
        <w:rPr>
          <w:rFonts w:ascii="Calibri" w:hAnsi="Calibri" w:cs="Calibri"/>
        </w:rPr>
      </w:pPr>
    </w:p>
    <w:p w14:paraId="02E98DA6" w14:textId="77777777" w:rsidR="00613665" w:rsidRPr="00A15372" w:rsidRDefault="00613665" w:rsidP="00613665">
      <w:pPr>
        <w:rPr>
          <w:rFonts w:ascii="Calibri" w:hAnsi="Calibri" w:cs="Calibri"/>
        </w:rPr>
      </w:pPr>
      <w:r w:rsidRPr="00A15372">
        <w:rPr>
          <w:rFonts w:ascii="Calibri" w:hAnsi="Calibri" w:cs="Calibri"/>
        </w:rPr>
        <w:t>Go to Project &gt; {</w:t>
      </w:r>
      <w:r>
        <w:rPr>
          <w:rFonts w:ascii="Calibri" w:hAnsi="Calibri" w:cs="Calibri"/>
        </w:rPr>
        <w:t>app name</w:t>
      </w:r>
      <w:r w:rsidRPr="00A15372">
        <w:rPr>
          <w:rFonts w:ascii="Calibri" w:hAnsi="Calibri" w:cs="Calibri"/>
        </w:rPr>
        <w:t>} Properties</w:t>
      </w:r>
    </w:p>
    <w:p w14:paraId="54EBDBB1" w14:textId="77777777" w:rsidR="00613665" w:rsidRPr="00A15372" w:rsidRDefault="00613665" w:rsidP="00613665">
      <w:pPr>
        <w:rPr>
          <w:rFonts w:ascii="Calibri" w:hAnsi="Calibri" w:cs="Calibri"/>
        </w:rPr>
      </w:pPr>
    </w:p>
    <w:p w14:paraId="7757EC97" w14:textId="77777777" w:rsidR="00613665" w:rsidRPr="00A15372" w:rsidRDefault="00613665" w:rsidP="00613665">
      <w:pPr>
        <w:rPr>
          <w:rFonts w:ascii="Calibri" w:hAnsi="Calibri" w:cs="Calibri"/>
        </w:rPr>
      </w:pPr>
      <w:r w:rsidRPr="00A15372">
        <w:rPr>
          <w:rFonts w:ascii="Calibri" w:hAnsi="Calibri" w:cs="Calibri"/>
        </w:rPr>
        <w:t>To build the application from Visual Studio, Windows 10 UWP SDK must be version 10.0.17763.0 or higher. To specify this when building, use the following:</w:t>
      </w:r>
    </w:p>
    <w:p w14:paraId="031C6527" w14:textId="77777777" w:rsidR="00613665" w:rsidRPr="00A15372" w:rsidRDefault="00613665" w:rsidP="00613665">
      <w:pPr>
        <w:rPr>
          <w:rFonts w:ascii="Calibri" w:hAnsi="Calibri" w:cs="Calibri"/>
        </w:rPr>
      </w:pPr>
      <w:r w:rsidRPr="00A15372">
        <w:rPr>
          <w:rFonts w:ascii="Calibri" w:hAnsi="Calibri" w:cs="Calibri"/>
        </w:rPr>
        <w:t>Project &gt; {</w:t>
      </w:r>
      <w:r>
        <w:rPr>
          <w:rFonts w:ascii="Calibri" w:hAnsi="Calibri" w:cs="Calibri"/>
        </w:rPr>
        <w:t>app name</w:t>
      </w:r>
      <w:r w:rsidRPr="00A15372">
        <w:rPr>
          <w:rFonts w:ascii="Calibri" w:hAnsi="Calibri" w:cs="Calibri"/>
        </w:rPr>
        <w:t>} Properties &gt; Targeting</w:t>
      </w:r>
    </w:p>
    <w:p w14:paraId="73614C3A" w14:textId="77777777" w:rsidR="00613665" w:rsidRPr="00A15372" w:rsidRDefault="00613665" w:rsidP="00613665">
      <w:pPr>
        <w:rPr>
          <w:rFonts w:ascii="Calibri" w:hAnsi="Calibri" w:cs="Calibri"/>
        </w:rPr>
      </w:pPr>
      <w:r w:rsidRPr="00A15372">
        <w:rPr>
          <w:rFonts w:ascii="Calibri" w:hAnsi="Calibri" w:cs="Calibri"/>
        </w:rPr>
        <w:t>Set Target Version to Windows 10, version 1809 (10.0; Build 17763) or higher.</w:t>
      </w:r>
    </w:p>
    <w:p w14:paraId="76B63CB6" w14:textId="77777777" w:rsidR="00613665" w:rsidRPr="00A15372" w:rsidRDefault="00613665" w:rsidP="00613665">
      <w:pPr>
        <w:rPr>
          <w:rFonts w:ascii="Calibri" w:hAnsi="Calibri" w:cs="Calibri"/>
        </w:rPr>
      </w:pPr>
    </w:p>
    <w:p w14:paraId="48441BC3" w14:textId="77777777" w:rsidR="00613665" w:rsidRPr="00A15372" w:rsidRDefault="00613665" w:rsidP="00613665">
      <w:pPr>
        <w:rPr>
          <w:rFonts w:ascii="Calibri" w:hAnsi="Calibri" w:cs="Calibri"/>
        </w:rPr>
      </w:pPr>
      <w:r w:rsidRPr="00A15372">
        <w:rPr>
          <w:rFonts w:ascii="Calibri" w:hAnsi="Calibri" w:cs="Calibri"/>
        </w:rPr>
        <w:t>version 1809 / build number 17763</w:t>
      </w:r>
    </w:p>
    <w:p w14:paraId="77E9D53D" w14:textId="77777777" w:rsidR="00613665" w:rsidRPr="00A15372" w:rsidRDefault="00613665" w:rsidP="00613665">
      <w:pPr>
        <w:rPr>
          <w:rFonts w:ascii="Calibri" w:hAnsi="Calibri" w:cs="Calibri"/>
        </w:rPr>
      </w:pPr>
      <w:r w:rsidRPr="00A15372">
        <w:rPr>
          <w:rStyle w:val="Emphasis"/>
          <w:rFonts w:ascii="Calibri" w:hAnsi="Calibri" w:cs="Calibri"/>
          <w:i w:val="0"/>
          <w:iCs w:val="0"/>
        </w:rPr>
        <w:t>(Target Version 10.0.17763.0)</w:t>
      </w:r>
    </w:p>
    <w:p w14:paraId="60A67759" w14:textId="77777777" w:rsidR="00613665" w:rsidRPr="00A15372" w:rsidRDefault="00613665" w:rsidP="00613665">
      <w:pPr>
        <w:rPr>
          <w:rFonts w:ascii="Calibri" w:hAnsi="Calibri" w:cs="Calibri"/>
        </w:rPr>
      </w:pPr>
    </w:p>
    <w:p w14:paraId="6D3D8AA3" w14:textId="77777777" w:rsidR="00613665" w:rsidRPr="00A15372" w:rsidRDefault="00613665" w:rsidP="00613665">
      <w:pPr>
        <w:rPr>
          <w:rFonts w:ascii="Calibri" w:hAnsi="Calibri" w:cs="Calibri"/>
        </w:rPr>
      </w:pPr>
      <w:r w:rsidRPr="00A15372">
        <w:rPr>
          <w:rFonts w:ascii="Calibri" w:hAnsi="Calibri" w:cs="Calibri"/>
        </w:rPr>
        <w:t>Applications should be built using x86 and their respective build target.</w:t>
      </w:r>
    </w:p>
    <w:p w14:paraId="6CFC9256" w14:textId="77777777" w:rsidR="00613665" w:rsidRPr="00A15372" w:rsidRDefault="00613665" w:rsidP="00613665">
      <w:pPr>
        <w:rPr>
          <w:rFonts w:ascii="Calibri" w:hAnsi="Calibri" w:cs="Calibri"/>
        </w:rPr>
      </w:pPr>
    </w:p>
    <w:p w14:paraId="3086E8A6" w14:textId="77777777" w:rsidR="00613665" w:rsidRPr="00A15372" w:rsidRDefault="00613665" w:rsidP="00613665">
      <w:pPr>
        <w:rPr>
          <w:rFonts w:ascii="Calibri" w:hAnsi="Calibri" w:cs="Calibri"/>
        </w:rPr>
      </w:pPr>
      <w:r w:rsidRPr="00A15372">
        <w:rPr>
          <w:rFonts w:ascii="Calibri" w:hAnsi="Calibri" w:cs="Calibri"/>
        </w:rPr>
        <w:t>Building and deploying HoloLens applications requires the build target to be set to Device, if the HoloLens is connected via USB, or Remote Machine, if deployment is to be done wirelessly. This includes ApolloLensClient and ScanGallery. Regardless of whether built as Debug or Release, these apps will be accessible form the HoloLens’ start menu and can be launched without the use of Visual Studio.</w:t>
      </w:r>
    </w:p>
    <w:p w14:paraId="42980870" w14:textId="77777777" w:rsidR="00613665" w:rsidRPr="00A15372" w:rsidRDefault="00613665" w:rsidP="00613665">
      <w:pPr>
        <w:rPr>
          <w:rFonts w:ascii="Calibri" w:hAnsi="Calibri" w:cs="Calibri"/>
        </w:rPr>
      </w:pPr>
    </w:p>
    <w:p w14:paraId="5D888C40" w14:textId="77777777" w:rsidR="00613665" w:rsidRPr="00A15372" w:rsidRDefault="00613665" w:rsidP="00613665">
      <w:pPr>
        <w:rPr>
          <w:rFonts w:ascii="Calibri" w:hAnsi="Calibri" w:cs="Calibri"/>
        </w:rPr>
      </w:pPr>
      <w:r w:rsidRPr="00A15372">
        <w:rPr>
          <w:rFonts w:ascii="Calibri" w:hAnsi="Calibri" w:cs="Calibri"/>
        </w:rPr>
        <w:t>When building desktop applications, the build target should be set to Local Machine. This includes ApolloLensSource and ScanServer. If it is build as Release, the application’s .exe will appear on the device’s start menu, and can be launched outside of Visual Studio.</w:t>
      </w:r>
    </w:p>
    <w:p w14:paraId="5A794BBD" w14:textId="036C3553" w:rsidR="00613665" w:rsidRDefault="00613665" w:rsidP="00613665">
      <w:pPr>
        <w:rPr>
          <w:rFonts w:ascii="Calibri" w:hAnsi="Calibri" w:cs="Calibri"/>
        </w:rPr>
      </w:pPr>
    </w:p>
    <w:p w14:paraId="694672F0" w14:textId="6D6153F2" w:rsidR="0018327C" w:rsidRDefault="0018327C" w:rsidP="00613665">
      <w:pPr>
        <w:rPr>
          <w:rFonts w:ascii="Calibri" w:hAnsi="Calibri" w:cs="Calibri"/>
        </w:rPr>
      </w:pPr>
      <w:r>
        <w:rPr>
          <w:rFonts w:ascii="Calibri" w:hAnsi="Calibri" w:cs="Calibri"/>
        </w:rPr>
        <w:t>While applications are designed with specific platforms in mind, any of the UWP applications may be built to either HoloLens or Desktop by specifying the desired build target.</w:t>
      </w:r>
    </w:p>
    <w:p w14:paraId="760C6D66" w14:textId="77777777" w:rsidR="0018327C" w:rsidRPr="00A15372" w:rsidRDefault="0018327C" w:rsidP="00613665">
      <w:pPr>
        <w:rPr>
          <w:rFonts w:ascii="Calibri" w:hAnsi="Calibri" w:cs="Calibri"/>
        </w:rPr>
      </w:pPr>
    </w:p>
    <w:p w14:paraId="7A5B7F5A" w14:textId="77777777" w:rsidR="00613665" w:rsidRPr="00A15372" w:rsidRDefault="00613665" w:rsidP="00613665">
      <w:pPr>
        <w:rPr>
          <w:rFonts w:ascii="Calibri" w:hAnsi="Calibri" w:cs="Calibri"/>
        </w:rPr>
      </w:pPr>
      <w:r w:rsidRPr="00A15372">
        <w:rPr>
          <w:rFonts w:ascii="Calibri" w:hAnsi="Calibri" w:cs="Calibri"/>
        </w:rPr>
        <w:t>NOTE: Because the application is UWP, it cannot be launched by trying to open the .exe found under ApolloLens/{app name}/bin/x84/Release/{app name}.exe</w:t>
      </w:r>
    </w:p>
    <w:p w14:paraId="23319CE7" w14:textId="77777777" w:rsidR="00613665" w:rsidRPr="00A15372" w:rsidRDefault="00613665" w:rsidP="00613665">
      <w:pPr>
        <w:rPr>
          <w:rFonts w:ascii="Calibri" w:hAnsi="Calibri" w:cs="Calibri"/>
        </w:rPr>
      </w:pPr>
    </w:p>
    <w:p w14:paraId="714B85A8" w14:textId="76D9AF77" w:rsidR="0018327C" w:rsidRDefault="0018327C" w:rsidP="00613665">
      <w:pPr>
        <w:pStyle w:val="Heading2"/>
      </w:pPr>
      <w:bookmarkStart w:id="18" w:name="_Toc12979707"/>
      <w:r>
        <w:lastRenderedPageBreak/>
        <w:t>Side Loading Applications</w:t>
      </w:r>
    </w:p>
    <w:p w14:paraId="4D1B2B1F" w14:textId="77777777" w:rsidR="0018327C" w:rsidRDefault="0018327C" w:rsidP="0018327C">
      <w:r>
        <w:t>Applications can also be installed on Windows 10 computers that do not have Visual Studio 2019 installed. To do so, open the Apollo Lens solution in Visual Studio and navigate to the Solution Explorer. Right click the project to be side loaded and use the following steps:</w:t>
      </w:r>
    </w:p>
    <w:p w14:paraId="7A9A83C7" w14:textId="77777777" w:rsidR="0018327C" w:rsidRDefault="0018327C" w:rsidP="0018327C"/>
    <w:p w14:paraId="6B09977E" w14:textId="036D0D2B" w:rsidR="0018327C" w:rsidRDefault="0018327C" w:rsidP="0018327C">
      <w:r>
        <w:t xml:space="preserve">Go to Store &gt; Create App Packages. </w:t>
      </w:r>
    </w:p>
    <w:p w14:paraId="384B1241" w14:textId="4DBE3756" w:rsidR="0018327C" w:rsidRDefault="0018327C" w:rsidP="0018327C">
      <w:r>
        <w:t>Select distribution method: Sideloading</w:t>
      </w:r>
    </w:p>
    <w:p w14:paraId="155DBBFB" w14:textId="742D7996" w:rsidR="0018327C" w:rsidRDefault="0018327C" w:rsidP="0018327C">
      <w:r>
        <w:t>Verify the Output location for the App Package</w:t>
      </w:r>
    </w:p>
    <w:p w14:paraId="0F9E6D9A" w14:textId="6DFAC584" w:rsidR="0018327C" w:rsidRDefault="0018327C" w:rsidP="0018327C">
      <w:r>
        <w:t>Ensure the only Architecture checked is x86</w:t>
      </w:r>
    </w:p>
    <w:p w14:paraId="621F8C1E" w14:textId="45ADC2DD" w:rsidR="0018327C" w:rsidRDefault="00864315" w:rsidP="0018327C">
      <w:r>
        <w:t>Create the App Package</w:t>
      </w:r>
    </w:p>
    <w:p w14:paraId="06F04ED0" w14:textId="2CBC1450" w:rsidR="0018327C" w:rsidRDefault="00E51E84" w:rsidP="0018327C">
      <w:r>
        <w:t>Generated packages are saved to {app name}/AppPackages/ by default.</w:t>
      </w:r>
      <w:r w:rsidR="007F222D">
        <w:t xml:space="preserve"> The folder name should follow the format {app name}_{version number}_Debug_Test/. Copy this directory to the computer where the application will be sideloade</w:t>
      </w:r>
      <w:r w:rsidR="00511D1C">
        <w:t xml:space="preserve">d and find the </w:t>
      </w:r>
      <w:r w:rsidR="007F222D">
        <w:t>Add-AppDevPackage.ps1</w:t>
      </w:r>
      <w:r w:rsidR="00511D1C">
        <w:t>. Right click it</w:t>
      </w:r>
      <w:r w:rsidR="007F222D">
        <w:t xml:space="preserve"> and select Run with PowerShell. </w:t>
      </w:r>
      <w:r w:rsidR="00511D1C">
        <w:t>If this is successful, the application will be installed to the computer and will be compatible with other instances of Apollo Lens applications</w:t>
      </w:r>
    </w:p>
    <w:p w14:paraId="0B4D32F4" w14:textId="77777777" w:rsidR="0018327C" w:rsidRDefault="0018327C" w:rsidP="0018327C"/>
    <w:p w14:paraId="4FD1A3DD" w14:textId="350EFD57" w:rsidR="0018327C" w:rsidRPr="0018327C" w:rsidRDefault="0018327C" w:rsidP="0018327C">
      <w:r>
        <w:t>NOTE: You will need to verify the computer’s operating system is compatible with the desired application’s build version.</w:t>
      </w:r>
    </w:p>
    <w:p w14:paraId="1246FF2C" w14:textId="77777777" w:rsidR="0018327C" w:rsidRDefault="0018327C" w:rsidP="00613665">
      <w:pPr>
        <w:pStyle w:val="Heading2"/>
      </w:pPr>
    </w:p>
    <w:p w14:paraId="415D117A" w14:textId="48B7F042" w:rsidR="00613665" w:rsidRPr="00A15372" w:rsidRDefault="0018327C" w:rsidP="00613665">
      <w:pPr>
        <w:pStyle w:val="Heading2"/>
      </w:pPr>
      <w:r w:rsidRPr="00A15372">
        <w:t xml:space="preserve">Internal </w:t>
      </w:r>
      <w:r w:rsidR="00613665" w:rsidRPr="00A15372">
        <w:t>Compiler Error</w:t>
      </w:r>
      <w:r w:rsidR="00613665">
        <w:t>s</w:t>
      </w:r>
      <w:bookmarkEnd w:id="18"/>
    </w:p>
    <w:p w14:paraId="2A743AB5" w14:textId="77777777" w:rsidR="00613665" w:rsidRPr="00A15372" w:rsidRDefault="00613665" w:rsidP="00613665">
      <w:pPr>
        <w:rPr>
          <w:rFonts w:ascii="Calibri" w:hAnsi="Calibri" w:cs="Calibri"/>
        </w:rPr>
      </w:pPr>
      <w:r w:rsidRPr="00A15372">
        <w:rPr>
          <w:rFonts w:ascii="Calibri" w:hAnsi="Calibri" w:cs="Calibri"/>
        </w:rPr>
        <w:t>If a build fails due to an internal compiler error, perform the following steps:</w:t>
      </w:r>
    </w:p>
    <w:p w14:paraId="47FCECDF" w14:textId="77777777" w:rsidR="00613665" w:rsidRPr="00A15372" w:rsidRDefault="00613665" w:rsidP="00613665">
      <w:pPr>
        <w:rPr>
          <w:rFonts w:ascii="Calibri" w:hAnsi="Calibri" w:cs="Calibri"/>
        </w:rPr>
      </w:pPr>
    </w:p>
    <w:p w14:paraId="4D180CEA" w14:textId="77777777" w:rsidR="00613665" w:rsidRPr="00A15372" w:rsidRDefault="00613665" w:rsidP="00613665">
      <w:pPr>
        <w:pStyle w:val="ListParagraph"/>
        <w:numPr>
          <w:ilvl w:val="0"/>
          <w:numId w:val="4"/>
        </w:numPr>
        <w:rPr>
          <w:rFonts w:ascii="Calibri" w:hAnsi="Calibri" w:cs="Calibri"/>
        </w:rPr>
      </w:pPr>
      <w:r w:rsidRPr="00A15372">
        <w:rPr>
          <w:rFonts w:ascii="Calibri" w:hAnsi="Calibri" w:cs="Calibri"/>
        </w:rPr>
        <w:t>Close all projects currently open in Visual Studio</w:t>
      </w:r>
    </w:p>
    <w:p w14:paraId="2EB4480C" w14:textId="77777777" w:rsidR="00613665" w:rsidRPr="00A15372" w:rsidRDefault="00613665" w:rsidP="00613665">
      <w:pPr>
        <w:pStyle w:val="ListParagraph"/>
        <w:numPr>
          <w:ilvl w:val="0"/>
          <w:numId w:val="4"/>
        </w:numPr>
        <w:rPr>
          <w:rFonts w:ascii="Calibri" w:hAnsi="Calibri" w:cs="Calibri"/>
        </w:rPr>
      </w:pPr>
      <w:r w:rsidRPr="00A15372">
        <w:rPr>
          <w:rFonts w:ascii="Calibri" w:hAnsi="Calibri" w:cs="Calibri"/>
        </w:rPr>
        <w:t>Clear all NuGet caches</w:t>
      </w:r>
      <w:r w:rsidRPr="00A15372">
        <w:rPr>
          <w:rFonts w:ascii="Calibri" w:hAnsi="Calibri" w:cs="Calibri"/>
        </w:rPr>
        <w:br/>
        <w:t>Go to Tools &gt; Options &gt; NuGet Package Manager &gt; Package Management</w:t>
      </w:r>
      <w:r w:rsidRPr="00A15372">
        <w:rPr>
          <w:rFonts w:ascii="Calibri" w:hAnsi="Calibri" w:cs="Calibri"/>
        </w:rPr>
        <w:br/>
        <w:t>And click Clear All NuGet Cache(s)</w:t>
      </w:r>
    </w:p>
    <w:p w14:paraId="553CC26F" w14:textId="77777777" w:rsidR="00613665" w:rsidRPr="00A15372" w:rsidRDefault="00613665" w:rsidP="00613665">
      <w:pPr>
        <w:pStyle w:val="ListParagraph"/>
        <w:numPr>
          <w:ilvl w:val="0"/>
          <w:numId w:val="4"/>
        </w:numPr>
        <w:rPr>
          <w:rFonts w:ascii="Calibri" w:hAnsi="Calibri" w:cs="Calibri"/>
        </w:rPr>
      </w:pPr>
      <w:r w:rsidRPr="00A15372">
        <w:rPr>
          <w:rFonts w:ascii="Calibri" w:hAnsi="Calibri" w:cs="Calibri"/>
        </w:rPr>
        <w:t>Close Visual Studio</w:t>
      </w:r>
    </w:p>
    <w:p w14:paraId="16FC0082" w14:textId="77777777" w:rsidR="00613665" w:rsidRPr="00A15372" w:rsidRDefault="00613665" w:rsidP="00613665">
      <w:pPr>
        <w:pStyle w:val="ListParagraph"/>
        <w:numPr>
          <w:ilvl w:val="0"/>
          <w:numId w:val="4"/>
        </w:numPr>
        <w:rPr>
          <w:rFonts w:ascii="Calibri" w:hAnsi="Calibri" w:cs="Calibri"/>
        </w:rPr>
      </w:pPr>
      <w:r w:rsidRPr="00A15372">
        <w:rPr>
          <w:rFonts w:ascii="Calibri" w:hAnsi="Calibri" w:cs="Calibri"/>
        </w:rPr>
        <w:t>Delete .vs/ from the solution’s root directory *</w:t>
      </w:r>
    </w:p>
    <w:p w14:paraId="5CAC2915" w14:textId="77777777" w:rsidR="00613665" w:rsidRPr="00A15372" w:rsidRDefault="00613665" w:rsidP="00613665">
      <w:pPr>
        <w:pStyle w:val="ListParagraph"/>
        <w:numPr>
          <w:ilvl w:val="0"/>
          <w:numId w:val="4"/>
        </w:numPr>
        <w:rPr>
          <w:rFonts w:ascii="Calibri" w:hAnsi="Calibri" w:cs="Calibri"/>
        </w:rPr>
      </w:pPr>
      <w:r w:rsidRPr="00A15372">
        <w:rPr>
          <w:rFonts w:ascii="Calibri" w:hAnsi="Calibri" w:cs="Calibri"/>
        </w:rPr>
        <w:t>Delete all instances of bin/ and obj/ in the each of the solution’s subdirectories *</w:t>
      </w:r>
    </w:p>
    <w:p w14:paraId="53B0EAC3" w14:textId="77777777" w:rsidR="00613665" w:rsidRPr="00A15372" w:rsidRDefault="00613665" w:rsidP="00613665">
      <w:pPr>
        <w:pStyle w:val="ListParagraph"/>
        <w:numPr>
          <w:ilvl w:val="0"/>
          <w:numId w:val="4"/>
        </w:numPr>
        <w:rPr>
          <w:rFonts w:ascii="Calibri" w:hAnsi="Calibri" w:cs="Calibri"/>
        </w:rPr>
      </w:pPr>
      <w:r w:rsidRPr="00A15372">
        <w:rPr>
          <w:rFonts w:ascii="Calibri" w:hAnsi="Calibri" w:cs="Calibri"/>
        </w:rPr>
        <w:t xml:space="preserve">Re-open Visual Studio and load ApolloLens.sln </w:t>
      </w:r>
    </w:p>
    <w:p w14:paraId="452B1667" w14:textId="77777777" w:rsidR="00613665" w:rsidRPr="00A15372" w:rsidRDefault="00613665" w:rsidP="00613665">
      <w:pPr>
        <w:pStyle w:val="ListParagraph"/>
        <w:numPr>
          <w:ilvl w:val="0"/>
          <w:numId w:val="4"/>
        </w:numPr>
        <w:rPr>
          <w:rFonts w:ascii="Calibri" w:hAnsi="Calibri" w:cs="Calibri"/>
        </w:rPr>
      </w:pPr>
      <w:r w:rsidRPr="00A15372">
        <w:rPr>
          <w:rFonts w:ascii="Calibri" w:hAnsi="Calibri" w:cs="Calibri"/>
        </w:rPr>
        <w:t>In the Solution Explorer, right click Solution ‘ApolloLens’ and select Restore NuGet Packages</w:t>
      </w:r>
    </w:p>
    <w:p w14:paraId="210745E9" w14:textId="77777777" w:rsidR="00613665" w:rsidRPr="00A15372" w:rsidRDefault="00613665" w:rsidP="00613665">
      <w:pPr>
        <w:rPr>
          <w:rFonts w:ascii="Calibri" w:hAnsi="Calibri" w:cs="Calibri"/>
        </w:rPr>
      </w:pPr>
    </w:p>
    <w:p w14:paraId="2F11C2FA" w14:textId="77777777" w:rsidR="00613665" w:rsidRPr="00A15372" w:rsidRDefault="00613665" w:rsidP="00613665">
      <w:pPr>
        <w:rPr>
          <w:rFonts w:ascii="Calibri" w:hAnsi="Calibri" w:cs="Calibri"/>
        </w:rPr>
      </w:pPr>
      <w:r w:rsidRPr="00A15372">
        <w:rPr>
          <w:rFonts w:ascii="Calibri" w:hAnsi="Calibri" w:cs="Calibri"/>
        </w:rPr>
        <w:t>Projects should now be able to built normally.</w:t>
      </w:r>
    </w:p>
    <w:p w14:paraId="5771C7A9" w14:textId="77777777" w:rsidR="00613665" w:rsidRPr="00A15372" w:rsidRDefault="00613665" w:rsidP="00613665">
      <w:pPr>
        <w:rPr>
          <w:rFonts w:ascii="Calibri" w:hAnsi="Calibri" w:cs="Calibri"/>
        </w:rPr>
      </w:pPr>
    </w:p>
    <w:p w14:paraId="43058C3D" w14:textId="77777777" w:rsidR="00613665" w:rsidRPr="00A15372" w:rsidRDefault="00613665" w:rsidP="00613665">
      <w:pPr>
        <w:rPr>
          <w:rFonts w:ascii="Calibri" w:hAnsi="Calibri" w:cs="Calibri"/>
        </w:rPr>
      </w:pPr>
      <w:r w:rsidRPr="00A15372">
        <w:rPr>
          <w:rFonts w:ascii="Calibri" w:hAnsi="Calibri" w:cs="Calibri"/>
        </w:rPr>
        <w:t>* Alternatively, a python script is included to perform steps 4 and 5. As input it takes the path to the ApolloLens root directory from the current working directory. It will delete .vs/ and all instances of bin/ and obj/ in each subdirectory. Run this using python3 internal_compiler_error_fix.py from a bash terminal.</w:t>
      </w:r>
    </w:p>
    <w:p w14:paraId="46E1E4F0" w14:textId="77777777" w:rsidR="00613665" w:rsidRPr="00A15372" w:rsidRDefault="00613665" w:rsidP="00613665">
      <w:pPr>
        <w:rPr>
          <w:rFonts w:ascii="Calibri" w:hAnsi="Calibri" w:cs="Calibri"/>
        </w:rPr>
      </w:pPr>
    </w:p>
    <w:p w14:paraId="6318B0CA" w14:textId="77777777" w:rsidR="00613665" w:rsidRPr="00A15372" w:rsidRDefault="007C19C5" w:rsidP="00613665">
      <w:pPr>
        <w:rPr>
          <w:rFonts w:ascii="Calibri" w:hAnsi="Calibri" w:cs="Calibri"/>
        </w:rPr>
      </w:pPr>
      <w:hyperlink r:id="rId24" w:history="1">
        <w:r w:rsidR="00613665" w:rsidRPr="00A15372">
          <w:rPr>
            <w:rStyle w:val="Hyperlink"/>
            <w:rFonts w:ascii="Calibri" w:hAnsi="Calibri" w:cs="Calibri"/>
            <w:color w:val="auto"/>
          </w:rPr>
          <w:t>https://developercommunity.visualstudio.com/content/problem/133644/internal-compiler-error-5.html</w:t>
        </w:r>
      </w:hyperlink>
    </w:p>
    <w:p w14:paraId="45431AE9" w14:textId="77777777" w:rsidR="00613665" w:rsidRPr="00A15372" w:rsidRDefault="00613665" w:rsidP="00613665">
      <w:pPr>
        <w:rPr>
          <w:rFonts w:ascii="Calibri" w:hAnsi="Calibri" w:cs="Calibri"/>
        </w:rPr>
      </w:pPr>
    </w:p>
    <w:p w14:paraId="33A120B7" w14:textId="07C38E33" w:rsidR="00435579" w:rsidRPr="00A15372" w:rsidRDefault="00B375B0" w:rsidP="00435579">
      <w:pPr>
        <w:pStyle w:val="Heading2"/>
      </w:pPr>
      <w:r>
        <w:lastRenderedPageBreak/>
        <w:t xml:space="preserve">Debugger </w:t>
      </w:r>
      <w:r w:rsidR="00435579" w:rsidRPr="00A15372">
        <w:t>Error</w:t>
      </w:r>
      <w:r w:rsidR="00435579">
        <w:t>s</w:t>
      </w:r>
    </w:p>
    <w:p w14:paraId="437CC30F" w14:textId="77777777" w:rsidR="00B375B0" w:rsidRDefault="00B375B0" w:rsidP="00435579">
      <w:pPr>
        <w:spacing w:after="160" w:line="259" w:lineRule="auto"/>
        <w:rPr>
          <w:rFonts w:ascii="Calibri" w:hAnsi="Calibri" w:cs="Calibri"/>
        </w:rPr>
      </w:pPr>
      <w:r>
        <w:rPr>
          <w:rFonts w:ascii="Calibri" w:hAnsi="Calibri" w:cs="Calibri"/>
        </w:rPr>
        <w:t>Occasionally, Visual Studio may skip over all breakpoints and warn you that symbols have not been loaded. If this occurs, perform the following steps:</w:t>
      </w:r>
    </w:p>
    <w:p w14:paraId="6B2F821C" w14:textId="77777777" w:rsidR="008309BE" w:rsidRPr="008309BE" w:rsidRDefault="00B375B0" w:rsidP="00B375B0">
      <w:pPr>
        <w:pStyle w:val="ListParagraph"/>
        <w:numPr>
          <w:ilvl w:val="0"/>
          <w:numId w:val="14"/>
        </w:numPr>
        <w:spacing w:after="160" w:line="259" w:lineRule="auto"/>
        <w:rPr>
          <w:rFonts w:ascii="Calibri" w:eastAsiaTheme="majorEastAsia" w:hAnsi="Calibri" w:cs="Calibri"/>
          <w:b/>
          <w:sz w:val="26"/>
          <w:szCs w:val="26"/>
        </w:rPr>
      </w:pPr>
      <w:r>
        <w:rPr>
          <w:rFonts w:ascii="Calibri" w:hAnsi="Calibri" w:cs="Calibri"/>
        </w:rPr>
        <w:t>R</w:t>
      </w:r>
      <w:r w:rsidRPr="00B375B0">
        <w:rPr>
          <w:rFonts w:ascii="Calibri" w:hAnsi="Calibri" w:cs="Calibri"/>
        </w:rPr>
        <w:t xml:space="preserve">ight click </w:t>
      </w:r>
      <w:r>
        <w:rPr>
          <w:rFonts w:ascii="Calibri" w:hAnsi="Calibri" w:cs="Calibri"/>
        </w:rPr>
        <w:t xml:space="preserve">your </w:t>
      </w:r>
      <w:r w:rsidRPr="00B375B0">
        <w:rPr>
          <w:rFonts w:ascii="Calibri" w:hAnsi="Calibri" w:cs="Calibri"/>
        </w:rPr>
        <w:t>project in the Solution Explorer</w:t>
      </w:r>
    </w:p>
    <w:p w14:paraId="447D8482" w14:textId="77777777" w:rsidR="00D60A27" w:rsidRPr="00D60A27" w:rsidRDefault="008309BE" w:rsidP="00B375B0">
      <w:pPr>
        <w:pStyle w:val="ListParagraph"/>
        <w:numPr>
          <w:ilvl w:val="0"/>
          <w:numId w:val="14"/>
        </w:numPr>
        <w:spacing w:after="160" w:line="259" w:lineRule="auto"/>
        <w:rPr>
          <w:rFonts w:ascii="Calibri" w:eastAsiaTheme="majorEastAsia" w:hAnsi="Calibri" w:cs="Calibri"/>
          <w:b/>
          <w:sz w:val="26"/>
          <w:szCs w:val="26"/>
        </w:rPr>
      </w:pPr>
      <w:r>
        <w:rPr>
          <w:rFonts w:ascii="Calibri" w:hAnsi="Calibri" w:cs="Calibri"/>
        </w:rPr>
        <w:t>G</w:t>
      </w:r>
      <w:r w:rsidR="00B375B0" w:rsidRPr="00B375B0">
        <w:rPr>
          <w:rFonts w:ascii="Calibri" w:hAnsi="Calibri" w:cs="Calibri"/>
        </w:rPr>
        <w:t>o to Debug &gt; Start new instance</w:t>
      </w:r>
    </w:p>
    <w:p w14:paraId="2A00AC79" w14:textId="15B4830F" w:rsidR="00D60A27" w:rsidRDefault="00D60A27" w:rsidP="00D60A27">
      <w:pPr>
        <w:spacing w:after="160" w:line="259" w:lineRule="auto"/>
        <w:rPr>
          <w:rFonts w:cs="Calibri"/>
        </w:rPr>
      </w:pPr>
      <w:r>
        <w:rPr>
          <w:rFonts w:cs="Calibri"/>
        </w:rPr>
        <w:t>If symbols are still not loaded, try one of the following:</w:t>
      </w:r>
    </w:p>
    <w:p w14:paraId="49148B0C" w14:textId="5667AF82" w:rsidR="00D60A27" w:rsidRDefault="00D60A27" w:rsidP="00D60A27">
      <w:pPr>
        <w:spacing w:after="160" w:line="259" w:lineRule="auto"/>
        <w:rPr>
          <w:rFonts w:cs="Calibri"/>
        </w:rPr>
      </w:pPr>
      <w:r>
        <w:rPr>
          <w:rFonts w:cs="Calibri"/>
        </w:rPr>
        <w:t>Verify Source Link Support is Activated</w:t>
      </w:r>
    </w:p>
    <w:p w14:paraId="62C4DF72" w14:textId="696EBC54" w:rsidR="00D60A27" w:rsidRDefault="00D60A27" w:rsidP="00D60A27">
      <w:pPr>
        <w:pStyle w:val="ListParagraph"/>
        <w:numPr>
          <w:ilvl w:val="0"/>
          <w:numId w:val="16"/>
        </w:numPr>
        <w:spacing w:after="160" w:line="259" w:lineRule="auto"/>
        <w:rPr>
          <w:rFonts w:cs="Calibri"/>
        </w:rPr>
      </w:pPr>
      <w:r>
        <w:rPr>
          <w:rFonts w:cs="Calibri"/>
        </w:rPr>
        <w:t>Go to Tools &gt; Options &gt; Debugging &gt; General</w:t>
      </w:r>
    </w:p>
    <w:p w14:paraId="5FFF8809" w14:textId="55C0ADE7" w:rsidR="00D60A27" w:rsidRPr="00D60A27" w:rsidRDefault="00D60A27" w:rsidP="00D60A27">
      <w:pPr>
        <w:pStyle w:val="ListParagraph"/>
        <w:numPr>
          <w:ilvl w:val="0"/>
          <w:numId w:val="16"/>
        </w:numPr>
        <w:spacing w:after="160" w:line="259" w:lineRule="auto"/>
        <w:rPr>
          <w:rFonts w:cs="Calibri"/>
        </w:rPr>
      </w:pPr>
      <w:r>
        <w:rPr>
          <w:rFonts w:cs="Calibri"/>
        </w:rPr>
        <w:t>Verify the checkbox for Enable Source Link Support is checked</w:t>
      </w:r>
    </w:p>
    <w:p w14:paraId="4F37F77E" w14:textId="77777777" w:rsidR="00D60A27" w:rsidRDefault="00D60A27" w:rsidP="00D60A27">
      <w:pPr>
        <w:spacing w:after="160" w:line="259" w:lineRule="auto"/>
        <w:rPr>
          <w:rFonts w:cs="Calibri"/>
        </w:rPr>
      </w:pPr>
      <w:r>
        <w:rPr>
          <w:rFonts w:cs="Calibri"/>
        </w:rPr>
        <w:t>Load Symbols Manually</w:t>
      </w:r>
    </w:p>
    <w:p w14:paraId="41A13393" w14:textId="77777777" w:rsidR="00D60A27" w:rsidRPr="00D60A27" w:rsidRDefault="00D60A27" w:rsidP="00D60A27">
      <w:pPr>
        <w:pStyle w:val="ListParagraph"/>
        <w:numPr>
          <w:ilvl w:val="0"/>
          <w:numId w:val="15"/>
        </w:numPr>
        <w:spacing w:after="160" w:line="259" w:lineRule="auto"/>
        <w:rPr>
          <w:rFonts w:ascii="Calibri" w:eastAsiaTheme="majorEastAsia" w:hAnsi="Calibri" w:cs="Calibri"/>
          <w:b/>
          <w:sz w:val="26"/>
          <w:szCs w:val="26"/>
        </w:rPr>
      </w:pPr>
      <w:r>
        <w:rPr>
          <w:rFonts w:cs="Calibri"/>
        </w:rPr>
        <w:t>Begin running the project in Debug mode</w:t>
      </w:r>
    </w:p>
    <w:p w14:paraId="7A35AFCF" w14:textId="77777777" w:rsidR="00D60A27" w:rsidRPr="00D60A27" w:rsidRDefault="00D60A27" w:rsidP="00D60A27">
      <w:pPr>
        <w:pStyle w:val="ListParagraph"/>
        <w:numPr>
          <w:ilvl w:val="0"/>
          <w:numId w:val="15"/>
        </w:numPr>
        <w:spacing w:after="160" w:line="259" w:lineRule="auto"/>
        <w:rPr>
          <w:rFonts w:ascii="Calibri" w:eastAsiaTheme="majorEastAsia" w:hAnsi="Calibri" w:cs="Calibri"/>
          <w:b/>
          <w:sz w:val="26"/>
          <w:szCs w:val="26"/>
        </w:rPr>
      </w:pPr>
      <w:r>
        <w:rPr>
          <w:rFonts w:cs="Calibri"/>
        </w:rPr>
        <w:t>Open the Modules window (shortcut Ctrl + Alt + U)</w:t>
      </w:r>
    </w:p>
    <w:p w14:paraId="31B4764E" w14:textId="77777777" w:rsidR="00D60A27" w:rsidRPr="00D60A27" w:rsidRDefault="00D60A27" w:rsidP="00D60A27">
      <w:pPr>
        <w:pStyle w:val="ListParagraph"/>
        <w:numPr>
          <w:ilvl w:val="0"/>
          <w:numId w:val="15"/>
        </w:numPr>
        <w:spacing w:after="160" w:line="259" w:lineRule="auto"/>
        <w:rPr>
          <w:rFonts w:ascii="Calibri" w:eastAsiaTheme="majorEastAsia" w:hAnsi="Calibri" w:cs="Calibri"/>
          <w:b/>
          <w:sz w:val="26"/>
          <w:szCs w:val="26"/>
        </w:rPr>
      </w:pPr>
      <w:r>
        <w:rPr>
          <w:rFonts w:cs="Calibri"/>
        </w:rPr>
        <w:t>Select all</w:t>
      </w:r>
    </w:p>
    <w:p w14:paraId="3A6C3B34" w14:textId="36312065" w:rsidR="00613665" w:rsidRPr="00D60A27" w:rsidRDefault="00D60A27" w:rsidP="00D60A27">
      <w:pPr>
        <w:pStyle w:val="ListParagraph"/>
        <w:numPr>
          <w:ilvl w:val="0"/>
          <w:numId w:val="15"/>
        </w:numPr>
        <w:spacing w:after="160" w:line="259" w:lineRule="auto"/>
        <w:rPr>
          <w:rFonts w:ascii="Calibri" w:eastAsiaTheme="majorEastAsia" w:hAnsi="Calibri" w:cs="Calibri"/>
          <w:b/>
          <w:sz w:val="26"/>
          <w:szCs w:val="26"/>
        </w:rPr>
      </w:pPr>
      <w:r>
        <w:rPr>
          <w:rFonts w:cs="Calibri"/>
        </w:rPr>
        <w:t>Right click &gt; Symbol Settings &gt; Load all symbols</w:t>
      </w:r>
      <w:r w:rsidRPr="00D60A27">
        <w:rPr>
          <w:rFonts w:cs="Calibri"/>
        </w:rPr>
        <w:t xml:space="preserve"> </w:t>
      </w:r>
      <w:r w:rsidR="00613665" w:rsidRPr="00D60A27">
        <w:rPr>
          <w:rFonts w:cs="Calibri"/>
        </w:rPr>
        <w:br w:type="page"/>
      </w:r>
    </w:p>
    <w:p w14:paraId="65281C92" w14:textId="77777777" w:rsidR="00613665" w:rsidRPr="00A15372" w:rsidRDefault="00613665" w:rsidP="00613665">
      <w:pPr>
        <w:pStyle w:val="Heading2"/>
        <w:spacing w:before="0"/>
        <w:rPr>
          <w:rFonts w:cs="Calibri"/>
        </w:rPr>
      </w:pPr>
      <w:bookmarkStart w:id="19" w:name="_Toc12979708"/>
      <w:r w:rsidRPr="00A15372">
        <w:rPr>
          <w:rFonts w:cs="Calibri"/>
        </w:rPr>
        <w:lastRenderedPageBreak/>
        <w:t>HoloLens Setup</w:t>
      </w:r>
      <w:bookmarkEnd w:id="19"/>
    </w:p>
    <w:p w14:paraId="4EDCEF58" w14:textId="77777777" w:rsidR="00613665" w:rsidRPr="00A15372" w:rsidRDefault="00613665" w:rsidP="00613665">
      <w:pPr>
        <w:rPr>
          <w:rFonts w:ascii="Calibri" w:hAnsi="Calibri" w:cs="Calibri"/>
        </w:rPr>
      </w:pPr>
      <w:r w:rsidRPr="00A15372">
        <w:rPr>
          <w:rFonts w:ascii="Calibri" w:hAnsi="Calibri" w:cs="Calibri"/>
        </w:rPr>
        <w:t>It is recommended to use an actual HoloLens device for development. Avoid using the Microsoft HoloLens emulator.</w:t>
      </w:r>
    </w:p>
    <w:p w14:paraId="0CD6E8CD" w14:textId="77777777" w:rsidR="00613665" w:rsidRPr="00A15372" w:rsidRDefault="00613665" w:rsidP="00613665">
      <w:pPr>
        <w:rPr>
          <w:rFonts w:ascii="Calibri" w:hAnsi="Calibri" w:cs="Calibri"/>
        </w:rPr>
      </w:pPr>
    </w:p>
    <w:p w14:paraId="2BADAE2E" w14:textId="77777777" w:rsidR="00613665" w:rsidRPr="00A15372" w:rsidRDefault="00613665" w:rsidP="00613665">
      <w:pPr>
        <w:rPr>
          <w:rFonts w:ascii="Calibri" w:hAnsi="Calibri" w:cs="Calibri"/>
        </w:rPr>
      </w:pPr>
      <w:r w:rsidRPr="00A15372">
        <w:rPr>
          <w:rFonts w:ascii="Calibri" w:hAnsi="Calibri" w:cs="Calibri"/>
        </w:rPr>
        <w:t>Connecting to the HoloLens can be done using the following link:</w:t>
      </w:r>
    </w:p>
    <w:p w14:paraId="40FFECE8" w14:textId="77777777" w:rsidR="00613665" w:rsidRPr="00A15372" w:rsidRDefault="007C19C5" w:rsidP="00613665">
      <w:pPr>
        <w:rPr>
          <w:rFonts w:ascii="Calibri" w:hAnsi="Calibri" w:cs="Calibri"/>
        </w:rPr>
      </w:pPr>
      <w:hyperlink w:history="1">
        <w:r w:rsidR="00613665" w:rsidRPr="00DD06FD">
          <w:rPr>
            <w:rStyle w:val="Hyperlink"/>
            <w:rFonts w:ascii="Calibri" w:hAnsi="Calibri" w:cs="Calibri"/>
          </w:rPr>
          <w:t>https://{hololens ip addr}</w:t>
        </w:r>
      </w:hyperlink>
    </w:p>
    <w:p w14:paraId="35306416" w14:textId="77777777" w:rsidR="00613665" w:rsidRPr="00A15372" w:rsidRDefault="00613665" w:rsidP="00613665">
      <w:pPr>
        <w:rPr>
          <w:rFonts w:ascii="Calibri" w:hAnsi="Calibri" w:cs="Calibri"/>
        </w:rPr>
      </w:pPr>
    </w:p>
    <w:p w14:paraId="1C7C77BC" w14:textId="77777777" w:rsidR="00613665" w:rsidRPr="00A15372" w:rsidRDefault="00613665" w:rsidP="00613665">
      <w:pPr>
        <w:rPr>
          <w:rFonts w:ascii="Calibri" w:hAnsi="Calibri" w:cs="Calibri"/>
        </w:rPr>
      </w:pPr>
      <w:r w:rsidRPr="00A15372">
        <w:rPr>
          <w:rFonts w:ascii="Calibri" w:hAnsi="Calibri" w:cs="Calibri"/>
        </w:rPr>
        <w:t>Or using a wired connection with the following link:</w:t>
      </w:r>
    </w:p>
    <w:p w14:paraId="6E0A35AB" w14:textId="77777777" w:rsidR="00613665" w:rsidRPr="00A15372" w:rsidRDefault="007C19C5" w:rsidP="00613665">
      <w:pPr>
        <w:rPr>
          <w:rFonts w:ascii="Calibri" w:hAnsi="Calibri" w:cs="Calibri"/>
        </w:rPr>
      </w:pPr>
      <w:hyperlink r:id="rId25" w:history="1">
        <w:r w:rsidR="00613665" w:rsidRPr="00A15372">
          <w:rPr>
            <w:rStyle w:val="Hyperlink"/>
            <w:rFonts w:ascii="Calibri" w:hAnsi="Calibri" w:cs="Calibri"/>
            <w:color w:val="auto"/>
          </w:rPr>
          <w:t>http://127.0.0.1:10080</w:t>
        </w:r>
      </w:hyperlink>
    </w:p>
    <w:p w14:paraId="18B9E12D" w14:textId="77777777" w:rsidR="00613665" w:rsidRPr="00A15372" w:rsidRDefault="00613665" w:rsidP="00613665">
      <w:pPr>
        <w:rPr>
          <w:rFonts w:ascii="Calibri" w:hAnsi="Calibri" w:cs="Calibri"/>
        </w:rPr>
      </w:pPr>
    </w:p>
    <w:p w14:paraId="2E003F29" w14:textId="77777777" w:rsidR="00613665" w:rsidRPr="00A15372" w:rsidRDefault="00613665" w:rsidP="00613665">
      <w:pPr>
        <w:rPr>
          <w:rFonts w:ascii="Calibri" w:hAnsi="Calibri" w:cs="Calibri"/>
        </w:rPr>
      </w:pPr>
      <w:r w:rsidRPr="00A15372">
        <w:rPr>
          <w:rFonts w:ascii="Calibri" w:hAnsi="Calibri" w:cs="Calibri"/>
        </w:rPr>
        <w:t>A developer must also have proper UWP credentials. To reset the username and password, connect the HoloLens to a computer, and then follow the link below:</w:t>
      </w:r>
    </w:p>
    <w:p w14:paraId="5A83CA21" w14:textId="77777777" w:rsidR="00613665" w:rsidRPr="00A15372" w:rsidRDefault="007C19C5" w:rsidP="00613665">
      <w:pPr>
        <w:rPr>
          <w:rFonts w:ascii="Calibri" w:hAnsi="Calibri" w:cs="Calibri"/>
        </w:rPr>
      </w:pPr>
      <w:hyperlink w:history="1">
        <w:r w:rsidR="00613665" w:rsidRPr="00A15372">
          <w:rPr>
            <w:rStyle w:val="Hyperlink"/>
            <w:rFonts w:ascii="Calibri" w:hAnsi="Calibri" w:cs="Calibri"/>
            <w:color w:val="auto"/>
          </w:rPr>
          <w:t>https://{hololens_ip_addr}/devicepair.htm</w:t>
        </w:r>
      </w:hyperlink>
    </w:p>
    <w:p w14:paraId="0CEE43B6" w14:textId="77777777" w:rsidR="00613665" w:rsidRPr="00A15372" w:rsidRDefault="00613665" w:rsidP="00613665">
      <w:pPr>
        <w:rPr>
          <w:rFonts w:ascii="Calibri" w:hAnsi="Calibri" w:cs="Calibri"/>
        </w:rPr>
      </w:pPr>
      <w:r w:rsidRPr="00A15372">
        <w:rPr>
          <w:rFonts w:ascii="Calibri" w:hAnsi="Calibri" w:cs="Calibri"/>
        </w:rPr>
        <w:t xml:space="preserve"> </w:t>
      </w:r>
    </w:p>
    <w:p w14:paraId="2BA849ED" w14:textId="77777777" w:rsidR="00613665" w:rsidRPr="00A15372" w:rsidRDefault="00613665" w:rsidP="00613665">
      <w:pPr>
        <w:rPr>
          <w:rFonts w:ascii="Calibri" w:hAnsi="Calibri" w:cs="Calibri"/>
        </w:rPr>
      </w:pPr>
      <w:r w:rsidRPr="00A15372">
        <w:rPr>
          <w:rFonts w:ascii="Calibri" w:hAnsi="Calibri" w:cs="Calibri"/>
        </w:rPr>
        <w:t>Be sure to replace {hololens</w:t>
      </w:r>
      <w:r>
        <w:rPr>
          <w:rFonts w:ascii="Calibri" w:hAnsi="Calibri" w:cs="Calibri"/>
        </w:rPr>
        <w:t xml:space="preserve"> </w:t>
      </w:r>
      <w:r w:rsidRPr="00A15372">
        <w:rPr>
          <w:rFonts w:ascii="Calibri" w:hAnsi="Calibri" w:cs="Calibri"/>
        </w:rPr>
        <w:t>ip</w:t>
      </w:r>
      <w:r>
        <w:rPr>
          <w:rFonts w:ascii="Calibri" w:hAnsi="Calibri" w:cs="Calibri"/>
        </w:rPr>
        <w:t xml:space="preserve"> </w:t>
      </w:r>
      <w:r w:rsidRPr="00A15372">
        <w:rPr>
          <w:rFonts w:ascii="Calibri" w:hAnsi="Calibri" w:cs="Calibri"/>
        </w:rPr>
        <w:t>addr} with your device’s IP Address.</w:t>
      </w:r>
    </w:p>
    <w:p w14:paraId="7228D466" w14:textId="77777777" w:rsidR="00613665" w:rsidRPr="00A15372" w:rsidRDefault="00613665" w:rsidP="00613665">
      <w:pPr>
        <w:rPr>
          <w:rFonts w:ascii="Calibri" w:hAnsi="Calibri" w:cs="Calibri"/>
        </w:rPr>
      </w:pPr>
    </w:p>
    <w:p w14:paraId="23693BF3" w14:textId="77777777" w:rsidR="00613665" w:rsidRPr="00A15372" w:rsidRDefault="00613665" w:rsidP="00613665">
      <w:pPr>
        <w:pStyle w:val="Heading2"/>
        <w:spacing w:before="0"/>
      </w:pPr>
      <w:bookmarkStart w:id="20" w:name="_Toc12979709"/>
      <w:r w:rsidRPr="00A15372">
        <w:t>Server Configuration</w:t>
      </w:r>
      <w:bookmarkEnd w:id="20"/>
    </w:p>
    <w:p w14:paraId="172DAC87" w14:textId="7852B083" w:rsidR="00613665" w:rsidRPr="00A15372" w:rsidRDefault="00613665" w:rsidP="00613665">
      <w:r w:rsidRPr="00A15372">
        <w:t>A server is used for communication between ApolloLensClient and ApolloLensSource. The necessary files to run this server can be found under Server/. It is recommended to run this server using an AWS Elastic Beanstalk. Instructions to set this up are as follows:</w:t>
      </w:r>
    </w:p>
    <w:p w14:paraId="4E4062F3" w14:textId="77777777" w:rsidR="00613665" w:rsidRPr="00A15372" w:rsidRDefault="00613665" w:rsidP="00613665"/>
    <w:p w14:paraId="1720EF0E" w14:textId="77777777" w:rsidR="00613665" w:rsidRPr="00A15372" w:rsidRDefault="00613665" w:rsidP="00613665">
      <w:pPr>
        <w:pStyle w:val="ListParagraph"/>
        <w:numPr>
          <w:ilvl w:val="0"/>
          <w:numId w:val="11"/>
        </w:numPr>
      </w:pPr>
      <w:r w:rsidRPr="00A15372">
        <w:t>Create a .zip of the contents of Server/</w:t>
      </w:r>
    </w:p>
    <w:p w14:paraId="657F9957" w14:textId="77777777" w:rsidR="00613665" w:rsidRPr="00A15372" w:rsidRDefault="00613665" w:rsidP="00613665">
      <w:pPr>
        <w:pStyle w:val="ListParagraph"/>
        <w:numPr>
          <w:ilvl w:val="0"/>
          <w:numId w:val="11"/>
        </w:numPr>
      </w:pPr>
      <w:r w:rsidRPr="00A15372">
        <w:t>Register for AWS</w:t>
      </w:r>
      <w:r w:rsidRPr="00A15372">
        <w:br/>
      </w:r>
      <w:hyperlink r:id="rId26" w:history="1">
        <w:r w:rsidRPr="00A15372">
          <w:rPr>
            <w:rStyle w:val="Hyperlink"/>
            <w:color w:val="auto"/>
          </w:rPr>
          <w:t>https://portal.aws.amazon.com/gp/aws/developer/registration/index.html</w:t>
        </w:r>
      </w:hyperlink>
    </w:p>
    <w:p w14:paraId="6B2A93B7" w14:textId="77777777" w:rsidR="00613665" w:rsidRPr="00A15372" w:rsidRDefault="00613665" w:rsidP="00613665">
      <w:pPr>
        <w:pStyle w:val="ListParagraph"/>
        <w:numPr>
          <w:ilvl w:val="0"/>
          <w:numId w:val="11"/>
        </w:numPr>
      </w:pPr>
      <w:r w:rsidRPr="00A15372">
        <w:t>Create an EC2 Elastic Beanstalk project</w:t>
      </w:r>
      <w:r w:rsidRPr="00A15372">
        <w:br/>
      </w:r>
      <w:hyperlink r:id="rId27" w:history="1">
        <w:r w:rsidRPr="00A15372">
          <w:rPr>
            <w:rStyle w:val="Hyperlink"/>
            <w:color w:val="auto"/>
          </w:rPr>
          <w:t>https://aws.amazon.com/elasticbeanstalk/</w:t>
        </w:r>
      </w:hyperlink>
    </w:p>
    <w:p w14:paraId="5B71D003" w14:textId="77777777" w:rsidR="00613665" w:rsidRPr="00A15372" w:rsidRDefault="00613665" w:rsidP="00613665">
      <w:pPr>
        <w:pStyle w:val="ListParagraph"/>
        <w:numPr>
          <w:ilvl w:val="0"/>
          <w:numId w:val="11"/>
        </w:numPr>
      </w:pPr>
      <w:r w:rsidRPr="00A15372">
        <w:t>Under Application code select Upload your code</w:t>
      </w:r>
    </w:p>
    <w:p w14:paraId="3845D8BC" w14:textId="77777777" w:rsidR="00613665" w:rsidRPr="00A15372" w:rsidRDefault="00613665" w:rsidP="00613665">
      <w:pPr>
        <w:pStyle w:val="ListParagraph"/>
        <w:numPr>
          <w:ilvl w:val="0"/>
          <w:numId w:val="11"/>
        </w:numPr>
      </w:pPr>
      <w:r w:rsidRPr="00A15372">
        <w:t>Upload the zipped contents of Server/</w:t>
      </w:r>
    </w:p>
    <w:p w14:paraId="6A986F5F" w14:textId="77777777" w:rsidR="00613665" w:rsidRPr="00A15372" w:rsidRDefault="00613665" w:rsidP="00613665">
      <w:pPr>
        <w:pStyle w:val="ListParagraph"/>
        <w:numPr>
          <w:ilvl w:val="0"/>
          <w:numId w:val="11"/>
        </w:numPr>
      </w:pPr>
      <w:r w:rsidRPr="00A15372">
        <w:t>Click Create application</w:t>
      </w:r>
    </w:p>
    <w:p w14:paraId="74F58FDC" w14:textId="77777777" w:rsidR="00613665" w:rsidRPr="00A15372" w:rsidRDefault="00613665" w:rsidP="00613665">
      <w:pPr>
        <w:pStyle w:val="ListParagraph"/>
        <w:numPr>
          <w:ilvl w:val="0"/>
          <w:numId w:val="11"/>
        </w:numPr>
      </w:pPr>
      <w:r w:rsidRPr="00A15372">
        <w:t>After a few minutes, the console will print “Successfully launched environment … ”</w:t>
      </w:r>
      <w:r w:rsidRPr="00A15372">
        <w:br/>
        <w:t>indicating the server is ready for use</w:t>
      </w:r>
    </w:p>
    <w:p w14:paraId="0B9CF0E6" w14:textId="77777777" w:rsidR="00613665" w:rsidRPr="00A15372" w:rsidRDefault="00613665" w:rsidP="00613665">
      <w:pPr>
        <w:pStyle w:val="ListParagraph"/>
        <w:numPr>
          <w:ilvl w:val="0"/>
          <w:numId w:val="11"/>
        </w:numPr>
      </w:pPr>
      <w:r w:rsidRPr="00A15372">
        <w:t>Navigate to the project’s Dashboard and copy the URL link for server env</w:t>
      </w:r>
    </w:p>
    <w:p w14:paraId="1ED25257" w14:textId="77777777" w:rsidR="00613665" w:rsidRPr="00A15372" w:rsidRDefault="00613665" w:rsidP="00613665">
      <w:pPr>
        <w:pStyle w:val="ListParagraph"/>
        <w:numPr>
          <w:ilvl w:val="0"/>
          <w:numId w:val="11"/>
        </w:numPr>
      </w:pPr>
      <w:r w:rsidRPr="00A15372">
        <w:t>Open Library/Utilities/ServerConfig.cs and change AwsAdress to the new URL</w:t>
      </w:r>
      <w:r w:rsidRPr="00A15372">
        <w:br/>
        <w:t xml:space="preserve">NOTE: Be sure to change the </w:t>
      </w:r>
      <w:r>
        <w:t>URL</w:t>
      </w:r>
      <w:r w:rsidRPr="00A15372">
        <w:t xml:space="preserve"> scheme from </w:t>
      </w:r>
      <w:hyperlink w:history="1">
        <w:r w:rsidRPr="00A15372">
          <w:rPr>
            <w:rStyle w:val="Hyperlink"/>
            <w:color w:val="auto"/>
          </w:rPr>
          <w:t>https://</w:t>
        </w:r>
      </w:hyperlink>
      <w:r w:rsidRPr="00A15372">
        <w:t xml:space="preserve"> to </w:t>
      </w:r>
      <w:hyperlink w:history="1">
        <w:r w:rsidRPr="00A15372">
          <w:rPr>
            <w:rStyle w:val="Hyperlink"/>
            <w:color w:val="auto"/>
          </w:rPr>
          <w:t>ws://</w:t>
        </w:r>
      </w:hyperlink>
    </w:p>
    <w:p w14:paraId="05ADA295" w14:textId="77777777" w:rsidR="00613665" w:rsidRPr="00A15372" w:rsidRDefault="00613665" w:rsidP="00613665">
      <w:pPr>
        <w:pStyle w:val="ListParagraph"/>
        <w:numPr>
          <w:ilvl w:val="0"/>
          <w:numId w:val="11"/>
        </w:numPr>
      </w:pPr>
      <w:r w:rsidRPr="00A15372">
        <w:t>Open ApolloLensClient/MainPage.xaml.cs and find OnNavigatedTo()</w:t>
      </w:r>
      <w:r w:rsidRPr="00A15372">
        <w:br/>
        <w:t>Ensure the ConnectToServerButton.Click event handler uses ServerConfig.AwsAddress</w:t>
      </w:r>
    </w:p>
    <w:p w14:paraId="7142F2D6" w14:textId="77777777" w:rsidR="00613665" w:rsidRPr="00A15372" w:rsidRDefault="00613665" w:rsidP="00613665">
      <w:pPr>
        <w:pStyle w:val="ListParagraph"/>
        <w:numPr>
          <w:ilvl w:val="0"/>
          <w:numId w:val="11"/>
        </w:numPr>
      </w:pPr>
      <w:r w:rsidRPr="00A15372">
        <w:t>Open ApolloLensSource/MainPage.xaml.cs and find OnNavigatedTo()</w:t>
      </w:r>
      <w:r w:rsidRPr="00A15372">
        <w:br/>
        <w:t>Ensure the ConnectToServerButton.Click event handler uses ServerConfig.AwsAddress</w:t>
      </w:r>
    </w:p>
    <w:p w14:paraId="306AEB3D" w14:textId="77777777" w:rsidR="00613665" w:rsidRPr="00A15372" w:rsidRDefault="00613665" w:rsidP="00613665"/>
    <w:p w14:paraId="10CF416E" w14:textId="26E5F0BC" w:rsidR="00613665" w:rsidRPr="00A15372" w:rsidRDefault="00613665" w:rsidP="00613665">
      <w:pPr>
        <w:rPr>
          <w:rStyle w:val="Hyperlink"/>
          <w:color w:val="auto"/>
        </w:rPr>
      </w:pPr>
      <w:r w:rsidRPr="00A15372">
        <w:t>This URL was used for the most recent development period using AWS:</w:t>
      </w:r>
      <w:r w:rsidRPr="00A15372">
        <w:br/>
      </w:r>
      <w:hyperlink r:id="rId28" w:anchor="/applications" w:history="1">
        <w:r w:rsidRPr="00A15372">
          <w:rPr>
            <w:rStyle w:val="Hyperlink"/>
            <w:color w:val="auto"/>
          </w:rPr>
          <w:t>https://us-east-2.console.aws.amazon.com/elasticbeanstalk/home?region=us-east-2#/applications</w:t>
        </w:r>
      </w:hyperlink>
    </w:p>
    <w:p w14:paraId="33A25E70" w14:textId="3940D2D7" w:rsidR="00327971" w:rsidRDefault="00327971" w:rsidP="00327971">
      <w:pPr>
        <w:pStyle w:val="Heading1"/>
        <w:spacing w:before="0"/>
        <w:rPr>
          <w:rFonts w:cs="Calibri"/>
        </w:rPr>
      </w:pPr>
      <w:bookmarkStart w:id="21" w:name="_Toc12979710"/>
      <w:r w:rsidRPr="00A15372">
        <w:rPr>
          <w:rFonts w:cs="Calibri"/>
        </w:rPr>
        <w:lastRenderedPageBreak/>
        <w:t>File Structure</w:t>
      </w:r>
      <w:bookmarkEnd w:id="21"/>
    </w:p>
    <w:p w14:paraId="18AD15A4" w14:textId="77777777" w:rsidR="00327971" w:rsidRDefault="00327971" w:rsidP="00327971">
      <w:pPr>
        <w:rPr>
          <w:b/>
          <w:bCs/>
          <w:color w:val="002060"/>
        </w:rPr>
      </w:pPr>
      <w:r w:rsidRPr="00671D5F">
        <w:rPr>
          <w:b/>
          <w:bCs/>
          <w:color w:val="002060"/>
          <w:highlight w:val="darkBlue"/>
        </w:rPr>
        <w:t>[</w:t>
      </w:r>
      <w:r w:rsidRPr="00671D5F">
        <w:rPr>
          <w:b/>
          <w:bCs/>
          <w:color w:val="FFFFFF" w:themeColor="background1"/>
          <w:highlight w:val="darkBlue"/>
        </w:rPr>
        <w:t>DEVS</w:t>
      </w:r>
      <w:r w:rsidRPr="00671D5F">
        <w:rPr>
          <w:b/>
          <w:bCs/>
          <w:color w:val="002060"/>
          <w:highlight w:val="darkBlue"/>
        </w:rPr>
        <w:t>]</w:t>
      </w:r>
    </w:p>
    <w:p w14:paraId="63859ABC" w14:textId="77777777" w:rsidR="00327971" w:rsidRPr="0035225F" w:rsidRDefault="00327971" w:rsidP="00327971"/>
    <w:p w14:paraId="178E0E05" w14:textId="77777777" w:rsidR="00327971" w:rsidRPr="00A15372" w:rsidRDefault="00327971" w:rsidP="00327971">
      <w:pPr>
        <w:rPr>
          <w:rFonts w:ascii="Calibri" w:hAnsi="Calibri" w:cs="Calibri"/>
        </w:rPr>
      </w:pPr>
      <w:r w:rsidRPr="00A15372">
        <w:rPr>
          <w:rFonts w:ascii="Calibri" w:hAnsi="Calibri" w:cs="Calibri"/>
        </w:rPr>
        <w:t>There are several directories for UWP applications, and thus follow a similar structure:</w:t>
      </w:r>
    </w:p>
    <w:p w14:paraId="3FBC82A0" w14:textId="77777777" w:rsidR="00327971" w:rsidRPr="00A15372" w:rsidRDefault="00327971" w:rsidP="00327971">
      <w:pPr>
        <w:pStyle w:val="ListParagraph"/>
        <w:numPr>
          <w:ilvl w:val="0"/>
          <w:numId w:val="3"/>
        </w:numPr>
        <w:rPr>
          <w:rFonts w:ascii="Calibri" w:hAnsi="Calibri" w:cs="Calibri"/>
        </w:rPr>
      </w:pPr>
      <w:r w:rsidRPr="00A15372">
        <w:rPr>
          <w:rFonts w:ascii="Calibri" w:hAnsi="Calibri" w:cs="Calibri"/>
        </w:rPr>
        <w:t>ApolloLensBasic/</w:t>
      </w:r>
    </w:p>
    <w:p w14:paraId="3DEBFF6E" w14:textId="77777777" w:rsidR="00327971" w:rsidRPr="00A15372" w:rsidRDefault="00327971" w:rsidP="00327971">
      <w:pPr>
        <w:pStyle w:val="ListParagraph"/>
        <w:numPr>
          <w:ilvl w:val="0"/>
          <w:numId w:val="3"/>
        </w:numPr>
        <w:rPr>
          <w:rFonts w:ascii="Calibri" w:hAnsi="Calibri" w:cs="Calibri"/>
        </w:rPr>
      </w:pPr>
      <w:r w:rsidRPr="00A15372">
        <w:rPr>
          <w:rFonts w:ascii="Calibri" w:hAnsi="Calibri" w:cs="Calibri"/>
        </w:rPr>
        <w:t>ApolloLensClient/</w:t>
      </w:r>
    </w:p>
    <w:p w14:paraId="21B2E77E" w14:textId="77777777" w:rsidR="00327971" w:rsidRPr="00A15372" w:rsidRDefault="00327971" w:rsidP="00327971">
      <w:pPr>
        <w:pStyle w:val="ListParagraph"/>
        <w:numPr>
          <w:ilvl w:val="0"/>
          <w:numId w:val="3"/>
        </w:numPr>
        <w:rPr>
          <w:rFonts w:ascii="Calibri" w:hAnsi="Calibri" w:cs="Calibri"/>
        </w:rPr>
      </w:pPr>
      <w:r w:rsidRPr="00A15372">
        <w:rPr>
          <w:rFonts w:ascii="Calibri" w:hAnsi="Calibri" w:cs="Calibri"/>
        </w:rPr>
        <w:t>ApolloLensSource/</w:t>
      </w:r>
    </w:p>
    <w:p w14:paraId="6767A004" w14:textId="77777777" w:rsidR="00327971" w:rsidRPr="00A15372" w:rsidRDefault="00327971" w:rsidP="00327971">
      <w:pPr>
        <w:pStyle w:val="ListParagraph"/>
        <w:numPr>
          <w:ilvl w:val="0"/>
          <w:numId w:val="3"/>
        </w:numPr>
        <w:rPr>
          <w:rFonts w:ascii="Calibri" w:hAnsi="Calibri" w:cs="Calibri"/>
        </w:rPr>
      </w:pPr>
      <w:r w:rsidRPr="00A15372">
        <w:rPr>
          <w:rFonts w:ascii="Calibri" w:hAnsi="Calibri" w:cs="Calibri"/>
        </w:rPr>
        <w:t>ScanGallery/</w:t>
      </w:r>
    </w:p>
    <w:p w14:paraId="0D72B217" w14:textId="77777777" w:rsidR="00327971" w:rsidRPr="00A15372" w:rsidRDefault="00327971" w:rsidP="00327971">
      <w:pPr>
        <w:pStyle w:val="ListParagraph"/>
        <w:numPr>
          <w:ilvl w:val="0"/>
          <w:numId w:val="3"/>
        </w:numPr>
        <w:rPr>
          <w:rFonts w:ascii="Calibri" w:hAnsi="Calibri" w:cs="Calibri"/>
        </w:rPr>
      </w:pPr>
      <w:r w:rsidRPr="00A15372">
        <w:rPr>
          <w:rFonts w:ascii="Calibri" w:hAnsi="Calibri" w:cs="Calibri"/>
        </w:rPr>
        <w:t>ScanServer/</w:t>
      </w:r>
    </w:p>
    <w:p w14:paraId="0426E0C5" w14:textId="77777777" w:rsidR="00327971" w:rsidRPr="00A15372" w:rsidRDefault="00327971" w:rsidP="00327971">
      <w:pPr>
        <w:rPr>
          <w:rFonts w:ascii="Calibri" w:hAnsi="Calibri" w:cs="Calibri"/>
        </w:rPr>
      </w:pPr>
    </w:p>
    <w:p w14:paraId="628992D2" w14:textId="77777777" w:rsidR="00327971" w:rsidRPr="00A15372" w:rsidRDefault="00327971" w:rsidP="00327971">
      <w:pPr>
        <w:rPr>
          <w:rFonts w:ascii="Calibri" w:hAnsi="Calibri" w:cs="Calibri"/>
        </w:rPr>
      </w:pPr>
      <w:r w:rsidRPr="00A15372">
        <w:rPr>
          <w:rFonts w:ascii="Calibri" w:hAnsi="Calibri" w:cs="Calibri"/>
        </w:rPr>
        <w:t>Each of these contain two important pairs of identically named files, App and MainPage. Both App and MainPage contain a .xaml file and a .xaml.cs file. The .xaml file defines the structure of the UI seen within each app, while the .xaml.cs file manages logic and events that affect the UI at runtime.</w:t>
      </w:r>
    </w:p>
    <w:p w14:paraId="52D27767" w14:textId="77777777" w:rsidR="00327971" w:rsidRPr="00A15372" w:rsidRDefault="00327971" w:rsidP="00327971">
      <w:pPr>
        <w:rPr>
          <w:rFonts w:ascii="Calibri" w:hAnsi="Calibri" w:cs="Calibri"/>
        </w:rPr>
      </w:pPr>
    </w:p>
    <w:p w14:paraId="6F3B8095" w14:textId="77777777" w:rsidR="00327971" w:rsidRDefault="00327971" w:rsidP="00327971">
      <w:pPr>
        <w:rPr>
          <w:rFonts w:ascii="Calibri" w:hAnsi="Calibri" w:cs="Calibri"/>
        </w:rPr>
      </w:pPr>
      <w:r w:rsidRPr="00A15372">
        <w:rPr>
          <w:rFonts w:ascii="Calibri" w:hAnsi="Calibri" w:cs="Calibri"/>
        </w:rPr>
        <w:t>App handles application-wide behavior, supplementing the default Application class. Aside from using a different namespace, all App.xaml.cs files are identical.</w:t>
      </w:r>
      <w:r>
        <w:rPr>
          <w:rFonts w:ascii="Calibri" w:hAnsi="Calibri" w:cs="Calibri"/>
        </w:rPr>
        <w:t xml:space="preserve"> </w:t>
      </w:r>
    </w:p>
    <w:p w14:paraId="58C0CFFC" w14:textId="77777777" w:rsidR="00327971" w:rsidRDefault="00327971" w:rsidP="00327971">
      <w:pPr>
        <w:rPr>
          <w:rFonts w:ascii="Calibri" w:hAnsi="Calibri" w:cs="Calibri"/>
        </w:rPr>
      </w:pPr>
    </w:p>
    <w:p w14:paraId="77F7DA20" w14:textId="77777777" w:rsidR="00327971" w:rsidRPr="00A15372" w:rsidRDefault="00327971" w:rsidP="00327971">
      <w:pPr>
        <w:rPr>
          <w:rFonts w:ascii="Calibri" w:hAnsi="Calibri" w:cs="Calibri"/>
        </w:rPr>
      </w:pPr>
      <w:r w:rsidRPr="00A15372">
        <w:rPr>
          <w:rFonts w:ascii="Calibri" w:hAnsi="Calibri" w:cs="Calibri"/>
        </w:rPr>
        <w:t>MainPage handles behaviors of specific features of the application. MainPage.xaml.cs files do differ greatly; their functionality will be detailed below.</w:t>
      </w:r>
    </w:p>
    <w:p w14:paraId="7A77E6D2" w14:textId="77777777" w:rsidR="00327971" w:rsidRPr="00A15372" w:rsidRDefault="00327971" w:rsidP="00327971">
      <w:pPr>
        <w:rPr>
          <w:rFonts w:ascii="Calibri" w:hAnsi="Calibri" w:cs="Calibri"/>
        </w:rPr>
      </w:pPr>
    </w:p>
    <w:p w14:paraId="64DF0763" w14:textId="77777777" w:rsidR="00327971" w:rsidRPr="00A15372" w:rsidRDefault="00327971" w:rsidP="00327971">
      <w:pPr>
        <w:rPr>
          <w:rFonts w:ascii="Calibri" w:hAnsi="Calibri" w:cs="Calibri"/>
          <w:u w:val="single"/>
        </w:rPr>
      </w:pPr>
      <w:r w:rsidRPr="00A15372">
        <w:rPr>
          <w:rFonts w:ascii="Calibri" w:hAnsi="Calibri" w:cs="Calibri"/>
          <w:u w:val="single"/>
        </w:rPr>
        <w:t>ApolloLensBasic/</w:t>
      </w:r>
      <w:r w:rsidRPr="00A15372">
        <w:rPr>
          <w:rFonts w:ascii="Calibri" w:hAnsi="Calibri" w:cs="Calibri"/>
          <w:b/>
          <w:bCs/>
          <w:u w:val="single"/>
        </w:rPr>
        <w:t>MainPage.xaml.cs</w:t>
      </w:r>
    </w:p>
    <w:p w14:paraId="5B2B5FF8" w14:textId="77777777" w:rsidR="00327971" w:rsidRPr="00A15372" w:rsidRDefault="00327971" w:rsidP="00327971">
      <w:pPr>
        <w:spacing w:line="259" w:lineRule="auto"/>
        <w:rPr>
          <w:rFonts w:ascii="Calibri" w:eastAsiaTheme="majorEastAsia" w:hAnsi="Calibri" w:cs="Calibri"/>
          <w:bCs/>
          <w:szCs w:val="24"/>
        </w:rPr>
      </w:pPr>
      <w:r w:rsidRPr="00A15372">
        <w:rPr>
          <w:rFonts w:ascii="Calibri" w:eastAsiaTheme="majorEastAsia" w:hAnsi="Calibri" w:cs="Calibri"/>
          <w:bCs/>
          <w:szCs w:val="24"/>
        </w:rPr>
        <w:t>Displays a video feed from a camera device connected to the system running this application. Used for testing/debugging WebRTC library.</w:t>
      </w:r>
    </w:p>
    <w:p w14:paraId="2A0D825D" w14:textId="77777777" w:rsidR="00327971" w:rsidRPr="00A15372" w:rsidRDefault="00327971" w:rsidP="00327971">
      <w:pPr>
        <w:spacing w:line="259" w:lineRule="auto"/>
        <w:rPr>
          <w:rFonts w:ascii="Calibri" w:eastAsiaTheme="majorEastAsia" w:hAnsi="Calibri" w:cs="Calibri"/>
          <w:bCs/>
          <w:szCs w:val="24"/>
        </w:rPr>
      </w:pPr>
    </w:p>
    <w:p w14:paraId="634EF862" w14:textId="77777777" w:rsidR="00327971" w:rsidRPr="00A15372" w:rsidRDefault="00327971" w:rsidP="00327971">
      <w:pPr>
        <w:spacing w:line="259" w:lineRule="auto"/>
        <w:rPr>
          <w:rFonts w:ascii="Calibri" w:eastAsiaTheme="majorEastAsia" w:hAnsi="Calibri" w:cs="Calibri"/>
          <w:bCs/>
          <w:szCs w:val="24"/>
        </w:rPr>
      </w:pPr>
      <w:r w:rsidRPr="00A15372">
        <w:rPr>
          <w:rFonts w:ascii="Calibri" w:hAnsi="Calibri" w:cs="Calibri"/>
          <w:u w:val="single"/>
        </w:rPr>
        <w:t>ApolloLensClient/</w:t>
      </w:r>
      <w:r w:rsidRPr="00A15372">
        <w:rPr>
          <w:rFonts w:ascii="Calibri" w:hAnsi="Calibri" w:cs="Calibri"/>
          <w:b/>
          <w:bCs/>
          <w:u w:val="single"/>
        </w:rPr>
        <w:t>MainPage.xaml.cs</w:t>
      </w:r>
    </w:p>
    <w:p w14:paraId="679BB632" w14:textId="77777777" w:rsidR="00327971" w:rsidRPr="00A15372" w:rsidRDefault="00327971" w:rsidP="00327971">
      <w:pPr>
        <w:rPr>
          <w:rFonts w:ascii="Calibri" w:hAnsi="Calibri" w:cs="Calibri"/>
        </w:rPr>
      </w:pPr>
      <w:r w:rsidRPr="00A15372">
        <w:rPr>
          <w:rFonts w:ascii="Calibri" w:hAnsi="Calibri" w:cs="Calibri"/>
        </w:rPr>
        <w:t>Allows the user to connect to an instance of ApolloLensSource for viewing a live video feed from the device.</w:t>
      </w:r>
    </w:p>
    <w:p w14:paraId="5BA979E6" w14:textId="77777777" w:rsidR="00327971" w:rsidRPr="00A15372" w:rsidRDefault="00327971" w:rsidP="00327971">
      <w:pPr>
        <w:rPr>
          <w:rFonts w:ascii="Calibri" w:hAnsi="Calibri" w:cs="Calibri"/>
        </w:rPr>
      </w:pPr>
    </w:p>
    <w:p w14:paraId="0FB64F50" w14:textId="77777777" w:rsidR="00327971" w:rsidRPr="00A15372" w:rsidRDefault="00327971" w:rsidP="00327971">
      <w:pPr>
        <w:rPr>
          <w:rFonts w:ascii="Calibri" w:hAnsi="Calibri" w:cs="Calibri"/>
          <w:b/>
          <w:bCs/>
          <w:u w:val="single"/>
        </w:rPr>
      </w:pPr>
      <w:r w:rsidRPr="00A15372">
        <w:rPr>
          <w:rFonts w:ascii="Calibri" w:hAnsi="Calibri" w:cs="Calibri"/>
          <w:u w:val="single"/>
        </w:rPr>
        <w:t>ApolloLensSource/</w:t>
      </w:r>
      <w:r w:rsidRPr="00A15372">
        <w:rPr>
          <w:rFonts w:ascii="Calibri" w:hAnsi="Calibri" w:cs="Calibri"/>
          <w:b/>
          <w:bCs/>
          <w:u w:val="single"/>
        </w:rPr>
        <w:t>MainPage.xaml.cs</w:t>
      </w:r>
    </w:p>
    <w:p w14:paraId="600D72F9" w14:textId="77777777" w:rsidR="00327971" w:rsidRPr="00A15372" w:rsidRDefault="00327971" w:rsidP="00327971">
      <w:pPr>
        <w:rPr>
          <w:rFonts w:ascii="Calibri" w:hAnsi="Calibri" w:cs="Calibri"/>
        </w:rPr>
      </w:pPr>
      <w:r w:rsidRPr="00A15372">
        <w:rPr>
          <w:rFonts w:ascii="Calibri" w:hAnsi="Calibri" w:cs="Calibri"/>
        </w:rPr>
        <w:t>Allows the user to connect to an instance of ApolloLensClient for sending a live video feed from the current device. The specific device used for streaming and video quality must be determined before streaming.</w:t>
      </w:r>
    </w:p>
    <w:p w14:paraId="7F009C29" w14:textId="77777777" w:rsidR="00327971" w:rsidRPr="00A15372" w:rsidRDefault="00327971" w:rsidP="00327971">
      <w:pPr>
        <w:spacing w:line="259" w:lineRule="auto"/>
        <w:rPr>
          <w:rFonts w:ascii="Calibri" w:eastAsiaTheme="majorEastAsia" w:hAnsi="Calibri" w:cs="Calibri"/>
          <w:b/>
          <w:szCs w:val="24"/>
          <w:u w:val="single"/>
        </w:rPr>
      </w:pPr>
    </w:p>
    <w:p w14:paraId="5573CBB3" w14:textId="77777777" w:rsidR="00327971" w:rsidRPr="00A15372" w:rsidRDefault="00327971" w:rsidP="00327971">
      <w:pPr>
        <w:rPr>
          <w:rFonts w:ascii="Calibri" w:hAnsi="Calibri" w:cs="Calibri"/>
          <w:b/>
          <w:bCs/>
          <w:u w:val="single"/>
        </w:rPr>
      </w:pPr>
      <w:r w:rsidRPr="00A15372">
        <w:rPr>
          <w:rFonts w:ascii="Calibri" w:hAnsi="Calibri" w:cs="Calibri"/>
          <w:u w:val="single"/>
        </w:rPr>
        <w:t>ScanGallery/</w:t>
      </w:r>
      <w:r w:rsidRPr="00A15372">
        <w:rPr>
          <w:rFonts w:ascii="Calibri" w:hAnsi="Calibri" w:cs="Calibri"/>
          <w:b/>
          <w:bCs/>
          <w:u w:val="single"/>
        </w:rPr>
        <w:t>MainPage.xaml.cs</w:t>
      </w:r>
    </w:p>
    <w:p w14:paraId="565A8724" w14:textId="77777777" w:rsidR="00327971" w:rsidRPr="00A15372" w:rsidRDefault="00327971" w:rsidP="00327971">
      <w:pPr>
        <w:rPr>
          <w:rFonts w:ascii="Calibri" w:hAnsi="Calibri" w:cs="Calibri"/>
        </w:rPr>
      </w:pPr>
      <w:r w:rsidRPr="00A15372">
        <w:rPr>
          <w:rFonts w:ascii="Calibri" w:hAnsi="Calibri" w:cs="Calibri"/>
        </w:rPr>
        <w:t>Allows the user to load a set of DICOM images for viewing, as well as adjust brightness and contrast. Images loaded may be stored on disk, or they may be loaded from a device running ScanServer.</w:t>
      </w:r>
    </w:p>
    <w:p w14:paraId="69FF463E" w14:textId="77777777" w:rsidR="00327971" w:rsidRPr="00A15372" w:rsidRDefault="00327971" w:rsidP="00327971">
      <w:pPr>
        <w:rPr>
          <w:rFonts w:ascii="Calibri" w:hAnsi="Calibri" w:cs="Calibri"/>
        </w:rPr>
      </w:pPr>
    </w:p>
    <w:p w14:paraId="0136B462" w14:textId="77777777" w:rsidR="00327971" w:rsidRPr="00A15372" w:rsidRDefault="00327971" w:rsidP="00327971">
      <w:pPr>
        <w:pStyle w:val="Heading3"/>
        <w:spacing w:before="0"/>
        <w:rPr>
          <w:rFonts w:cs="Calibri"/>
          <w:u w:val="single"/>
        </w:rPr>
      </w:pPr>
      <w:bookmarkStart w:id="22" w:name="_Toc11933499"/>
      <w:bookmarkStart w:id="23" w:name="_Toc12979711"/>
      <w:r w:rsidRPr="00A15372">
        <w:rPr>
          <w:rFonts w:cs="Calibri"/>
          <w:b w:val="0"/>
          <w:bCs/>
          <w:u w:val="single"/>
        </w:rPr>
        <w:lastRenderedPageBreak/>
        <w:t>ScanServer/</w:t>
      </w:r>
      <w:r w:rsidRPr="00A15372">
        <w:rPr>
          <w:rFonts w:cs="Calibri"/>
          <w:u w:val="single"/>
        </w:rPr>
        <w:t>MainPage.xaml.cs</w:t>
      </w:r>
      <w:bookmarkEnd w:id="22"/>
      <w:bookmarkEnd w:id="23"/>
    </w:p>
    <w:p w14:paraId="2AB2D0BF" w14:textId="77777777" w:rsidR="00327971" w:rsidRPr="00A15372" w:rsidRDefault="00327971" w:rsidP="00327971">
      <w:pPr>
        <w:pStyle w:val="Heading3"/>
        <w:spacing w:before="0"/>
        <w:rPr>
          <w:rFonts w:cs="Calibri"/>
          <w:u w:val="single"/>
        </w:rPr>
      </w:pPr>
      <w:bookmarkStart w:id="24" w:name="_Toc11933500"/>
      <w:bookmarkStart w:id="25" w:name="_Toc12979712"/>
      <w:r w:rsidRPr="00A15372">
        <w:rPr>
          <w:rFonts w:cs="Calibri"/>
          <w:b w:val="0"/>
          <w:bCs/>
        </w:rPr>
        <w:t>Uses DicomNetworking to start a local server and send DICOM image files to a listener.</w:t>
      </w:r>
      <w:bookmarkEnd w:id="24"/>
      <w:bookmarkEnd w:id="25"/>
    </w:p>
    <w:p w14:paraId="28FEEB42" w14:textId="77777777" w:rsidR="00327971" w:rsidRPr="00A15372" w:rsidRDefault="00327971" w:rsidP="00327971">
      <w:pPr>
        <w:pStyle w:val="Heading3"/>
        <w:spacing w:before="0"/>
        <w:rPr>
          <w:rFonts w:cs="Calibri"/>
          <w:u w:val="single"/>
        </w:rPr>
      </w:pPr>
    </w:p>
    <w:p w14:paraId="569406F9" w14:textId="77777777" w:rsidR="00327971" w:rsidRPr="00A15372" w:rsidRDefault="00327971" w:rsidP="00327971">
      <w:pPr>
        <w:pStyle w:val="Heading3"/>
        <w:spacing w:before="0"/>
        <w:rPr>
          <w:rFonts w:cs="Calibri"/>
        </w:rPr>
      </w:pPr>
      <w:bookmarkStart w:id="26" w:name="_Toc11933501"/>
      <w:bookmarkStart w:id="27" w:name="_Toc12979713"/>
      <w:r w:rsidRPr="00A15372">
        <w:rPr>
          <w:rFonts w:cs="Calibri"/>
          <w:u w:val="single"/>
        </w:rPr>
        <w:t>Library/</w:t>
      </w:r>
      <w:bookmarkEnd w:id="26"/>
      <w:bookmarkEnd w:id="27"/>
    </w:p>
    <w:p w14:paraId="07DC654D" w14:textId="77777777" w:rsidR="00327971" w:rsidRPr="00A15372" w:rsidRDefault="00327971" w:rsidP="00327971">
      <w:pPr>
        <w:rPr>
          <w:rFonts w:ascii="Calibri" w:hAnsi="Calibri" w:cs="Calibri"/>
        </w:rPr>
      </w:pPr>
      <w:r w:rsidRPr="00A15372">
        <w:rPr>
          <w:rFonts w:ascii="Calibri" w:hAnsi="Calibri" w:cs="Calibri"/>
        </w:rPr>
        <w:t xml:space="preserve">Various interfaces used throughout </w:t>
      </w:r>
      <w:r>
        <w:rPr>
          <w:rFonts w:ascii="Calibri" w:hAnsi="Calibri" w:cs="Calibri"/>
        </w:rPr>
        <w:t xml:space="preserve">all </w:t>
      </w:r>
      <w:r w:rsidRPr="00A15372">
        <w:rPr>
          <w:rFonts w:ascii="Calibri" w:hAnsi="Calibri" w:cs="Calibri"/>
        </w:rPr>
        <w:t>application</w:t>
      </w:r>
      <w:r>
        <w:rPr>
          <w:rFonts w:ascii="Calibri" w:hAnsi="Calibri" w:cs="Calibri"/>
        </w:rPr>
        <w:t>s</w:t>
      </w:r>
      <w:r w:rsidRPr="00A15372">
        <w:rPr>
          <w:rFonts w:ascii="Calibri" w:hAnsi="Calibri" w:cs="Calibri"/>
        </w:rPr>
        <w:t>, most implementation</w:t>
      </w:r>
      <w:r>
        <w:rPr>
          <w:rFonts w:ascii="Calibri" w:hAnsi="Calibri" w:cs="Calibri"/>
        </w:rPr>
        <w:t>s for interfaces are done in this folder</w:t>
      </w:r>
      <w:r w:rsidRPr="00A15372">
        <w:rPr>
          <w:rFonts w:ascii="Calibri" w:hAnsi="Calibri" w:cs="Calibri"/>
        </w:rPr>
        <w:t xml:space="preserve">. </w:t>
      </w:r>
    </w:p>
    <w:p w14:paraId="2D26E6E2" w14:textId="77777777" w:rsidR="00327971" w:rsidRPr="00A15372" w:rsidRDefault="00327971" w:rsidP="00327971">
      <w:pPr>
        <w:rPr>
          <w:rFonts w:ascii="Calibri" w:hAnsi="Calibri" w:cs="Calibri"/>
        </w:rPr>
      </w:pPr>
    </w:p>
    <w:p w14:paraId="48743083" w14:textId="77777777" w:rsidR="00327971" w:rsidRPr="00A15372" w:rsidRDefault="00327971" w:rsidP="00327971">
      <w:pPr>
        <w:rPr>
          <w:rFonts w:ascii="Calibri" w:hAnsi="Calibri" w:cs="Calibri"/>
          <w:u w:val="single"/>
        </w:rPr>
      </w:pPr>
      <w:r w:rsidRPr="00A15372">
        <w:rPr>
          <w:rFonts w:ascii="Calibri" w:hAnsi="Calibri" w:cs="Calibri"/>
          <w:u w:val="single"/>
        </w:rPr>
        <w:t>Library/</w:t>
      </w:r>
      <w:r w:rsidRPr="00A15372">
        <w:rPr>
          <w:rFonts w:ascii="Calibri" w:hAnsi="Calibri" w:cs="Calibri"/>
          <w:b/>
          <w:bCs/>
          <w:u w:val="single"/>
        </w:rPr>
        <w:t>Imaging/</w:t>
      </w:r>
    </w:p>
    <w:p w14:paraId="2C75E536" w14:textId="77777777" w:rsidR="00327971" w:rsidRPr="00A15372" w:rsidRDefault="00327971" w:rsidP="00327971">
      <w:pPr>
        <w:rPr>
          <w:rFonts w:ascii="Calibri" w:hAnsi="Calibri" w:cs="Calibri"/>
        </w:rPr>
      </w:pPr>
      <w:r w:rsidRPr="00A15372">
        <w:rPr>
          <w:rFonts w:ascii="Calibri" w:hAnsi="Calibri" w:cs="Calibri"/>
        </w:rPr>
        <w:t>Manages access to, and manipulation of, medical imaging artifacts. Images loaded are expected to be in a DICOM format.</w:t>
      </w:r>
    </w:p>
    <w:p w14:paraId="41E7175E" w14:textId="77777777" w:rsidR="00327971" w:rsidRPr="00A15372" w:rsidRDefault="00327971" w:rsidP="00327971">
      <w:pPr>
        <w:rPr>
          <w:rFonts w:ascii="Calibri" w:hAnsi="Calibri" w:cs="Calibri"/>
        </w:rPr>
      </w:pPr>
    </w:p>
    <w:p w14:paraId="59784751" w14:textId="77777777" w:rsidR="00327971" w:rsidRPr="00A15372" w:rsidRDefault="00327971" w:rsidP="00327971">
      <w:pPr>
        <w:rPr>
          <w:rFonts w:ascii="Calibri" w:hAnsi="Calibri" w:cs="Calibri"/>
          <w:u w:val="single"/>
        </w:rPr>
      </w:pPr>
      <w:r w:rsidRPr="00A15372">
        <w:rPr>
          <w:rFonts w:ascii="Calibri" w:hAnsi="Calibri" w:cs="Calibri"/>
          <w:u w:val="single"/>
        </w:rPr>
        <w:t>Library/Imaging/</w:t>
      </w:r>
      <w:r w:rsidRPr="00A15372">
        <w:rPr>
          <w:rFonts w:ascii="Calibri" w:hAnsi="Calibri" w:cs="Calibri"/>
          <w:b/>
          <w:bCs/>
          <w:u w:val="single"/>
        </w:rPr>
        <w:t>DicomNetworking.cs</w:t>
      </w:r>
    </w:p>
    <w:p w14:paraId="7654C3EA" w14:textId="77777777" w:rsidR="00327971" w:rsidRPr="00A15372" w:rsidRDefault="00327971" w:rsidP="00327971">
      <w:pPr>
        <w:rPr>
          <w:rFonts w:ascii="Calibri" w:hAnsi="Calibri" w:cs="Calibri"/>
        </w:rPr>
      </w:pPr>
      <w:r w:rsidRPr="00A15372">
        <w:rPr>
          <w:rFonts w:ascii="Calibri" w:hAnsi="Calibri" w:cs="Calibri"/>
        </w:rPr>
        <w:t xml:space="preserve">Defines a two sided protocol for sending and receiving a DICOM study over input and output streams. This has asynchronous methods for sending a study, as well as loading a study, a series of images, and an individual image. </w:t>
      </w:r>
    </w:p>
    <w:p w14:paraId="2CECF1E1" w14:textId="77777777" w:rsidR="00327971" w:rsidRPr="00A15372" w:rsidRDefault="00327971" w:rsidP="00327971">
      <w:pPr>
        <w:rPr>
          <w:rFonts w:ascii="Calibri" w:hAnsi="Calibri" w:cs="Calibri"/>
        </w:rPr>
      </w:pPr>
    </w:p>
    <w:p w14:paraId="1908009C" w14:textId="77777777" w:rsidR="00327971" w:rsidRPr="00A15372" w:rsidRDefault="00327971" w:rsidP="00327971">
      <w:pPr>
        <w:rPr>
          <w:rFonts w:ascii="Calibri" w:hAnsi="Calibri" w:cs="Calibri"/>
          <w:b/>
          <w:bCs/>
          <w:u w:val="single"/>
        </w:rPr>
      </w:pPr>
      <w:r w:rsidRPr="00A15372">
        <w:rPr>
          <w:rFonts w:ascii="Calibri" w:hAnsi="Calibri" w:cs="Calibri"/>
          <w:u w:val="single"/>
        </w:rPr>
        <w:t>Library/Imaging/</w:t>
      </w:r>
      <w:r w:rsidRPr="00A15372">
        <w:rPr>
          <w:rFonts w:ascii="Calibri" w:hAnsi="Calibri" w:cs="Calibri"/>
          <w:b/>
          <w:bCs/>
          <w:u w:val="single"/>
        </w:rPr>
        <w:t>DicomParser.cs</w:t>
      </w:r>
    </w:p>
    <w:p w14:paraId="630C192A" w14:textId="77777777" w:rsidR="00327971" w:rsidRPr="00A15372" w:rsidRDefault="00327971" w:rsidP="00327971">
      <w:pPr>
        <w:rPr>
          <w:rFonts w:ascii="Calibri" w:hAnsi="Calibri" w:cs="Calibri"/>
        </w:rPr>
      </w:pPr>
      <w:r w:rsidRPr="00A15372">
        <w:rPr>
          <w:rFonts w:ascii="Calibri" w:hAnsi="Calibri" w:cs="Calibri"/>
        </w:rPr>
        <w:t>Takes converts images from DICOM format into ImageTransferObjects (see ImageTransferObject.cs for more information on this class). This conversion allows the user to manipulate the image using commands found in SmartBitmap.cs.</w:t>
      </w:r>
    </w:p>
    <w:p w14:paraId="622E5ECF" w14:textId="77777777" w:rsidR="00327971" w:rsidRPr="00A15372" w:rsidRDefault="00327971" w:rsidP="00327971">
      <w:pPr>
        <w:rPr>
          <w:rFonts w:ascii="Calibri" w:hAnsi="Calibri" w:cs="Calibri"/>
        </w:rPr>
      </w:pPr>
    </w:p>
    <w:p w14:paraId="27F82363" w14:textId="77777777" w:rsidR="00327971" w:rsidRPr="00A15372" w:rsidRDefault="00327971" w:rsidP="00327971">
      <w:pPr>
        <w:rPr>
          <w:rFonts w:ascii="Calibri" w:hAnsi="Calibri" w:cs="Calibri"/>
        </w:rPr>
      </w:pPr>
      <w:r w:rsidRPr="00A15372">
        <w:rPr>
          <w:rFonts w:ascii="Calibri" w:hAnsi="Calibri" w:cs="Calibri"/>
        </w:rPr>
        <w:t>Also note that FoDicom was needed primarily to parse DICOM files to XML for data extraction, and to render DICOM image files to bitmaps. dicomFile.Dataset.WriteToXml() was used because the developer had more experience using Linq to XML than the FoDicom API.</w:t>
      </w:r>
    </w:p>
    <w:p w14:paraId="75724DED" w14:textId="77777777" w:rsidR="00327971" w:rsidRPr="00A15372" w:rsidRDefault="00327971" w:rsidP="00327971">
      <w:pPr>
        <w:rPr>
          <w:rFonts w:ascii="Calibri" w:hAnsi="Calibri" w:cs="Calibri"/>
        </w:rPr>
      </w:pPr>
    </w:p>
    <w:p w14:paraId="3D246972" w14:textId="77777777" w:rsidR="00327971" w:rsidRPr="00A15372" w:rsidRDefault="00327971" w:rsidP="00327971">
      <w:pPr>
        <w:rPr>
          <w:rFonts w:ascii="Calibri" w:hAnsi="Calibri" w:cs="Calibri"/>
          <w:b/>
          <w:bCs/>
          <w:u w:val="single"/>
        </w:rPr>
      </w:pPr>
      <w:r w:rsidRPr="00A15372">
        <w:rPr>
          <w:rFonts w:ascii="Calibri" w:hAnsi="Calibri" w:cs="Calibri"/>
          <w:u w:val="single"/>
        </w:rPr>
        <w:t>Library/Imaging/</w:t>
      </w:r>
      <w:r w:rsidRPr="00A15372">
        <w:rPr>
          <w:rFonts w:ascii="Calibri" w:hAnsi="Calibri" w:cs="Calibri"/>
          <w:b/>
          <w:bCs/>
          <w:u w:val="single"/>
        </w:rPr>
        <w:t>ImageCharacteristics.cs</w:t>
      </w:r>
    </w:p>
    <w:p w14:paraId="38EE0711" w14:textId="77777777" w:rsidR="00327971" w:rsidRPr="00A15372" w:rsidRDefault="00327971" w:rsidP="00327971">
      <w:pPr>
        <w:rPr>
          <w:rFonts w:ascii="Calibri" w:hAnsi="Calibri" w:cs="Calibri"/>
        </w:rPr>
      </w:pPr>
      <w:r w:rsidRPr="00A15372">
        <w:rPr>
          <w:rFonts w:ascii="Calibri" w:hAnsi="Calibri" w:cs="Calibri"/>
        </w:rPr>
        <w:t>Contains classes for ImageCharacteristicsBase, Brightness, and Contrast. Base class uses a discretized iterator-like object for describing image brightness and contrast.</w:t>
      </w:r>
    </w:p>
    <w:p w14:paraId="1E91EA0D" w14:textId="77777777" w:rsidR="00327971" w:rsidRPr="00A15372" w:rsidRDefault="00327971" w:rsidP="00327971">
      <w:pPr>
        <w:rPr>
          <w:rFonts w:ascii="Calibri" w:hAnsi="Calibri" w:cs="Calibri"/>
        </w:rPr>
      </w:pPr>
    </w:p>
    <w:p w14:paraId="5ECCA427" w14:textId="77777777" w:rsidR="00327971" w:rsidRPr="00A15372" w:rsidRDefault="00327971" w:rsidP="00327971">
      <w:pPr>
        <w:rPr>
          <w:rFonts w:ascii="Calibri" w:hAnsi="Calibri" w:cs="Calibri"/>
          <w:u w:val="single"/>
        </w:rPr>
      </w:pPr>
      <w:r w:rsidRPr="00A15372">
        <w:rPr>
          <w:rFonts w:ascii="Calibri" w:hAnsi="Calibri" w:cs="Calibri"/>
          <w:u w:val="single"/>
        </w:rPr>
        <w:t>Library/Imaging/</w:t>
      </w:r>
      <w:r w:rsidRPr="00A15372">
        <w:rPr>
          <w:rFonts w:ascii="Calibri" w:hAnsi="Calibri" w:cs="Calibri"/>
          <w:b/>
          <w:bCs/>
          <w:u w:val="single"/>
        </w:rPr>
        <w:t>ImageCollection.cs</w:t>
      </w:r>
    </w:p>
    <w:p w14:paraId="6BC2452E" w14:textId="77777777" w:rsidR="00327971" w:rsidRPr="00A15372" w:rsidRDefault="00327971" w:rsidP="00327971">
      <w:pPr>
        <w:rPr>
          <w:rFonts w:ascii="Calibri" w:hAnsi="Calibri" w:cs="Calibri"/>
        </w:rPr>
      </w:pPr>
      <w:r w:rsidRPr="00A15372">
        <w:rPr>
          <w:rFonts w:ascii="Calibri" w:hAnsi="Calibri" w:cs="Calibri"/>
        </w:rPr>
        <w:t>Definition of an interface for, and the implementation of, a collection of images with adjustable brightness and contrast. Has an event handler that fires upon completion of any method, causing the current image to change. Contains methods for creating and adding to image collections. Supports changing the image series, sequentially navigating through a given image series, and manipulating image brightness and contrast. Also has a reset method, allowing the user to restore an image to its original brightness and contrast.</w:t>
      </w:r>
    </w:p>
    <w:p w14:paraId="16E4EDD3" w14:textId="77777777" w:rsidR="00327971" w:rsidRPr="00A15372" w:rsidRDefault="00327971" w:rsidP="00327971">
      <w:pPr>
        <w:rPr>
          <w:rFonts w:ascii="Calibri" w:hAnsi="Calibri" w:cs="Calibri"/>
        </w:rPr>
      </w:pPr>
    </w:p>
    <w:p w14:paraId="678471B8" w14:textId="77777777" w:rsidR="00327971" w:rsidRPr="00A15372" w:rsidRDefault="00327971" w:rsidP="00327971">
      <w:pPr>
        <w:rPr>
          <w:rFonts w:ascii="Calibri" w:hAnsi="Calibri" w:cs="Calibri"/>
          <w:b/>
          <w:bCs/>
          <w:u w:val="single"/>
        </w:rPr>
      </w:pPr>
      <w:r w:rsidRPr="00A15372">
        <w:rPr>
          <w:rFonts w:ascii="Calibri" w:hAnsi="Calibri" w:cs="Calibri"/>
          <w:u w:val="single"/>
        </w:rPr>
        <w:t>Library/Imaging/</w:t>
      </w:r>
      <w:r w:rsidRPr="00A15372">
        <w:rPr>
          <w:rFonts w:ascii="Calibri" w:hAnsi="Calibri" w:cs="Calibri"/>
          <w:b/>
          <w:bCs/>
          <w:u w:val="single"/>
        </w:rPr>
        <w:t>ImageTransferObject.cs</w:t>
      </w:r>
    </w:p>
    <w:p w14:paraId="5F0B9747" w14:textId="77777777" w:rsidR="00327971" w:rsidRPr="00A15372" w:rsidRDefault="00327971" w:rsidP="00327971">
      <w:pPr>
        <w:rPr>
          <w:rFonts w:ascii="Calibri" w:hAnsi="Calibri" w:cs="Calibri"/>
        </w:rPr>
      </w:pPr>
      <w:r w:rsidRPr="00A15372">
        <w:rPr>
          <w:rFonts w:ascii="Calibri" w:hAnsi="Calibri" w:cs="Calibri"/>
        </w:rPr>
        <w:t>Contains the definition for the ImageTransferObject class, the minimum amount of data needed to describe an image for transfer out of DicomParser or over DicomNetworking.</w:t>
      </w:r>
    </w:p>
    <w:p w14:paraId="5AB76D29" w14:textId="77777777" w:rsidR="00327971" w:rsidRPr="00A15372" w:rsidRDefault="00327971" w:rsidP="00327971">
      <w:pPr>
        <w:rPr>
          <w:rFonts w:ascii="Calibri" w:hAnsi="Calibri" w:cs="Calibri"/>
        </w:rPr>
      </w:pPr>
    </w:p>
    <w:p w14:paraId="49E3AD16" w14:textId="77777777" w:rsidR="00327971" w:rsidRPr="00A15372" w:rsidRDefault="00327971" w:rsidP="00327971">
      <w:pPr>
        <w:rPr>
          <w:rFonts w:ascii="Calibri" w:hAnsi="Calibri" w:cs="Calibri"/>
          <w:b/>
          <w:bCs/>
          <w:u w:val="single"/>
        </w:rPr>
      </w:pPr>
      <w:r w:rsidRPr="00A15372">
        <w:rPr>
          <w:rFonts w:ascii="Calibri" w:hAnsi="Calibri" w:cs="Calibri"/>
          <w:u w:val="single"/>
        </w:rPr>
        <w:t>Library/Imaging/</w:t>
      </w:r>
      <w:r w:rsidRPr="00A15372">
        <w:rPr>
          <w:rFonts w:ascii="Calibri" w:hAnsi="Calibri" w:cs="Calibri"/>
          <w:b/>
          <w:bCs/>
          <w:u w:val="single"/>
        </w:rPr>
        <w:t>SmartBitmap.cs</w:t>
      </w:r>
    </w:p>
    <w:p w14:paraId="3E74141C" w14:textId="77777777" w:rsidR="00327971" w:rsidRPr="00A15372" w:rsidRDefault="00327971" w:rsidP="00327971">
      <w:pPr>
        <w:rPr>
          <w:rFonts w:ascii="Calibri" w:hAnsi="Calibri" w:cs="Calibri"/>
        </w:rPr>
      </w:pPr>
      <w:r w:rsidRPr="00A15372">
        <w:rPr>
          <w:rFonts w:ascii="Calibri" w:hAnsi="Calibri" w:cs="Calibri"/>
        </w:rPr>
        <w:lastRenderedPageBreak/>
        <w:t>This interface is what directly modifies an image’s bitmap when adjustments are made to brightness or contrast. It saves the original image, so changes are non-destructive. Also caches a modified image to avoid recalculating requests for the same brightness and contrast.</w:t>
      </w:r>
    </w:p>
    <w:p w14:paraId="06345E53" w14:textId="77777777" w:rsidR="00327971" w:rsidRPr="00A15372" w:rsidRDefault="00327971" w:rsidP="00327971">
      <w:pPr>
        <w:rPr>
          <w:rFonts w:ascii="Calibri" w:hAnsi="Calibri" w:cs="Calibri"/>
        </w:rPr>
      </w:pPr>
    </w:p>
    <w:p w14:paraId="22135C10" w14:textId="77777777" w:rsidR="00327971" w:rsidRPr="00A15372" w:rsidRDefault="00327971" w:rsidP="00327971">
      <w:pPr>
        <w:rPr>
          <w:rFonts w:ascii="Calibri" w:hAnsi="Calibri" w:cs="Calibri"/>
          <w:b/>
          <w:bCs/>
          <w:u w:val="single"/>
        </w:rPr>
      </w:pPr>
      <w:r w:rsidRPr="00A15372">
        <w:rPr>
          <w:rFonts w:ascii="Calibri" w:hAnsi="Calibri" w:cs="Calibri"/>
          <w:u w:val="single"/>
        </w:rPr>
        <w:t>Library/</w:t>
      </w:r>
      <w:r w:rsidRPr="00A15372">
        <w:rPr>
          <w:rFonts w:ascii="Calibri" w:hAnsi="Calibri" w:cs="Calibri"/>
          <w:b/>
          <w:bCs/>
          <w:u w:val="single"/>
        </w:rPr>
        <w:t>Signalling/</w:t>
      </w:r>
    </w:p>
    <w:p w14:paraId="5BBF9758" w14:textId="77777777" w:rsidR="00327971" w:rsidRPr="00A15372" w:rsidRDefault="00327971" w:rsidP="00327971">
      <w:pPr>
        <w:rPr>
          <w:rFonts w:ascii="Calibri" w:hAnsi="Calibri" w:cs="Calibri"/>
        </w:rPr>
      </w:pPr>
      <w:r w:rsidRPr="00A15372">
        <w:rPr>
          <w:rFonts w:ascii="Calibri" w:hAnsi="Calibri" w:cs="Calibri"/>
        </w:rPr>
        <w:t>Interfaces used for connection and communication in applications using WebRTC.</w:t>
      </w:r>
    </w:p>
    <w:p w14:paraId="601DFA63" w14:textId="77777777" w:rsidR="00327971" w:rsidRPr="00A15372" w:rsidRDefault="00327971" w:rsidP="00327971">
      <w:pPr>
        <w:rPr>
          <w:rFonts w:ascii="Calibri" w:hAnsi="Calibri" w:cs="Calibri"/>
        </w:rPr>
      </w:pPr>
    </w:p>
    <w:p w14:paraId="791B859F" w14:textId="77777777" w:rsidR="00327971" w:rsidRPr="00A15372" w:rsidRDefault="00327971" w:rsidP="00327971">
      <w:pPr>
        <w:rPr>
          <w:rFonts w:ascii="Calibri" w:hAnsi="Calibri" w:cs="Calibri"/>
          <w:b/>
          <w:bCs/>
          <w:u w:val="single"/>
        </w:rPr>
      </w:pPr>
      <w:r w:rsidRPr="00A15372">
        <w:rPr>
          <w:rFonts w:ascii="Calibri" w:hAnsi="Calibri" w:cs="Calibri"/>
          <w:u w:val="single"/>
        </w:rPr>
        <w:t>Library/Signalling/</w:t>
      </w:r>
      <w:r w:rsidRPr="00A15372">
        <w:rPr>
          <w:rFonts w:ascii="Calibri" w:hAnsi="Calibri" w:cs="Calibri"/>
          <w:b/>
          <w:bCs/>
          <w:u w:val="single"/>
        </w:rPr>
        <w:t>IBasicSignaller.cs</w:t>
      </w:r>
    </w:p>
    <w:p w14:paraId="2FE226EA" w14:textId="77777777" w:rsidR="00327971" w:rsidRPr="00A15372" w:rsidRDefault="00327971" w:rsidP="00327971">
      <w:pPr>
        <w:rPr>
          <w:rFonts w:ascii="Calibri" w:hAnsi="Calibri" w:cs="Calibri"/>
        </w:rPr>
      </w:pPr>
      <w:r w:rsidRPr="00A15372">
        <w:rPr>
          <w:rFonts w:ascii="Calibri" w:hAnsi="Calibri" w:cs="Calibri"/>
        </w:rPr>
        <w:t>A basic signaler interface that supports sending and receiving strings.</w:t>
      </w:r>
    </w:p>
    <w:p w14:paraId="11FBA61E" w14:textId="77777777" w:rsidR="00327971" w:rsidRPr="00A15372" w:rsidRDefault="00327971" w:rsidP="00327971">
      <w:pPr>
        <w:rPr>
          <w:rFonts w:ascii="Calibri" w:hAnsi="Calibri" w:cs="Calibri"/>
        </w:rPr>
      </w:pPr>
    </w:p>
    <w:p w14:paraId="7E208ED5" w14:textId="77777777" w:rsidR="00327971" w:rsidRPr="00A15372" w:rsidRDefault="00327971" w:rsidP="00327971">
      <w:pPr>
        <w:rPr>
          <w:rFonts w:ascii="Calibri" w:hAnsi="Calibri" w:cs="Calibri"/>
          <w:b/>
          <w:bCs/>
          <w:u w:val="single"/>
        </w:rPr>
      </w:pPr>
      <w:r w:rsidRPr="00A15372">
        <w:rPr>
          <w:rFonts w:ascii="Calibri" w:hAnsi="Calibri" w:cs="Calibri"/>
          <w:u w:val="single"/>
        </w:rPr>
        <w:t>Library/Signalling/</w:t>
      </w:r>
      <w:r w:rsidRPr="00A15372">
        <w:rPr>
          <w:rFonts w:ascii="Calibri" w:hAnsi="Calibri" w:cs="Calibri"/>
          <w:b/>
          <w:bCs/>
          <w:u w:val="single"/>
        </w:rPr>
        <w:t>MessageProtocol.cs</w:t>
      </w:r>
    </w:p>
    <w:p w14:paraId="42147B96" w14:textId="77777777" w:rsidR="00327971" w:rsidRPr="00A15372" w:rsidRDefault="00327971" w:rsidP="00327971">
      <w:pPr>
        <w:rPr>
          <w:rFonts w:ascii="Calibri" w:hAnsi="Calibri" w:cs="Calibri"/>
        </w:rPr>
      </w:pPr>
      <w:r w:rsidRPr="00A15372">
        <w:rPr>
          <w:rFonts w:ascii="Calibri" w:hAnsi="Calibri" w:cs="Calibri"/>
        </w:rPr>
        <w:t>Interface for wrapping and unwrapping messages in JSON format. An enumeration is used as a message type signifier, allowing messages to be distinguished by an enum instead of a raw string.</w:t>
      </w:r>
    </w:p>
    <w:p w14:paraId="26D60D39" w14:textId="77777777" w:rsidR="00327971" w:rsidRPr="00A15372" w:rsidRDefault="00327971" w:rsidP="00327971">
      <w:pPr>
        <w:rPr>
          <w:rFonts w:ascii="Calibri" w:hAnsi="Calibri" w:cs="Calibri"/>
        </w:rPr>
      </w:pPr>
    </w:p>
    <w:p w14:paraId="7CC6147A" w14:textId="77777777" w:rsidR="00327971" w:rsidRPr="00A15372" w:rsidRDefault="00327971" w:rsidP="00327971">
      <w:pPr>
        <w:rPr>
          <w:rFonts w:ascii="Calibri" w:hAnsi="Calibri" w:cs="Calibri"/>
          <w:b/>
          <w:bCs/>
          <w:u w:val="single"/>
        </w:rPr>
      </w:pPr>
      <w:r w:rsidRPr="00A15372">
        <w:rPr>
          <w:rFonts w:ascii="Calibri" w:hAnsi="Calibri" w:cs="Calibri"/>
          <w:u w:val="single"/>
        </w:rPr>
        <w:t>Library/Signalling/</w:t>
      </w:r>
      <w:r w:rsidRPr="00A15372">
        <w:rPr>
          <w:rFonts w:ascii="Calibri" w:hAnsi="Calibri" w:cs="Calibri"/>
          <w:b/>
          <w:bCs/>
          <w:u w:val="single"/>
        </w:rPr>
        <w:t>ProtocolSignaller.cs</w:t>
      </w:r>
    </w:p>
    <w:p w14:paraId="560C852E" w14:textId="77777777" w:rsidR="00327971" w:rsidRPr="00A15372" w:rsidRDefault="00327971" w:rsidP="00327971">
      <w:pPr>
        <w:rPr>
          <w:rFonts w:ascii="Calibri" w:hAnsi="Calibri" w:cs="Calibri"/>
        </w:rPr>
      </w:pPr>
      <w:r w:rsidRPr="00A15372">
        <w:rPr>
          <w:rFonts w:ascii="Calibri" w:hAnsi="Calibri" w:cs="Calibri"/>
        </w:rPr>
        <w:t>Interface that combines the concepts of a message protocol and a basic signaler. Wraps and unwraps messages using the protocol, as well as sends and receives them over the basic signaler.</w:t>
      </w:r>
    </w:p>
    <w:p w14:paraId="395E0F1A" w14:textId="77777777" w:rsidR="00327971" w:rsidRPr="00A15372" w:rsidRDefault="00327971" w:rsidP="00327971">
      <w:pPr>
        <w:rPr>
          <w:rFonts w:ascii="Calibri" w:hAnsi="Calibri" w:cs="Calibri"/>
        </w:rPr>
      </w:pPr>
    </w:p>
    <w:p w14:paraId="687626AB" w14:textId="77777777" w:rsidR="00327971" w:rsidRPr="00A15372" w:rsidRDefault="00327971" w:rsidP="00327971">
      <w:pPr>
        <w:rPr>
          <w:rFonts w:ascii="Calibri" w:hAnsi="Calibri" w:cs="Calibri"/>
          <w:b/>
          <w:bCs/>
          <w:u w:val="single"/>
        </w:rPr>
      </w:pPr>
      <w:r w:rsidRPr="00A15372">
        <w:rPr>
          <w:rFonts w:ascii="Calibri" w:hAnsi="Calibri" w:cs="Calibri"/>
          <w:u w:val="single"/>
        </w:rPr>
        <w:t>Library/Signalling/</w:t>
      </w:r>
      <w:r w:rsidRPr="00A15372">
        <w:rPr>
          <w:rFonts w:ascii="Calibri" w:hAnsi="Calibri" w:cs="Calibri"/>
          <w:b/>
          <w:bCs/>
          <w:u w:val="single"/>
        </w:rPr>
        <w:t>WebSocketSignaller.cs</w:t>
      </w:r>
    </w:p>
    <w:p w14:paraId="17B6603D" w14:textId="77777777" w:rsidR="00327971" w:rsidRPr="00A15372" w:rsidRDefault="00327971" w:rsidP="00327971">
      <w:pPr>
        <w:rPr>
          <w:rFonts w:ascii="Calibri" w:hAnsi="Calibri" w:cs="Calibri"/>
        </w:rPr>
      </w:pPr>
      <w:r w:rsidRPr="00A15372">
        <w:rPr>
          <w:rFonts w:ascii="Calibri" w:hAnsi="Calibri" w:cs="Calibri"/>
        </w:rPr>
        <w:t>Implementation of the IBasicSignaller interface using websockets. Used for connection and communication involving the signaling server.</w:t>
      </w:r>
    </w:p>
    <w:p w14:paraId="4A96D023" w14:textId="77777777" w:rsidR="00327971" w:rsidRPr="00A15372" w:rsidRDefault="00327971" w:rsidP="00327971">
      <w:pPr>
        <w:rPr>
          <w:rFonts w:ascii="Calibri" w:hAnsi="Calibri" w:cs="Calibri"/>
        </w:rPr>
      </w:pPr>
    </w:p>
    <w:p w14:paraId="16BBAF9A" w14:textId="77777777" w:rsidR="00327971" w:rsidRPr="00A15372" w:rsidRDefault="00327971" w:rsidP="00327971">
      <w:pPr>
        <w:rPr>
          <w:rFonts w:ascii="Calibri" w:hAnsi="Calibri" w:cs="Calibri"/>
          <w:b/>
          <w:bCs/>
          <w:u w:val="single"/>
        </w:rPr>
      </w:pPr>
      <w:r w:rsidRPr="00A15372">
        <w:rPr>
          <w:rFonts w:ascii="Calibri" w:hAnsi="Calibri" w:cs="Calibri"/>
          <w:u w:val="single"/>
        </w:rPr>
        <w:t>Library/</w:t>
      </w:r>
      <w:r w:rsidRPr="00A15372">
        <w:rPr>
          <w:rFonts w:ascii="Calibri" w:hAnsi="Calibri" w:cs="Calibri"/>
          <w:b/>
          <w:bCs/>
          <w:u w:val="single"/>
        </w:rPr>
        <w:t>Utilities/</w:t>
      </w:r>
    </w:p>
    <w:p w14:paraId="394C551A" w14:textId="77777777" w:rsidR="00327971" w:rsidRPr="00A15372" w:rsidRDefault="00327971" w:rsidP="00327971">
      <w:pPr>
        <w:rPr>
          <w:rFonts w:ascii="Calibri" w:hAnsi="Calibri" w:cs="Calibri"/>
        </w:rPr>
      </w:pPr>
      <w:r w:rsidRPr="00A15372">
        <w:rPr>
          <w:rFonts w:ascii="Calibri" w:hAnsi="Calibri" w:cs="Calibri"/>
        </w:rPr>
        <w:t>Various helper files utilized throughout ApolloLens applications.</w:t>
      </w:r>
    </w:p>
    <w:p w14:paraId="40699C17" w14:textId="77777777" w:rsidR="00327971" w:rsidRPr="00A15372" w:rsidRDefault="00327971" w:rsidP="00327971">
      <w:pPr>
        <w:rPr>
          <w:rFonts w:ascii="Calibri" w:hAnsi="Calibri" w:cs="Calibri"/>
        </w:rPr>
      </w:pPr>
    </w:p>
    <w:p w14:paraId="2E95E96F" w14:textId="77777777" w:rsidR="00327971" w:rsidRPr="00A15372" w:rsidRDefault="00327971" w:rsidP="00327971">
      <w:pPr>
        <w:rPr>
          <w:rFonts w:ascii="Calibri" w:hAnsi="Calibri" w:cs="Calibri"/>
          <w:u w:val="single"/>
        </w:rPr>
      </w:pPr>
      <w:r w:rsidRPr="00A15372">
        <w:rPr>
          <w:rFonts w:ascii="Calibri" w:hAnsi="Calibri" w:cs="Calibri"/>
          <w:u w:val="single"/>
        </w:rPr>
        <w:t>Library/Utilities/</w:t>
      </w:r>
      <w:r w:rsidRPr="00A15372">
        <w:rPr>
          <w:rFonts w:ascii="Calibri" w:hAnsi="Calibri" w:cs="Calibri"/>
          <w:b/>
          <w:bCs/>
          <w:u w:val="single"/>
        </w:rPr>
        <w:t>Logger.cs</w:t>
      </w:r>
    </w:p>
    <w:p w14:paraId="48292150" w14:textId="77777777" w:rsidR="00327971" w:rsidRPr="00A15372" w:rsidRDefault="00327971" w:rsidP="00327971">
      <w:pPr>
        <w:rPr>
          <w:rFonts w:ascii="Calibri" w:hAnsi="Calibri" w:cs="Calibri"/>
        </w:rPr>
      </w:pPr>
      <w:r w:rsidRPr="00A15372">
        <w:rPr>
          <w:rFonts w:ascii="Calibri" w:hAnsi="Calibri" w:cs="Calibri"/>
        </w:rPr>
        <w:t>Allows injecting any method to log a message. Can log to user interface, a file, a stringbuilder, etc. Just bind a method / lamda to WriteMessage, then use Log or LogLine to fire the event, from anywhere.</w:t>
      </w:r>
    </w:p>
    <w:p w14:paraId="6CEFD9AB" w14:textId="77777777" w:rsidR="00327971" w:rsidRPr="00A15372" w:rsidRDefault="00327971" w:rsidP="00327971">
      <w:pPr>
        <w:rPr>
          <w:rFonts w:ascii="Calibri" w:hAnsi="Calibri" w:cs="Calibri"/>
        </w:rPr>
      </w:pPr>
    </w:p>
    <w:p w14:paraId="487E6CA2" w14:textId="77777777" w:rsidR="00327971" w:rsidRPr="00A15372" w:rsidRDefault="00327971" w:rsidP="00327971">
      <w:pPr>
        <w:rPr>
          <w:rFonts w:ascii="Calibri" w:hAnsi="Calibri" w:cs="Calibri"/>
          <w:u w:val="single"/>
        </w:rPr>
      </w:pPr>
      <w:r w:rsidRPr="00A15372">
        <w:rPr>
          <w:rFonts w:ascii="Calibri" w:hAnsi="Calibri" w:cs="Calibri"/>
          <w:u w:val="single"/>
        </w:rPr>
        <w:t>Library/Utilities/</w:t>
      </w:r>
      <w:r w:rsidRPr="00A15372">
        <w:rPr>
          <w:rFonts w:ascii="Calibri" w:hAnsi="Calibri" w:cs="Calibri"/>
          <w:b/>
          <w:bCs/>
          <w:u w:val="single"/>
        </w:rPr>
        <w:t>ServerConfig.cs</w:t>
      </w:r>
    </w:p>
    <w:p w14:paraId="351A51E7" w14:textId="77777777" w:rsidR="00327971" w:rsidRPr="00A15372" w:rsidRDefault="00327971" w:rsidP="00327971">
      <w:pPr>
        <w:rPr>
          <w:rFonts w:ascii="Calibri" w:hAnsi="Calibri" w:cs="Calibri"/>
        </w:rPr>
      </w:pPr>
      <w:r w:rsidRPr="00A15372">
        <w:rPr>
          <w:rFonts w:ascii="Calibri" w:hAnsi="Calibri" w:cs="Calibri"/>
        </w:rPr>
        <w:t>Contains addresses used to connect to signaling server for WebRTC applications.</w:t>
      </w:r>
    </w:p>
    <w:p w14:paraId="4DC4D698" w14:textId="77777777" w:rsidR="00327971" w:rsidRPr="00A15372" w:rsidRDefault="00327971" w:rsidP="00327971">
      <w:pPr>
        <w:rPr>
          <w:rFonts w:ascii="Calibri" w:hAnsi="Calibri" w:cs="Calibri"/>
        </w:rPr>
      </w:pPr>
    </w:p>
    <w:p w14:paraId="13697098" w14:textId="77777777" w:rsidR="00327971" w:rsidRPr="00A15372" w:rsidRDefault="00327971" w:rsidP="00327971">
      <w:pPr>
        <w:rPr>
          <w:rFonts w:ascii="Calibri" w:hAnsi="Calibri" w:cs="Calibri"/>
          <w:u w:val="single"/>
        </w:rPr>
      </w:pPr>
      <w:r w:rsidRPr="00A15372">
        <w:rPr>
          <w:rFonts w:ascii="Calibri" w:hAnsi="Calibri" w:cs="Calibri"/>
          <w:u w:val="single"/>
        </w:rPr>
        <w:t>Library/Utilities/</w:t>
      </w:r>
      <w:r w:rsidRPr="00A15372">
        <w:rPr>
          <w:rFonts w:ascii="Calibri" w:hAnsi="Calibri" w:cs="Calibri"/>
          <w:b/>
          <w:bCs/>
          <w:u w:val="single"/>
        </w:rPr>
        <w:t>Util.cs</w:t>
      </w:r>
    </w:p>
    <w:p w14:paraId="4F1135DC" w14:textId="77777777" w:rsidR="00327971" w:rsidRPr="00A15372" w:rsidRDefault="00327971" w:rsidP="00327971">
      <w:pPr>
        <w:rPr>
          <w:rFonts w:ascii="Calibri" w:hAnsi="Calibri" w:cs="Calibri"/>
        </w:rPr>
      </w:pPr>
      <w:r w:rsidRPr="00A15372">
        <w:rPr>
          <w:rFonts w:ascii="Calibri" w:hAnsi="Calibri" w:cs="Calibri"/>
        </w:rPr>
        <w:t>Implementation of a Python style for loop, for internal use only.</w:t>
      </w:r>
    </w:p>
    <w:p w14:paraId="624C0D11" w14:textId="77777777" w:rsidR="00327971" w:rsidRPr="00A15372" w:rsidRDefault="00327971" w:rsidP="00327971">
      <w:pPr>
        <w:rPr>
          <w:rFonts w:ascii="Calibri" w:hAnsi="Calibri" w:cs="Calibri"/>
        </w:rPr>
      </w:pPr>
    </w:p>
    <w:p w14:paraId="1A9E1E58" w14:textId="77777777" w:rsidR="00327971" w:rsidRPr="00A15372" w:rsidRDefault="00327971" w:rsidP="00327971">
      <w:pPr>
        <w:rPr>
          <w:rFonts w:ascii="Calibri" w:hAnsi="Calibri" w:cs="Calibri"/>
          <w:u w:val="single"/>
        </w:rPr>
      </w:pPr>
      <w:r w:rsidRPr="00A15372">
        <w:rPr>
          <w:rFonts w:ascii="Calibri" w:hAnsi="Calibri" w:cs="Calibri"/>
          <w:u w:val="single"/>
        </w:rPr>
        <w:t>Library/Utilities/</w:t>
      </w:r>
      <w:r w:rsidRPr="00A15372">
        <w:rPr>
          <w:rFonts w:ascii="Calibri" w:hAnsi="Calibri" w:cs="Calibri"/>
          <w:b/>
          <w:bCs/>
          <w:u w:val="single"/>
        </w:rPr>
        <w:t>VisibilityExtensions.cs</w:t>
      </w:r>
    </w:p>
    <w:p w14:paraId="3EFECF4A" w14:textId="77777777" w:rsidR="00327971" w:rsidRPr="00A15372" w:rsidRDefault="00327971" w:rsidP="00327971">
      <w:pPr>
        <w:rPr>
          <w:rFonts w:ascii="Calibri" w:hAnsi="Calibri" w:cs="Calibri"/>
        </w:rPr>
      </w:pPr>
      <w:r w:rsidRPr="00A15372">
        <w:rPr>
          <w:rFonts w:ascii="Calibri" w:hAnsi="Calibri" w:cs="Calibri"/>
        </w:rPr>
        <w:t>Simplified method for showing and hiding UI elements.</w:t>
      </w:r>
    </w:p>
    <w:p w14:paraId="506321FF" w14:textId="77777777" w:rsidR="00327971" w:rsidRPr="00A15372" w:rsidRDefault="00327971" w:rsidP="00327971">
      <w:pPr>
        <w:rPr>
          <w:rFonts w:ascii="Calibri" w:hAnsi="Calibri" w:cs="Calibri"/>
        </w:rPr>
      </w:pPr>
    </w:p>
    <w:p w14:paraId="061C24DB" w14:textId="77777777" w:rsidR="00327971" w:rsidRPr="00A15372" w:rsidRDefault="00327971" w:rsidP="00327971">
      <w:pPr>
        <w:rPr>
          <w:rFonts w:ascii="Calibri" w:hAnsi="Calibri" w:cs="Calibri"/>
          <w:u w:val="single"/>
        </w:rPr>
      </w:pPr>
      <w:r w:rsidRPr="00A15372">
        <w:rPr>
          <w:rFonts w:ascii="Calibri" w:hAnsi="Calibri" w:cs="Calibri"/>
          <w:u w:val="single"/>
        </w:rPr>
        <w:t>Library/</w:t>
      </w:r>
      <w:r w:rsidRPr="00A15372">
        <w:rPr>
          <w:rFonts w:ascii="Calibri" w:hAnsi="Calibri" w:cs="Calibri"/>
          <w:b/>
          <w:bCs/>
          <w:u w:val="single"/>
        </w:rPr>
        <w:t>WebRtc/</w:t>
      </w:r>
    </w:p>
    <w:p w14:paraId="00BEAAA6" w14:textId="77777777" w:rsidR="00327971" w:rsidRPr="00A15372" w:rsidRDefault="00327971" w:rsidP="00327971">
      <w:pPr>
        <w:rPr>
          <w:rFonts w:ascii="Calibri" w:hAnsi="Calibri" w:cs="Calibri"/>
        </w:rPr>
      </w:pPr>
      <w:r w:rsidRPr="00A15372">
        <w:rPr>
          <w:rFonts w:ascii="Calibri" w:hAnsi="Calibri" w:cs="Calibri"/>
        </w:rPr>
        <w:lastRenderedPageBreak/>
        <w:t>Used for conducting two-way communication using WebRTC protocol. Contains Interfaces which define Tasks and classes used by both Conductor.cs and WebRtcSignaller.cs (found under WebRtcImplNew/). For more information on this functionality, see the WebRTC section below.</w:t>
      </w:r>
    </w:p>
    <w:p w14:paraId="2DA5418D" w14:textId="77777777" w:rsidR="00327971" w:rsidRPr="00A15372" w:rsidRDefault="00327971" w:rsidP="00327971">
      <w:pPr>
        <w:rPr>
          <w:rFonts w:ascii="Calibri" w:hAnsi="Calibri" w:cs="Calibri"/>
        </w:rPr>
      </w:pPr>
    </w:p>
    <w:p w14:paraId="37D08E40" w14:textId="77777777" w:rsidR="00327971" w:rsidRPr="00A15372" w:rsidRDefault="00327971" w:rsidP="00327971">
      <w:pPr>
        <w:rPr>
          <w:rFonts w:ascii="Calibri" w:hAnsi="Calibri" w:cs="Calibri"/>
          <w:u w:val="single"/>
        </w:rPr>
      </w:pPr>
      <w:r w:rsidRPr="00A15372">
        <w:rPr>
          <w:rFonts w:ascii="Calibri" w:hAnsi="Calibri" w:cs="Calibri"/>
          <w:u w:val="single"/>
        </w:rPr>
        <w:t>Library/WebRtc/</w:t>
      </w:r>
      <w:r w:rsidRPr="00A15372">
        <w:rPr>
          <w:rFonts w:ascii="Calibri" w:hAnsi="Calibri" w:cs="Calibri"/>
          <w:b/>
          <w:bCs/>
          <w:u w:val="single"/>
        </w:rPr>
        <w:t>IConductor.cs</w:t>
      </w:r>
    </w:p>
    <w:p w14:paraId="56EDEBED" w14:textId="77777777" w:rsidR="00327971" w:rsidRPr="00A15372" w:rsidRDefault="00327971" w:rsidP="00327971">
      <w:pPr>
        <w:rPr>
          <w:rFonts w:ascii="Calibri" w:hAnsi="Calibri" w:cs="Calibri"/>
        </w:rPr>
      </w:pPr>
      <w:r w:rsidRPr="00A15372">
        <w:rPr>
          <w:rFonts w:ascii="Calibri" w:hAnsi="Calibri" w:cs="Calibri"/>
        </w:rPr>
        <w:t>Defines an interface capable of accessing local media and conducting a configurable two-way audio and video call between two devices. This was implemented using WebRtc nuget package in other assemblies. The IConductor interface was used to wrap the Org.WebRtc namespace, with the intention of designing a more easily usable and configurable for a UWP example conductor.</w:t>
      </w:r>
    </w:p>
    <w:p w14:paraId="0080CDF3" w14:textId="77777777" w:rsidR="00327971" w:rsidRPr="00A15372" w:rsidRDefault="00327971" w:rsidP="00327971">
      <w:pPr>
        <w:rPr>
          <w:rFonts w:ascii="Calibri" w:hAnsi="Calibri" w:cs="Calibri"/>
        </w:rPr>
      </w:pPr>
    </w:p>
    <w:p w14:paraId="68699780" w14:textId="77777777" w:rsidR="00327971" w:rsidRPr="00A15372" w:rsidRDefault="00327971" w:rsidP="00327971">
      <w:pPr>
        <w:rPr>
          <w:rFonts w:ascii="Calibri" w:hAnsi="Calibri" w:cs="Calibri"/>
          <w:u w:val="single"/>
        </w:rPr>
      </w:pPr>
      <w:r w:rsidRPr="00A15372">
        <w:rPr>
          <w:rFonts w:ascii="Calibri" w:hAnsi="Calibri" w:cs="Calibri"/>
          <w:u w:val="single"/>
        </w:rPr>
        <w:t>Library/WebRtc/</w:t>
      </w:r>
      <w:r w:rsidRPr="00A15372">
        <w:rPr>
          <w:rFonts w:ascii="Calibri" w:hAnsi="Calibri" w:cs="Calibri"/>
          <w:b/>
          <w:bCs/>
          <w:u w:val="single"/>
        </w:rPr>
        <w:t>IWebRtcSignaller.cs</w:t>
      </w:r>
    </w:p>
    <w:p w14:paraId="35E5FA7E" w14:textId="77777777" w:rsidR="00327971" w:rsidRPr="00A15372" w:rsidRDefault="00327971" w:rsidP="00327971">
      <w:pPr>
        <w:rPr>
          <w:rFonts w:ascii="Calibri" w:hAnsi="Calibri" w:cs="Calibri"/>
        </w:rPr>
      </w:pPr>
      <w:r w:rsidRPr="00A15372">
        <w:rPr>
          <w:rFonts w:ascii="Calibri" w:hAnsi="Calibri" w:cs="Calibri"/>
        </w:rPr>
        <w:t>Defines the IUISignaller and IWebRtcSignaller interfaces. IUISignaller is used for two-way communication with plain text messages and running the task for shutdown. IWebRtcSignaller also supports these tasks in addition to handling messages for ICE Candidates, offers, and answers.</w:t>
      </w:r>
    </w:p>
    <w:p w14:paraId="52C795C7" w14:textId="77777777" w:rsidR="00327971" w:rsidRPr="00A15372" w:rsidRDefault="00327971" w:rsidP="00327971">
      <w:pPr>
        <w:rPr>
          <w:rFonts w:ascii="Calibri" w:hAnsi="Calibri" w:cs="Calibri"/>
        </w:rPr>
      </w:pPr>
    </w:p>
    <w:p w14:paraId="4DC9E39C" w14:textId="77777777" w:rsidR="00327971" w:rsidRPr="00A15372" w:rsidRDefault="00327971" w:rsidP="00327971">
      <w:pPr>
        <w:pStyle w:val="Heading3"/>
        <w:spacing w:before="0"/>
        <w:rPr>
          <w:rFonts w:cs="Calibri"/>
          <w:u w:val="single"/>
        </w:rPr>
      </w:pPr>
      <w:bookmarkStart w:id="28" w:name="_Toc11933502"/>
      <w:bookmarkStart w:id="29" w:name="_Toc12979714"/>
      <w:r w:rsidRPr="00A15372">
        <w:rPr>
          <w:rFonts w:cs="Calibri"/>
          <w:u w:val="single"/>
        </w:rPr>
        <w:t>WebRtcImplNew/</w:t>
      </w:r>
      <w:bookmarkEnd w:id="28"/>
      <w:bookmarkEnd w:id="29"/>
    </w:p>
    <w:p w14:paraId="552DBC3A" w14:textId="77777777" w:rsidR="00327971" w:rsidRPr="00A15372" w:rsidRDefault="00327971" w:rsidP="00327971">
      <w:pPr>
        <w:rPr>
          <w:rFonts w:ascii="Calibri" w:hAnsi="Calibri" w:cs="Calibri"/>
        </w:rPr>
      </w:pPr>
      <w:r w:rsidRPr="00A15372">
        <w:rPr>
          <w:rFonts w:ascii="Calibri" w:hAnsi="Calibri" w:cs="Calibri"/>
        </w:rPr>
        <w:t>Contains the implementations of the interfaces defined in Library/WebRtc/.</w:t>
      </w:r>
    </w:p>
    <w:p w14:paraId="569ACDC4" w14:textId="77777777" w:rsidR="00327971" w:rsidRPr="00A15372" w:rsidRDefault="00327971" w:rsidP="00327971">
      <w:pPr>
        <w:rPr>
          <w:rFonts w:ascii="Calibri" w:hAnsi="Calibri" w:cs="Calibri"/>
        </w:rPr>
      </w:pPr>
    </w:p>
    <w:p w14:paraId="0BD4CA19" w14:textId="77777777" w:rsidR="00327971" w:rsidRPr="00A15372" w:rsidRDefault="00327971" w:rsidP="00327971">
      <w:pPr>
        <w:rPr>
          <w:rFonts w:ascii="Calibri" w:hAnsi="Calibri" w:cs="Calibri"/>
          <w:b/>
          <w:bCs/>
          <w:u w:val="single"/>
        </w:rPr>
      </w:pPr>
      <w:r w:rsidRPr="00A15372">
        <w:rPr>
          <w:rFonts w:ascii="Calibri" w:hAnsi="Calibri" w:cs="Calibri"/>
          <w:u w:val="single"/>
        </w:rPr>
        <w:t>WebRtcImplNew/</w:t>
      </w:r>
      <w:r w:rsidRPr="00A15372">
        <w:rPr>
          <w:rFonts w:ascii="Calibri" w:hAnsi="Calibri" w:cs="Calibri"/>
          <w:b/>
          <w:bCs/>
          <w:u w:val="single"/>
        </w:rPr>
        <w:t>Conductor.cs</w:t>
      </w:r>
    </w:p>
    <w:p w14:paraId="7D59D827" w14:textId="77777777" w:rsidR="00327971" w:rsidRPr="00A15372" w:rsidRDefault="00327971" w:rsidP="00327971">
      <w:pPr>
        <w:rPr>
          <w:rFonts w:ascii="Calibri" w:hAnsi="Calibri" w:cs="Calibri"/>
        </w:rPr>
      </w:pPr>
      <w:r w:rsidRPr="00A15372">
        <w:rPr>
          <w:rFonts w:ascii="Calibri" w:hAnsi="Calibri" w:cs="Calibri"/>
        </w:rPr>
        <w:t>The implementation of the conductor interface, used for controlling behaviors during communication via WebRTC protocol. Also contains methods for establishing a peer connection and event handlers for signaler.</w:t>
      </w:r>
    </w:p>
    <w:p w14:paraId="7AC63D69" w14:textId="77777777" w:rsidR="00327971" w:rsidRPr="00A15372" w:rsidRDefault="00327971" w:rsidP="00327971">
      <w:pPr>
        <w:rPr>
          <w:rFonts w:ascii="Calibri" w:hAnsi="Calibri" w:cs="Calibri"/>
          <w:u w:val="single"/>
        </w:rPr>
      </w:pPr>
    </w:p>
    <w:p w14:paraId="222EDF0E" w14:textId="77777777" w:rsidR="00327971" w:rsidRPr="00A15372" w:rsidRDefault="00327971" w:rsidP="00327971">
      <w:pPr>
        <w:rPr>
          <w:rFonts w:ascii="Calibri" w:hAnsi="Calibri" w:cs="Calibri"/>
          <w:b/>
          <w:bCs/>
          <w:u w:val="single"/>
        </w:rPr>
      </w:pPr>
      <w:r w:rsidRPr="00A15372">
        <w:rPr>
          <w:rFonts w:ascii="Calibri" w:hAnsi="Calibri" w:cs="Calibri"/>
          <w:u w:val="single"/>
        </w:rPr>
        <w:t>WebRtcImplNew/</w:t>
      </w:r>
      <w:r w:rsidRPr="00A15372">
        <w:rPr>
          <w:rFonts w:ascii="Calibri" w:hAnsi="Calibri" w:cs="Calibri"/>
          <w:b/>
          <w:bCs/>
          <w:u w:val="single"/>
        </w:rPr>
        <w:t>WebRtcSignaller.cs</w:t>
      </w:r>
    </w:p>
    <w:p w14:paraId="7B2FE3F0" w14:textId="77777777" w:rsidR="00327971" w:rsidRPr="00A15372" w:rsidRDefault="00327971" w:rsidP="00327971">
      <w:pPr>
        <w:rPr>
          <w:rFonts w:ascii="Calibri" w:hAnsi="Calibri" w:cs="Calibri"/>
        </w:rPr>
      </w:pPr>
      <w:r w:rsidRPr="00A15372">
        <w:rPr>
          <w:rFonts w:ascii="Calibri" w:hAnsi="Calibri" w:cs="Calibri"/>
        </w:rPr>
        <w:t>The implementation of the signaler interface, used for communication via WebRTC protocol. Received messages are interpreted based on message.Type. There are five different types of signaling messages that can be received, they are:</w:t>
      </w:r>
    </w:p>
    <w:p w14:paraId="774875CE" w14:textId="77777777" w:rsidR="00327971" w:rsidRPr="00A15372" w:rsidRDefault="00327971" w:rsidP="00327971">
      <w:pPr>
        <w:rPr>
          <w:rFonts w:ascii="Calibri" w:hAnsi="Calibri" w:cs="Calibri"/>
        </w:rPr>
      </w:pPr>
    </w:p>
    <w:p w14:paraId="31DC5759" w14:textId="77777777" w:rsidR="00327971" w:rsidRPr="00A15372" w:rsidRDefault="00327971" w:rsidP="00327971">
      <w:pPr>
        <w:pStyle w:val="ListParagraph"/>
        <w:numPr>
          <w:ilvl w:val="0"/>
          <w:numId w:val="10"/>
        </w:numPr>
        <w:rPr>
          <w:rFonts w:ascii="Calibri" w:hAnsi="Calibri" w:cs="Calibri"/>
        </w:rPr>
      </w:pPr>
      <w:r w:rsidRPr="00A15372">
        <w:rPr>
          <w:rFonts w:ascii="Calibri" w:hAnsi="Calibri" w:cs="Calibri"/>
          <w:b/>
          <w:bCs/>
        </w:rPr>
        <w:t>Offer:</w:t>
      </w:r>
      <w:r w:rsidRPr="00A15372">
        <w:rPr>
          <w:rFonts w:ascii="Calibri" w:hAnsi="Calibri" w:cs="Calibri"/>
        </w:rPr>
        <w:t xml:space="preserve"> Sent by the peer connection to establish a peer-to-peer connection</w:t>
      </w:r>
    </w:p>
    <w:p w14:paraId="6D0FC061" w14:textId="77777777" w:rsidR="00327971" w:rsidRPr="00A15372" w:rsidRDefault="00327971" w:rsidP="00327971">
      <w:pPr>
        <w:pStyle w:val="ListParagraph"/>
        <w:numPr>
          <w:ilvl w:val="0"/>
          <w:numId w:val="10"/>
        </w:numPr>
        <w:rPr>
          <w:rFonts w:ascii="Calibri" w:hAnsi="Calibri" w:cs="Calibri"/>
        </w:rPr>
      </w:pPr>
      <w:r w:rsidRPr="00A15372">
        <w:rPr>
          <w:rFonts w:ascii="Calibri" w:hAnsi="Calibri" w:cs="Calibri"/>
          <w:b/>
          <w:bCs/>
        </w:rPr>
        <w:t>Answer:</w:t>
      </w:r>
      <w:r w:rsidRPr="00A15372">
        <w:rPr>
          <w:rFonts w:ascii="Calibri" w:hAnsi="Calibri" w:cs="Calibri"/>
        </w:rPr>
        <w:t xml:space="preserve"> Sent in response to an offer along the same signal channel</w:t>
      </w:r>
    </w:p>
    <w:p w14:paraId="10543B48" w14:textId="77777777" w:rsidR="00327971" w:rsidRPr="00A15372" w:rsidRDefault="00327971" w:rsidP="00327971">
      <w:pPr>
        <w:pStyle w:val="ListParagraph"/>
        <w:numPr>
          <w:ilvl w:val="0"/>
          <w:numId w:val="10"/>
        </w:numPr>
        <w:rPr>
          <w:rFonts w:ascii="Calibri" w:hAnsi="Calibri" w:cs="Calibri"/>
        </w:rPr>
      </w:pPr>
      <w:r w:rsidRPr="00A15372">
        <w:rPr>
          <w:rFonts w:ascii="Calibri" w:hAnsi="Calibri" w:cs="Calibri"/>
          <w:b/>
          <w:bCs/>
        </w:rPr>
        <w:t xml:space="preserve">IceCandidate: </w:t>
      </w:r>
      <w:r w:rsidRPr="00A15372">
        <w:rPr>
          <w:rFonts w:ascii="Calibri" w:hAnsi="Calibri" w:cs="Calibri"/>
        </w:rPr>
        <w:t>Contains information regarding an available method of communication</w:t>
      </w:r>
      <w:r w:rsidRPr="00A15372">
        <w:rPr>
          <w:rFonts w:ascii="Calibri" w:hAnsi="Calibri" w:cs="Calibri"/>
        </w:rPr>
        <w:br/>
        <w:t>A pair of candidates will be chosen to allow the two peers to send media to one another</w:t>
      </w:r>
    </w:p>
    <w:p w14:paraId="0A72FE52" w14:textId="77777777" w:rsidR="00327971" w:rsidRPr="00A15372" w:rsidRDefault="00327971" w:rsidP="00327971">
      <w:pPr>
        <w:pStyle w:val="ListParagraph"/>
        <w:numPr>
          <w:ilvl w:val="0"/>
          <w:numId w:val="10"/>
        </w:numPr>
        <w:rPr>
          <w:rFonts w:ascii="Calibri" w:hAnsi="Calibri" w:cs="Calibri"/>
        </w:rPr>
      </w:pPr>
      <w:r w:rsidRPr="00A15372">
        <w:rPr>
          <w:rFonts w:ascii="Calibri" w:hAnsi="Calibri" w:cs="Calibri"/>
          <w:b/>
          <w:bCs/>
        </w:rPr>
        <w:t>Plain:</w:t>
      </w:r>
      <w:r w:rsidRPr="00A15372">
        <w:rPr>
          <w:rFonts w:ascii="Calibri" w:hAnsi="Calibri" w:cs="Calibri"/>
        </w:rPr>
        <w:t xml:space="preserve"> Message containing only plain text, this is only used for testing purposes</w:t>
      </w:r>
    </w:p>
    <w:p w14:paraId="78933600" w14:textId="77777777" w:rsidR="00327971" w:rsidRPr="00A15372" w:rsidRDefault="00327971" w:rsidP="00327971">
      <w:pPr>
        <w:pStyle w:val="ListParagraph"/>
        <w:numPr>
          <w:ilvl w:val="0"/>
          <w:numId w:val="10"/>
        </w:numPr>
        <w:rPr>
          <w:rFonts w:ascii="Calibri" w:hAnsi="Calibri" w:cs="Calibri"/>
          <w:b/>
          <w:bCs/>
        </w:rPr>
      </w:pPr>
      <w:r w:rsidRPr="00A15372">
        <w:rPr>
          <w:rFonts w:ascii="Calibri" w:hAnsi="Calibri" w:cs="Calibri"/>
          <w:b/>
          <w:bCs/>
        </w:rPr>
        <w:t xml:space="preserve">Shutdown: </w:t>
      </w:r>
      <w:r w:rsidRPr="00A15372">
        <w:rPr>
          <w:rFonts w:ascii="Calibri" w:hAnsi="Calibri" w:cs="Calibri"/>
        </w:rPr>
        <w:t>Notification to shutdown the connection to the peer</w:t>
      </w:r>
    </w:p>
    <w:p w14:paraId="428B9044" w14:textId="77777777" w:rsidR="00327971" w:rsidRPr="00A15372" w:rsidRDefault="00327971" w:rsidP="00327971">
      <w:pPr>
        <w:rPr>
          <w:rFonts w:ascii="Calibri" w:hAnsi="Calibri" w:cs="Calibri"/>
        </w:rPr>
      </w:pPr>
    </w:p>
    <w:p w14:paraId="7F2A5AB0" w14:textId="77777777" w:rsidR="00327971" w:rsidRPr="00A15372" w:rsidRDefault="00327971" w:rsidP="00327971">
      <w:pPr>
        <w:rPr>
          <w:rFonts w:ascii="Calibri" w:hAnsi="Calibri" w:cs="Calibri"/>
          <w:b/>
          <w:bCs/>
          <w:u w:val="single"/>
        </w:rPr>
      </w:pPr>
      <w:r w:rsidRPr="00A15372">
        <w:rPr>
          <w:rFonts w:ascii="Calibri" w:hAnsi="Calibri" w:cs="Calibri"/>
          <w:b/>
          <w:bCs/>
          <w:u w:val="single"/>
        </w:rPr>
        <w:t>WebRtcImplOld/</w:t>
      </w:r>
    </w:p>
    <w:p w14:paraId="16E617EA" w14:textId="77777777" w:rsidR="00327971" w:rsidRPr="00A15372" w:rsidRDefault="00327971" w:rsidP="00327971">
      <w:pPr>
        <w:rPr>
          <w:rFonts w:ascii="Calibri" w:hAnsi="Calibri" w:cs="Calibri"/>
        </w:rPr>
      </w:pPr>
      <w:r w:rsidRPr="00A15372">
        <w:rPr>
          <w:rFonts w:ascii="Calibri" w:hAnsi="Calibri" w:cs="Calibri"/>
        </w:rPr>
        <w:t>Nearly identical to WebRtcImplNew/, differing only in which version of the WebRTC nuget package is used (New uses a newer package, whereas old uses an older package) All files contained follow the same structure as described for WebRtcImplNew/.</w:t>
      </w:r>
    </w:p>
    <w:p w14:paraId="143016CB" w14:textId="77777777" w:rsidR="00327971" w:rsidRPr="00A15372" w:rsidRDefault="00327971" w:rsidP="00327971">
      <w:pPr>
        <w:rPr>
          <w:rFonts w:ascii="Calibri" w:hAnsi="Calibri" w:cs="Calibri"/>
        </w:rPr>
      </w:pPr>
    </w:p>
    <w:p w14:paraId="13E738B9" w14:textId="77777777" w:rsidR="00327971" w:rsidRPr="00A15372" w:rsidRDefault="00327971" w:rsidP="00327971">
      <w:pPr>
        <w:rPr>
          <w:rFonts w:ascii="Calibri" w:hAnsi="Calibri" w:cs="Calibri"/>
          <w:u w:val="single"/>
        </w:rPr>
      </w:pPr>
      <w:r w:rsidRPr="00A15372">
        <w:rPr>
          <w:rFonts w:ascii="Calibri" w:hAnsi="Calibri" w:cs="Calibri"/>
          <w:u w:val="single"/>
        </w:rPr>
        <w:t>Server/</w:t>
      </w:r>
      <w:r w:rsidRPr="00A15372">
        <w:rPr>
          <w:rFonts w:ascii="Calibri" w:hAnsi="Calibri" w:cs="Calibri"/>
          <w:b/>
          <w:bCs/>
          <w:u w:val="single"/>
        </w:rPr>
        <w:t>server.js</w:t>
      </w:r>
    </w:p>
    <w:p w14:paraId="2877D5EB" w14:textId="77777777" w:rsidR="00327971" w:rsidRPr="00A15372" w:rsidRDefault="00327971" w:rsidP="00327971">
      <w:pPr>
        <w:rPr>
          <w:rFonts w:ascii="Calibri" w:hAnsi="Calibri" w:cs="Calibri"/>
        </w:rPr>
      </w:pPr>
      <w:r w:rsidRPr="00A15372">
        <w:rPr>
          <w:rFonts w:ascii="Calibri" w:hAnsi="Calibri" w:cs="Calibri"/>
        </w:rPr>
        <w:lastRenderedPageBreak/>
        <w:t>Javascript file used to run the server required for linking WebRTC applications (namely ApolloLensClient and ApolloLensSource).</w:t>
      </w:r>
    </w:p>
    <w:p w14:paraId="18566181" w14:textId="77777777" w:rsidR="00327971" w:rsidRPr="00A15372" w:rsidRDefault="00327971" w:rsidP="00327971">
      <w:pPr>
        <w:rPr>
          <w:rFonts w:ascii="Calibri" w:hAnsi="Calibri" w:cs="Calibri"/>
        </w:rPr>
      </w:pPr>
    </w:p>
    <w:p w14:paraId="44E75021" w14:textId="372BE4E8" w:rsidR="00327971" w:rsidRDefault="00327971" w:rsidP="00327971">
      <w:pPr>
        <w:rPr>
          <w:rFonts w:ascii="Calibri" w:hAnsi="Calibri" w:cs="Calibri"/>
        </w:rPr>
      </w:pPr>
      <w:r w:rsidRPr="00A15372">
        <w:rPr>
          <w:rFonts w:ascii="Calibri" w:hAnsi="Calibri" w:cs="Calibri"/>
        </w:rPr>
        <w:t>NOTE: All instances of Properties/AssemblyInfo.cs has been excluded from directories in this overview of the ApolloLens file structure, as each of these files strictly contain internal information (i.e. build version) and do not have a functional influence on the application.</w:t>
      </w:r>
    </w:p>
    <w:p w14:paraId="29F967DB" w14:textId="601212A6" w:rsidR="008140CB" w:rsidRDefault="008140CB" w:rsidP="00327971">
      <w:pPr>
        <w:rPr>
          <w:rFonts w:ascii="Calibri" w:hAnsi="Calibri" w:cs="Calibri"/>
        </w:rPr>
      </w:pPr>
    </w:p>
    <w:p w14:paraId="48EAC26D" w14:textId="056E805F" w:rsidR="008140CB" w:rsidRDefault="008140CB" w:rsidP="008140CB">
      <w:pPr>
        <w:pStyle w:val="Heading1"/>
        <w:spacing w:before="0"/>
      </w:pPr>
      <w:r>
        <w:t>Appendix</w:t>
      </w:r>
    </w:p>
    <w:p w14:paraId="7131B174" w14:textId="77777777" w:rsidR="008140CB" w:rsidRDefault="008140CB" w:rsidP="008140CB">
      <w:r w:rsidRPr="001D1621">
        <w:rPr>
          <w:b/>
          <w:bCs/>
          <w:color w:val="FF0000"/>
          <w:highlight w:val="red"/>
        </w:rPr>
        <w:t>[</w:t>
      </w:r>
      <w:r w:rsidRPr="001D1621">
        <w:rPr>
          <w:b/>
          <w:bCs/>
          <w:color w:val="FFFFFF" w:themeColor="background1"/>
          <w:highlight w:val="red"/>
        </w:rPr>
        <w:t>TECH</w:t>
      </w:r>
      <w:r w:rsidRPr="001D1621">
        <w:rPr>
          <w:b/>
          <w:bCs/>
          <w:color w:val="FF0000"/>
          <w:highlight w:val="red"/>
        </w:rPr>
        <w:t>]</w:t>
      </w:r>
      <w:r>
        <w:rPr>
          <w:b/>
          <w:bCs/>
          <w:color w:val="FF0000"/>
        </w:rPr>
        <w:t xml:space="preserve"> </w:t>
      </w:r>
      <w:r w:rsidRPr="00671D5F">
        <w:rPr>
          <w:b/>
          <w:bCs/>
          <w:color w:val="002060"/>
          <w:highlight w:val="darkBlue"/>
        </w:rPr>
        <w:t>[</w:t>
      </w:r>
      <w:r w:rsidRPr="00671D5F">
        <w:rPr>
          <w:b/>
          <w:bCs/>
          <w:color w:val="FFFFFF" w:themeColor="background1"/>
          <w:highlight w:val="darkBlue"/>
        </w:rPr>
        <w:t>DEVS</w:t>
      </w:r>
      <w:r w:rsidRPr="00671D5F">
        <w:rPr>
          <w:b/>
          <w:bCs/>
          <w:color w:val="002060"/>
          <w:highlight w:val="darkBlue"/>
        </w:rPr>
        <w:t>]</w:t>
      </w:r>
    </w:p>
    <w:p w14:paraId="30625F32" w14:textId="4A2EC05A" w:rsidR="008140CB" w:rsidRDefault="008140CB" w:rsidP="00327971">
      <w:pPr>
        <w:rPr>
          <w:rFonts w:ascii="Calibri" w:hAnsi="Calibri" w:cs="Calibri"/>
        </w:rPr>
      </w:pPr>
    </w:p>
    <w:p w14:paraId="5E615DA6" w14:textId="77777777" w:rsidR="007F264C" w:rsidRPr="001D624A" w:rsidRDefault="007F264C" w:rsidP="007F264C">
      <w:pPr>
        <w:pStyle w:val="Heading2"/>
      </w:pPr>
      <w:r>
        <w:t>Video Streaming with WebRTC</w:t>
      </w:r>
    </w:p>
    <w:p w14:paraId="585288D6" w14:textId="77777777" w:rsidR="007F264C" w:rsidRPr="00A15372" w:rsidRDefault="007F264C" w:rsidP="007F264C">
      <w:pPr>
        <w:rPr>
          <w:noProof/>
        </w:rPr>
      </w:pPr>
      <w:r w:rsidRPr="00A15372">
        <w:rPr>
          <w:noProof/>
        </w:rPr>
        <w:t>WebRTC protocol for establishing a peer connection between ApolloLensClient and ApolloLensSource. StartCall() Initiates the process, occuring when the user select “Connect to Source” from ApolloLensClient. A signaling server is used to setup this connection, but is not used after connection is established. In Figure 10 below, each application’s MainPage.xaml.cs was extended to Conductor, peerConnection, and signaller to better represent the file structure used to implement this system.</w:t>
      </w:r>
    </w:p>
    <w:p w14:paraId="71586A48" w14:textId="77777777" w:rsidR="007F264C" w:rsidRPr="00A15372" w:rsidRDefault="007F264C" w:rsidP="007F264C">
      <w:pPr>
        <w:rPr>
          <w:noProof/>
        </w:rPr>
      </w:pPr>
      <w:r w:rsidRPr="00A15372">
        <w:rPr>
          <w:noProof/>
        </w:rPr>
        <w:lastRenderedPageBreak/>
        <w:drawing>
          <wp:anchor distT="0" distB="0" distL="114300" distR="114300" simplePos="0" relativeHeight="251662336" behindDoc="0" locked="0" layoutInCell="1" allowOverlap="1" wp14:anchorId="03F27E9D" wp14:editId="08EFF80C">
            <wp:simplePos x="0" y="0"/>
            <wp:positionH relativeFrom="margin">
              <wp:align>center</wp:align>
            </wp:positionH>
            <wp:positionV relativeFrom="paragraph">
              <wp:posOffset>256540</wp:posOffset>
            </wp:positionV>
            <wp:extent cx="6738926" cy="5648536"/>
            <wp:effectExtent l="0" t="0" r="5080" b="0"/>
            <wp:wrapSquare wrapText="bothSides"/>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Chart-AL EstConn(1).png"/>
                    <pic:cNvPicPr/>
                  </pic:nvPicPr>
                  <pic:blipFill rotWithShape="1">
                    <a:blip r:embed="rId23" cstate="print">
                      <a:extLst>
                        <a:ext uri="{28A0092B-C50C-407E-A947-70E740481C1C}">
                          <a14:useLocalDpi xmlns:a14="http://schemas.microsoft.com/office/drawing/2010/main" val="0"/>
                        </a:ext>
                      </a:extLst>
                    </a:blip>
                    <a:srcRect t="-3" b="9199"/>
                    <a:stretch/>
                  </pic:blipFill>
                  <pic:spPr bwMode="auto">
                    <a:xfrm>
                      <a:off x="0" y="0"/>
                      <a:ext cx="6738926" cy="5648536"/>
                    </a:xfrm>
                    <a:prstGeom prst="rect">
                      <a:avLst/>
                    </a:prstGeom>
                    <a:ln>
                      <a:noFill/>
                    </a:ln>
                    <a:extLst>
                      <a:ext uri="{53640926-AAD7-44D8-BBD7-CCE9431645EC}">
                        <a14:shadowObscured xmlns:a14="http://schemas.microsoft.com/office/drawing/2010/main"/>
                      </a:ext>
                    </a:extLst>
                  </pic:spPr>
                </pic:pic>
              </a:graphicData>
            </a:graphic>
          </wp:anchor>
        </w:drawing>
      </w:r>
    </w:p>
    <w:p w14:paraId="67F2459D" w14:textId="77777777" w:rsidR="007F264C" w:rsidRPr="00A15372" w:rsidRDefault="007F264C" w:rsidP="007F264C">
      <w:pPr>
        <w:rPr>
          <w:rFonts w:ascii="Calibri" w:hAnsi="Calibri" w:cs="Calibri"/>
        </w:rPr>
      </w:pPr>
    </w:p>
    <w:p w14:paraId="546582CF" w14:textId="3EC52740" w:rsidR="007F264C" w:rsidRPr="00A15372" w:rsidRDefault="007F264C" w:rsidP="007F264C">
      <w:pPr>
        <w:jc w:val="center"/>
        <w:rPr>
          <w:rFonts w:ascii="Calibri" w:hAnsi="Calibri" w:cs="Calibri"/>
        </w:rPr>
      </w:pPr>
      <w:r w:rsidRPr="00A15372">
        <w:rPr>
          <w:rFonts w:ascii="Calibri" w:hAnsi="Calibri" w:cs="Calibri"/>
          <w:b/>
          <w:bCs/>
        </w:rPr>
        <w:t xml:space="preserve">Figure </w:t>
      </w:r>
      <w:r w:rsidR="00F819FB">
        <w:rPr>
          <w:rFonts w:ascii="Calibri" w:hAnsi="Calibri" w:cs="Calibri"/>
          <w:b/>
          <w:bCs/>
        </w:rPr>
        <w:t>10</w:t>
      </w:r>
      <w:r>
        <w:rPr>
          <w:rFonts w:ascii="Calibri" w:hAnsi="Calibri" w:cs="Calibri"/>
          <w:b/>
          <w:bCs/>
        </w:rPr>
        <w:t xml:space="preserve"> </w:t>
      </w:r>
      <w:r w:rsidRPr="00A15372">
        <w:rPr>
          <w:rFonts w:ascii="Calibri" w:hAnsi="Calibri" w:cs="Calibri"/>
        </w:rPr>
        <w:t>WebRTC Peer connection setup for Apollo</w:t>
      </w:r>
      <w:r w:rsidR="00F819FB">
        <w:rPr>
          <w:rFonts w:ascii="Calibri" w:hAnsi="Calibri" w:cs="Calibri"/>
        </w:rPr>
        <w:t xml:space="preserve"> </w:t>
      </w:r>
      <w:r w:rsidRPr="00A15372">
        <w:rPr>
          <w:rFonts w:ascii="Calibri" w:hAnsi="Calibri" w:cs="Calibri"/>
        </w:rPr>
        <w:t>Lens</w:t>
      </w:r>
      <w:r w:rsidR="00F819FB">
        <w:rPr>
          <w:rFonts w:ascii="Calibri" w:hAnsi="Calibri" w:cs="Calibri"/>
        </w:rPr>
        <w:t xml:space="preserve"> </w:t>
      </w:r>
      <w:r w:rsidRPr="00A15372">
        <w:rPr>
          <w:rFonts w:ascii="Calibri" w:hAnsi="Calibri" w:cs="Calibri"/>
        </w:rPr>
        <w:t>Client and Apollo</w:t>
      </w:r>
      <w:r w:rsidR="00F819FB">
        <w:rPr>
          <w:rFonts w:ascii="Calibri" w:hAnsi="Calibri" w:cs="Calibri"/>
        </w:rPr>
        <w:t xml:space="preserve"> </w:t>
      </w:r>
      <w:r w:rsidRPr="00A15372">
        <w:rPr>
          <w:rFonts w:ascii="Calibri" w:hAnsi="Calibri" w:cs="Calibri"/>
        </w:rPr>
        <w:t>Lens</w:t>
      </w:r>
      <w:r w:rsidR="00F819FB">
        <w:rPr>
          <w:rFonts w:ascii="Calibri" w:hAnsi="Calibri" w:cs="Calibri"/>
        </w:rPr>
        <w:t xml:space="preserve"> </w:t>
      </w:r>
      <w:r w:rsidRPr="00A15372">
        <w:rPr>
          <w:rFonts w:ascii="Calibri" w:hAnsi="Calibri" w:cs="Calibri"/>
        </w:rPr>
        <w:t>Source</w:t>
      </w:r>
    </w:p>
    <w:p w14:paraId="555812D1" w14:textId="77777777" w:rsidR="007F264C" w:rsidRDefault="007F264C" w:rsidP="007F264C"/>
    <w:p w14:paraId="2ED6D10A" w14:textId="77777777" w:rsidR="007F264C" w:rsidRDefault="007F264C" w:rsidP="007F264C">
      <w:r>
        <w:t>Application specific state chart diagrams outlining the process explained under Usage are listed below. These explore each application’s functionality in greater detail.</w:t>
      </w:r>
    </w:p>
    <w:p w14:paraId="021E42CE" w14:textId="77777777" w:rsidR="007F264C" w:rsidRDefault="007F264C" w:rsidP="007F264C"/>
    <w:p w14:paraId="5DF587F7" w14:textId="3A84AF8B" w:rsidR="007F264C" w:rsidRDefault="007F264C" w:rsidP="007F264C">
      <w:pPr>
        <w:pStyle w:val="Heading2"/>
      </w:pPr>
      <w:r>
        <w:lastRenderedPageBreak/>
        <w:t>Scan</w:t>
      </w:r>
      <w:r w:rsidR="005E3AA1">
        <w:t xml:space="preserve"> </w:t>
      </w:r>
      <w:r>
        <w:t>Gallery</w:t>
      </w:r>
    </w:p>
    <w:p w14:paraId="2F6DF23D" w14:textId="77777777" w:rsidR="007F264C" w:rsidRDefault="007F264C" w:rsidP="007F264C">
      <w:r>
        <w:rPr>
          <w:noProof/>
        </w:rPr>
        <w:drawing>
          <wp:anchor distT="0" distB="0" distL="114300" distR="114300" simplePos="0" relativeHeight="251661312" behindDoc="1" locked="0" layoutInCell="1" allowOverlap="1" wp14:anchorId="790BA1DF" wp14:editId="4E4DED15">
            <wp:simplePos x="0" y="0"/>
            <wp:positionH relativeFrom="margin">
              <wp:align>center</wp:align>
            </wp:positionH>
            <wp:positionV relativeFrom="paragraph">
              <wp:posOffset>189865</wp:posOffset>
            </wp:positionV>
            <wp:extent cx="6704965" cy="4210050"/>
            <wp:effectExtent l="0" t="0" r="635"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anApps-ScanGallery.png"/>
                    <pic:cNvPicPr/>
                  </pic:nvPicPr>
                  <pic:blipFill>
                    <a:blip r:embed="rId29">
                      <a:extLst>
                        <a:ext uri="{28A0092B-C50C-407E-A947-70E740481C1C}">
                          <a14:useLocalDpi xmlns:a14="http://schemas.microsoft.com/office/drawing/2010/main" val="0"/>
                        </a:ext>
                      </a:extLst>
                    </a:blip>
                    <a:stretch>
                      <a:fillRect/>
                    </a:stretch>
                  </pic:blipFill>
                  <pic:spPr>
                    <a:xfrm>
                      <a:off x="0" y="0"/>
                      <a:ext cx="6704965" cy="4210050"/>
                    </a:xfrm>
                    <a:prstGeom prst="rect">
                      <a:avLst/>
                    </a:prstGeom>
                  </pic:spPr>
                </pic:pic>
              </a:graphicData>
            </a:graphic>
            <wp14:sizeRelH relativeFrom="margin">
              <wp14:pctWidth>0</wp14:pctWidth>
            </wp14:sizeRelH>
            <wp14:sizeRelV relativeFrom="margin">
              <wp14:pctHeight>0</wp14:pctHeight>
            </wp14:sizeRelV>
          </wp:anchor>
        </w:drawing>
      </w:r>
    </w:p>
    <w:p w14:paraId="27F2E108" w14:textId="77777777" w:rsidR="007F264C" w:rsidRDefault="007F264C" w:rsidP="007F264C">
      <w:pPr>
        <w:jc w:val="center"/>
        <w:rPr>
          <w:b/>
          <w:bCs/>
        </w:rPr>
      </w:pPr>
    </w:p>
    <w:p w14:paraId="2BAFC5B3" w14:textId="4910EE66" w:rsidR="007F264C" w:rsidRPr="00B86310" w:rsidRDefault="007F264C" w:rsidP="007F264C">
      <w:pPr>
        <w:jc w:val="center"/>
      </w:pPr>
      <w:r>
        <w:rPr>
          <w:b/>
          <w:bCs/>
        </w:rPr>
        <w:t>Figure 1</w:t>
      </w:r>
      <w:r w:rsidR="00F819FB">
        <w:rPr>
          <w:b/>
          <w:bCs/>
        </w:rPr>
        <w:t>1</w:t>
      </w:r>
      <w:r>
        <w:t xml:space="preserve"> Usage of the Scan</w:t>
      </w:r>
      <w:r w:rsidR="00F819FB">
        <w:t xml:space="preserve"> </w:t>
      </w:r>
      <w:r>
        <w:t>Gallery application</w:t>
      </w:r>
    </w:p>
    <w:p w14:paraId="11403D0C" w14:textId="77777777" w:rsidR="007F264C" w:rsidRDefault="007F264C" w:rsidP="007F264C"/>
    <w:p w14:paraId="3AC2E724" w14:textId="77777777" w:rsidR="009257FF" w:rsidRDefault="009257FF">
      <w:pPr>
        <w:spacing w:after="160" w:line="259" w:lineRule="auto"/>
        <w:rPr>
          <w:rFonts w:ascii="Calibri" w:eastAsiaTheme="majorEastAsia" w:hAnsi="Calibri" w:cstheme="majorBidi"/>
          <w:b/>
          <w:sz w:val="26"/>
          <w:szCs w:val="26"/>
        </w:rPr>
      </w:pPr>
      <w:r>
        <w:br w:type="page"/>
      </w:r>
    </w:p>
    <w:p w14:paraId="6872A0BE" w14:textId="20A02547" w:rsidR="007F264C" w:rsidRDefault="007F264C" w:rsidP="007F264C">
      <w:pPr>
        <w:pStyle w:val="Heading2"/>
      </w:pPr>
      <w:r>
        <w:lastRenderedPageBreak/>
        <w:t>Scan</w:t>
      </w:r>
      <w:r w:rsidR="005E3AA1">
        <w:t xml:space="preserve"> </w:t>
      </w:r>
      <w:r>
        <w:t>Server</w:t>
      </w:r>
    </w:p>
    <w:p w14:paraId="108D7962" w14:textId="77777777" w:rsidR="007F264C" w:rsidRPr="00B853AF" w:rsidRDefault="007F264C" w:rsidP="007F264C">
      <w:r>
        <w:rPr>
          <w:noProof/>
        </w:rPr>
        <w:drawing>
          <wp:inline distT="0" distB="0" distL="0" distR="0" wp14:anchorId="1E8D2F40" wp14:editId="295A5DF4">
            <wp:extent cx="5400675" cy="2676525"/>
            <wp:effectExtent l="0" t="0" r="9525" b="952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anApps-ScanServer.png"/>
                    <pic:cNvPicPr/>
                  </pic:nvPicPr>
                  <pic:blipFill>
                    <a:blip r:embed="rId30">
                      <a:extLst>
                        <a:ext uri="{28A0092B-C50C-407E-A947-70E740481C1C}">
                          <a14:useLocalDpi xmlns:a14="http://schemas.microsoft.com/office/drawing/2010/main" val="0"/>
                        </a:ext>
                      </a:extLst>
                    </a:blip>
                    <a:stretch>
                      <a:fillRect/>
                    </a:stretch>
                  </pic:blipFill>
                  <pic:spPr>
                    <a:xfrm>
                      <a:off x="0" y="0"/>
                      <a:ext cx="5400675" cy="2676525"/>
                    </a:xfrm>
                    <a:prstGeom prst="rect">
                      <a:avLst/>
                    </a:prstGeom>
                  </pic:spPr>
                </pic:pic>
              </a:graphicData>
            </a:graphic>
          </wp:inline>
        </w:drawing>
      </w:r>
    </w:p>
    <w:p w14:paraId="1E766EB5" w14:textId="77777777" w:rsidR="007F264C" w:rsidRDefault="007F264C" w:rsidP="007F264C"/>
    <w:p w14:paraId="4081E1E2" w14:textId="77388EF6" w:rsidR="007F264C" w:rsidRPr="00AF2B26" w:rsidRDefault="007F264C" w:rsidP="007F264C">
      <w:pPr>
        <w:jc w:val="center"/>
      </w:pPr>
      <w:r>
        <w:rPr>
          <w:b/>
          <w:bCs/>
        </w:rPr>
        <w:t>Figure 1</w:t>
      </w:r>
      <w:r w:rsidR="00F819FB">
        <w:rPr>
          <w:b/>
          <w:bCs/>
        </w:rPr>
        <w:t>2</w:t>
      </w:r>
      <w:r>
        <w:t xml:space="preserve"> Usage of the Scan</w:t>
      </w:r>
      <w:r w:rsidR="00F819FB">
        <w:t xml:space="preserve"> </w:t>
      </w:r>
      <w:r>
        <w:t>Server application</w:t>
      </w:r>
    </w:p>
    <w:p w14:paraId="51C3638E" w14:textId="61007EC1" w:rsidR="007F264C" w:rsidRDefault="007F264C" w:rsidP="007F264C"/>
    <w:p w14:paraId="6B0BA4E7" w14:textId="77777777" w:rsidR="00FA4D9E" w:rsidRPr="00AF2B26" w:rsidRDefault="00FA4D9E" w:rsidP="007F264C"/>
    <w:p w14:paraId="4FCF313A" w14:textId="1939BED8" w:rsidR="007F264C" w:rsidRDefault="007F264C" w:rsidP="007F264C">
      <w:pPr>
        <w:pStyle w:val="Heading2"/>
      </w:pPr>
      <w:r>
        <w:t>Apollo</w:t>
      </w:r>
      <w:r w:rsidR="00F819FB">
        <w:t xml:space="preserve"> </w:t>
      </w:r>
      <w:r>
        <w:t>Lens</w:t>
      </w:r>
      <w:r w:rsidR="00F819FB">
        <w:t xml:space="preserve"> </w:t>
      </w:r>
      <w:r>
        <w:t>Client</w:t>
      </w:r>
    </w:p>
    <w:p w14:paraId="5AA05476" w14:textId="77777777" w:rsidR="007F264C" w:rsidRDefault="007F264C" w:rsidP="007F264C"/>
    <w:p w14:paraId="53D51D44" w14:textId="77777777" w:rsidR="007F264C" w:rsidRPr="00B853AF" w:rsidRDefault="007F264C" w:rsidP="007F264C">
      <w:r>
        <w:rPr>
          <w:noProof/>
        </w:rPr>
        <w:drawing>
          <wp:inline distT="0" distB="0" distL="0" distR="0" wp14:anchorId="0AD319DC" wp14:editId="5F93B395">
            <wp:extent cx="5943600" cy="274701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Chart-ALClien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p>
    <w:p w14:paraId="31D090D9" w14:textId="77777777" w:rsidR="007F264C" w:rsidRDefault="007F264C" w:rsidP="007F264C"/>
    <w:p w14:paraId="295191D3" w14:textId="36DFF17B" w:rsidR="007F264C" w:rsidRPr="00EF4576" w:rsidRDefault="007F264C" w:rsidP="007F264C">
      <w:pPr>
        <w:jc w:val="center"/>
      </w:pPr>
      <w:r>
        <w:rPr>
          <w:b/>
          <w:bCs/>
        </w:rPr>
        <w:t>Figure 1</w:t>
      </w:r>
      <w:r w:rsidR="00F819FB">
        <w:rPr>
          <w:b/>
          <w:bCs/>
        </w:rPr>
        <w:t>3</w:t>
      </w:r>
      <w:r>
        <w:t xml:space="preserve"> Usage of the Apollo</w:t>
      </w:r>
      <w:r w:rsidR="00F819FB">
        <w:t xml:space="preserve"> </w:t>
      </w:r>
      <w:r>
        <w:t>Lens</w:t>
      </w:r>
      <w:r w:rsidR="00F819FB">
        <w:t xml:space="preserve"> </w:t>
      </w:r>
      <w:r>
        <w:t>Client application</w:t>
      </w:r>
    </w:p>
    <w:p w14:paraId="39541FF3" w14:textId="77777777" w:rsidR="007F264C" w:rsidRDefault="007F264C" w:rsidP="007F264C"/>
    <w:p w14:paraId="046C2702" w14:textId="77777777" w:rsidR="009257FF" w:rsidRDefault="009257FF">
      <w:pPr>
        <w:spacing w:after="160" w:line="259" w:lineRule="auto"/>
        <w:rPr>
          <w:rFonts w:ascii="Calibri" w:eastAsiaTheme="majorEastAsia" w:hAnsi="Calibri" w:cstheme="majorBidi"/>
          <w:b/>
          <w:sz w:val="26"/>
          <w:szCs w:val="26"/>
        </w:rPr>
      </w:pPr>
      <w:r>
        <w:br w:type="page"/>
      </w:r>
    </w:p>
    <w:p w14:paraId="6B5A6E03" w14:textId="622A1B74" w:rsidR="007F264C" w:rsidRDefault="007F264C" w:rsidP="007F264C">
      <w:pPr>
        <w:pStyle w:val="Heading2"/>
      </w:pPr>
      <w:r>
        <w:lastRenderedPageBreak/>
        <w:t>Apollo</w:t>
      </w:r>
      <w:r w:rsidR="00F819FB">
        <w:t xml:space="preserve"> </w:t>
      </w:r>
      <w:r>
        <w:t>Lens</w:t>
      </w:r>
      <w:r w:rsidR="00F819FB">
        <w:t xml:space="preserve"> </w:t>
      </w:r>
      <w:r>
        <w:t>Source</w:t>
      </w:r>
    </w:p>
    <w:p w14:paraId="073B66E6" w14:textId="77777777" w:rsidR="007F264C" w:rsidRDefault="007F264C" w:rsidP="007F264C"/>
    <w:p w14:paraId="0CE73822" w14:textId="77777777" w:rsidR="007F264C" w:rsidRDefault="007F264C" w:rsidP="007F264C">
      <w:r>
        <w:rPr>
          <w:noProof/>
        </w:rPr>
        <w:drawing>
          <wp:inline distT="0" distB="0" distL="0" distR="0" wp14:anchorId="405D50D7" wp14:editId="56F32FA8">
            <wp:extent cx="5943600" cy="1972945"/>
            <wp:effectExtent l="0" t="0" r="0" b="825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Chart-ALSourc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972945"/>
                    </a:xfrm>
                    <a:prstGeom prst="rect">
                      <a:avLst/>
                    </a:prstGeom>
                  </pic:spPr>
                </pic:pic>
              </a:graphicData>
            </a:graphic>
          </wp:inline>
        </w:drawing>
      </w:r>
    </w:p>
    <w:p w14:paraId="1D613B22" w14:textId="5A95972E" w:rsidR="007F264C" w:rsidRPr="009E7A1C" w:rsidRDefault="007F264C" w:rsidP="007F264C">
      <w:pPr>
        <w:jc w:val="center"/>
      </w:pPr>
      <w:r>
        <w:rPr>
          <w:b/>
          <w:bCs/>
        </w:rPr>
        <w:t>Figure 1</w:t>
      </w:r>
      <w:r w:rsidR="00F819FB">
        <w:rPr>
          <w:b/>
          <w:bCs/>
        </w:rPr>
        <w:t>4</w:t>
      </w:r>
      <w:r>
        <w:t xml:space="preserve"> Usage of the Apollo</w:t>
      </w:r>
      <w:r w:rsidR="00F819FB">
        <w:t xml:space="preserve"> </w:t>
      </w:r>
      <w:r>
        <w:t>Lens</w:t>
      </w:r>
      <w:r w:rsidR="00F819FB">
        <w:t xml:space="preserve"> </w:t>
      </w:r>
      <w:r>
        <w:t>Source application</w:t>
      </w:r>
    </w:p>
    <w:p w14:paraId="36264578" w14:textId="77777777" w:rsidR="007F264C" w:rsidRDefault="007F264C" w:rsidP="007F264C"/>
    <w:p w14:paraId="7543D652" w14:textId="77777777" w:rsidR="007F264C" w:rsidRPr="00D949A1" w:rsidRDefault="007F264C" w:rsidP="007F264C">
      <w:pPr>
        <w:pStyle w:val="Heading2"/>
      </w:pPr>
      <w:r>
        <w:t>References</w:t>
      </w:r>
    </w:p>
    <w:p w14:paraId="4681FDCD" w14:textId="77777777" w:rsidR="007F264C" w:rsidRDefault="007F264C" w:rsidP="007F264C">
      <w:r w:rsidRPr="00EF6704">
        <w:rPr>
          <w:b/>
          <w:bCs/>
        </w:rPr>
        <w:t xml:space="preserve">[1] </w:t>
      </w:r>
      <w:r>
        <w:t xml:space="preserve">Ailenis (2019) </w:t>
      </w:r>
      <w:r w:rsidRPr="009F5FDD">
        <w:rPr>
          <w:i/>
          <w:iCs/>
        </w:rPr>
        <w:t>Microsoft Hololens, Virtual Reality, Augmented Reality, Eyewear, White PNG</w:t>
      </w:r>
      <w:r>
        <w:t xml:space="preserve">. [Online]. Available: </w:t>
      </w:r>
      <w:r>
        <w:rPr>
          <w:rStyle w:val="selectable"/>
          <w:i/>
          <w:iCs/>
          <w:color w:val="000000"/>
        </w:rPr>
        <w:t>https://www.kisspng.com/png-microsoft-hololens-virtual-reality-augmented-reali-3404403/</w:t>
      </w:r>
      <w:r>
        <w:rPr>
          <w:rStyle w:val="selectable"/>
          <w:color w:val="000000"/>
        </w:rPr>
        <w:t>. [July 8, 2019].</w:t>
      </w:r>
    </w:p>
    <w:p w14:paraId="7E9612EF" w14:textId="77777777" w:rsidR="007F264C" w:rsidRPr="00A15372" w:rsidRDefault="007F264C" w:rsidP="00327971">
      <w:pPr>
        <w:rPr>
          <w:rFonts w:ascii="Calibri" w:hAnsi="Calibri" w:cs="Calibri"/>
        </w:rPr>
      </w:pPr>
    </w:p>
    <w:sectPr w:rsidR="007F264C" w:rsidRPr="00A153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8C1"/>
    <w:multiLevelType w:val="hybridMultilevel"/>
    <w:tmpl w:val="9BAC8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96406"/>
    <w:multiLevelType w:val="hybridMultilevel"/>
    <w:tmpl w:val="62B40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8555F"/>
    <w:multiLevelType w:val="hybridMultilevel"/>
    <w:tmpl w:val="86FCD5A8"/>
    <w:lvl w:ilvl="0" w:tplc="16D2E25C">
      <w:start w:val="1"/>
      <w:numFmt w:val="decimal"/>
      <w:lvlText w:val="%1."/>
      <w:lvlJc w:val="left"/>
      <w:pPr>
        <w:ind w:left="720" w:hanging="360"/>
      </w:pPr>
      <w:rPr>
        <w:rFonts w:eastAsiaTheme="minorHAns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E3BB1"/>
    <w:multiLevelType w:val="hybridMultilevel"/>
    <w:tmpl w:val="1600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143E76"/>
    <w:multiLevelType w:val="hybridMultilevel"/>
    <w:tmpl w:val="E01C241E"/>
    <w:lvl w:ilvl="0" w:tplc="368641E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8760D2"/>
    <w:multiLevelType w:val="hybridMultilevel"/>
    <w:tmpl w:val="4F9C8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0A47D0"/>
    <w:multiLevelType w:val="hybridMultilevel"/>
    <w:tmpl w:val="46CA2A0A"/>
    <w:lvl w:ilvl="0" w:tplc="3A1E071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BF6875"/>
    <w:multiLevelType w:val="hybridMultilevel"/>
    <w:tmpl w:val="3FA40C6E"/>
    <w:lvl w:ilvl="0" w:tplc="66E007E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AC15C9"/>
    <w:multiLevelType w:val="hybridMultilevel"/>
    <w:tmpl w:val="66A42AAA"/>
    <w:lvl w:ilvl="0" w:tplc="111495C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521E4F"/>
    <w:multiLevelType w:val="hybridMultilevel"/>
    <w:tmpl w:val="2C68F10C"/>
    <w:lvl w:ilvl="0" w:tplc="A272890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4F55A1"/>
    <w:multiLevelType w:val="hybridMultilevel"/>
    <w:tmpl w:val="289893F8"/>
    <w:lvl w:ilvl="0" w:tplc="2066732E">
      <w:start w:val="1"/>
      <w:numFmt w:val="decimal"/>
      <w:lvlText w:val="%1."/>
      <w:lvlJc w:val="left"/>
      <w:pPr>
        <w:ind w:left="720" w:hanging="360"/>
      </w:pPr>
      <w:rPr>
        <w:rFonts w:asciiTheme="minorHAnsi" w:eastAsiaTheme="minorHAnsi" w:hAnsiTheme="minorHAns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FA745A"/>
    <w:multiLevelType w:val="hybridMultilevel"/>
    <w:tmpl w:val="5FE8E4CC"/>
    <w:lvl w:ilvl="0" w:tplc="19BEE70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1921FD"/>
    <w:multiLevelType w:val="hybridMultilevel"/>
    <w:tmpl w:val="BF50E032"/>
    <w:lvl w:ilvl="0" w:tplc="06A072F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B0201D"/>
    <w:multiLevelType w:val="hybridMultilevel"/>
    <w:tmpl w:val="C2AE4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3A30A0"/>
    <w:multiLevelType w:val="hybridMultilevel"/>
    <w:tmpl w:val="0C5C9652"/>
    <w:lvl w:ilvl="0" w:tplc="5038DE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C04F1D"/>
    <w:multiLevelType w:val="hybridMultilevel"/>
    <w:tmpl w:val="7A1E4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9"/>
  </w:num>
  <w:num w:numId="4">
    <w:abstractNumId w:val="5"/>
  </w:num>
  <w:num w:numId="5">
    <w:abstractNumId w:val="3"/>
  </w:num>
  <w:num w:numId="6">
    <w:abstractNumId w:val="8"/>
  </w:num>
  <w:num w:numId="7">
    <w:abstractNumId w:val="4"/>
  </w:num>
  <w:num w:numId="8">
    <w:abstractNumId w:val="12"/>
  </w:num>
  <w:num w:numId="9">
    <w:abstractNumId w:val="15"/>
  </w:num>
  <w:num w:numId="10">
    <w:abstractNumId w:val="14"/>
  </w:num>
  <w:num w:numId="11">
    <w:abstractNumId w:val="1"/>
  </w:num>
  <w:num w:numId="12">
    <w:abstractNumId w:val="11"/>
  </w:num>
  <w:num w:numId="13">
    <w:abstractNumId w:val="0"/>
  </w:num>
  <w:num w:numId="14">
    <w:abstractNumId w:val="2"/>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CF0"/>
    <w:rsid w:val="000003BF"/>
    <w:rsid w:val="0000194E"/>
    <w:rsid w:val="000030DD"/>
    <w:rsid w:val="00004581"/>
    <w:rsid w:val="000109E9"/>
    <w:rsid w:val="00012D12"/>
    <w:rsid w:val="00014A92"/>
    <w:rsid w:val="000173C1"/>
    <w:rsid w:val="00017F47"/>
    <w:rsid w:val="000225E4"/>
    <w:rsid w:val="0003055A"/>
    <w:rsid w:val="00034FFE"/>
    <w:rsid w:val="00037721"/>
    <w:rsid w:val="00037E6F"/>
    <w:rsid w:val="00041745"/>
    <w:rsid w:val="000468F2"/>
    <w:rsid w:val="000515B0"/>
    <w:rsid w:val="00057C32"/>
    <w:rsid w:val="00060194"/>
    <w:rsid w:val="00062844"/>
    <w:rsid w:val="00070862"/>
    <w:rsid w:val="00070F82"/>
    <w:rsid w:val="0007450D"/>
    <w:rsid w:val="000805A4"/>
    <w:rsid w:val="00080B3C"/>
    <w:rsid w:val="000843ED"/>
    <w:rsid w:val="0008560E"/>
    <w:rsid w:val="00095E22"/>
    <w:rsid w:val="000A12FC"/>
    <w:rsid w:val="000B2B00"/>
    <w:rsid w:val="000B6E63"/>
    <w:rsid w:val="000B6FC8"/>
    <w:rsid w:val="000C0431"/>
    <w:rsid w:val="000C1078"/>
    <w:rsid w:val="000C4805"/>
    <w:rsid w:val="000C7737"/>
    <w:rsid w:val="000D3457"/>
    <w:rsid w:val="000E0296"/>
    <w:rsid w:val="000E2366"/>
    <w:rsid w:val="000E27B7"/>
    <w:rsid w:val="000E58F6"/>
    <w:rsid w:val="000E64E4"/>
    <w:rsid w:val="000F399F"/>
    <w:rsid w:val="000F64BA"/>
    <w:rsid w:val="00100D69"/>
    <w:rsid w:val="001106AC"/>
    <w:rsid w:val="001148F1"/>
    <w:rsid w:val="00120258"/>
    <w:rsid w:val="0012109C"/>
    <w:rsid w:val="00130840"/>
    <w:rsid w:val="00132E98"/>
    <w:rsid w:val="00136D9F"/>
    <w:rsid w:val="0013773E"/>
    <w:rsid w:val="00143C36"/>
    <w:rsid w:val="001447C3"/>
    <w:rsid w:val="00152685"/>
    <w:rsid w:val="00154C51"/>
    <w:rsid w:val="00156ED1"/>
    <w:rsid w:val="001619F8"/>
    <w:rsid w:val="00163E1E"/>
    <w:rsid w:val="00170FEE"/>
    <w:rsid w:val="00182DE4"/>
    <w:rsid w:val="0018327C"/>
    <w:rsid w:val="001833C8"/>
    <w:rsid w:val="00183D99"/>
    <w:rsid w:val="0018425F"/>
    <w:rsid w:val="00184B42"/>
    <w:rsid w:val="00187E97"/>
    <w:rsid w:val="00193EB8"/>
    <w:rsid w:val="001975B1"/>
    <w:rsid w:val="00197FFC"/>
    <w:rsid w:val="001A0063"/>
    <w:rsid w:val="001A2A7C"/>
    <w:rsid w:val="001B69D8"/>
    <w:rsid w:val="001C0AE6"/>
    <w:rsid w:val="001D1621"/>
    <w:rsid w:val="001D4278"/>
    <w:rsid w:val="001D465D"/>
    <w:rsid w:val="001D624A"/>
    <w:rsid w:val="001E4310"/>
    <w:rsid w:val="001E4524"/>
    <w:rsid w:val="001E47CB"/>
    <w:rsid w:val="001E5217"/>
    <w:rsid w:val="001E5303"/>
    <w:rsid w:val="001E5C32"/>
    <w:rsid w:val="001F13E5"/>
    <w:rsid w:val="001F1E40"/>
    <w:rsid w:val="001F35C8"/>
    <w:rsid w:val="001F4591"/>
    <w:rsid w:val="001F5722"/>
    <w:rsid w:val="001F63A9"/>
    <w:rsid w:val="00202AED"/>
    <w:rsid w:val="00202C20"/>
    <w:rsid w:val="00204B6C"/>
    <w:rsid w:val="002064FB"/>
    <w:rsid w:val="002069AC"/>
    <w:rsid w:val="00212E98"/>
    <w:rsid w:val="00214C74"/>
    <w:rsid w:val="00215768"/>
    <w:rsid w:val="002173E3"/>
    <w:rsid w:val="0022069D"/>
    <w:rsid w:val="0023197C"/>
    <w:rsid w:val="00236F94"/>
    <w:rsid w:val="00246FAC"/>
    <w:rsid w:val="00251037"/>
    <w:rsid w:val="00256DB7"/>
    <w:rsid w:val="0026701E"/>
    <w:rsid w:val="002703DD"/>
    <w:rsid w:val="00272ACF"/>
    <w:rsid w:val="00275889"/>
    <w:rsid w:val="00275F6B"/>
    <w:rsid w:val="0027693A"/>
    <w:rsid w:val="00280201"/>
    <w:rsid w:val="00282517"/>
    <w:rsid w:val="00282D39"/>
    <w:rsid w:val="00284221"/>
    <w:rsid w:val="002A1C00"/>
    <w:rsid w:val="002A24F9"/>
    <w:rsid w:val="002A3AE3"/>
    <w:rsid w:val="002A3C9F"/>
    <w:rsid w:val="002A5BCA"/>
    <w:rsid w:val="002B4E5C"/>
    <w:rsid w:val="002D244B"/>
    <w:rsid w:val="002D3736"/>
    <w:rsid w:val="002D5C50"/>
    <w:rsid w:val="002D5D73"/>
    <w:rsid w:val="002D6591"/>
    <w:rsid w:val="002D6F3B"/>
    <w:rsid w:val="002E050A"/>
    <w:rsid w:val="002E6151"/>
    <w:rsid w:val="002F4240"/>
    <w:rsid w:val="002F4BE8"/>
    <w:rsid w:val="003042F4"/>
    <w:rsid w:val="00306591"/>
    <w:rsid w:val="003100FF"/>
    <w:rsid w:val="0031068B"/>
    <w:rsid w:val="00311129"/>
    <w:rsid w:val="003157D5"/>
    <w:rsid w:val="00320034"/>
    <w:rsid w:val="0032185A"/>
    <w:rsid w:val="0032223D"/>
    <w:rsid w:val="003259D5"/>
    <w:rsid w:val="00327971"/>
    <w:rsid w:val="00332A22"/>
    <w:rsid w:val="00333A00"/>
    <w:rsid w:val="00334908"/>
    <w:rsid w:val="00334FC9"/>
    <w:rsid w:val="00335D8D"/>
    <w:rsid w:val="003409F4"/>
    <w:rsid w:val="0034203C"/>
    <w:rsid w:val="00342E70"/>
    <w:rsid w:val="00343AB0"/>
    <w:rsid w:val="003445F8"/>
    <w:rsid w:val="00346F2F"/>
    <w:rsid w:val="0035011A"/>
    <w:rsid w:val="0035225F"/>
    <w:rsid w:val="00357018"/>
    <w:rsid w:val="0035744C"/>
    <w:rsid w:val="003612DA"/>
    <w:rsid w:val="00361CF7"/>
    <w:rsid w:val="00362FB3"/>
    <w:rsid w:val="00363856"/>
    <w:rsid w:val="00370551"/>
    <w:rsid w:val="00372CCB"/>
    <w:rsid w:val="00372EDE"/>
    <w:rsid w:val="00376997"/>
    <w:rsid w:val="00376FA9"/>
    <w:rsid w:val="00377E65"/>
    <w:rsid w:val="0038312F"/>
    <w:rsid w:val="00385FFE"/>
    <w:rsid w:val="00386C96"/>
    <w:rsid w:val="0039329C"/>
    <w:rsid w:val="00394328"/>
    <w:rsid w:val="003A083A"/>
    <w:rsid w:val="003A1C70"/>
    <w:rsid w:val="003A4F8A"/>
    <w:rsid w:val="003B02CA"/>
    <w:rsid w:val="003B32A3"/>
    <w:rsid w:val="003C67DC"/>
    <w:rsid w:val="003D2498"/>
    <w:rsid w:val="003D3B38"/>
    <w:rsid w:val="003D47FD"/>
    <w:rsid w:val="003D4C96"/>
    <w:rsid w:val="003D747D"/>
    <w:rsid w:val="003E0698"/>
    <w:rsid w:val="003E726E"/>
    <w:rsid w:val="003F20A0"/>
    <w:rsid w:val="003F334B"/>
    <w:rsid w:val="003F4561"/>
    <w:rsid w:val="003F6FEC"/>
    <w:rsid w:val="0040223B"/>
    <w:rsid w:val="00404CAC"/>
    <w:rsid w:val="00405785"/>
    <w:rsid w:val="004064D0"/>
    <w:rsid w:val="004069E7"/>
    <w:rsid w:val="004069F9"/>
    <w:rsid w:val="004120E4"/>
    <w:rsid w:val="004179F8"/>
    <w:rsid w:val="00422077"/>
    <w:rsid w:val="0042550A"/>
    <w:rsid w:val="00435579"/>
    <w:rsid w:val="0044032D"/>
    <w:rsid w:val="00441869"/>
    <w:rsid w:val="0044664C"/>
    <w:rsid w:val="00460A9C"/>
    <w:rsid w:val="004632B7"/>
    <w:rsid w:val="004702FD"/>
    <w:rsid w:val="0047098E"/>
    <w:rsid w:val="0048011F"/>
    <w:rsid w:val="00482987"/>
    <w:rsid w:val="004836AD"/>
    <w:rsid w:val="004931CF"/>
    <w:rsid w:val="0049452C"/>
    <w:rsid w:val="004A07A7"/>
    <w:rsid w:val="004A2CD8"/>
    <w:rsid w:val="004A32EC"/>
    <w:rsid w:val="004A3DFC"/>
    <w:rsid w:val="004A509B"/>
    <w:rsid w:val="004A63FE"/>
    <w:rsid w:val="004A707D"/>
    <w:rsid w:val="004A728A"/>
    <w:rsid w:val="004B1999"/>
    <w:rsid w:val="004B3B1C"/>
    <w:rsid w:val="004C3841"/>
    <w:rsid w:val="004C48E2"/>
    <w:rsid w:val="004D4F23"/>
    <w:rsid w:val="004E41EE"/>
    <w:rsid w:val="004F26D8"/>
    <w:rsid w:val="004F4D5D"/>
    <w:rsid w:val="004F5500"/>
    <w:rsid w:val="004F7BEB"/>
    <w:rsid w:val="00504EFE"/>
    <w:rsid w:val="00511B0C"/>
    <w:rsid w:val="00511D1C"/>
    <w:rsid w:val="0052431D"/>
    <w:rsid w:val="00526AE4"/>
    <w:rsid w:val="005323AE"/>
    <w:rsid w:val="00533E39"/>
    <w:rsid w:val="00537AEC"/>
    <w:rsid w:val="0054783E"/>
    <w:rsid w:val="00550242"/>
    <w:rsid w:val="005523B3"/>
    <w:rsid w:val="00553D19"/>
    <w:rsid w:val="00560E9C"/>
    <w:rsid w:val="00572511"/>
    <w:rsid w:val="005769AB"/>
    <w:rsid w:val="005770D2"/>
    <w:rsid w:val="00580F37"/>
    <w:rsid w:val="00583377"/>
    <w:rsid w:val="0058410C"/>
    <w:rsid w:val="00585F13"/>
    <w:rsid w:val="00586383"/>
    <w:rsid w:val="00586692"/>
    <w:rsid w:val="00593FEB"/>
    <w:rsid w:val="00594934"/>
    <w:rsid w:val="005B0C2D"/>
    <w:rsid w:val="005B1872"/>
    <w:rsid w:val="005B2C85"/>
    <w:rsid w:val="005B4BED"/>
    <w:rsid w:val="005B536C"/>
    <w:rsid w:val="005C0A78"/>
    <w:rsid w:val="005C5E66"/>
    <w:rsid w:val="005C656E"/>
    <w:rsid w:val="005D0662"/>
    <w:rsid w:val="005D1707"/>
    <w:rsid w:val="005D2324"/>
    <w:rsid w:val="005E1454"/>
    <w:rsid w:val="005E1517"/>
    <w:rsid w:val="005E3215"/>
    <w:rsid w:val="005E3AA1"/>
    <w:rsid w:val="005E3B4F"/>
    <w:rsid w:val="005E4998"/>
    <w:rsid w:val="005E56B8"/>
    <w:rsid w:val="005E5A33"/>
    <w:rsid w:val="005E6B52"/>
    <w:rsid w:val="005F4E14"/>
    <w:rsid w:val="005F4E21"/>
    <w:rsid w:val="005F54B6"/>
    <w:rsid w:val="005F7322"/>
    <w:rsid w:val="00606919"/>
    <w:rsid w:val="006103A2"/>
    <w:rsid w:val="006120E3"/>
    <w:rsid w:val="00612B75"/>
    <w:rsid w:val="00613665"/>
    <w:rsid w:val="006213E6"/>
    <w:rsid w:val="00621C01"/>
    <w:rsid w:val="00623B37"/>
    <w:rsid w:val="00625A75"/>
    <w:rsid w:val="00625F31"/>
    <w:rsid w:val="006263B9"/>
    <w:rsid w:val="00626527"/>
    <w:rsid w:val="00633CC4"/>
    <w:rsid w:val="006369FB"/>
    <w:rsid w:val="0064180D"/>
    <w:rsid w:val="00641CDA"/>
    <w:rsid w:val="00646061"/>
    <w:rsid w:val="0065202B"/>
    <w:rsid w:val="00652DA4"/>
    <w:rsid w:val="00657EC4"/>
    <w:rsid w:val="00660717"/>
    <w:rsid w:val="00664AE4"/>
    <w:rsid w:val="00665852"/>
    <w:rsid w:val="00671D5F"/>
    <w:rsid w:val="0067223B"/>
    <w:rsid w:val="00674CCD"/>
    <w:rsid w:val="00675127"/>
    <w:rsid w:val="00690A11"/>
    <w:rsid w:val="00692E31"/>
    <w:rsid w:val="00694BA4"/>
    <w:rsid w:val="00696739"/>
    <w:rsid w:val="0069772C"/>
    <w:rsid w:val="006A3635"/>
    <w:rsid w:val="006B5D48"/>
    <w:rsid w:val="006B6370"/>
    <w:rsid w:val="006C437A"/>
    <w:rsid w:val="006C7E7B"/>
    <w:rsid w:val="006D0DB9"/>
    <w:rsid w:val="006D1E35"/>
    <w:rsid w:val="006D465E"/>
    <w:rsid w:val="006D6243"/>
    <w:rsid w:val="006F0E6E"/>
    <w:rsid w:val="006F104C"/>
    <w:rsid w:val="006F167D"/>
    <w:rsid w:val="006F3032"/>
    <w:rsid w:val="006F3FB9"/>
    <w:rsid w:val="006F4674"/>
    <w:rsid w:val="006F4DE2"/>
    <w:rsid w:val="00700ED9"/>
    <w:rsid w:val="00702ED0"/>
    <w:rsid w:val="00702F07"/>
    <w:rsid w:val="007133C2"/>
    <w:rsid w:val="00716C05"/>
    <w:rsid w:val="0072070A"/>
    <w:rsid w:val="00727739"/>
    <w:rsid w:val="00746E9E"/>
    <w:rsid w:val="00751A65"/>
    <w:rsid w:val="00753FC7"/>
    <w:rsid w:val="0076007F"/>
    <w:rsid w:val="00761337"/>
    <w:rsid w:val="00765C04"/>
    <w:rsid w:val="00767978"/>
    <w:rsid w:val="00771567"/>
    <w:rsid w:val="007772D7"/>
    <w:rsid w:val="007809FB"/>
    <w:rsid w:val="00786B2F"/>
    <w:rsid w:val="00791B1C"/>
    <w:rsid w:val="007929C2"/>
    <w:rsid w:val="00797501"/>
    <w:rsid w:val="007A2194"/>
    <w:rsid w:val="007A6AD7"/>
    <w:rsid w:val="007B10C8"/>
    <w:rsid w:val="007C19C5"/>
    <w:rsid w:val="007C475E"/>
    <w:rsid w:val="007C6BC1"/>
    <w:rsid w:val="007D1D86"/>
    <w:rsid w:val="007D7725"/>
    <w:rsid w:val="007E0080"/>
    <w:rsid w:val="007E13B4"/>
    <w:rsid w:val="007E1AA5"/>
    <w:rsid w:val="007E2385"/>
    <w:rsid w:val="007E2CB8"/>
    <w:rsid w:val="007E3304"/>
    <w:rsid w:val="007E6BD2"/>
    <w:rsid w:val="007F222D"/>
    <w:rsid w:val="007F264C"/>
    <w:rsid w:val="007F2BCB"/>
    <w:rsid w:val="007F4C21"/>
    <w:rsid w:val="007F6E02"/>
    <w:rsid w:val="008020F4"/>
    <w:rsid w:val="00802178"/>
    <w:rsid w:val="00802548"/>
    <w:rsid w:val="008137E9"/>
    <w:rsid w:val="008140CB"/>
    <w:rsid w:val="00817D08"/>
    <w:rsid w:val="008309BE"/>
    <w:rsid w:val="00835FB5"/>
    <w:rsid w:val="00836E9D"/>
    <w:rsid w:val="0084099F"/>
    <w:rsid w:val="0084186A"/>
    <w:rsid w:val="008462AC"/>
    <w:rsid w:val="008527AD"/>
    <w:rsid w:val="00854AE3"/>
    <w:rsid w:val="00854C8D"/>
    <w:rsid w:val="008566F3"/>
    <w:rsid w:val="00862EB2"/>
    <w:rsid w:val="00863868"/>
    <w:rsid w:val="00864315"/>
    <w:rsid w:val="0087365B"/>
    <w:rsid w:val="0087378F"/>
    <w:rsid w:val="008738CC"/>
    <w:rsid w:val="0087508D"/>
    <w:rsid w:val="00875D22"/>
    <w:rsid w:val="0089063F"/>
    <w:rsid w:val="00891B66"/>
    <w:rsid w:val="00892FA0"/>
    <w:rsid w:val="0089313F"/>
    <w:rsid w:val="008A0A17"/>
    <w:rsid w:val="008A2256"/>
    <w:rsid w:val="008A5E56"/>
    <w:rsid w:val="008B5EF7"/>
    <w:rsid w:val="008B7440"/>
    <w:rsid w:val="008B7E75"/>
    <w:rsid w:val="008C309E"/>
    <w:rsid w:val="008C4BD9"/>
    <w:rsid w:val="008C647D"/>
    <w:rsid w:val="008C68F5"/>
    <w:rsid w:val="008C7C1C"/>
    <w:rsid w:val="008D0CD3"/>
    <w:rsid w:val="008D4249"/>
    <w:rsid w:val="008D76AB"/>
    <w:rsid w:val="008E4434"/>
    <w:rsid w:val="008E5010"/>
    <w:rsid w:val="008E792B"/>
    <w:rsid w:val="008F5843"/>
    <w:rsid w:val="00907D2E"/>
    <w:rsid w:val="009116E8"/>
    <w:rsid w:val="00915EA7"/>
    <w:rsid w:val="009163B2"/>
    <w:rsid w:val="00916DA9"/>
    <w:rsid w:val="00920379"/>
    <w:rsid w:val="00923EAA"/>
    <w:rsid w:val="009257FF"/>
    <w:rsid w:val="00927C57"/>
    <w:rsid w:val="00932913"/>
    <w:rsid w:val="009356DD"/>
    <w:rsid w:val="0093717A"/>
    <w:rsid w:val="009373BF"/>
    <w:rsid w:val="009413ED"/>
    <w:rsid w:val="00942FF7"/>
    <w:rsid w:val="00947544"/>
    <w:rsid w:val="009513E2"/>
    <w:rsid w:val="00957CBB"/>
    <w:rsid w:val="0096060E"/>
    <w:rsid w:val="009639D6"/>
    <w:rsid w:val="00964A2A"/>
    <w:rsid w:val="0098562C"/>
    <w:rsid w:val="0098708B"/>
    <w:rsid w:val="00990001"/>
    <w:rsid w:val="009900D1"/>
    <w:rsid w:val="00992A99"/>
    <w:rsid w:val="009A1EFC"/>
    <w:rsid w:val="009B48CA"/>
    <w:rsid w:val="009C2083"/>
    <w:rsid w:val="009C5FB2"/>
    <w:rsid w:val="009D59A4"/>
    <w:rsid w:val="009E1965"/>
    <w:rsid w:val="009E1F0F"/>
    <w:rsid w:val="009E370C"/>
    <w:rsid w:val="009E3AD6"/>
    <w:rsid w:val="009E5495"/>
    <w:rsid w:val="009E71EE"/>
    <w:rsid w:val="009E7A1C"/>
    <w:rsid w:val="009F3BC9"/>
    <w:rsid w:val="009F4118"/>
    <w:rsid w:val="009F54A6"/>
    <w:rsid w:val="009F5FDD"/>
    <w:rsid w:val="009F6605"/>
    <w:rsid w:val="009F67EC"/>
    <w:rsid w:val="00A013DF"/>
    <w:rsid w:val="00A017C9"/>
    <w:rsid w:val="00A02BDD"/>
    <w:rsid w:val="00A064CD"/>
    <w:rsid w:val="00A0650C"/>
    <w:rsid w:val="00A07A54"/>
    <w:rsid w:val="00A15372"/>
    <w:rsid w:val="00A15D64"/>
    <w:rsid w:val="00A2359A"/>
    <w:rsid w:val="00A31AD7"/>
    <w:rsid w:val="00A4455B"/>
    <w:rsid w:val="00A609A6"/>
    <w:rsid w:val="00A6128B"/>
    <w:rsid w:val="00A63536"/>
    <w:rsid w:val="00A6561C"/>
    <w:rsid w:val="00A67464"/>
    <w:rsid w:val="00A75458"/>
    <w:rsid w:val="00A809E9"/>
    <w:rsid w:val="00A82EFE"/>
    <w:rsid w:val="00A86666"/>
    <w:rsid w:val="00A92336"/>
    <w:rsid w:val="00A93622"/>
    <w:rsid w:val="00A95EFC"/>
    <w:rsid w:val="00A96004"/>
    <w:rsid w:val="00AA3157"/>
    <w:rsid w:val="00AA3DD3"/>
    <w:rsid w:val="00AB56DC"/>
    <w:rsid w:val="00AC63BD"/>
    <w:rsid w:val="00AD254F"/>
    <w:rsid w:val="00AE0935"/>
    <w:rsid w:val="00AE104E"/>
    <w:rsid w:val="00AE54C4"/>
    <w:rsid w:val="00AE66F8"/>
    <w:rsid w:val="00AF13AC"/>
    <w:rsid w:val="00AF1EDB"/>
    <w:rsid w:val="00AF2B26"/>
    <w:rsid w:val="00AF597C"/>
    <w:rsid w:val="00AF61E3"/>
    <w:rsid w:val="00AF7571"/>
    <w:rsid w:val="00B00615"/>
    <w:rsid w:val="00B015A5"/>
    <w:rsid w:val="00B024F2"/>
    <w:rsid w:val="00B06285"/>
    <w:rsid w:val="00B123D1"/>
    <w:rsid w:val="00B12AB0"/>
    <w:rsid w:val="00B12F46"/>
    <w:rsid w:val="00B14D5B"/>
    <w:rsid w:val="00B15FEC"/>
    <w:rsid w:val="00B16080"/>
    <w:rsid w:val="00B25FB0"/>
    <w:rsid w:val="00B26F4D"/>
    <w:rsid w:val="00B3172C"/>
    <w:rsid w:val="00B3568A"/>
    <w:rsid w:val="00B3640E"/>
    <w:rsid w:val="00B375B0"/>
    <w:rsid w:val="00B46B36"/>
    <w:rsid w:val="00B479C0"/>
    <w:rsid w:val="00B52632"/>
    <w:rsid w:val="00B5380B"/>
    <w:rsid w:val="00B60959"/>
    <w:rsid w:val="00B61B35"/>
    <w:rsid w:val="00B62209"/>
    <w:rsid w:val="00B62C70"/>
    <w:rsid w:val="00B64A21"/>
    <w:rsid w:val="00B65AEF"/>
    <w:rsid w:val="00B65CD3"/>
    <w:rsid w:val="00B76A9A"/>
    <w:rsid w:val="00B8333D"/>
    <w:rsid w:val="00B8345B"/>
    <w:rsid w:val="00B853AF"/>
    <w:rsid w:val="00B85AE3"/>
    <w:rsid w:val="00B86310"/>
    <w:rsid w:val="00B96A58"/>
    <w:rsid w:val="00BA2337"/>
    <w:rsid w:val="00BA3A11"/>
    <w:rsid w:val="00BA773A"/>
    <w:rsid w:val="00BB3920"/>
    <w:rsid w:val="00BB56AA"/>
    <w:rsid w:val="00BB5828"/>
    <w:rsid w:val="00BB5D47"/>
    <w:rsid w:val="00BB6709"/>
    <w:rsid w:val="00BC0CC3"/>
    <w:rsid w:val="00BC0FF0"/>
    <w:rsid w:val="00BC3DD8"/>
    <w:rsid w:val="00BC3E5D"/>
    <w:rsid w:val="00BC62B7"/>
    <w:rsid w:val="00BD02D9"/>
    <w:rsid w:val="00BD231F"/>
    <w:rsid w:val="00BD47A5"/>
    <w:rsid w:val="00BD481F"/>
    <w:rsid w:val="00BD5108"/>
    <w:rsid w:val="00BD57F0"/>
    <w:rsid w:val="00BE4181"/>
    <w:rsid w:val="00BE4452"/>
    <w:rsid w:val="00BE74E2"/>
    <w:rsid w:val="00BE76E5"/>
    <w:rsid w:val="00BF5F2B"/>
    <w:rsid w:val="00C105E5"/>
    <w:rsid w:val="00C12703"/>
    <w:rsid w:val="00C13E75"/>
    <w:rsid w:val="00C2189D"/>
    <w:rsid w:val="00C270E8"/>
    <w:rsid w:val="00C27F9D"/>
    <w:rsid w:val="00C36899"/>
    <w:rsid w:val="00C368D6"/>
    <w:rsid w:val="00C425D7"/>
    <w:rsid w:val="00C61546"/>
    <w:rsid w:val="00C71495"/>
    <w:rsid w:val="00C80479"/>
    <w:rsid w:val="00C82DA5"/>
    <w:rsid w:val="00C844EE"/>
    <w:rsid w:val="00C90278"/>
    <w:rsid w:val="00C90D1F"/>
    <w:rsid w:val="00C97B23"/>
    <w:rsid w:val="00CA036B"/>
    <w:rsid w:val="00CA2547"/>
    <w:rsid w:val="00CA3F60"/>
    <w:rsid w:val="00CA697B"/>
    <w:rsid w:val="00CA7FF6"/>
    <w:rsid w:val="00CB10D8"/>
    <w:rsid w:val="00CC10D0"/>
    <w:rsid w:val="00CC745E"/>
    <w:rsid w:val="00CD36AC"/>
    <w:rsid w:val="00CD7952"/>
    <w:rsid w:val="00CE65BD"/>
    <w:rsid w:val="00CF4487"/>
    <w:rsid w:val="00CF4D68"/>
    <w:rsid w:val="00D03B30"/>
    <w:rsid w:val="00D03B7B"/>
    <w:rsid w:val="00D04E10"/>
    <w:rsid w:val="00D12E9D"/>
    <w:rsid w:val="00D16E02"/>
    <w:rsid w:val="00D16EC4"/>
    <w:rsid w:val="00D17BF4"/>
    <w:rsid w:val="00D24A7E"/>
    <w:rsid w:val="00D32A3D"/>
    <w:rsid w:val="00D40D23"/>
    <w:rsid w:val="00D439BB"/>
    <w:rsid w:val="00D465EF"/>
    <w:rsid w:val="00D5125F"/>
    <w:rsid w:val="00D60A27"/>
    <w:rsid w:val="00D60AD4"/>
    <w:rsid w:val="00D657D6"/>
    <w:rsid w:val="00D65918"/>
    <w:rsid w:val="00D73674"/>
    <w:rsid w:val="00D75947"/>
    <w:rsid w:val="00D766EE"/>
    <w:rsid w:val="00D9006C"/>
    <w:rsid w:val="00D90D1D"/>
    <w:rsid w:val="00D921EB"/>
    <w:rsid w:val="00D92A91"/>
    <w:rsid w:val="00D949A1"/>
    <w:rsid w:val="00DA2FA0"/>
    <w:rsid w:val="00DA3F80"/>
    <w:rsid w:val="00DB5B1B"/>
    <w:rsid w:val="00DC0753"/>
    <w:rsid w:val="00DC13C2"/>
    <w:rsid w:val="00DC2536"/>
    <w:rsid w:val="00DC7AA3"/>
    <w:rsid w:val="00DD026F"/>
    <w:rsid w:val="00DD4BFF"/>
    <w:rsid w:val="00DE31C5"/>
    <w:rsid w:val="00DF0FA7"/>
    <w:rsid w:val="00DF1B79"/>
    <w:rsid w:val="00DF2B8D"/>
    <w:rsid w:val="00E02131"/>
    <w:rsid w:val="00E03A3F"/>
    <w:rsid w:val="00E0552D"/>
    <w:rsid w:val="00E069E1"/>
    <w:rsid w:val="00E07623"/>
    <w:rsid w:val="00E0766F"/>
    <w:rsid w:val="00E07C93"/>
    <w:rsid w:val="00E109E9"/>
    <w:rsid w:val="00E10A05"/>
    <w:rsid w:val="00E20E66"/>
    <w:rsid w:val="00E36FCD"/>
    <w:rsid w:val="00E43BFF"/>
    <w:rsid w:val="00E457E4"/>
    <w:rsid w:val="00E51E6A"/>
    <w:rsid w:val="00E51E84"/>
    <w:rsid w:val="00E57426"/>
    <w:rsid w:val="00E635E9"/>
    <w:rsid w:val="00E63B54"/>
    <w:rsid w:val="00E6432B"/>
    <w:rsid w:val="00E647B3"/>
    <w:rsid w:val="00E74B3D"/>
    <w:rsid w:val="00E77E24"/>
    <w:rsid w:val="00E82042"/>
    <w:rsid w:val="00E83C26"/>
    <w:rsid w:val="00E92061"/>
    <w:rsid w:val="00E966AB"/>
    <w:rsid w:val="00E96DFA"/>
    <w:rsid w:val="00E97CFB"/>
    <w:rsid w:val="00EA0461"/>
    <w:rsid w:val="00EA3BD4"/>
    <w:rsid w:val="00EB03AD"/>
    <w:rsid w:val="00EB03D7"/>
    <w:rsid w:val="00EB2224"/>
    <w:rsid w:val="00EB3793"/>
    <w:rsid w:val="00EB61EA"/>
    <w:rsid w:val="00EC0164"/>
    <w:rsid w:val="00EC4D9E"/>
    <w:rsid w:val="00ED0E78"/>
    <w:rsid w:val="00ED3848"/>
    <w:rsid w:val="00ED4AF3"/>
    <w:rsid w:val="00EE0253"/>
    <w:rsid w:val="00EE316E"/>
    <w:rsid w:val="00EE42A3"/>
    <w:rsid w:val="00EF2511"/>
    <w:rsid w:val="00EF4576"/>
    <w:rsid w:val="00EF46EE"/>
    <w:rsid w:val="00EF6704"/>
    <w:rsid w:val="00F000B9"/>
    <w:rsid w:val="00F03B01"/>
    <w:rsid w:val="00F10E57"/>
    <w:rsid w:val="00F113B6"/>
    <w:rsid w:val="00F11706"/>
    <w:rsid w:val="00F11872"/>
    <w:rsid w:val="00F1322A"/>
    <w:rsid w:val="00F17172"/>
    <w:rsid w:val="00F25FAC"/>
    <w:rsid w:val="00F36592"/>
    <w:rsid w:val="00F36A34"/>
    <w:rsid w:val="00F432BD"/>
    <w:rsid w:val="00F44769"/>
    <w:rsid w:val="00F50A50"/>
    <w:rsid w:val="00F609DF"/>
    <w:rsid w:val="00F60E7F"/>
    <w:rsid w:val="00F61D90"/>
    <w:rsid w:val="00F62EE5"/>
    <w:rsid w:val="00F6623E"/>
    <w:rsid w:val="00F670F9"/>
    <w:rsid w:val="00F70913"/>
    <w:rsid w:val="00F71199"/>
    <w:rsid w:val="00F751E0"/>
    <w:rsid w:val="00F819FB"/>
    <w:rsid w:val="00F82197"/>
    <w:rsid w:val="00F831F6"/>
    <w:rsid w:val="00F83B9E"/>
    <w:rsid w:val="00F85334"/>
    <w:rsid w:val="00F91C99"/>
    <w:rsid w:val="00F94B0F"/>
    <w:rsid w:val="00F95F25"/>
    <w:rsid w:val="00FA1CF0"/>
    <w:rsid w:val="00FA3CD1"/>
    <w:rsid w:val="00FA3FE8"/>
    <w:rsid w:val="00FA4D9E"/>
    <w:rsid w:val="00FA751F"/>
    <w:rsid w:val="00FB13C2"/>
    <w:rsid w:val="00FB5F16"/>
    <w:rsid w:val="00FC0C96"/>
    <w:rsid w:val="00FC302E"/>
    <w:rsid w:val="00FC480C"/>
    <w:rsid w:val="00FD187F"/>
    <w:rsid w:val="00FD4182"/>
    <w:rsid w:val="00FD6D01"/>
    <w:rsid w:val="00FD776E"/>
    <w:rsid w:val="00FE6118"/>
    <w:rsid w:val="00FF44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96E8C"/>
  <w15:chartTrackingRefBased/>
  <w15:docId w15:val="{D6771FEE-0DBF-44FC-BB5A-BCB953146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4FFE"/>
    <w:pPr>
      <w:spacing w:after="0" w:line="240" w:lineRule="auto"/>
    </w:pPr>
    <w:rPr>
      <w:rFonts w:asciiTheme="minorHAnsi" w:hAnsiTheme="minorHAnsi"/>
    </w:rPr>
  </w:style>
  <w:style w:type="paragraph" w:styleId="Heading1">
    <w:name w:val="heading 1"/>
    <w:basedOn w:val="Normal"/>
    <w:next w:val="Normal"/>
    <w:link w:val="Heading1Char"/>
    <w:uiPriority w:val="9"/>
    <w:qFormat/>
    <w:rsid w:val="00202AED"/>
    <w:pPr>
      <w:keepNext/>
      <w:keepLines/>
      <w:spacing w:before="240"/>
      <w:outlineLvl w:val="0"/>
    </w:pPr>
    <w:rPr>
      <w:rFonts w:ascii="Calibri" w:eastAsiaTheme="majorEastAsia" w:hAnsi="Calibri" w:cstheme="majorBidi"/>
      <w:b/>
      <w:sz w:val="32"/>
      <w:szCs w:val="32"/>
    </w:rPr>
  </w:style>
  <w:style w:type="paragraph" w:styleId="Heading2">
    <w:name w:val="heading 2"/>
    <w:basedOn w:val="Normal"/>
    <w:next w:val="Normal"/>
    <w:link w:val="Heading2Char"/>
    <w:uiPriority w:val="9"/>
    <w:unhideWhenUsed/>
    <w:qFormat/>
    <w:rsid w:val="009373BF"/>
    <w:pPr>
      <w:keepNext/>
      <w:keepLines/>
      <w:spacing w:before="40"/>
      <w:outlineLvl w:val="1"/>
    </w:pPr>
    <w:rPr>
      <w:rFonts w:ascii="Calibri" w:eastAsiaTheme="majorEastAsia" w:hAnsi="Calibri" w:cstheme="majorBidi"/>
      <w:b/>
      <w:sz w:val="26"/>
      <w:szCs w:val="26"/>
    </w:rPr>
  </w:style>
  <w:style w:type="paragraph" w:styleId="Heading3">
    <w:name w:val="heading 3"/>
    <w:basedOn w:val="Normal"/>
    <w:next w:val="Normal"/>
    <w:link w:val="Heading3Char"/>
    <w:uiPriority w:val="9"/>
    <w:unhideWhenUsed/>
    <w:qFormat/>
    <w:rsid w:val="009373BF"/>
    <w:pPr>
      <w:keepNext/>
      <w:keepLines/>
      <w:spacing w:before="40"/>
      <w:outlineLvl w:val="2"/>
    </w:pPr>
    <w:rPr>
      <w:rFonts w:ascii="Calibri" w:eastAsiaTheme="majorEastAsia" w:hAnsi="Calibr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249"/>
    <w:pPr>
      <w:ind w:left="720"/>
      <w:contextualSpacing/>
    </w:pPr>
  </w:style>
  <w:style w:type="character" w:customStyle="1" w:styleId="Heading1Char">
    <w:name w:val="Heading 1 Char"/>
    <w:basedOn w:val="DefaultParagraphFont"/>
    <w:link w:val="Heading1"/>
    <w:uiPriority w:val="9"/>
    <w:rsid w:val="00202AED"/>
    <w:rPr>
      <w:rFonts w:ascii="Calibri" w:eastAsiaTheme="majorEastAsia" w:hAnsi="Calibri" w:cstheme="majorBidi"/>
      <w:b/>
      <w:sz w:val="32"/>
      <w:szCs w:val="32"/>
    </w:rPr>
  </w:style>
  <w:style w:type="character" w:customStyle="1" w:styleId="Heading2Char">
    <w:name w:val="Heading 2 Char"/>
    <w:basedOn w:val="DefaultParagraphFont"/>
    <w:link w:val="Heading2"/>
    <w:uiPriority w:val="9"/>
    <w:rsid w:val="009373BF"/>
    <w:rPr>
      <w:rFonts w:ascii="Calibri" w:eastAsiaTheme="majorEastAsia" w:hAnsi="Calibri" w:cstheme="majorBidi"/>
      <w:b/>
      <w:sz w:val="26"/>
      <w:szCs w:val="26"/>
    </w:rPr>
  </w:style>
  <w:style w:type="character" w:customStyle="1" w:styleId="Heading3Char">
    <w:name w:val="Heading 3 Char"/>
    <w:basedOn w:val="DefaultParagraphFont"/>
    <w:link w:val="Heading3"/>
    <w:uiPriority w:val="9"/>
    <w:rsid w:val="009373BF"/>
    <w:rPr>
      <w:rFonts w:ascii="Calibri" w:eastAsiaTheme="majorEastAsia" w:hAnsi="Calibri" w:cstheme="majorBidi"/>
      <w:b/>
      <w:szCs w:val="24"/>
    </w:rPr>
  </w:style>
  <w:style w:type="character" w:styleId="Hyperlink">
    <w:name w:val="Hyperlink"/>
    <w:basedOn w:val="DefaultParagraphFont"/>
    <w:uiPriority w:val="99"/>
    <w:unhideWhenUsed/>
    <w:rsid w:val="00246FAC"/>
    <w:rPr>
      <w:color w:val="0563C1" w:themeColor="hyperlink"/>
      <w:u w:val="single"/>
    </w:rPr>
  </w:style>
  <w:style w:type="character" w:styleId="UnresolvedMention">
    <w:name w:val="Unresolved Mention"/>
    <w:basedOn w:val="DefaultParagraphFont"/>
    <w:uiPriority w:val="99"/>
    <w:semiHidden/>
    <w:unhideWhenUsed/>
    <w:rsid w:val="00246FAC"/>
    <w:rPr>
      <w:color w:val="605E5C"/>
      <w:shd w:val="clear" w:color="auto" w:fill="E1DFDD"/>
    </w:rPr>
  </w:style>
  <w:style w:type="character" w:styleId="Emphasis">
    <w:name w:val="Emphasis"/>
    <w:basedOn w:val="DefaultParagraphFont"/>
    <w:uiPriority w:val="20"/>
    <w:qFormat/>
    <w:rsid w:val="00C368D6"/>
    <w:rPr>
      <w:i/>
      <w:iCs/>
    </w:rPr>
  </w:style>
  <w:style w:type="paragraph" w:styleId="HTMLPreformatted">
    <w:name w:val="HTML Preformatted"/>
    <w:basedOn w:val="Normal"/>
    <w:link w:val="HTMLPreformattedChar"/>
    <w:uiPriority w:val="99"/>
    <w:semiHidden/>
    <w:unhideWhenUsed/>
    <w:rsid w:val="00F85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5334"/>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5334"/>
    <w:rPr>
      <w:rFonts w:ascii="Courier New" w:eastAsia="Times New Roman" w:hAnsi="Courier New" w:cs="Courier New"/>
      <w:sz w:val="20"/>
      <w:szCs w:val="20"/>
    </w:rPr>
  </w:style>
  <w:style w:type="character" w:customStyle="1" w:styleId="hljs-pscommand">
    <w:name w:val="hljs-pscommand"/>
    <w:basedOn w:val="DefaultParagraphFont"/>
    <w:rsid w:val="00F85334"/>
  </w:style>
  <w:style w:type="character" w:customStyle="1" w:styleId="hljs-parameter">
    <w:name w:val="hljs-parameter"/>
    <w:basedOn w:val="DefaultParagraphFont"/>
    <w:rsid w:val="00F85334"/>
  </w:style>
  <w:style w:type="character" w:customStyle="1" w:styleId="hljs-string">
    <w:name w:val="hljs-string"/>
    <w:basedOn w:val="DefaultParagraphFont"/>
    <w:rsid w:val="00F85334"/>
  </w:style>
  <w:style w:type="character" w:styleId="FollowedHyperlink">
    <w:name w:val="FollowedHyperlink"/>
    <w:basedOn w:val="DefaultParagraphFont"/>
    <w:uiPriority w:val="99"/>
    <w:semiHidden/>
    <w:unhideWhenUsed/>
    <w:rsid w:val="002D3736"/>
    <w:rPr>
      <w:color w:val="954F72" w:themeColor="followedHyperlink"/>
      <w:u w:val="single"/>
    </w:rPr>
  </w:style>
  <w:style w:type="character" w:styleId="HTMLCite">
    <w:name w:val="HTML Cite"/>
    <w:basedOn w:val="DefaultParagraphFont"/>
    <w:uiPriority w:val="99"/>
    <w:semiHidden/>
    <w:unhideWhenUsed/>
    <w:rsid w:val="00311129"/>
    <w:rPr>
      <w:i/>
      <w:iCs/>
    </w:rPr>
  </w:style>
  <w:style w:type="paragraph" w:styleId="NoSpacing">
    <w:name w:val="No Spacing"/>
    <w:uiPriority w:val="1"/>
    <w:qFormat/>
    <w:rsid w:val="00F95F25"/>
    <w:pPr>
      <w:spacing w:after="0" w:line="240" w:lineRule="auto"/>
    </w:pPr>
    <w:rPr>
      <w:rFonts w:asciiTheme="minorHAnsi" w:hAnsiTheme="minorHAnsi"/>
    </w:rPr>
  </w:style>
  <w:style w:type="paragraph" w:styleId="TOCHeading">
    <w:name w:val="TOC Heading"/>
    <w:basedOn w:val="Heading1"/>
    <w:next w:val="Normal"/>
    <w:uiPriority w:val="39"/>
    <w:unhideWhenUsed/>
    <w:qFormat/>
    <w:rsid w:val="00A15372"/>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A15372"/>
    <w:pPr>
      <w:spacing w:after="100"/>
    </w:pPr>
  </w:style>
  <w:style w:type="paragraph" w:styleId="TOC2">
    <w:name w:val="toc 2"/>
    <w:basedOn w:val="Normal"/>
    <w:next w:val="Normal"/>
    <w:autoRedefine/>
    <w:uiPriority w:val="39"/>
    <w:unhideWhenUsed/>
    <w:rsid w:val="00A15372"/>
    <w:pPr>
      <w:spacing w:after="100"/>
      <w:ind w:left="240"/>
    </w:pPr>
  </w:style>
  <w:style w:type="paragraph" w:styleId="TOC3">
    <w:name w:val="toc 3"/>
    <w:basedOn w:val="Normal"/>
    <w:next w:val="Normal"/>
    <w:autoRedefine/>
    <w:uiPriority w:val="39"/>
    <w:unhideWhenUsed/>
    <w:rsid w:val="00A15372"/>
    <w:pPr>
      <w:spacing w:after="100"/>
      <w:ind w:left="480"/>
    </w:pPr>
  </w:style>
  <w:style w:type="character" w:styleId="CommentReference">
    <w:name w:val="annotation reference"/>
    <w:basedOn w:val="DefaultParagraphFont"/>
    <w:uiPriority w:val="99"/>
    <w:semiHidden/>
    <w:unhideWhenUsed/>
    <w:rsid w:val="0042550A"/>
    <w:rPr>
      <w:sz w:val="16"/>
      <w:szCs w:val="16"/>
    </w:rPr>
  </w:style>
  <w:style w:type="paragraph" w:styleId="CommentText">
    <w:name w:val="annotation text"/>
    <w:basedOn w:val="Normal"/>
    <w:link w:val="CommentTextChar"/>
    <w:uiPriority w:val="99"/>
    <w:semiHidden/>
    <w:unhideWhenUsed/>
    <w:rsid w:val="0042550A"/>
    <w:rPr>
      <w:sz w:val="20"/>
      <w:szCs w:val="20"/>
    </w:rPr>
  </w:style>
  <w:style w:type="character" w:customStyle="1" w:styleId="CommentTextChar">
    <w:name w:val="Comment Text Char"/>
    <w:basedOn w:val="DefaultParagraphFont"/>
    <w:link w:val="CommentText"/>
    <w:uiPriority w:val="99"/>
    <w:semiHidden/>
    <w:rsid w:val="0042550A"/>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42550A"/>
    <w:rPr>
      <w:b/>
      <w:bCs/>
    </w:rPr>
  </w:style>
  <w:style w:type="character" w:customStyle="1" w:styleId="CommentSubjectChar">
    <w:name w:val="Comment Subject Char"/>
    <w:basedOn w:val="CommentTextChar"/>
    <w:link w:val="CommentSubject"/>
    <w:uiPriority w:val="99"/>
    <w:semiHidden/>
    <w:rsid w:val="0042550A"/>
    <w:rPr>
      <w:rFonts w:asciiTheme="minorHAnsi" w:hAnsiTheme="minorHAnsi"/>
      <w:b/>
      <w:bCs/>
      <w:sz w:val="20"/>
      <w:szCs w:val="20"/>
    </w:rPr>
  </w:style>
  <w:style w:type="paragraph" w:styleId="BalloonText">
    <w:name w:val="Balloon Text"/>
    <w:basedOn w:val="Normal"/>
    <w:link w:val="BalloonTextChar"/>
    <w:uiPriority w:val="99"/>
    <w:semiHidden/>
    <w:unhideWhenUsed/>
    <w:rsid w:val="0042550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550A"/>
    <w:rPr>
      <w:rFonts w:ascii="Segoe UI" w:hAnsi="Segoe UI" w:cs="Segoe UI"/>
      <w:sz w:val="18"/>
      <w:szCs w:val="18"/>
    </w:rPr>
  </w:style>
  <w:style w:type="character" w:customStyle="1" w:styleId="selectable">
    <w:name w:val="selectable"/>
    <w:basedOn w:val="DefaultParagraphFont"/>
    <w:rsid w:val="009F5F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412132">
      <w:bodyDiv w:val="1"/>
      <w:marLeft w:val="0"/>
      <w:marRight w:val="0"/>
      <w:marTop w:val="0"/>
      <w:marBottom w:val="0"/>
      <w:divBdr>
        <w:top w:val="none" w:sz="0" w:space="0" w:color="auto"/>
        <w:left w:val="none" w:sz="0" w:space="0" w:color="auto"/>
        <w:bottom w:val="none" w:sz="0" w:space="0" w:color="auto"/>
        <w:right w:val="none" w:sz="0" w:space="0" w:color="auto"/>
      </w:divBdr>
    </w:div>
    <w:div w:id="1074204943">
      <w:bodyDiv w:val="1"/>
      <w:marLeft w:val="0"/>
      <w:marRight w:val="0"/>
      <w:marTop w:val="0"/>
      <w:marBottom w:val="0"/>
      <w:divBdr>
        <w:top w:val="none" w:sz="0" w:space="0" w:color="auto"/>
        <w:left w:val="none" w:sz="0" w:space="0" w:color="auto"/>
        <w:bottom w:val="none" w:sz="0" w:space="0" w:color="auto"/>
        <w:right w:val="none" w:sz="0" w:space="0" w:color="auto"/>
      </w:divBdr>
    </w:div>
    <w:div w:id="2038195719">
      <w:bodyDiv w:val="1"/>
      <w:marLeft w:val="0"/>
      <w:marRight w:val="0"/>
      <w:marTop w:val="0"/>
      <w:marBottom w:val="0"/>
      <w:divBdr>
        <w:top w:val="none" w:sz="0" w:space="0" w:color="auto"/>
        <w:left w:val="none" w:sz="0" w:space="0" w:color="auto"/>
        <w:bottom w:val="none" w:sz="0" w:space="0" w:color="auto"/>
        <w:right w:val="none" w:sz="0" w:space="0" w:color="auto"/>
      </w:divBdr>
    </w:div>
    <w:div w:id="2050301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portal.aws.amazon.com/gp/aws/developer/registration/index.html"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127.0.0.1:1008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evelopercommunity.visualstudio.com/content/problem/133644/internal-compiler-error-5.html" TargetMode="External"/><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us-east-2.console.aws.amazon.com/elasticbeanstalk/home?region=us-east-2"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aws.amazon.com/elasticbeanstalk/" TargetMode="External"/><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5C372-3631-4E4B-B64E-2E26A2B27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1634</TotalTime>
  <Pages>32</Pages>
  <Words>5385</Words>
  <Characters>30697</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Gino Bryja</dc:creator>
  <cp:keywords/>
  <dc:description/>
  <cp:lastModifiedBy>Bryja, George</cp:lastModifiedBy>
  <cp:revision>193</cp:revision>
  <cp:lastPrinted>2019-09-29T22:45:00Z</cp:lastPrinted>
  <dcterms:created xsi:type="dcterms:W3CDTF">2019-08-30T17:12:00Z</dcterms:created>
  <dcterms:modified xsi:type="dcterms:W3CDTF">2019-09-29T22:45:00Z</dcterms:modified>
</cp:coreProperties>
</file>