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D908" w14:textId="77777777" w:rsidR="004941F6" w:rsidRDefault="004941F6" w:rsidP="00A725E9">
      <w:pPr>
        <w:ind w:firstLine="480"/>
      </w:pPr>
      <w:r>
        <w:rPr>
          <w:rFonts w:hint="eastAsia"/>
        </w:rPr>
        <w:t>一般而言，</w:t>
      </w:r>
      <w:r w:rsidR="00CA6EC6" w:rsidRPr="00CA6EC6">
        <w:t>研究方法選擇取決於欲解決之研究假說、資料蒐集方式及欲探討的議題面向，學術上將不同的研究方法區分為量化研究和</w:t>
      </w:r>
      <w:proofErr w:type="gramStart"/>
      <w:r w:rsidR="00CA6EC6" w:rsidRPr="00CA6EC6">
        <w:t>質化</w:t>
      </w:r>
      <w:proofErr w:type="gramEnd"/>
      <w:r w:rsidR="00CA6EC6" w:rsidRPr="00CA6EC6">
        <w:t>研究（</w:t>
      </w:r>
      <w:r w:rsidR="00CA6EC6" w:rsidRPr="00CA6EC6">
        <w:t>Qualitative Research</w:t>
      </w:r>
      <w:r w:rsidR="00CA6EC6" w:rsidRPr="00CA6EC6">
        <w:t>）。</w:t>
      </w:r>
    </w:p>
    <w:p w14:paraId="6CCC9E18" w14:textId="77777777" w:rsidR="00EB1DE4" w:rsidRDefault="00CA6EC6" w:rsidP="0053448A">
      <w:pPr>
        <w:ind w:firstLine="480"/>
      </w:pPr>
      <w:r w:rsidRPr="00CA6EC6">
        <w:t>從</w:t>
      </w:r>
      <w:r w:rsidR="004C0729">
        <w:rPr>
          <w:rFonts w:hint="eastAsia"/>
        </w:rPr>
        <w:t>資料</w:t>
      </w:r>
      <w:r w:rsidR="00EF4D49">
        <w:rPr>
          <w:rFonts w:hint="eastAsia"/>
        </w:rPr>
        <w:t>型態</w:t>
      </w:r>
      <w:r w:rsidR="004C0729">
        <w:rPr>
          <w:rFonts w:hint="eastAsia"/>
        </w:rPr>
        <w:t>和</w:t>
      </w:r>
      <w:r w:rsidRPr="00CA6EC6">
        <w:t>分析</w:t>
      </w:r>
      <w:r w:rsidR="004941F6">
        <w:rPr>
          <w:rFonts w:hint="eastAsia"/>
        </w:rPr>
        <w:t>角度來</w:t>
      </w:r>
      <w:r w:rsidR="00592E5A">
        <w:rPr>
          <w:rFonts w:hint="eastAsia"/>
        </w:rPr>
        <w:t>看</w:t>
      </w:r>
      <w:r w:rsidRPr="00CA6EC6">
        <w:t>，量化研究多以問卷調查</w:t>
      </w:r>
      <w:r w:rsidR="00F70A84">
        <w:rPr>
          <w:rFonts w:hint="eastAsia"/>
        </w:rPr>
        <w:t>蒐集資料，並以</w:t>
      </w:r>
      <w:r w:rsidRPr="00CA6EC6">
        <w:t>統計推論或</w:t>
      </w:r>
      <w:proofErr w:type="gramStart"/>
      <w:r w:rsidRPr="00CA6EC6">
        <w:t>迴</w:t>
      </w:r>
      <w:proofErr w:type="gramEnd"/>
      <w:r w:rsidRPr="00CA6EC6">
        <w:t>歸分析對研究假說進行驗證</w:t>
      </w:r>
      <w:r w:rsidR="004941F6">
        <w:rPr>
          <w:rFonts w:hint="eastAsia"/>
        </w:rPr>
        <w:t>，</w:t>
      </w:r>
      <w:r w:rsidR="00FF2E2E">
        <w:rPr>
          <w:rFonts w:hint="eastAsia"/>
        </w:rPr>
        <w:t>並</w:t>
      </w:r>
      <w:r w:rsidR="004B1735">
        <w:rPr>
          <w:rFonts w:hint="eastAsia"/>
        </w:rPr>
        <w:t>採用統計方法</w:t>
      </w:r>
      <w:r w:rsidR="00FF147B">
        <w:rPr>
          <w:rFonts w:hint="eastAsia"/>
        </w:rPr>
        <w:t>分析</w:t>
      </w:r>
      <w:r w:rsidRPr="00CA6EC6">
        <w:t>數值</w:t>
      </w:r>
      <w:r w:rsidR="00147A2E">
        <w:rPr>
          <w:rFonts w:hint="eastAsia"/>
        </w:rPr>
        <w:t>型</w:t>
      </w:r>
      <w:r w:rsidRPr="00CA6EC6">
        <w:t>資料</w:t>
      </w:r>
      <w:r w:rsidR="00147A2E">
        <w:rPr>
          <w:rFonts w:hint="eastAsia"/>
        </w:rPr>
        <w:t>（</w:t>
      </w:r>
      <w:r w:rsidR="00FF2E2E">
        <w:rPr>
          <w:rFonts w:hint="eastAsia"/>
        </w:rPr>
        <w:t>N</w:t>
      </w:r>
      <w:r w:rsidR="00147A2E" w:rsidRPr="00FF2E2E">
        <w:t>umerical data</w:t>
      </w:r>
      <w:r w:rsidR="00147A2E" w:rsidRPr="00FF2E2E">
        <w:rPr>
          <w:rFonts w:hint="eastAsia"/>
        </w:rPr>
        <w:t>）</w:t>
      </w:r>
      <w:r w:rsidRPr="00CA6EC6">
        <w:t>，</w:t>
      </w:r>
      <w:r w:rsidR="00FF147B">
        <w:rPr>
          <w:rFonts w:hint="eastAsia"/>
        </w:rPr>
        <w:t>以</w:t>
      </w:r>
      <w:r w:rsidRPr="00CA6EC6">
        <w:t>大量樣本及結構化資料</w:t>
      </w:r>
      <w:r w:rsidR="00FF147B">
        <w:rPr>
          <w:rFonts w:hint="eastAsia"/>
        </w:rPr>
        <w:t>的</w:t>
      </w:r>
      <w:r w:rsidRPr="00CA6EC6">
        <w:t>蒐集方法</w:t>
      </w:r>
      <w:r w:rsidR="00EE600C">
        <w:rPr>
          <w:rFonts w:hint="eastAsia"/>
        </w:rPr>
        <w:t>，最後</w:t>
      </w:r>
      <w:r w:rsidR="00EE600C" w:rsidRPr="00CA6EC6">
        <w:t>對研究假說進行驗證</w:t>
      </w:r>
      <w:r w:rsidRPr="00CA6EC6">
        <w:t>，</w:t>
      </w:r>
      <w:r w:rsidR="000C2353">
        <w:rPr>
          <w:rFonts w:hint="eastAsia"/>
        </w:rPr>
        <w:t>資料分析過程</w:t>
      </w:r>
      <w:r w:rsidR="004B1735">
        <w:rPr>
          <w:rFonts w:hint="eastAsia"/>
        </w:rPr>
        <w:t>透過</w:t>
      </w:r>
      <w:proofErr w:type="gramStart"/>
      <w:r w:rsidR="000C2353">
        <w:rPr>
          <w:rFonts w:hint="eastAsia"/>
        </w:rPr>
        <w:t>分層</w:t>
      </w:r>
      <w:r w:rsidR="004B1735">
        <w:rPr>
          <w:rFonts w:hint="eastAsia"/>
        </w:rPr>
        <w:t>拆解</w:t>
      </w:r>
      <w:proofErr w:type="gramEnd"/>
      <w:r w:rsidR="004B1735">
        <w:rPr>
          <w:rFonts w:hint="eastAsia"/>
        </w:rPr>
        <w:t>、</w:t>
      </w:r>
      <w:r w:rsidRPr="00CA6EC6">
        <w:t>描述</w:t>
      </w:r>
      <w:r w:rsidR="000C2353">
        <w:rPr>
          <w:rFonts w:hint="eastAsia"/>
        </w:rPr>
        <w:t>來</w:t>
      </w:r>
      <w:r w:rsidRPr="00CA6EC6">
        <w:t>預測</w:t>
      </w:r>
      <w:r w:rsidR="000C2353">
        <w:rPr>
          <w:rFonts w:hint="eastAsia"/>
        </w:rPr>
        <w:t>不同</w:t>
      </w:r>
      <w:r w:rsidRPr="00CA6EC6">
        <w:t>變數間</w:t>
      </w:r>
      <w:r w:rsidR="000C2353">
        <w:rPr>
          <w:rFonts w:hint="eastAsia"/>
        </w:rPr>
        <w:t>之關係</w:t>
      </w:r>
      <w:r w:rsidRPr="00CA6EC6">
        <w:t>。相對而言，質化研究</w:t>
      </w:r>
      <w:proofErr w:type="gramStart"/>
      <w:r w:rsidR="009F057B">
        <w:rPr>
          <w:rFonts w:hint="eastAsia"/>
        </w:rPr>
        <w:t>不</w:t>
      </w:r>
      <w:proofErr w:type="gramEnd"/>
      <w:r w:rsidRPr="00CA6EC6">
        <w:t>止於探討</w:t>
      </w:r>
      <w:r w:rsidR="009F00CB">
        <w:rPr>
          <w:rFonts w:hint="eastAsia"/>
        </w:rPr>
        <w:t>表層意涵</w:t>
      </w:r>
      <w:r w:rsidR="009F057B">
        <w:rPr>
          <w:rFonts w:hint="eastAsia"/>
        </w:rPr>
        <w:t>，更深度對資料進行多維度分析</w:t>
      </w:r>
      <w:r w:rsidR="00751090">
        <w:rPr>
          <w:rFonts w:hint="eastAsia"/>
        </w:rPr>
        <w:t>，</w:t>
      </w:r>
      <w:r w:rsidR="000D2AAD">
        <w:rPr>
          <w:rFonts w:hint="eastAsia"/>
        </w:rPr>
        <w:t>質化研究</w:t>
      </w:r>
      <w:r w:rsidR="00751090">
        <w:rPr>
          <w:rFonts w:hint="eastAsia"/>
        </w:rPr>
        <w:t>多</w:t>
      </w:r>
      <w:r w:rsidR="009F057B">
        <w:rPr>
          <w:rFonts w:hint="eastAsia"/>
        </w:rPr>
        <w:t>以單一</w:t>
      </w:r>
      <w:r w:rsidR="00B74E1B">
        <w:rPr>
          <w:rFonts w:hint="eastAsia"/>
        </w:rPr>
        <w:t>或</w:t>
      </w:r>
      <w:proofErr w:type="gramStart"/>
      <w:r w:rsidR="00B74E1B">
        <w:rPr>
          <w:rFonts w:hint="eastAsia"/>
        </w:rPr>
        <w:t>少量</w:t>
      </w:r>
      <w:r w:rsidR="009F057B">
        <w:rPr>
          <w:rFonts w:hint="eastAsia"/>
        </w:rPr>
        <w:t>、</w:t>
      </w:r>
      <w:proofErr w:type="gramEnd"/>
      <w:r w:rsidR="00EB0BFB">
        <w:rPr>
          <w:rFonts w:hint="eastAsia"/>
        </w:rPr>
        <w:t>擁有</w:t>
      </w:r>
      <w:r w:rsidR="009F057B">
        <w:rPr>
          <w:rFonts w:hint="eastAsia"/>
        </w:rPr>
        <w:t>主題性</w:t>
      </w:r>
      <w:r w:rsidR="00EB0BFB">
        <w:rPr>
          <w:rFonts w:hint="eastAsia"/>
        </w:rPr>
        <w:t>且具代表性之</w:t>
      </w:r>
      <w:r w:rsidRPr="00CA6EC6">
        <w:t>樣本</w:t>
      </w:r>
      <w:r w:rsidR="009F057B">
        <w:rPr>
          <w:rFonts w:hint="eastAsia"/>
        </w:rPr>
        <w:t>作為研究資料</w:t>
      </w:r>
      <w:r w:rsidRPr="00CA6EC6">
        <w:t>，</w:t>
      </w:r>
      <w:r w:rsidR="009F057B">
        <w:rPr>
          <w:rFonts w:hint="eastAsia"/>
        </w:rPr>
        <w:t>而非如量化研究所需之</w:t>
      </w:r>
      <w:r w:rsidRPr="00CA6EC6">
        <w:t>大規模樣本。</w:t>
      </w:r>
    </w:p>
    <w:p w14:paraId="3B13AA62" w14:textId="4083C2C0" w:rsidR="00CA6EC6" w:rsidRPr="00CA6EC6" w:rsidRDefault="00CA6EC6" w:rsidP="0053448A">
      <w:pPr>
        <w:ind w:firstLine="480"/>
      </w:pPr>
      <w:r w:rsidRPr="0053448A">
        <w:rPr>
          <w:color w:val="FF0000"/>
        </w:rPr>
        <w:t>質化研究</w:t>
      </w:r>
      <w:r w:rsidR="00345E83">
        <w:rPr>
          <w:rFonts w:hint="eastAsia"/>
          <w:color w:val="FF0000"/>
        </w:rPr>
        <w:t>更似</w:t>
      </w:r>
      <w:r w:rsidR="00BD6CAC">
        <w:rPr>
          <w:rFonts w:hint="eastAsia"/>
          <w:color w:val="FF0000"/>
        </w:rPr>
        <w:t>用來深</w:t>
      </w:r>
      <w:r w:rsidR="00F27749" w:rsidRPr="0053448A">
        <w:rPr>
          <w:color w:val="FF0000"/>
        </w:rPr>
        <w:t>入了解</w:t>
      </w:r>
      <w:r w:rsidR="00B33057">
        <w:rPr>
          <w:rFonts w:hint="eastAsia"/>
          <w:color w:val="FF0000"/>
        </w:rPr>
        <w:t>複雜</w:t>
      </w:r>
      <w:r w:rsidR="00F27749" w:rsidRPr="0053448A">
        <w:rPr>
          <w:color w:val="FF0000"/>
        </w:rPr>
        <w:t>社會</w:t>
      </w:r>
      <w:r w:rsidR="00F27749">
        <w:rPr>
          <w:rFonts w:hint="eastAsia"/>
          <w:color w:val="FF0000"/>
        </w:rPr>
        <w:t>或文化</w:t>
      </w:r>
      <w:r w:rsidR="00F27749" w:rsidRPr="0053448A">
        <w:rPr>
          <w:color w:val="FF0000"/>
        </w:rPr>
        <w:t>現象</w:t>
      </w:r>
      <w:r w:rsidR="00B33057">
        <w:rPr>
          <w:rFonts w:hint="eastAsia"/>
          <w:color w:val="FF0000"/>
        </w:rPr>
        <w:t>的研究方式，以簡單的比喻來說，量化研究</w:t>
      </w:r>
      <w:r w:rsidR="00FE77BB">
        <w:rPr>
          <w:rFonts w:hint="eastAsia"/>
          <w:color w:val="FF0000"/>
        </w:rPr>
        <w:t>經由研究分析，從大量研究資料中找出可能存在的規律或事實來回應假設，這個過程是由繁入簡的，而質化研究</w:t>
      </w:r>
      <w:r w:rsidR="00F47C0E">
        <w:rPr>
          <w:rFonts w:hint="eastAsia"/>
          <w:color w:val="FF0000"/>
        </w:rPr>
        <w:t>中</w:t>
      </w:r>
      <w:r w:rsidR="00FE77BB">
        <w:rPr>
          <w:rFonts w:hint="eastAsia"/>
          <w:color w:val="FF0000"/>
        </w:rPr>
        <w:t>資料處理</w:t>
      </w:r>
      <w:r w:rsidR="00F47C0E">
        <w:rPr>
          <w:rFonts w:hint="eastAsia"/>
          <w:color w:val="FF0000"/>
        </w:rPr>
        <w:t>的方式</w:t>
      </w:r>
      <w:r w:rsidR="00B150CA">
        <w:rPr>
          <w:rFonts w:hint="eastAsia"/>
          <w:color w:val="FF0000"/>
        </w:rPr>
        <w:t>偏向將</w:t>
      </w:r>
      <w:r w:rsidR="00FE77BB">
        <w:rPr>
          <w:rFonts w:hint="eastAsia"/>
          <w:color w:val="FF0000"/>
        </w:rPr>
        <w:t>碎片化</w:t>
      </w:r>
      <w:r w:rsidR="0011280A">
        <w:rPr>
          <w:rFonts w:hint="eastAsia"/>
          <w:color w:val="FF0000"/>
        </w:rPr>
        <w:t>或整體</w:t>
      </w:r>
      <w:r w:rsidR="00FE77BB">
        <w:rPr>
          <w:rFonts w:hint="eastAsia"/>
          <w:color w:val="FF0000"/>
        </w:rPr>
        <w:t>的資料分開、再融合</w:t>
      </w:r>
      <w:r w:rsidR="00F47C0E">
        <w:rPr>
          <w:rFonts w:hint="eastAsia"/>
          <w:color w:val="FF0000"/>
        </w:rPr>
        <w:t>的不斷循環，並經由研究人員多次分析</w:t>
      </w:r>
      <w:r w:rsidR="0011280A">
        <w:rPr>
          <w:rFonts w:hint="eastAsia"/>
          <w:color w:val="FF0000"/>
        </w:rPr>
        <w:t>來找出有利的論證或</w:t>
      </w:r>
      <w:r w:rsidR="00F47C0E">
        <w:rPr>
          <w:rFonts w:hint="eastAsia"/>
          <w:color w:val="FF0000"/>
        </w:rPr>
        <w:t>資料中可能</w:t>
      </w:r>
      <w:r w:rsidR="0011280A">
        <w:rPr>
          <w:rFonts w:hint="eastAsia"/>
          <w:color w:val="FF0000"/>
        </w:rPr>
        <w:t>隱含的</w:t>
      </w:r>
      <w:r w:rsidR="00F47C0E">
        <w:rPr>
          <w:rFonts w:hint="eastAsia"/>
          <w:color w:val="FF0000"/>
        </w:rPr>
        <w:t>意涵或知識</w:t>
      </w:r>
      <w:r w:rsidR="00464E23">
        <w:rPr>
          <w:rFonts w:hint="eastAsia"/>
          <w:color w:val="FF0000"/>
        </w:rPr>
        <w:t>，</w:t>
      </w:r>
      <w:r w:rsidR="001E0926">
        <w:rPr>
          <w:rFonts w:hint="eastAsia"/>
          <w:color w:val="FF0000"/>
        </w:rPr>
        <w:t>過程並非簡單的抽絲剝繭，更似研究人員融會貫通的過程，</w:t>
      </w:r>
      <w:r w:rsidR="00464E23">
        <w:rPr>
          <w:rFonts w:hint="eastAsia"/>
          <w:color w:val="FF0000"/>
        </w:rPr>
        <w:t>不似</w:t>
      </w:r>
      <w:r w:rsidR="001E0926">
        <w:rPr>
          <w:rFonts w:hint="eastAsia"/>
          <w:color w:val="FF0000"/>
        </w:rPr>
        <w:t>量化研究著重於以</w:t>
      </w:r>
      <w:r w:rsidR="00464E23">
        <w:rPr>
          <w:rFonts w:hint="eastAsia"/>
          <w:color w:val="FF0000"/>
        </w:rPr>
        <w:t>邏輯</w:t>
      </w:r>
      <w:r w:rsidR="001E0926">
        <w:rPr>
          <w:rFonts w:hint="eastAsia"/>
          <w:color w:val="FF0000"/>
        </w:rPr>
        <w:t>性</w:t>
      </w:r>
      <w:r w:rsidR="00464E23">
        <w:rPr>
          <w:rFonts w:hint="eastAsia"/>
          <w:color w:val="FF0000"/>
        </w:rPr>
        <w:t>和統計程序</w:t>
      </w:r>
      <w:r w:rsidR="001E0926">
        <w:rPr>
          <w:rFonts w:hint="eastAsia"/>
          <w:color w:val="FF0000"/>
        </w:rPr>
        <w:t>得出之</w:t>
      </w:r>
      <w:r w:rsidR="00464E23">
        <w:rPr>
          <w:rFonts w:hint="eastAsia"/>
          <w:color w:val="FF0000"/>
        </w:rPr>
        <w:t>標準化結果，</w:t>
      </w:r>
      <w:r w:rsidR="001E0926">
        <w:rPr>
          <w:rFonts w:hint="eastAsia"/>
          <w:color w:val="FF0000"/>
        </w:rPr>
        <w:t>質化研究分析</w:t>
      </w:r>
      <w:r w:rsidR="00464E23">
        <w:rPr>
          <w:rFonts w:hint="eastAsia"/>
          <w:color w:val="FF0000"/>
        </w:rPr>
        <w:t>更</w:t>
      </w:r>
      <w:r w:rsidRPr="0053448A">
        <w:rPr>
          <w:color w:val="FF0000"/>
        </w:rPr>
        <w:t>依賴人類</w:t>
      </w:r>
      <w:r w:rsidR="00464E23">
        <w:rPr>
          <w:rFonts w:hint="eastAsia"/>
          <w:color w:val="FF0000"/>
        </w:rPr>
        <w:t>社會中</w:t>
      </w:r>
      <w:r w:rsidRPr="0053448A">
        <w:rPr>
          <w:color w:val="FF0000"/>
        </w:rPr>
        <w:t>意義建構主體的直接經驗</w:t>
      </w:r>
      <w:commentRangeStart w:id="0"/>
      <w:commentRangeStart w:id="1"/>
      <w:proofErr w:type="gramStart"/>
      <w:r w:rsidRPr="0053448A">
        <w:rPr>
          <w:color w:val="FF0000"/>
        </w:rPr>
        <w:t>（</w:t>
      </w:r>
      <w:proofErr w:type="gramEnd"/>
      <w:r w:rsidRPr="0053448A">
        <w:rPr>
          <w:color w:val="FF0000"/>
        </w:rPr>
        <w:t>Ahmad et al., 2019</w:t>
      </w:r>
      <w:proofErr w:type="gramStart"/>
      <w:r w:rsidRPr="0053448A">
        <w:rPr>
          <w:color w:val="FF0000"/>
        </w:rPr>
        <w:t>）</w:t>
      </w:r>
      <w:commentRangeEnd w:id="0"/>
      <w:proofErr w:type="gramEnd"/>
      <w:r w:rsidR="0053448A" w:rsidRPr="0053448A">
        <w:rPr>
          <w:rStyle w:val="ae"/>
          <w:color w:val="FF0000"/>
        </w:rPr>
        <w:commentReference w:id="0"/>
      </w:r>
      <w:commentRangeEnd w:id="1"/>
      <w:r w:rsidR="0053448A">
        <w:rPr>
          <w:rStyle w:val="ae"/>
        </w:rPr>
        <w:commentReference w:id="1"/>
      </w:r>
      <w:r w:rsidRPr="00CA6EC6">
        <w:t>。</w:t>
      </w:r>
      <w:r w:rsidR="00485D94">
        <w:rPr>
          <w:rFonts w:hint="eastAsia"/>
        </w:rPr>
        <w:t xml:space="preserve"> </w:t>
      </w:r>
    </w:p>
    <w:p w14:paraId="7C7C38C8" w14:textId="1102B6AE" w:rsidR="00CA6EC6" w:rsidRPr="00CA6EC6" w:rsidRDefault="008C5692" w:rsidP="00A725E9">
      <w:pPr>
        <w:ind w:firstLine="480"/>
      </w:pPr>
      <w:r>
        <w:rPr>
          <w:rFonts w:hint="eastAsia"/>
        </w:rPr>
        <w:t>兩研究方法在</w:t>
      </w:r>
      <w:r w:rsidR="00CA6EC6" w:rsidRPr="00CA6EC6">
        <w:t>資料蒐集</w:t>
      </w:r>
      <w:r>
        <w:rPr>
          <w:rFonts w:hint="eastAsia"/>
        </w:rPr>
        <w:t>也有所不同</w:t>
      </w:r>
      <w:r w:rsidR="00CA6EC6" w:rsidRPr="00CA6EC6">
        <w:t>，量化研究</w:t>
      </w:r>
      <w:r w:rsidR="00CD123D">
        <w:rPr>
          <w:rFonts w:hint="eastAsia"/>
        </w:rPr>
        <w:t>多以</w:t>
      </w:r>
      <w:r w:rsidR="00CA6EC6" w:rsidRPr="00CA6EC6">
        <w:t>標準化的測量工具與統計分析，對某個現象進行系統化的資料蒐集；質化研究則涉及對文本、口語或視覺資料的系統化蒐集、整理、描述和詮釋</w:t>
      </w:r>
      <w:proofErr w:type="gramStart"/>
      <w:r w:rsidR="00CA6EC6" w:rsidRPr="00CA6EC6">
        <w:t>（</w:t>
      </w:r>
      <w:proofErr w:type="gramEnd"/>
      <w:r w:rsidR="00CA6EC6" w:rsidRPr="00CA6EC6">
        <w:t>Hammarberg et al., 2016</w:t>
      </w:r>
      <w:proofErr w:type="gramStart"/>
      <w:r w:rsidR="00CA6EC6" w:rsidRPr="00CA6EC6">
        <w:t>）</w:t>
      </w:r>
      <w:proofErr w:type="gramEnd"/>
      <w:r w:rsidR="00CA6EC6" w:rsidRPr="00CA6EC6">
        <w:t>。質化研究資料來源的多樣性也是其獨特之處，包括訪談、個案研究、歷史分析、話語分析、人類學、紮根理論和現象學等多種探究系統</w:t>
      </w:r>
      <w:proofErr w:type="gramStart"/>
      <w:r w:rsidR="00CA6EC6" w:rsidRPr="00CA6EC6">
        <w:t>（</w:t>
      </w:r>
      <w:proofErr w:type="gramEnd"/>
      <w:r w:rsidR="00CA6EC6" w:rsidRPr="00CA6EC6">
        <w:t>Ahmad et al., 2019</w:t>
      </w:r>
      <w:proofErr w:type="gramStart"/>
      <w:r w:rsidR="00CA6EC6" w:rsidRPr="00CA6EC6">
        <w:t>）</w:t>
      </w:r>
      <w:proofErr w:type="gramEnd"/>
      <w:r w:rsidR="00CA6EC6" w:rsidRPr="00CA6EC6">
        <w:t>。</w:t>
      </w:r>
    </w:p>
    <w:p w14:paraId="449B3FED" w14:textId="77777777" w:rsidR="00CA6EC6" w:rsidRPr="00CA6EC6" w:rsidRDefault="00CA6EC6" w:rsidP="00A725E9">
      <w:pPr>
        <w:ind w:firstLine="480"/>
      </w:pPr>
      <w:r w:rsidRPr="00CA6EC6">
        <w:t>具體而言，以個案研究（</w:t>
      </w:r>
      <w:r w:rsidRPr="00CA6EC6">
        <w:t>Case Study</w:t>
      </w:r>
      <w:r w:rsidRPr="00CA6EC6">
        <w:t>）作為質化研究方法，提供了研究人員在其真實背景下研究複雜現象的工具。個案研究能處理在技術上獨特的情境，此情境中的感興趣變數通常遠多於資料點的數量，因此需要仰賴多種不同來源的證據，資料需要以三角驗證（</w:t>
      </w:r>
      <w:r w:rsidRPr="00CA6EC6">
        <w:t>triangulation</w:t>
      </w:r>
      <w:r w:rsidRPr="00CA6EC6">
        <w:t>）的方式加以匯聚（</w:t>
      </w:r>
      <w:r w:rsidRPr="00CA6EC6">
        <w:t>Yin, 2009</w:t>
      </w:r>
      <w:r w:rsidRPr="00CA6EC6">
        <w:t>）。</w:t>
      </w:r>
      <w:proofErr w:type="spellStart"/>
      <w:r w:rsidRPr="00CA6EC6">
        <w:t>Knafl</w:t>
      </w:r>
      <w:proofErr w:type="spellEnd"/>
      <w:r w:rsidRPr="00CA6EC6">
        <w:t xml:space="preserve"> </w:t>
      </w:r>
      <w:r w:rsidRPr="00CA6EC6">
        <w:t>等人</w:t>
      </w:r>
      <w:r w:rsidRPr="00CA6EC6">
        <w:t xml:space="preserve"> (1989) </w:t>
      </w:r>
      <w:r w:rsidRPr="00CA6EC6">
        <w:t>也提出，資料來源、資料類型或研究人員的三角測量是一種可用的主要策略，能夠支援從多個角度觀察與探索現象的原則，透過思想融合與結果確認提高資料品質。</w:t>
      </w:r>
    </w:p>
    <w:p w14:paraId="12F036E6" w14:textId="77777777" w:rsidR="00CA6EC6" w:rsidRPr="00CA6EC6" w:rsidRDefault="00CA6EC6" w:rsidP="00A725E9">
      <w:pPr>
        <w:ind w:firstLine="480"/>
      </w:pPr>
      <w:r w:rsidRPr="00CA6EC6">
        <w:t xml:space="preserve">Baxter </w:t>
      </w:r>
      <w:r w:rsidRPr="00CA6EC6">
        <w:t>與</w:t>
      </w:r>
      <w:r w:rsidRPr="00CA6EC6">
        <w:t xml:space="preserve"> Jack (2008) </w:t>
      </w:r>
      <w:r w:rsidRPr="00CA6EC6">
        <w:t>則更進一步指出，個案研究的獨特優勢在於研究人</w:t>
      </w:r>
      <w:r w:rsidRPr="00CA6EC6">
        <w:lastRenderedPageBreak/>
        <w:t>員能整合定量調查數據，從而達成全面理解現象之目的。與量化研究試圖將複雜的資料逐步簡化不同，個案研究將多樣來源的資料視為整體的</w:t>
      </w:r>
      <w:proofErr w:type="gramStart"/>
      <w:r w:rsidRPr="00CA6EC6">
        <w:t>一</w:t>
      </w:r>
      <w:proofErr w:type="gramEnd"/>
      <w:r w:rsidRPr="00CA6EC6">
        <w:t>部份，整合起來作為對個案的綜合理解與分析依據。然而，儘管資料來源多樣的優勢吸引人，個案研究也必須留意避免資料過於龐雜而難以管理的情形（</w:t>
      </w:r>
      <w:r w:rsidRPr="00CA6EC6">
        <w:t>Baxter &amp; Jack, 2008</w:t>
      </w:r>
      <w:r w:rsidRPr="00CA6EC6">
        <w:t>）。</w:t>
      </w:r>
    </w:p>
    <w:p w14:paraId="2476DA31" w14:textId="77777777" w:rsidR="00CA6EC6" w:rsidRPr="00CA6EC6" w:rsidRDefault="00CA6EC6" w:rsidP="00A725E9">
      <w:pPr>
        <w:ind w:firstLine="480"/>
      </w:pPr>
      <w:r w:rsidRPr="00CA6EC6">
        <w:t>質性個案研究方法的另一項挑戰，在於研究人員必須小心地確保資料的融合，以便理解整體的案例，而不是被個別資料片段所限。</w:t>
      </w:r>
      <w:r w:rsidRPr="00CA6EC6">
        <w:t xml:space="preserve">Baxter </w:t>
      </w:r>
      <w:r w:rsidRPr="00CA6EC6">
        <w:t>與</w:t>
      </w:r>
      <w:r w:rsidRPr="00CA6EC6">
        <w:t xml:space="preserve"> Jack (2008) </w:t>
      </w:r>
      <w:r w:rsidRPr="00CA6EC6">
        <w:t>建議，一種策略是讓其他研究團隊成員參與分析階段，提供回饋，以確保忠實呈現案例的原貌。</w:t>
      </w:r>
    </w:p>
    <w:p w14:paraId="7E9D4BF5" w14:textId="77777777" w:rsidR="00CA6EC6" w:rsidRPr="00CA6EC6" w:rsidRDefault="00CA6EC6" w:rsidP="00A725E9">
      <w:pPr>
        <w:ind w:firstLine="480"/>
      </w:pPr>
      <w:r w:rsidRPr="00CA6EC6">
        <w:t xml:space="preserve">Stake (1995) </w:t>
      </w:r>
      <w:r w:rsidRPr="00CA6EC6">
        <w:t>則指出，質化個案研究能夠探討個別的人、地點、事件、組織、行動或現象，並置於特定的時間與空間脈絡中。</w:t>
      </w:r>
      <w:proofErr w:type="gramStart"/>
      <w:r w:rsidRPr="00CA6EC6">
        <w:t>此外，</w:t>
      </w:r>
      <w:proofErr w:type="gramEnd"/>
      <w:r w:rsidRPr="00CA6EC6">
        <w:t>個案研究也能夠透過兩個以上主題之間的比較，揭露出其</w:t>
      </w:r>
      <w:proofErr w:type="gramStart"/>
      <w:r w:rsidRPr="00CA6EC6">
        <w:t>彼此間的關聯</w:t>
      </w:r>
      <w:proofErr w:type="gramEnd"/>
      <w:r w:rsidRPr="00CA6EC6">
        <w:t>性。然而，個案研究較難進行一般化推論，因其核心特點即為處理特殊性與普遍性之間的矛盾感。</w:t>
      </w:r>
    </w:p>
    <w:p w14:paraId="7378051D" w14:textId="77777777" w:rsidR="00CA6EC6" w:rsidRPr="00CA6EC6" w:rsidRDefault="00CA6EC6" w:rsidP="00A725E9">
      <w:pPr>
        <w:ind w:firstLine="480"/>
      </w:pPr>
      <w:r w:rsidRPr="00CA6EC6">
        <w:t>最後，個案研究不論單一或多重個案，都有其特定優缺點。單一個案可能更能深入探討特定個案之脈絡細節，而多重個案則有助於透過跨案例比較提升研究結果的普遍說服力（</w:t>
      </w:r>
      <w:r w:rsidRPr="00CA6EC6">
        <w:t>Yin, 2009</w:t>
      </w:r>
      <w:r w:rsidRPr="00CA6EC6">
        <w:t>）。</w:t>
      </w:r>
    </w:p>
    <w:p w14:paraId="5E692757" w14:textId="77777777" w:rsidR="00CA6EC6" w:rsidRPr="00CA6EC6" w:rsidRDefault="00CA6EC6" w:rsidP="00A725E9">
      <w:pPr>
        <w:ind w:firstLine="480"/>
      </w:pPr>
      <w:proofErr w:type="gramStart"/>
      <w:r w:rsidRPr="00CA6EC6">
        <w:t>———</w:t>
      </w:r>
      <w:proofErr w:type="gramEnd"/>
      <w:r w:rsidRPr="00CA6EC6">
        <w:t>（結束）</w:t>
      </w:r>
      <w:proofErr w:type="gramStart"/>
      <w:r w:rsidRPr="00CA6EC6">
        <w:t>———</w:t>
      </w:r>
      <w:proofErr w:type="gramEnd"/>
    </w:p>
    <w:p w14:paraId="03170D8D" w14:textId="77777777" w:rsidR="00CA6EC6" w:rsidRPr="00CA6EC6" w:rsidRDefault="00CA6EC6" w:rsidP="00A725E9">
      <w:pPr>
        <w:ind w:firstLine="480"/>
      </w:pPr>
      <w:r w:rsidRPr="00CA6EC6">
        <w:t>整理的文獻引用與原文位置明細如下：</w:t>
      </w:r>
    </w:p>
    <w:p w14:paraId="266F7EA4" w14:textId="77777777" w:rsidR="00CA6EC6" w:rsidRPr="00CA6EC6" w:rsidRDefault="00CA6EC6" w:rsidP="00A725E9">
      <w:pPr>
        <w:ind w:firstLine="480"/>
      </w:pPr>
      <w:r w:rsidRPr="00CA6EC6">
        <w:t>Ahmad et al., 2019:</w:t>
      </w:r>
    </w:p>
    <w:p w14:paraId="1E5A17B3" w14:textId="77777777" w:rsidR="00CA6EC6" w:rsidRPr="00CA6EC6" w:rsidRDefault="00CA6EC6" w:rsidP="00A725E9">
      <w:pPr>
        <w:ind w:firstLine="480"/>
      </w:pPr>
      <w:r w:rsidRPr="00CA6EC6">
        <w:t>「質性研究是一種自然探究的過程，旨在深入了解自然環境中的社會現象</w:t>
      </w:r>
      <w:r w:rsidRPr="00CA6EC6">
        <w:t>...</w:t>
      </w:r>
      <w:r w:rsidRPr="00CA6EC6">
        <w:t>並依賴人類作為日常生活中意義建構主體的直接經驗。」</w:t>
      </w:r>
    </w:p>
    <w:p w14:paraId="014BE867" w14:textId="77777777" w:rsidR="00CA6EC6" w:rsidRPr="00CA6EC6" w:rsidRDefault="00CA6EC6" w:rsidP="00A725E9">
      <w:pPr>
        <w:ind w:firstLine="480"/>
      </w:pPr>
      <w:r w:rsidRPr="00CA6EC6">
        <w:t>Hammarberg et al., 2016:</w:t>
      </w:r>
    </w:p>
    <w:p w14:paraId="581F57A3" w14:textId="77777777" w:rsidR="00CA6EC6" w:rsidRPr="00CA6EC6" w:rsidRDefault="00CA6EC6" w:rsidP="00A725E9">
      <w:pPr>
        <w:ind w:firstLine="480"/>
      </w:pPr>
      <w:r w:rsidRPr="00CA6EC6">
        <w:t>「量化研究通常涉及使用標準化的測量工具與統計分析，對某個現象進行系統化的資料蒐集。質化研究則涉及對文本、口語或視覺資料的系統化蒐集、整理、描述和詮釋。」</w:t>
      </w:r>
    </w:p>
    <w:p w14:paraId="4571E61A" w14:textId="77777777" w:rsidR="00CA6EC6" w:rsidRPr="00CA6EC6" w:rsidRDefault="00CA6EC6" w:rsidP="00A725E9">
      <w:pPr>
        <w:ind w:firstLine="480"/>
      </w:pPr>
      <w:r w:rsidRPr="00CA6EC6">
        <w:t>Yin, 2009:</w:t>
      </w:r>
    </w:p>
    <w:p w14:paraId="3D95493D" w14:textId="77777777" w:rsidR="00CA6EC6" w:rsidRPr="00CA6EC6" w:rsidRDefault="00CA6EC6" w:rsidP="00A725E9">
      <w:pPr>
        <w:ind w:firstLine="480"/>
      </w:pPr>
      <w:r w:rsidRPr="00CA6EC6">
        <w:t>「個案研究能處理在技術上獨特的情境</w:t>
      </w:r>
      <w:r w:rsidRPr="00CA6EC6">
        <w:t>...</w:t>
      </w:r>
      <w:r w:rsidRPr="00CA6EC6">
        <w:t>資料需要以三角驗證的方式加以匯聚。」</w:t>
      </w:r>
    </w:p>
    <w:p w14:paraId="2327822D" w14:textId="77777777" w:rsidR="00CA6EC6" w:rsidRPr="00CA6EC6" w:rsidRDefault="00CA6EC6" w:rsidP="00A725E9">
      <w:pPr>
        <w:ind w:firstLine="480"/>
      </w:pPr>
      <w:proofErr w:type="spellStart"/>
      <w:r w:rsidRPr="00CA6EC6">
        <w:t>Knafl</w:t>
      </w:r>
      <w:proofErr w:type="spellEnd"/>
      <w:r w:rsidRPr="00CA6EC6">
        <w:t xml:space="preserve"> et al., 1989:</w:t>
      </w:r>
    </w:p>
    <w:p w14:paraId="3DB9CA18" w14:textId="77777777" w:rsidR="00CA6EC6" w:rsidRPr="00CA6EC6" w:rsidRDefault="00CA6EC6" w:rsidP="00A725E9">
      <w:pPr>
        <w:ind w:firstLine="480"/>
      </w:pPr>
      <w:r w:rsidRPr="00CA6EC6">
        <w:lastRenderedPageBreak/>
        <w:t>「資料來源、資料類型或研究人員的三角測量是一種可用的主要策略，可以支援從多個角度觀察和探索現象的原則。」</w:t>
      </w:r>
    </w:p>
    <w:p w14:paraId="1B8ADB14" w14:textId="77777777" w:rsidR="00CA6EC6" w:rsidRPr="00CA6EC6" w:rsidRDefault="00CA6EC6" w:rsidP="00A725E9">
      <w:pPr>
        <w:ind w:firstLine="480"/>
      </w:pPr>
      <w:r w:rsidRPr="00CA6EC6">
        <w:t>Baxter &amp; Jack, 2008:</w:t>
      </w:r>
    </w:p>
    <w:p w14:paraId="3903585F" w14:textId="77777777" w:rsidR="00CA6EC6" w:rsidRPr="00CA6EC6" w:rsidRDefault="00CA6EC6" w:rsidP="00A725E9">
      <w:pPr>
        <w:ind w:firstLine="480"/>
      </w:pPr>
      <w:r w:rsidRPr="00CA6EC6">
        <w:t>「研究人員可以收集和整合定量調查數據</w:t>
      </w:r>
      <w:r w:rsidRPr="00CA6EC6">
        <w:t>...</w:t>
      </w:r>
      <w:r w:rsidRPr="00CA6EC6">
        <w:t>每</w:t>
      </w:r>
      <w:proofErr w:type="gramStart"/>
      <w:r w:rsidRPr="00CA6EC6">
        <w:t>個</w:t>
      </w:r>
      <w:proofErr w:type="gramEnd"/>
      <w:r w:rsidRPr="00CA6EC6">
        <w:t>資料來源都是拼圖的一塊，每一塊都有助於研究人員理解整個現象。」</w:t>
      </w:r>
    </w:p>
    <w:p w14:paraId="506200A3" w14:textId="77777777" w:rsidR="00CA6EC6" w:rsidRPr="00CA6EC6" w:rsidRDefault="00CA6EC6" w:rsidP="00A725E9">
      <w:pPr>
        <w:ind w:firstLine="480"/>
      </w:pPr>
      <w:r w:rsidRPr="00CA6EC6">
        <w:t>「與量化研究將資料從複雜到單一的抽絲剝繭分析，個案研究相反，研究人員必須確保資料匯聚。」</w:t>
      </w:r>
    </w:p>
    <w:p w14:paraId="5ABF5C08" w14:textId="77777777" w:rsidR="00CA6EC6" w:rsidRPr="00CA6EC6" w:rsidRDefault="00CA6EC6" w:rsidP="00A725E9">
      <w:pPr>
        <w:ind w:firstLine="480"/>
      </w:pPr>
      <w:r w:rsidRPr="00CA6EC6">
        <w:t>Stake, 1995:</w:t>
      </w:r>
    </w:p>
    <w:p w14:paraId="7A3A918B" w14:textId="77777777" w:rsidR="00CA6EC6" w:rsidRPr="00CA6EC6" w:rsidRDefault="00CA6EC6" w:rsidP="00A725E9">
      <w:pPr>
        <w:ind w:firstLine="480"/>
      </w:pPr>
      <w:r w:rsidRPr="00CA6EC6">
        <w:t>「個案研究能夠探討個別的人、地點、事件、組織、行動、現象或其他類型的研究主題</w:t>
      </w:r>
      <w:r w:rsidRPr="00CA6EC6">
        <w:t>...</w:t>
      </w:r>
      <w:r w:rsidRPr="00CA6EC6">
        <w:t>置於特定的時間與空間脈絡之下。」</w:t>
      </w:r>
    </w:p>
    <w:p w14:paraId="33EE7E41" w14:textId="77777777" w:rsidR="00CA6EC6" w:rsidRPr="00CA6EC6" w:rsidRDefault="00CA6EC6" w:rsidP="00A725E9">
      <w:pPr>
        <w:ind w:firstLine="480"/>
      </w:pPr>
      <w:r w:rsidRPr="00CA6EC6">
        <w:t>以上段落整合了你的原文與引用文獻，未修改任何參考文獻之內容，「僅加入部分邏輯銜接句」作為清楚之標示，供你後續可更細部調整與編輯使用。</w:t>
      </w:r>
    </w:p>
    <w:p w14:paraId="5F6E47B9" w14:textId="77777777" w:rsidR="002F00DF" w:rsidRPr="00CA6EC6" w:rsidRDefault="002F00DF" w:rsidP="00A725E9">
      <w:pPr>
        <w:ind w:firstLine="480"/>
      </w:pPr>
    </w:p>
    <w:sectPr w:rsidR="002F00DF" w:rsidRPr="00CA6E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190498 lily" w:date="2025-03-16T23:58:00Z" w:initials="1l">
    <w:p w14:paraId="025C69B9" w14:textId="659ECFC4" w:rsidR="0053448A" w:rsidRDefault="0053448A">
      <w:pPr>
        <w:pStyle w:val="af"/>
        <w:ind w:firstLine="360"/>
      </w:pPr>
      <w:r>
        <w:rPr>
          <w:rStyle w:val="ae"/>
        </w:rPr>
        <w:annotationRef/>
      </w:r>
      <w:r w:rsidRPr="001D1BE2">
        <w:t>Ahmad, S., Wasim, S., Irfan, S., Gogoi, S., Srivastava, A., &amp; Farheen, Z. (2019). Qualitative v/s. quantitative research-a summarized review. </w:t>
      </w:r>
      <w:r w:rsidRPr="001D1BE2">
        <w:rPr>
          <w:i/>
          <w:iCs/>
        </w:rPr>
        <w:t>population</w:t>
      </w:r>
      <w:r w:rsidRPr="001D1BE2">
        <w:t>, </w:t>
      </w:r>
      <w:r w:rsidRPr="001D1BE2">
        <w:rPr>
          <w:i/>
          <w:iCs/>
        </w:rPr>
        <w:t>1</w:t>
      </w:r>
      <w:r w:rsidRPr="001D1BE2">
        <w:t>(2), 2828-2832.</w:t>
      </w:r>
    </w:p>
  </w:comment>
  <w:comment w:id="1" w:author="190498 lily" w:date="2025-03-16T23:58:00Z" w:initials="1l">
    <w:p w14:paraId="2901F9CC" w14:textId="77777777" w:rsidR="00F11159" w:rsidRDefault="0053448A">
      <w:pPr>
        <w:pStyle w:val="af"/>
        <w:ind w:firstLine="360"/>
      </w:pPr>
      <w:r>
        <w:rPr>
          <w:rStyle w:val="ae"/>
        </w:rPr>
        <w:annotationRef/>
      </w:r>
      <w:r>
        <w:rPr>
          <w:rFonts w:hint="eastAsia"/>
        </w:rPr>
        <w:t>原文</w:t>
      </w:r>
    </w:p>
    <w:p w14:paraId="3978B049" w14:textId="77777777" w:rsidR="00635E05" w:rsidRDefault="0053448A" w:rsidP="00635E05">
      <w:pPr>
        <w:pStyle w:val="2"/>
        <w:ind w:firstLine="800"/>
        <w:rPr>
          <w:rFonts w:hint="eastAsia"/>
        </w:rPr>
      </w:pPr>
      <w:proofErr w:type="gramStart"/>
      <w:r w:rsidRPr="0053448A">
        <w:rPr>
          <w:color w:val="FF0000"/>
        </w:rPr>
        <w:t>此外，</w:t>
      </w:r>
      <w:proofErr w:type="gramEnd"/>
      <w:r w:rsidRPr="0053448A">
        <w:rPr>
          <w:color w:val="FF0000"/>
        </w:rPr>
        <w:t>質化研究也被視為自然探究的過程，旨在深入了解自然環境中的社會現象，並關注「為什麼」，而非僅僅「是什麼」。它依賴人類作為日常生活中意義建構主體的直接經驗，而不採用邏輯和統計程序</w:t>
      </w:r>
      <w:proofErr w:type="gramStart"/>
      <w:r w:rsidRPr="0053448A">
        <w:rPr>
          <w:color w:val="FF0000"/>
        </w:rPr>
        <w:t>（</w:t>
      </w:r>
      <w:proofErr w:type="gramEnd"/>
      <w:r w:rsidRPr="0053448A">
        <w:rPr>
          <w:color w:val="FF0000"/>
        </w:rPr>
        <w:t>Ahmad et al., 2019</w:t>
      </w:r>
      <w:proofErr w:type="gramStart"/>
      <w:r w:rsidRPr="0053448A">
        <w:rPr>
          <w:color w:val="FF0000"/>
        </w:rPr>
        <w:t>）</w:t>
      </w:r>
      <w:proofErr w:type="gramEnd"/>
      <w:r w:rsidRPr="0053448A">
        <w:rPr>
          <w:rStyle w:val="ae"/>
          <w:color w:val="FF0000"/>
        </w:rPr>
        <w:annotationRef/>
      </w:r>
      <w:r w:rsidR="00635E05">
        <w:t>Qualitative research is a process of naturalistic inquiry that seeks an in-depth</w:t>
      </w:r>
      <w:r w:rsidR="00635E05">
        <w:rPr>
          <w:rFonts w:hint="eastAsia"/>
        </w:rPr>
        <w:t xml:space="preserve"> </w:t>
      </w:r>
      <w:r w:rsidR="00635E05">
        <w:t xml:space="preserve">understanding of social phenomena within their natural setting. It focuses on </w:t>
      </w:r>
      <w:proofErr w:type="spellStart"/>
      <w:r w:rsidR="00635E05">
        <w:t>the"why</w:t>
      </w:r>
      <w:proofErr w:type="spellEnd"/>
      <w:r w:rsidR="00635E05">
        <w:t>" rather than the "what" of social phenomena and relies on the direct</w:t>
      </w:r>
      <w:r w:rsidR="00635E05">
        <w:rPr>
          <w:rFonts w:hint="eastAsia"/>
        </w:rPr>
        <w:t xml:space="preserve"> </w:t>
      </w:r>
      <w:r w:rsidR="00635E05">
        <w:t>experiences of human beings as meaning-making agents in their everyday lives.</w:t>
      </w:r>
      <w:r w:rsidR="00635E05">
        <w:rPr>
          <w:rFonts w:hint="eastAsia"/>
        </w:rPr>
        <w:t xml:space="preserve"> </w:t>
      </w:r>
      <w:r w:rsidR="00635E05">
        <w:t>Rather than by logical and statistical procedures, qualitative researchers use</w:t>
      </w:r>
      <w:r w:rsidR="00635E05">
        <w:rPr>
          <w:rFonts w:hint="eastAsia"/>
        </w:rPr>
        <w:t xml:space="preserve"> </w:t>
      </w:r>
      <w:r w:rsidR="00635E05">
        <w:t>multiple systems of inquiry for the study of human phenomena including</w:t>
      </w:r>
      <w:r w:rsidR="00635E05">
        <w:rPr>
          <w:rFonts w:hint="eastAsia"/>
        </w:rPr>
        <w:t xml:space="preserve"> </w:t>
      </w:r>
      <w:r w:rsidR="00635E05">
        <w:t>biography, case study, historical analysis, discourse analysis, ethnography,</w:t>
      </w:r>
      <w:r w:rsidR="00635E05">
        <w:rPr>
          <w:rFonts w:hint="eastAsia"/>
        </w:rPr>
        <w:t xml:space="preserve"> </w:t>
      </w:r>
      <w:r w:rsidR="00635E05">
        <w:t>grounded theory, and phenomenology.</w:t>
      </w:r>
    </w:p>
    <w:p w14:paraId="53D0F9FD" w14:textId="660FA095" w:rsidR="0053448A" w:rsidRPr="00635E05" w:rsidRDefault="0053448A">
      <w:pPr>
        <w:pStyle w:val="af"/>
        <w:ind w:firstLine="48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5C69B9" w15:done="0"/>
  <w15:commentEx w15:paraId="53D0F9FD" w15:paraIdParent="025C6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4B2B8D" w16cex:dateUtc="2025-03-16T15:58:00Z"/>
  <w16cex:commentExtensible w16cex:durableId="32649EF1" w16cex:dateUtc="2025-03-16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5C69B9" w16cid:durableId="354B2B8D"/>
  <w16cid:commentId w16cid:paraId="53D0F9FD" w16cid:durableId="32649E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0C0"/>
    <w:multiLevelType w:val="multilevel"/>
    <w:tmpl w:val="9F2E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21A9"/>
    <w:multiLevelType w:val="multilevel"/>
    <w:tmpl w:val="F4CA9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5782D"/>
    <w:multiLevelType w:val="multilevel"/>
    <w:tmpl w:val="4AF64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24E71"/>
    <w:multiLevelType w:val="multilevel"/>
    <w:tmpl w:val="0E8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16B48"/>
    <w:multiLevelType w:val="multilevel"/>
    <w:tmpl w:val="0F2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85B81"/>
    <w:multiLevelType w:val="multilevel"/>
    <w:tmpl w:val="658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05D6C"/>
    <w:multiLevelType w:val="multilevel"/>
    <w:tmpl w:val="9CF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C1B3B"/>
    <w:multiLevelType w:val="multilevel"/>
    <w:tmpl w:val="D82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364FB"/>
    <w:multiLevelType w:val="multilevel"/>
    <w:tmpl w:val="999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D3DB7"/>
    <w:multiLevelType w:val="multilevel"/>
    <w:tmpl w:val="9744A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550A3"/>
    <w:multiLevelType w:val="multilevel"/>
    <w:tmpl w:val="9D8EEE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15924"/>
    <w:multiLevelType w:val="multilevel"/>
    <w:tmpl w:val="1B340E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742037">
    <w:abstractNumId w:val="3"/>
  </w:num>
  <w:num w:numId="2" w16cid:durableId="1573587134">
    <w:abstractNumId w:val="5"/>
  </w:num>
  <w:num w:numId="3" w16cid:durableId="631982246">
    <w:abstractNumId w:val="1"/>
  </w:num>
  <w:num w:numId="4" w16cid:durableId="1991906630">
    <w:abstractNumId w:val="4"/>
  </w:num>
  <w:num w:numId="5" w16cid:durableId="197394805">
    <w:abstractNumId w:val="9"/>
  </w:num>
  <w:num w:numId="6" w16cid:durableId="1078594347">
    <w:abstractNumId w:val="0"/>
  </w:num>
  <w:num w:numId="7" w16cid:durableId="1497184511">
    <w:abstractNumId w:val="2"/>
  </w:num>
  <w:num w:numId="8" w16cid:durableId="1071460560">
    <w:abstractNumId w:val="6"/>
  </w:num>
  <w:num w:numId="9" w16cid:durableId="231307997">
    <w:abstractNumId w:val="11"/>
  </w:num>
  <w:num w:numId="10" w16cid:durableId="1781026459">
    <w:abstractNumId w:val="8"/>
  </w:num>
  <w:num w:numId="11" w16cid:durableId="384372391">
    <w:abstractNumId w:val="10"/>
  </w:num>
  <w:num w:numId="12" w16cid:durableId="115776983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190498 lily">
    <w15:presenceInfo w15:providerId="Windows Live" w15:userId="b1bb8250cb1a9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0C2353"/>
    <w:rsid w:val="000D2AAD"/>
    <w:rsid w:val="0011280A"/>
    <w:rsid w:val="00147A2E"/>
    <w:rsid w:val="001E0926"/>
    <w:rsid w:val="001F03E7"/>
    <w:rsid w:val="002D326B"/>
    <w:rsid w:val="002F00DF"/>
    <w:rsid w:val="00314CF3"/>
    <w:rsid w:val="00345E83"/>
    <w:rsid w:val="003B5583"/>
    <w:rsid w:val="00464E23"/>
    <w:rsid w:val="00485D94"/>
    <w:rsid w:val="004941F6"/>
    <w:rsid w:val="004A41B9"/>
    <w:rsid w:val="004B1735"/>
    <w:rsid w:val="004C0729"/>
    <w:rsid w:val="0053448A"/>
    <w:rsid w:val="00592E5A"/>
    <w:rsid w:val="005E00B4"/>
    <w:rsid w:val="00635E05"/>
    <w:rsid w:val="006D4165"/>
    <w:rsid w:val="00751090"/>
    <w:rsid w:val="008A191F"/>
    <w:rsid w:val="008C5692"/>
    <w:rsid w:val="0097372A"/>
    <w:rsid w:val="009C78B2"/>
    <w:rsid w:val="009F00CB"/>
    <w:rsid w:val="009F057B"/>
    <w:rsid w:val="00A725E9"/>
    <w:rsid w:val="00B150CA"/>
    <w:rsid w:val="00B33057"/>
    <w:rsid w:val="00B74E1B"/>
    <w:rsid w:val="00BD6CAC"/>
    <w:rsid w:val="00CA6EC6"/>
    <w:rsid w:val="00CD123D"/>
    <w:rsid w:val="00CE4003"/>
    <w:rsid w:val="00D32EB1"/>
    <w:rsid w:val="00E61FD6"/>
    <w:rsid w:val="00EB0BFB"/>
    <w:rsid w:val="00EB1DE4"/>
    <w:rsid w:val="00EE600C"/>
    <w:rsid w:val="00EF4D49"/>
    <w:rsid w:val="00F11159"/>
    <w:rsid w:val="00F27749"/>
    <w:rsid w:val="00F47C0E"/>
    <w:rsid w:val="00F70A84"/>
    <w:rsid w:val="00FE77BB"/>
    <w:rsid w:val="00FF147B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3AEE"/>
  <w15:chartTrackingRefBased/>
  <w15:docId w15:val="{D7F5238D-4199-4DBF-BF27-EB7E52D8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E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1F0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3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3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3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3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3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3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0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F0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F03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F0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F03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F03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F03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F03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F03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0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F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F0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F0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0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0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F0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03E7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53448A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53448A"/>
  </w:style>
  <w:style w:type="character" w:customStyle="1" w:styleId="af0">
    <w:name w:val="註解文字 字元"/>
    <w:basedOn w:val="a0"/>
    <w:link w:val="af"/>
    <w:uiPriority w:val="99"/>
    <w:semiHidden/>
    <w:rsid w:val="0053448A"/>
    <w:rPr>
      <w:rFonts w:ascii="Times New Roman" w:eastAsia="標楷體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3448A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53448A"/>
    <w:rPr>
      <w:rFonts w:ascii="Times New Roman" w:eastAsia="標楷體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47</cp:revision>
  <dcterms:created xsi:type="dcterms:W3CDTF">2025-03-16T15:23:00Z</dcterms:created>
  <dcterms:modified xsi:type="dcterms:W3CDTF">2025-03-16T16:28:00Z</dcterms:modified>
</cp:coreProperties>
</file>