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E2EE" w14:textId="77777777" w:rsidR="0015005D" w:rsidRDefault="0015005D" w:rsidP="003C57A3">
      <w:pPr>
        <w:rPr>
          <w:sz w:val="36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503304120" behindDoc="1" locked="0" layoutInCell="1" allowOverlap="1" wp14:anchorId="5BB029BF" wp14:editId="0AD8E071">
            <wp:simplePos x="0" y="0"/>
            <wp:positionH relativeFrom="margin">
              <wp:posOffset>45996</wp:posOffset>
            </wp:positionH>
            <wp:positionV relativeFrom="paragraph">
              <wp:posOffset>359</wp:posOffset>
            </wp:positionV>
            <wp:extent cx="1342768" cy="258471"/>
            <wp:effectExtent l="0" t="0" r="0" b="8255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68" cy="2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2D107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</w:p>
    <w:p w14:paraId="43F9CA17" w14:textId="22FCFF7A" w:rsidR="0015005D" w:rsidRPr="0015005D" w:rsidRDefault="000B4264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國立</w:t>
      </w:r>
      <w:r w:rsidR="008A4317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臺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灣科技</w:t>
      </w: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大學</w:t>
      </w:r>
      <w:r w:rsidR="00E54A95">
        <w:rPr>
          <w:rFonts w:ascii="標楷體" w:eastAsia="標楷體" w:hAnsi="標楷體" w:hint="eastAsia"/>
          <w:b/>
          <w:sz w:val="44"/>
          <w:szCs w:val="44"/>
          <w:lang w:eastAsia="zh-TW"/>
        </w:rPr>
        <w:t>資訊管理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研究所</w:t>
      </w:r>
    </w:p>
    <w:p w14:paraId="60CAB84F" w14:textId="610DA64B" w:rsidR="00DA4F2B" w:rsidRPr="0015005D" w:rsidRDefault="00E54A95" w:rsidP="0015005D">
      <w:pPr>
        <w:pStyle w:val="3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sz w:val="44"/>
          <w:szCs w:val="44"/>
          <w:lang w:eastAsia="zh-TW"/>
        </w:rPr>
        <w:t>研究方法課程期末報告</w:t>
      </w:r>
    </w:p>
    <w:p w14:paraId="6B0060C0" w14:textId="77777777" w:rsidR="000B26D6" w:rsidRPr="000B2919" w:rsidRDefault="00A01560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ascii="Times New Roman" w:hAnsi="Times New Roman" w:cs="Times New Roman"/>
          <w:sz w:val="24"/>
          <w:szCs w:val="24"/>
          <w:lang w:eastAsia="zh-TW"/>
        </w:rPr>
        <w:t>標題級數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:</w:t>
      </w:r>
      <w:r w:rsidR="00A3210C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級、粗體</w:t>
      </w:r>
      <w:r w:rsidR="00B80215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88CA090" w14:textId="77777777" w:rsidR="00A01560" w:rsidRPr="00DB44F4" w:rsidRDefault="000B26D6" w:rsidP="00DC315F">
      <w:pPr>
        <w:pStyle w:val="a4"/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   </w:t>
      </w:r>
      <w:r w:rsidR="00A01560" w:rsidRPr="000B2919">
        <w:rPr>
          <w:rFonts w:cs="Times New Roman"/>
          <w:sz w:val="24"/>
          <w:szCs w:val="24"/>
          <w:lang w:eastAsia="zh-TW"/>
        </w:rPr>
        <w:t>例</w:t>
      </w:r>
      <w:r w:rsidR="00A3210C" w:rsidRPr="000B2919">
        <w:rPr>
          <w:rFonts w:cs="Times New Roman"/>
          <w:sz w:val="24"/>
          <w:szCs w:val="24"/>
          <w:lang w:eastAsia="zh-TW"/>
        </w:rPr>
        <w:t>:</w:t>
      </w:r>
      <w:r w:rsidR="00A3210C">
        <w:rPr>
          <w:rFonts w:ascii="Times New Roman" w:hAnsi="Times New Roman" w:cs="Times New Roman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sz w:val="36"/>
          <w:szCs w:val="36"/>
          <w:lang w:eastAsia="zh-TW"/>
        </w:rPr>
        <w:t>摘要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>或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b/>
          <w:sz w:val="36"/>
          <w:szCs w:val="36"/>
          <w:lang w:eastAsia="zh-TW"/>
        </w:rPr>
        <w:t>A</w:t>
      </w:r>
      <w:r w:rsidR="00501C20">
        <w:rPr>
          <w:rFonts w:ascii="Times New Roman" w:hAnsi="Times New Roman" w:cs="Times New Roman"/>
          <w:b/>
          <w:sz w:val="36"/>
          <w:szCs w:val="36"/>
          <w:lang w:eastAsia="zh-TW"/>
        </w:rPr>
        <w:t>BSTRACT</w:t>
      </w:r>
    </w:p>
    <w:p w14:paraId="15F85CB4" w14:textId="77777777" w:rsidR="00BC1B78" w:rsidRDefault="007B64D1" w:rsidP="00DC315F">
      <w:pPr>
        <w:pStyle w:val="a4"/>
        <w:tabs>
          <w:tab w:val="left" w:pos="993"/>
          <w:tab w:val="left" w:pos="1134"/>
        </w:tabs>
        <w:ind w:left="709" w:firstLine="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    </w:t>
      </w:r>
    </w:p>
    <w:p w14:paraId="74091531" w14:textId="77777777" w:rsidR="007B64D1" w:rsidRPr="001C150C" w:rsidRDefault="00FB07AA" w:rsidP="00DC315F">
      <w:pPr>
        <w:pStyle w:val="a4"/>
        <w:numPr>
          <w:ilvl w:val="1"/>
          <w:numId w:val="4"/>
        </w:numPr>
        <w:tabs>
          <w:tab w:val="left" w:pos="993"/>
          <w:tab w:val="left" w:pos="1134"/>
        </w:tabs>
        <w:ind w:left="426" w:hanging="426"/>
        <w:jc w:val="both"/>
        <w:rPr>
          <w:rFonts w:ascii="Times New Roman" w:hAnsi="Times New Roman" w:cs="Times New Roman"/>
          <w:color w:val="FF0000"/>
          <w:sz w:val="24"/>
          <w:lang w:eastAsia="zh-TW"/>
        </w:rPr>
      </w:pPr>
      <w:r w:rsidRPr="001C150C">
        <w:rPr>
          <w:rFonts w:ascii="Times New Roman" w:hAnsi="Times New Roman" w:cs="Times New Roman" w:hint="eastAsia"/>
          <w:color w:val="FF0000"/>
          <w:sz w:val="24"/>
          <w:lang w:eastAsia="zh-TW"/>
        </w:rPr>
        <w:t>正文</w:t>
      </w:r>
      <w:r w:rsidR="00337BBE" w:rsidRPr="001C150C">
        <w:rPr>
          <w:rFonts w:ascii="Times New Roman" w:hAnsi="Times New Roman" w:cs="Times New Roman" w:hint="eastAsia"/>
          <w:color w:val="FF0000"/>
          <w:sz w:val="24"/>
          <w:lang w:eastAsia="zh-TW"/>
        </w:rPr>
        <w:t>【附件</w:t>
      </w:r>
      <w:r w:rsidR="00337BBE" w:rsidRPr="001C150C">
        <w:rPr>
          <w:rFonts w:ascii="Times New Roman" w:hAnsi="Times New Roman" w:cs="Times New Roman" w:hint="eastAsia"/>
          <w:color w:val="FF0000"/>
          <w:sz w:val="24"/>
          <w:lang w:eastAsia="zh-TW"/>
        </w:rPr>
        <w:t>8</w:t>
      </w:r>
      <w:r w:rsidR="00337BBE" w:rsidRPr="001C150C">
        <w:rPr>
          <w:rFonts w:ascii="Times New Roman" w:hAnsi="Times New Roman" w:cs="Times New Roman"/>
          <w:color w:val="FF0000"/>
          <w:sz w:val="24"/>
          <w:lang w:eastAsia="zh-TW"/>
        </w:rPr>
        <w:t>】</w:t>
      </w:r>
    </w:p>
    <w:p w14:paraId="1B7EF4A9" w14:textId="77777777" w:rsidR="00E64DF7" w:rsidRPr="001C150C" w:rsidRDefault="0000760F" w:rsidP="00DC315F">
      <w:pPr>
        <w:pStyle w:val="a4"/>
        <w:numPr>
          <w:ilvl w:val="3"/>
          <w:numId w:val="11"/>
        </w:numPr>
        <w:ind w:left="993" w:hanging="566"/>
        <w:jc w:val="both"/>
        <w:rPr>
          <w:vanish/>
          <w:color w:val="FF0000"/>
          <w:sz w:val="24"/>
          <w:szCs w:val="24"/>
          <w:lang w:eastAsia="zh-TW"/>
        </w:rPr>
      </w:pPr>
      <w:r w:rsidRPr="001C150C">
        <w:rPr>
          <w:rFonts w:hint="eastAsia"/>
          <w:color w:val="FF0000"/>
          <w:sz w:val="24"/>
          <w:szCs w:val="24"/>
          <w:lang w:eastAsia="zh-TW"/>
        </w:rPr>
        <w:t>字型:</w:t>
      </w:r>
      <w:r w:rsidR="00E64DF7" w:rsidRPr="001C150C">
        <w:rPr>
          <w:rFonts w:hint="eastAsia"/>
          <w:color w:val="FF0000"/>
          <w:sz w:val="24"/>
          <w:szCs w:val="24"/>
          <w:lang w:eastAsia="zh-TW"/>
        </w:rPr>
        <w:t xml:space="preserve"> </w:t>
      </w:r>
      <w:r w:rsidRPr="001C150C">
        <w:rPr>
          <w:rFonts w:hint="eastAsia"/>
          <w:color w:val="FF0000"/>
          <w:sz w:val="24"/>
          <w:szCs w:val="24"/>
          <w:lang w:eastAsia="zh-TW"/>
        </w:rPr>
        <w:t>統一使用中文標楷體；英文</w:t>
      </w:r>
      <w:r w:rsidRPr="001C150C">
        <w:rPr>
          <w:color w:val="FF0000"/>
          <w:sz w:val="24"/>
          <w:szCs w:val="24"/>
          <w:lang w:eastAsia="zh-TW"/>
        </w:rPr>
        <w:t xml:space="preserve"> </w:t>
      </w:r>
      <w:r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Times New Roman</w:t>
      </w:r>
      <w:r w:rsidR="00C95AC0" w:rsidRPr="001C150C">
        <w:rPr>
          <w:rFonts w:hint="eastAsia"/>
          <w:color w:val="FF0000"/>
          <w:sz w:val="24"/>
          <w:szCs w:val="24"/>
          <w:lang w:eastAsia="zh-TW"/>
        </w:rPr>
        <w:t>。</w:t>
      </w:r>
    </w:p>
    <w:p w14:paraId="707CB49C" w14:textId="77777777" w:rsidR="0000760F" w:rsidRPr="001C150C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color w:val="FF0000"/>
          <w:sz w:val="24"/>
          <w:szCs w:val="24"/>
          <w:lang w:eastAsia="zh-TW"/>
        </w:rPr>
      </w:pPr>
      <w:r w:rsidRPr="001C150C">
        <w:rPr>
          <w:rFonts w:hint="eastAsia"/>
          <w:color w:val="FF0000"/>
          <w:sz w:val="24"/>
          <w:szCs w:val="24"/>
          <w:lang w:eastAsia="zh-TW"/>
        </w:rPr>
        <w:t xml:space="preserve">級數: </w:t>
      </w:r>
      <w:r w:rsidR="0000760F" w:rsidRPr="001C150C">
        <w:rPr>
          <w:rFonts w:hint="eastAsia"/>
          <w:color w:val="FF0000"/>
          <w:sz w:val="24"/>
          <w:szCs w:val="24"/>
          <w:lang w:eastAsia="zh-TW"/>
        </w:rPr>
        <w:t>中英</w:t>
      </w:r>
      <w:proofErr w:type="gramStart"/>
      <w:r w:rsidR="0000760F" w:rsidRPr="001C150C">
        <w:rPr>
          <w:rFonts w:hint="eastAsia"/>
          <w:color w:val="FF0000"/>
          <w:sz w:val="24"/>
          <w:szCs w:val="24"/>
          <w:lang w:eastAsia="zh-TW"/>
        </w:rPr>
        <w:t>字級皆統一</w:t>
      </w:r>
      <w:proofErr w:type="gramEnd"/>
      <w:r w:rsidR="0000760F" w:rsidRPr="001C150C">
        <w:rPr>
          <w:rFonts w:hint="eastAsia"/>
          <w:color w:val="FF0000"/>
          <w:sz w:val="24"/>
          <w:szCs w:val="24"/>
          <w:lang w:eastAsia="zh-TW"/>
        </w:rPr>
        <w:t>為</w:t>
      </w:r>
      <w:r w:rsidR="0000760F"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12</w:t>
      </w:r>
      <w:r w:rsidR="0000760F" w:rsidRPr="001C150C">
        <w:rPr>
          <w:color w:val="FF0000"/>
          <w:sz w:val="24"/>
          <w:szCs w:val="24"/>
          <w:lang w:eastAsia="zh-TW"/>
        </w:rPr>
        <w:t>級字</w:t>
      </w:r>
      <w:r w:rsidR="00C95AC0" w:rsidRPr="001C150C">
        <w:rPr>
          <w:rFonts w:hint="eastAsia"/>
          <w:color w:val="FF0000"/>
          <w:sz w:val="24"/>
          <w:szCs w:val="24"/>
          <w:lang w:eastAsia="zh-TW"/>
        </w:rPr>
        <w:t>。</w:t>
      </w:r>
    </w:p>
    <w:p w14:paraId="7B29ADDE" w14:textId="77777777" w:rsidR="00E64DF7" w:rsidRPr="001C150C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 w:rsidRPr="001C150C">
        <w:rPr>
          <w:color w:val="FF0000"/>
          <w:sz w:val="24"/>
          <w:szCs w:val="24"/>
          <w:lang w:eastAsia="zh-TW"/>
        </w:rPr>
        <w:t>行距: 中英文行距皆為</w:t>
      </w:r>
      <w:r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1.5</w:t>
      </w:r>
      <w:r w:rsidR="00C95AC0" w:rsidRPr="001C150C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。</w:t>
      </w:r>
    </w:p>
    <w:p w14:paraId="09001EC1" w14:textId="77777777" w:rsidR="00B80215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每章</w:t>
      </w:r>
      <w:r w:rsidR="00DB44F4" w:rsidRPr="00C95AC0">
        <w:rPr>
          <w:sz w:val="24"/>
          <w:szCs w:val="24"/>
          <w:lang w:eastAsia="zh-TW"/>
        </w:rPr>
        <w:t>標題</w:t>
      </w:r>
      <w:r w:rsidR="00DB44F4" w:rsidRPr="00C95AC0">
        <w:rPr>
          <w:rFonts w:hint="eastAsia"/>
          <w:sz w:val="24"/>
          <w:szCs w:val="24"/>
          <w:lang w:eastAsia="zh-TW"/>
        </w:rPr>
        <w:t xml:space="preserve">: </w:t>
      </w:r>
      <w:r w:rsidRPr="001C150C">
        <w:rPr>
          <w:rFonts w:hint="eastAsia"/>
          <w:color w:val="FF0000"/>
          <w:sz w:val="24"/>
          <w:szCs w:val="24"/>
          <w:lang w:eastAsia="zh-TW"/>
        </w:rPr>
        <w:t>每</w:t>
      </w:r>
      <w:r w:rsidR="004505D1" w:rsidRPr="001C150C">
        <w:rPr>
          <w:rFonts w:hint="eastAsia"/>
          <w:color w:val="FF0000"/>
          <w:sz w:val="24"/>
          <w:szCs w:val="24"/>
          <w:lang w:eastAsia="zh-TW"/>
        </w:rPr>
        <w:t>新一</w:t>
      </w:r>
      <w:proofErr w:type="gramStart"/>
      <w:r w:rsidRPr="001C150C">
        <w:rPr>
          <w:rFonts w:hint="eastAsia"/>
          <w:color w:val="FF0000"/>
          <w:sz w:val="24"/>
          <w:szCs w:val="24"/>
          <w:lang w:eastAsia="zh-TW"/>
        </w:rPr>
        <w:t>章另起</w:t>
      </w:r>
      <w:proofErr w:type="gramEnd"/>
      <w:r w:rsidRPr="001C150C">
        <w:rPr>
          <w:rFonts w:hint="eastAsia"/>
          <w:color w:val="FF0000"/>
          <w:sz w:val="24"/>
          <w:szCs w:val="24"/>
          <w:lang w:eastAsia="zh-TW"/>
        </w:rPr>
        <w:t>一頁</w:t>
      </w:r>
      <w:r>
        <w:rPr>
          <w:rFonts w:hint="eastAsia"/>
          <w:sz w:val="24"/>
          <w:szCs w:val="24"/>
          <w:lang w:eastAsia="zh-TW"/>
        </w:rPr>
        <w:t>。</w:t>
      </w:r>
      <w:r w:rsidR="00DB44F4" w:rsidRPr="001C150C">
        <w:rPr>
          <w:color w:val="FF0000"/>
          <w:sz w:val="24"/>
          <w:szCs w:val="24"/>
          <w:lang w:eastAsia="zh-TW"/>
        </w:rPr>
        <w:t>級數:</w:t>
      </w:r>
      <w:r w:rsidR="00DB44F4"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18</w:t>
      </w:r>
      <w:r w:rsidR="00DB44F4" w:rsidRPr="001C150C">
        <w:rPr>
          <w:color w:val="FF0000"/>
          <w:sz w:val="24"/>
          <w:szCs w:val="24"/>
          <w:lang w:eastAsia="zh-TW"/>
        </w:rPr>
        <w:t>級、粗體</w:t>
      </w:r>
      <w:r w:rsidR="00DB44F4" w:rsidRPr="001C150C">
        <w:rPr>
          <w:rFonts w:hint="eastAsia"/>
          <w:color w:val="FF0000"/>
          <w:sz w:val="24"/>
          <w:szCs w:val="24"/>
          <w:lang w:eastAsia="zh-TW"/>
        </w:rPr>
        <w:t>，標題</w:t>
      </w:r>
      <w:r w:rsidR="00DE177F" w:rsidRPr="001C150C">
        <w:rPr>
          <w:rFonts w:hint="eastAsia"/>
          <w:color w:val="FF0000"/>
          <w:sz w:val="24"/>
          <w:szCs w:val="24"/>
          <w:lang w:eastAsia="zh-TW"/>
        </w:rPr>
        <w:t>無標</w:t>
      </w:r>
      <w:r w:rsidR="00DB44F4" w:rsidRPr="001C150C">
        <w:rPr>
          <w:rFonts w:hint="eastAsia"/>
          <w:color w:val="FF0000"/>
          <w:sz w:val="24"/>
          <w:szCs w:val="24"/>
          <w:lang w:eastAsia="zh-TW"/>
        </w:rPr>
        <w:t>點符號</w:t>
      </w:r>
      <w:r w:rsidR="00C95AC0" w:rsidRPr="001C150C">
        <w:rPr>
          <w:rFonts w:hint="eastAsia"/>
          <w:color w:val="FF0000"/>
          <w:sz w:val="24"/>
          <w:szCs w:val="24"/>
          <w:lang w:eastAsia="zh-TW"/>
        </w:rPr>
        <w:t>或縮寫</w:t>
      </w:r>
      <w:r w:rsidR="00B80215" w:rsidRPr="001C150C">
        <w:rPr>
          <w:rFonts w:hint="eastAsia"/>
          <w:color w:val="FF0000"/>
          <w:sz w:val="24"/>
          <w:szCs w:val="24"/>
          <w:lang w:eastAsia="zh-TW"/>
        </w:rPr>
        <w:t>。</w:t>
      </w:r>
      <w:r w:rsidR="00B80215"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64A88463" w14:textId="77777777" w:rsidR="00E64DF7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例1:</w:t>
      </w:r>
      <w:r>
        <w:rPr>
          <w:rFonts w:hint="eastAsia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第一章</w:t>
      </w:r>
      <w:r w:rsidR="005702BD">
        <w:rPr>
          <w:rFonts w:hint="eastAsia"/>
          <w:b/>
          <w:sz w:val="36"/>
          <w:szCs w:val="36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緒論</w:t>
      </w:r>
    </w:p>
    <w:p w14:paraId="2FEBC599" w14:textId="77777777" w:rsidR="00B80215" w:rsidRPr="00B80215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例2</w:t>
      </w:r>
      <w:r w:rsidRPr="00C95AC0">
        <w:rPr>
          <w:sz w:val="24"/>
          <w:szCs w:val="24"/>
          <w:lang w:eastAsia="zh-TW"/>
        </w:rPr>
        <w:t>:</w:t>
      </w:r>
      <w:r>
        <w:rPr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 xml:space="preserve">第二章 </w:t>
      </w:r>
      <w:proofErr w:type="gramStart"/>
      <w:r w:rsidRPr="00B80215">
        <w:rPr>
          <w:rFonts w:hint="eastAsia"/>
          <w:b/>
          <w:sz w:val="36"/>
          <w:szCs w:val="36"/>
          <w:lang w:eastAsia="zh-TW"/>
        </w:rPr>
        <w:t>數位微影光學</w:t>
      </w:r>
      <w:proofErr w:type="gramEnd"/>
      <w:r w:rsidRPr="00B80215">
        <w:rPr>
          <w:rFonts w:hint="eastAsia"/>
          <w:b/>
          <w:sz w:val="36"/>
          <w:szCs w:val="36"/>
          <w:lang w:eastAsia="zh-TW"/>
        </w:rPr>
        <w:t>引擎陣列</w:t>
      </w:r>
    </w:p>
    <w:p w14:paraId="03084D30" w14:textId="77777777" w:rsidR="00A3210C" w:rsidRPr="00EF497D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 w:rsidRPr="00EF497D">
        <w:rPr>
          <w:rFonts w:hint="eastAsia"/>
          <w:color w:val="FF0000"/>
          <w:sz w:val="24"/>
          <w:szCs w:val="24"/>
          <w:lang w:eastAsia="zh-TW"/>
        </w:rPr>
        <w:t>每節標題</w:t>
      </w:r>
      <w:r w:rsidR="00B80215" w:rsidRPr="00EF497D">
        <w:rPr>
          <w:rFonts w:hint="eastAsia"/>
          <w:color w:val="FF0000"/>
          <w:sz w:val="24"/>
          <w:szCs w:val="24"/>
          <w:lang w:eastAsia="zh-TW"/>
        </w:rPr>
        <w:t xml:space="preserve">: </w:t>
      </w:r>
      <w:r w:rsidRPr="00EF497D">
        <w:rPr>
          <w:rFonts w:hint="eastAsia"/>
          <w:color w:val="FF0000"/>
          <w:sz w:val="24"/>
          <w:szCs w:val="24"/>
          <w:lang w:eastAsia="zh-TW"/>
        </w:rPr>
        <w:t>每節與每節以兩個</w:t>
      </w:r>
      <w:r w:rsidRPr="00EF497D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enter</w:t>
      </w:r>
      <w:r w:rsidRPr="00EF497D">
        <w:rPr>
          <w:rFonts w:hint="eastAsia"/>
          <w:color w:val="FF0000"/>
          <w:sz w:val="24"/>
          <w:szCs w:val="24"/>
          <w:lang w:eastAsia="zh-TW"/>
        </w:rPr>
        <w:t>為距。</w:t>
      </w:r>
      <w:r w:rsidR="00CA4C12" w:rsidRPr="00EF497D">
        <w:rPr>
          <w:rFonts w:hint="eastAsia"/>
          <w:color w:val="FF0000"/>
          <w:sz w:val="24"/>
          <w:szCs w:val="24"/>
          <w:lang w:eastAsia="zh-TW"/>
        </w:rPr>
        <w:t>級數</w:t>
      </w:r>
      <w:r w:rsidR="00CA4C12" w:rsidRPr="00EF497D">
        <w:rPr>
          <w:color w:val="FF0000"/>
          <w:sz w:val="24"/>
          <w:szCs w:val="24"/>
          <w:lang w:eastAsia="zh-TW"/>
        </w:rPr>
        <w:t>:</w:t>
      </w:r>
      <w:r w:rsidR="00CA4C12" w:rsidRPr="00EF497D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16</w:t>
      </w:r>
      <w:r w:rsidR="00CA4C12" w:rsidRPr="00EF497D">
        <w:rPr>
          <w:color w:val="FF0000"/>
          <w:sz w:val="24"/>
          <w:szCs w:val="24"/>
          <w:lang w:eastAsia="zh-TW"/>
        </w:rPr>
        <w:t>級、粗體</w:t>
      </w:r>
      <w:r w:rsidR="00CA4C12" w:rsidRPr="00EF497D">
        <w:rPr>
          <w:rFonts w:hint="eastAsia"/>
          <w:color w:val="FF0000"/>
          <w:sz w:val="24"/>
          <w:szCs w:val="24"/>
          <w:lang w:eastAsia="zh-TW"/>
        </w:rPr>
        <w:t>。</w:t>
      </w:r>
    </w:p>
    <w:p w14:paraId="7085CC4D" w14:textId="77777777" w:rsidR="00DB44F4" w:rsidRDefault="00CA4C12" w:rsidP="00DC315F">
      <w:pPr>
        <w:pStyle w:val="a4"/>
        <w:ind w:left="993" w:firstLine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52618D" w:rsidRPr="0052618D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="00A3210C" w:rsidRPr="00C95AC0">
        <w:rPr>
          <w:rFonts w:hint="eastAsia"/>
          <w:sz w:val="24"/>
          <w:szCs w:val="24"/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前言</w:t>
      </w:r>
    </w:p>
    <w:p w14:paraId="57FBAA13" w14:textId="77777777" w:rsidR="0052618D" w:rsidRPr="0052618D" w:rsidRDefault="0052618D" w:rsidP="00DC315F">
      <w:pPr>
        <w:pStyle w:val="a4"/>
        <w:ind w:left="993" w:firstLine="0"/>
        <w:jc w:val="both"/>
        <w:rPr>
          <w:rFonts w:cs="Times New Roman"/>
          <w:sz w:val="32"/>
          <w:szCs w:val="32"/>
          <w:lang w:eastAsia="zh-TW"/>
        </w:rPr>
      </w:pPr>
      <w:r w:rsidRPr="0052618D">
        <w:rPr>
          <w:rFonts w:cs="Times New Roman" w:hint="eastAsia"/>
          <w:sz w:val="24"/>
          <w:szCs w:val="24"/>
          <w:lang w:eastAsia="zh-TW"/>
        </w:rPr>
        <w:t>例</w:t>
      </w:r>
      <w:r w:rsidRPr="0052618D">
        <w:rPr>
          <w:rFonts w:ascii="Times New Roman" w:hAnsi="Times New Roman" w:cs="Times New Roman"/>
          <w:sz w:val="24"/>
          <w:szCs w:val="24"/>
          <w:lang w:eastAsia="zh-TW"/>
        </w:rPr>
        <w:t>2: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 </w:t>
      </w:r>
      <w:r w:rsidRPr="00806033">
        <w:rPr>
          <w:rFonts w:ascii="Times New Roman" w:hAnsi="Times New Roman" w:cs="Times New Roman"/>
          <w:b/>
          <w:sz w:val="32"/>
          <w:szCs w:val="32"/>
          <w:lang w:eastAsia="zh-TW"/>
        </w:rPr>
        <w:t>1.</w:t>
      </w:r>
      <w:r w:rsid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2</w:t>
      </w:r>
      <w:r w:rsidR="00806033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="00806033" w:rsidRP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研究動機</w:t>
      </w:r>
    </w:p>
    <w:p w14:paraId="6CB86E4C" w14:textId="77777777" w:rsidR="00C95AC0" w:rsidRDefault="00DB44F4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縮寫: 包含句點的縮寫不應有空格</w:t>
      </w:r>
      <w:r w:rsidR="003F7226">
        <w:rPr>
          <w:rFonts w:hint="eastAsia"/>
          <w:sz w:val="24"/>
          <w:szCs w:val="24"/>
          <w:lang w:eastAsia="zh-TW"/>
        </w:rPr>
        <w:t>。</w:t>
      </w:r>
    </w:p>
    <w:p w14:paraId="7A6C39D0" w14:textId="77777777" w:rsidR="00DB44F4" w:rsidRPr="00C95AC0" w:rsidRDefault="00DB44F4" w:rsidP="00DC315F">
      <w:pPr>
        <w:pStyle w:val="a4"/>
        <w:ind w:left="993" w:firstLine="0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C95AC0">
        <w:rPr>
          <w:rFonts w:hint="eastAsia"/>
          <w:sz w:val="24"/>
          <w:szCs w:val="24"/>
          <w:lang w:eastAsia="zh-TW"/>
        </w:rPr>
        <w:t>:</w:t>
      </w:r>
      <w:r w:rsid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"C.N.R.S."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而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非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N.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R.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S."</w:t>
      </w:r>
      <w:r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24F2E975" w14:textId="77777777" w:rsidR="00DB44F4" w:rsidRPr="00C95AC0" w:rsidRDefault="0024777B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單位: </w:t>
      </w:r>
      <w:r w:rsidR="00560A50" w:rsidRPr="00C95AC0">
        <w:rPr>
          <w:rFonts w:hint="eastAsia"/>
          <w:sz w:val="24"/>
          <w:szCs w:val="24"/>
          <w:lang w:eastAsia="zh-TW"/>
        </w:rPr>
        <w:t>使用</w:t>
      </w:r>
      <w:r w:rsidR="00C901C4" w:rsidRPr="00C95AC0">
        <w:rPr>
          <w:rFonts w:hint="eastAsia"/>
          <w:sz w:val="24"/>
          <w:szCs w:val="24"/>
          <w:lang w:eastAsia="zh-TW"/>
        </w:rPr>
        <w:t>公制</w:t>
      </w:r>
      <w:r w:rsidR="00560A50" w:rsidRPr="00C95AC0">
        <w:rPr>
          <w:rFonts w:ascii="Times New Roman" w:hAnsi="Times New Roman" w:cs="Times New Roman"/>
          <w:sz w:val="24"/>
          <w:szCs w:val="24"/>
          <w:lang w:eastAsia="zh-TW"/>
        </w:rPr>
        <w:t>SI (MKS)</w:t>
      </w:r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單位。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英制單位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可作為輔助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但請置於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括弧中。</w:t>
      </w:r>
    </w:p>
    <w:p w14:paraId="15F301F3" w14:textId="77777777" w:rsidR="00560A50" w:rsidRPr="00C95AC0" w:rsidRDefault="00560A50" w:rsidP="00DC315F">
      <w:pPr>
        <w:pStyle w:val="a4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例:</w:t>
      </w:r>
      <w:r w:rsidRP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“15 Gb/cm2 (100 Gb/in2).”</w:t>
      </w:r>
    </w:p>
    <w:p w14:paraId="269E95F4" w14:textId="77777777" w:rsidR="00CA4C12" w:rsidRPr="00C95AC0" w:rsidRDefault="00C83892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方程式</w:t>
      </w:r>
      <w:r w:rsidR="000726A3" w:rsidRPr="00C95AC0">
        <w:rPr>
          <w:rFonts w:hint="eastAsia"/>
          <w:sz w:val="24"/>
          <w:szCs w:val="24"/>
          <w:lang w:eastAsia="zh-TW"/>
        </w:rPr>
        <w:t xml:space="preserve">與數學符號: </w:t>
      </w:r>
      <w:r w:rsidR="00CA4C12" w:rsidRPr="00C95AC0">
        <w:rPr>
          <w:sz w:val="24"/>
          <w:szCs w:val="24"/>
          <w:lang w:eastAsia="zh-TW"/>
        </w:rPr>
        <w:t>使用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Microsoft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公式編輯器或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MathType</w:t>
      </w:r>
      <w:proofErr w:type="spellEnd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附加元件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(HTTP://www.mathtype.com)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。方程式內所使用的符號應</w:t>
      </w:r>
      <w:r w:rsidRPr="00C95AC0">
        <w:rPr>
          <w:rFonts w:hint="eastAsia"/>
          <w:sz w:val="24"/>
          <w:szCs w:val="24"/>
          <w:lang w:eastAsia="zh-TW"/>
        </w:rPr>
        <w:t>在方程式出現之前或緊隨其後定義</w:t>
      </w:r>
      <w:r w:rsidR="00014063" w:rsidRPr="00C95AC0">
        <w:rPr>
          <w:rFonts w:hint="eastAsia"/>
          <w:sz w:val="24"/>
          <w:szCs w:val="24"/>
          <w:lang w:eastAsia="zh-TW"/>
        </w:rPr>
        <w:t>清楚</w:t>
      </w:r>
      <w:r w:rsidRPr="00C95AC0">
        <w:rPr>
          <w:rFonts w:hint="eastAsia"/>
          <w:sz w:val="24"/>
          <w:szCs w:val="24"/>
          <w:lang w:eastAsia="zh-TW"/>
        </w:rPr>
        <w:t>。</w:t>
      </w:r>
    </w:p>
    <w:p w14:paraId="2CEB80D7" w14:textId="3413C82A" w:rsidR="00014063" w:rsidRPr="00C95AC0" w:rsidRDefault="00014063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方程式顯示</w:t>
      </w:r>
      <w:r w:rsidR="000B2919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方式與使用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: </w:t>
      </w:r>
      <w:r w:rsidR="000B4264" w:rsidRPr="00C95AC0">
        <w:rPr>
          <w:sz w:val="24"/>
          <w:szCs w:val="24"/>
          <w:lang w:eastAsia="zh-TW"/>
        </w:rPr>
        <w:t>文中</w:t>
      </w:r>
      <w:r w:rsidRPr="00C95AC0">
        <w:rPr>
          <w:rFonts w:hint="eastAsia"/>
          <w:sz w:val="24"/>
          <w:szCs w:val="24"/>
          <w:lang w:eastAsia="zh-TW"/>
        </w:rPr>
        <w:t>方程</w:t>
      </w:r>
      <w:r w:rsidR="000B4264" w:rsidRPr="00C95AC0">
        <w:rPr>
          <w:sz w:val="24"/>
          <w:szCs w:val="24"/>
          <w:lang w:eastAsia="zh-TW"/>
        </w:rPr>
        <w:t>式</w:t>
      </w:r>
      <w:r w:rsidRPr="00C95AC0">
        <w:rPr>
          <w:rFonts w:hint="eastAsia"/>
          <w:sz w:val="24"/>
          <w:szCs w:val="24"/>
          <w:lang w:eastAsia="zh-TW"/>
        </w:rPr>
        <w:t>應</w:t>
      </w:r>
      <w:r w:rsidR="00224F6A">
        <w:rPr>
          <w:rFonts w:hint="eastAsia"/>
          <w:sz w:val="24"/>
          <w:szCs w:val="24"/>
          <w:lang w:eastAsia="zh-TW"/>
        </w:rPr>
        <w:t>根據章節依次</w:t>
      </w:r>
      <w:r w:rsidR="000B4264" w:rsidRPr="00C95AC0">
        <w:rPr>
          <w:sz w:val="24"/>
          <w:szCs w:val="24"/>
          <w:lang w:eastAsia="zh-TW"/>
        </w:rPr>
        <w:t>編號</w:t>
      </w:r>
      <w:r w:rsidRPr="00C95AC0">
        <w:rPr>
          <w:rFonts w:hint="eastAsia"/>
          <w:sz w:val="24"/>
          <w:szCs w:val="24"/>
          <w:lang w:eastAsia="zh-TW"/>
        </w:rPr>
        <w:t>置於右側</w:t>
      </w:r>
      <w:r w:rsidR="000B4264" w:rsidRPr="00C95AC0">
        <w:rPr>
          <w:sz w:val="24"/>
          <w:szCs w:val="24"/>
          <w:lang w:eastAsia="zh-TW"/>
        </w:rPr>
        <w:t>。</w:t>
      </w:r>
    </w:p>
    <w:p w14:paraId="61BA91B8" w14:textId="77777777" w:rsidR="006539CD" w:rsidRDefault="000B4264" w:rsidP="00DC315F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例：</w:t>
      </w:r>
    </w:p>
    <w:p w14:paraId="4D7522F9" w14:textId="77777777" w:rsidR="003F7226" w:rsidRPr="00C95AC0" w:rsidRDefault="003F7226" w:rsidP="0030311C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Style w:val="a6"/>
        <w:tblW w:w="7530" w:type="dxa"/>
        <w:tblInd w:w="1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61"/>
      </w:tblGrid>
      <w:tr w:rsidR="006539CD" w14:paraId="258C0154" w14:textId="77777777" w:rsidTr="00136032">
        <w:tc>
          <w:tcPr>
            <w:tcW w:w="3906" w:type="dxa"/>
          </w:tcPr>
          <w:p w14:paraId="21CB9036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∂C/∂(RPP)=H-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D-RPP/S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</w:rPr>
                  <m:t>bA/Q</m:t>
                </m:r>
              </m:oMath>
            </m:oMathPara>
          </w:p>
        </w:tc>
        <w:tc>
          <w:tcPr>
            <w:tcW w:w="3505" w:type="dxa"/>
          </w:tcPr>
          <w:p w14:paraId="196834B9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</w:p>
          <w:p w14:paraId="4DBB4D29" w14:textId="27BD22A4" w:rsidR="006539CD" w:rsidRPr="0002209F" w:rsidRDefault="006539CD" w:rsidP="00224F6A">
            <w:pPr>
              <w:pStyle w:val="a4"/>
              <w:tabs>
                <w:tab w:val="left" w:pos="1381"/>
              </w:tabs>
              <w:spacing w:line="235" w:lineRule="auto"/>
              <w:ind w:leftChars="386" w:left="849" w:right="120" w:firstLine="0"/>
              <w:jc w:val="right"/>
              <w:rPr>
                <w:b/>
                <w:sz w:val="24"/>
                <w:lang w:eastAsia="zh-TW"/>
              </w:rPr>
            </w:pP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 w:rsidR="00224F6A">
              <w:rPr>
                <w:rFonts w:ascii="Times New Roman" w:eastAsia="Times New Roman"/>
                <w:sz w:val="24"/>
                <w:szCs w:val="24"/>
                <w:lang w:eastAsia="zh-TW"/>
              </w:rPr>
              <w:t>.2</w:t>
            </w: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1176"/>
        <w:tblW w:w="7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3"/>
        <w:gridCol w:w="1897"/>
      </w:tblGrid>
      <w:tr w:rsidR="00136032" w14:paraId="5E31E26A" w14:textId="77777777" w:rsidTr="00136032">
        <w:trPr>
          <w:trHeight w:val="958"/>
        </w:trPr>
        <w:tc>
          <w:tcPr>
            <w:tcW w:w="5633" w:type="dxa"/>
          </w:tcPr>
          <w:p w14:paraId="071BA86B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w:lastRenderedPageBreak/>
                  <m:t>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/2-σ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lang w:eastAsia="zh-T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D=RPP/S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(SD-RPP)f(D)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lang w:eastAsia="zh-TW"/>
                  </w:rPr>
                  <m:t>bA/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7" w:type="dxa"/>
          </w:tcPr>
          <w:p w14:paraId="4B18CD7D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</w:p>
          <w:p w14:paraId="11900C3B" w14:textId="0B5D5FE8" w:rsidR="00136032" w:rsidRDefault="00224F6A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right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 xml:space="preserve"> 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="00136032"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>.1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p w14:paraId="3AC7D214" w14:textId="77777777" w:rsidR="00136032" w:rsidRDefault="00136032" w:rsidP="003F7226">
      <w:pPr>
        <w:tabs>
          <w:tab w:val="left" w:pos="1381"/>
        </w:tabs>
        <w:spacing w:line="360" w:lineRule="auto"/>
        <w:jc w:val="both"/>
        <w:rPr>
          <w:rFonts w:ascii="Times New Roman" w:hAnsi="Times New Roman" w:cs="Times New Roman"/>
          <w:sz w:val="24"/>
          <w:lang w:eastAsia="zh-TW"/>
        </w:rPr>
      </w:pPr>
    </w:p>
    <w:p w14:paraId="1ED30D61" w14:textId="77777777" w:rsidR="00F50EE5" w:rsidRPr="00136032" w:rsidRDefault="00C95AC0" w:rsidP="00DC315F">
      <w:pPr>
        <w:tabs>
          <w:tab w:val="left" w:pos="1381"/>
        </w:tabs>
        <w:ind w:firstLineChars="177" w:firstLine="425"/>
        <w:jc w:val="both"/>
        <w:rPr>
          <w:rFonts w:ascii="Times New Roman" w:hAnsi="Times New Roman" w:cs="Times New Roman"/>
          <w:sz w:val="24"/>
          <w:lang w:eastAsia="zh-TW"/>
        </w:rPr>
      </w:pPr>
      <w:r w:rsidRPr="00136032">
        <w:rPr>
          <w:rFonts w:ascii="Times New Roman" w:hAnsi="Times New Roman" w:cs="Times New Roman"/>
          <w:sz w:val="24"/>
          <w:lang w:eastAsia="zh-TW"/>
        </w:rPr>
        <w:t xml:space="preserve">3.3.10 </w:t>
      </w:r>
      <w:r w:rsidR="000039CF" w:rsidRPr="00136032">
        <w:rPr>
          <w:rFonts w:ascii="Times New Roman" w:hAnsi="Times New Roman" w:cs="Times New Roman" w:hint="eastAsia"/>
          <w:sz w:val="24"/>
          <w:lang w:eastAsia="zh-TW"/>
        </w:rPr>
        <w:t>圖表</w:t>
      </w:r>
    </w:p>
    <w:p w14:paraId="21B4F9FD" w14:textId="77777777" w:rsidR="00F50EE5" w:rsidRDefault="00F50EE5" w:rsidP="00DC315F">
      <w:pPr>
        <w:pStyle w:val="a4"/>
        <w:tabs>
          <w:tab w:val="left" w:pos="1381"/>
        </w:tabs>
        <w:ind w:leftChars="194" w:left="1373" w:hangingChars="394" w:hanging="94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       a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0039CF">
        <w:rPr>
          <w:rFonts w:ascii="Times New Roman" w:hAnsi="Times New Roman" w:cs="Times New Roman" w:hint="eastAsia"/>
          <w:sz w:val="24"/>
          <w:lang w:eastAsia="zh-TW"/>
        </w:rPr>
        <w:t>尺寸</w:t>
      </w:r>
      <w:r w:rsidR="000039CF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039CF" w:rsidRPr="000039CF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寬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不小於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 xml:space="preserve"> 88</w:t>
      </w:r>
      <w:r w:rsidR="00323D68">
        <w:rPr>
          <w:rFonts w:ascii="Times New Roman" w:hAnsi="Times New Roman" w:cs="Times New Roman"/>
          <w:sz w:val="24"/>
          <w:lang w:eastAsia="zh-TW"/>
        </w:rPr>
        <w:t>mm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(</w:t>
      </w:r>
      <w:r w:rsidR="00323D68">
        <w:rPr>
          <w:rFonts w:ascii="Times New Roman" w:hAnsi="Times New Roman" w:cs="Times New Roman"/>
          <w:sz w:val="24"/>
          <w:lang w:eastAsia="zh-TW"/>
        </w:rPr>
        <w:t>3.5”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)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，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且不大於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1</w:t>
      </w:r>
      <w:r w:rsidR="00323D68">
        <w:rPr>
          <w:rFonts w:ascii="Times New Roman" w:hAnsi="Times New Roman" w:cs="Times New Roman"/>
          <w:sz w:val="24"/>
          <w:lang w:eastAsia="zh-TW"/>
        </w:rPr>
        <w:t>81mm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>(7.16</w:t>
      </w:r>
      <w:r w:rsidR="00323D68">
        <w:rPr>
          <w:rFonts w:ascii="Times New Roman" w:hAnsi="Times New Roman" w:cs="Times New Roman"/>
          <w:sz w:val="24"/>
          <w:lang w:eastAsia="zh-TW"/>
        </w:rPr>
        <w:t>”)</w:t>
      </w:r>
      <w:r w:rsidR="009D2C46">
        <w:rPr>
          <w:rFonts w:ascii="Times New Roman" w:hAnsi="Times New Roman" w:cs="Times New Roman" w:hint="eastAsia"/>
          <w:sz w:val="24"/>
          <w:lang w:eastAsia="zh-TW"/>
        </w:rPr>
        <w:t>。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圖表置中。</w:t>
      </w:r>
    </w:p>
    <w:p w14:paraId="36E717C8" w14:textId="5B19808A" w:rsidR="00C97CF2" w:rsidRPr="002B3E8D" w:rsidRDefault="00F50EE5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color w:val="FF0000"/>
          <w:sz w:val="24"/>
          <w:lang w:eastAsia="zh-TW"/>
        </w:rPr>
      </w:pP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b</w:t>
      </w:r>
      <w:r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. </w:t>
      </w:r>
      <w:r w:rsidR="00C97CF2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編號</w:t>
      </w:r>
      <w:r w:rsidR="00DA424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與標題</w:t>
      </w:r>
      <w:r w:rsidR="00C97CF2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: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圖表</w:t>
      </w:r>
      <w:r w:rsidR="006563C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根據章節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依次編號</w:t>
      </w:r>
      <w:r w:rsidR="000A1BD0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，美式句點後空兩格後接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適當標題。</w:t>
      </w:r>
    </w:p>
    <w:p w14:paraId="329184F6" w14:textId="5550CA69" w:rsidR="006563CC" w:rsidRPr="002B3E8D" w:rsidRDefault="001C36DB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color w:val="FF0000"/>
          <w:sz w:val="24"/>
          <w:lang w:eastAsia="zh-TW"/>
        </w:rPr>
      </w:pP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  </w:t>
      </w:r>
      <w:r w:rsidR="005D5B28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例</w:t>
      </w:r>
      <w:r w:rsidR="00A97E65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1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:</w:t>
      </w:r>
      <w:r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 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圖</w:t>
      </w:r>
      <w:r w:rsidR="007A1836"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 </w:t>
      </w:r>
      <w:r w:rsidRPr="002B3E8D">
        <w:rPr>
          <w:rFonts w:ascii="Times New Roman" w:hAnsi="Times New Roman" w:cs="Times New Roman"/>
          <w:color w:val="FF0000"/>
          <w:sz w:val="24"/>
          <w:lang w:eastAsia="zh-TW"/>
        </w:rPr>
        <w:t>1.</w:t>
      </w:r>
      <w:r w:rsidR="00C00087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1</w:t>
      </w:r>
      <w:r w:rsidR="00C00087" w:rsidRPr="002B3E8D">
        <w:rPr>
          <w:rFonts w:ascii="Times New Roman" w:hAnsi="Times New Roman" w:cs="Times New Roman"/>
          <w:color w:val="FF0000"/>
          <w:sz w:val="24"/>
          <w:lang w:eastAsia="zh-TW"/>
        </w:rPr>
        <w:t>.</w:t>
      </w:r>
      <w:r w:rsidR="000A1BD0"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  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目標圖檔</w:t>
      </w:r>
      <w:r w:rsidR="006563C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</w:t>
      </w:r>
      <w:r w:rsidR="006563C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或</w:t>
      </w:r>
      <w:r w:rsidR="00C00087"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 Fig. </w:t>
      </w:r>
      <w:r w:rsidR="006563C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1</w:t>
      </w:r>
      <w:r w:rsidR="006563CC" w:rsidRPr="002B3E8D">
        <w:rPr>
          <w:rFonts w:ascii="Times New Roman" w:hAnsi="Times New Roman" w:cs="Times New Roman"/>
          <w:color w:val="FF0000"/>
          <w:sz w:val="24"/>
          <w:lang w:eastAsia="zh-TW"/>
        </w:rPr>
        <w:t>.</w:t>
      </w:r>
      <w:r w:rsidR="00C00087" w:rsidRPr="002B3E8D">
        <w:rPr>
          <w:rFonts w:ascii="Times New Roman" w:hAnsi="Times New Roman" w:cs="Times New Roman"/>
          <w:color w:val="FF0000"/>
          <w:sz w:val="24"/>
          <w:lang w:eastAsia="zh-TW"/>
        </w:rPr>
        <w:t>2</w:t>
      </w:r>
      <w:r w:rsidR="006563CC"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.  </w:t>
      </w:r>
      <w:r w:rsidR="006563C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x</w:t>
      </w:r>
      <w:r w:rsidR="006563CC" w:rsidRPr="002B3E8D">
        <w:rPr>
          <w:rFonts w:ascii="Times New Roman" w:hAnsi="Times New Roman" w:cs="Times New Roman"/>
          <w:color w:val="FF0000"/>
          <w:sz w:val="24"/>
          <w:lang w:eastAsia="zh-TW"/>
        </w:rPr>
        <w:t>xxx</w:t>
      </w:r>
      <w:r w:rsidR="000C61C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x</w:t>
      </w:r>
      <w:r w:rsidR="000C61CC" w:rsidRPr="002B3E8D">
        <w:rPr>
          <w:rFonts w:ascii="Times New Roman" w:hAnsi="Times New Roman" w:cs="Times New Roman"/>
          <w:color w:val="FF0000"/>
          <w:sz w:val="24"/>
          <w:lang w:eastAsia="zh-TW"/>
        </w:rPr>
        <w:t>x</w:t>
      </w:r>
      <w:r w:rsidR="006563CC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    </w:t>
      </w:r>
    </w:p>
    <w:p w14:paraId="004F312C" w14:textId="0C1C7ABF" w:rsidR="00C00087" w:rsidRPr="002B3E8D" w:rsidRDefault="00C00087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color w:val="FF0000"/>
          <w:sz w:val="24"/>
          <w:lang w:eastAsia="zh-TW"/>
        </w:rPr>
      </w:pP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  </w:t>
      </w:r>
      <w:r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 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例</w:t>
      </w:r>
      <w:r w:rsidR="00A97E65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2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: 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表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</w:t>
      </w:r>
      <w:r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1.1.  XXX 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或</w:t>
      </w:r>
      <w:r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 xml:space="preserve"> </w:t>
      </w:r>
      <w:r w:rsidRPr="002B3E8D">
        <w:rPr>
          <w:rFonts w:ascii="Times New Roman" w:hAnsi="Times New Roman" w:cs="Times New Roman"/>
          <w:color w:val="FF0000"/>
          <w:sz w:val="24"/>
          <w:lang w:eastAsia="zh-TW"/>
        </w:rPr>
        <w:t>TABLE 1.1.  PARAMETER</w:t>
      </w:r>
      <w:r w:rsidR="000C61CC" w:rsidRPr="002B3E8D">
        <w:rPr>
          <w:rFonts w:ascii="Times New Roman" w:hAnsi="Times New Roman" w:cs="Times New Roman"/>
          <w:color w:val="FF0000"/>
          <w:sz w:val="24"/>
          <w:lang w:eastAsia="zh-TW"/>
        </w:rPr>
        <w:t xml:space="preserve"> SETTING</w:t>
      </w:r>
      <w:r w:rsidR="0069447E" w:rsidRPr="002B3E8D">
        <w:rPr>
          <w:rFonts w:ascii="Times New Roman" w:hAnsi="Times New Roman" w:cs="Times New Roman" w:hint="eastAsia"/>
          <w:color w:val="FF0000"/>
          <w:sz w:val="24"/>
          <w:lang w:eastAsia="zh-TW"/>
        </w:rPr>
        <w:t>S</w:t>
      </w:r>
    </w:p>
    <w:p w14:paraId="28E7EA37" w14:textId="5C60CF84" w:rsidR="00DA424C" w:rsidRDefault="009D2C46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c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標題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字型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統一使用中文標楷體；英文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 Times New Roman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。級數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中英字級皆統一為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12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級字。</w:t>
      </w:r>
    </w:p>
    <w:p w14:paraId="5E83012D" w14:textId="480D3EC5" w:rsid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d. </w:t>
      </w:r>
      <w:r w:rsidR="00210455">
        <w:rPr>
          <w:rFonts w:ascii="Times New Roman" w:hAnsi="Times New Roman" w:cs="Times New Roman" w:hint="eastAsia"/>
          <w:sz w:val="24"/>
          <w:lang w:eastAsia="zh-TW"/>
        </w:rPr>
        <w:t>解說</w:t>
      </w:r>
      <w:r w:rsidR="00210455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若圖表需更多文字解說，請使用至</w:t>
      </w:r>
      <w:r w:rsidR="00B1266E" w:rsidRPr="0098298E">
        <w:rPr>
          <w:rFonts w:cs="Times New Roman" w:hint="eastAsia"/>
          <w:sz w:val="24"/>
          <w:lang w:eastAsia="zh-TW"/>
        </w:rPr>
        <w:t>少</w:t>
      </w:r>
      <w:r w:rsidR="0098298E" w:rsidRPr="0098298E">
        <w:rPr>
          <w:rFonts w:ascii="Times New Roman" w:hAnsi="Times New Roman" w:cs="Times New Roman"/>
          <w:sz w:val="24"/>
          <w:lang w:eastAsia="zh-TW"/>
        </w:rPr>
        <w:t>9</w:t>
      </w:r>
      <w:r w:rsidR="00B1266E" w:rsidRPr="0098298E">
        <w:rPr>
          <w:rFonts w:cs="Times New Roman" w:hint="eastAsia"/>
          <w:sz w:val="24"/>
          <w:szCs w:val="24"/>
          <w:lang w:eastAsia="zh-TW"/>
        </w:rPr>
        <w:t>級</w:t>
      </w:r>
      <w:r w:rsidR="0098298E">
        <w:rPr>
          <w:rFonts w:cs="Times New Roman" w:hint="eastAsia"/>
          <w:sz w:val="24"/>
          <w:szCs w:val="24"/>
          <w:lang w:eastAsia="zh-TW"/>
        </w:rPr>
        <w:t>以上</w:t>
      </w:r>
      <w:r w:rsidR="00B1266E" w:rsidRPr="0098298E">
        <w:rPr>
          <w:rFonts w:cs="Times New Roman" w:hint="eastAsia"/>
          <w:sz w:val="24"/>
          <w:lang w:eastAsia="zh-TW"/>
        </w:rPr>
        <w:t>字</w:t>
      </w:r>
      <w:r w:rsidR="0098298E">
        <w:rPr>
          <w:rFonts w:cs="Times New Roman" w:hint="eastAsia"/>
          <w:sz w:val="24"/>
          <w:lang w:eastAsia="zh-TW"/>
        </w:rPr>
        <w:t>級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以利閱讀。</w:t>
      </w:r>
    </w:p>
    <w:p w14:paraId="347FDBBC" w14:textId="050FF031" w:rsidR="009D2C46" w:rsidRP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e</w:t>
      </w:r>
      <w:r w:rsidRPr="00DA424C">
        <w:rPr>
          <w:rFonts w:ascii="Times New Roman" w:hAnsi="Times New Roman" w:cs="Times New Roman"/>
          <w:sz w:val="24"/>
          <w:lang w:eastAsia="zh-TW"/>
        </w:rPr>
        <w:t xml:space="preserve">.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2F5CA3">
        <w:rPr>
          <w:rFonts w:ascii="Times New Roman" w:hAnsi="Times New Roman" w:cs="Times New Roman" w:hint="eastAsia"/>
          <w:sz w:val="24"/>
          <w:lang w:eastAsia="zh-TW"/>
        </w:rPr>
        <w:t>須清楚呈現，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解析度至少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3</w:t>
      </w:r>
      <w:r w:rsidRPr="00DA424C">
        <w:rPr>
          <w:rFonts w:ascii="Times New Roman" w:hAnsi="Times New Roman" w:cs="Times New Roman"/>
          <w:sz w:val="24"/>
          <w:lang w:eastAsia="zh-TW"/>
        </w:rPr>
        <w:t>00 dpi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。</w:t>
      </w:r>
    </w:p>
    <w:p w14:paraId="3BB81255" w14:textId="57BF19A3" w:rsidR="008115D6" w:rsidRPr="008115D6" w:rsidRDefault="00DA424C" w:rsidP="00DA424C">
      <w:pPr>
        <w:pStyle w:val="a4"/>
        <w:tabs>
          <w:tab w:val="left" w:pos="1381"/>
        </w:tabs>
        <w:ind w:leftChars="444" w:left="977" w:firstLineChars="65" w:firstLine="15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f. </w:t>
      </w:r>
      <w:r>
        <w:rPr>
          <w:rFonts w:ascii="Times New Roman" w:hAnsi="Times New Roman" w:cs="Times New Roman" w:hint="eastAsia"/>
          <w:sz w:val="24"/>
          <w:lang w:eastAsia="zh-TW"/>
        </w:rPr>
        <w:t>與上下文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圖表在正文內與上下文距離以一個</w:t>
      </w:r>
      <w:r>
        <w:rPr>
          <w:rFonts w:ascii="Times New Roman" w:hAnsi="Times New Roman" w:cs="Times New Roman"/>
          <w:sz w:val="24"/>
          <w:lang w:eastAsia="zh-TW"/>
        </w:rPr>
        <w:t>enter</w:t>
      </w:r>
      <w:r>
        <w:rPr>
          <w:rFonts w:ascii="Times New Roman" w:hAnsi="Times New Roman" w:cs="Times New Roman" w:hint="eastAsia"/>
          <w:sz w:val="24"/>
          <w:lang w:eastAsia="zh-TW"/>
        </w:rPr>
        <w:t>為距。</w:t>
      </w:r>
    </w:p>
    <w:p w14:paraId="281D7E22" w14:textId="6D502B01" w:rsidR="00074C92" w:rsidRDefault="00DA424C" w:rsidP="00DC315F">
      <w:pPr>
        <w:pStyle w:val="a4"/>
        <w:tabs>
          <w:tab w:val="left" w:pos="1381"/>
        </w:tabs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g</w:t>
      </w:r>
      <w:r w:rsidR="004C379A">
        <w:rPr>
          <w:rFonts w:ascii="Times New Roman" w:hAnsi="Times New Roman" w:cs="Times New Roman"/>
          <w:sz w:val="24"/>
          <w:lang w:eastAsia="zh-TW"/>
        </w:rPr>
        <w:t xml:space="preserve">. </w:t>
      </w:r>
      <w:r w:rsidR="003710B7">
        <w:rPr>
          <w:rFonts w:ascii="Times New Roman" w:hAnsi="Times New Roman" w:cs="Times New Roman" w:hint="eastAsia"/>
          <w:sz w:val="24"/>
          <w:lang w:eastAsia="zh-TW"/>
        </w:rPr>
        <w:t>座標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標示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(</w:t>
      </w:r>
      <w:r w:rsidR="004C379A">
        <w:rPr>
          <w:rFonts w:ascii="Times New Roman" w:hAnsi="Times New Roman" w:cs="Times New Roman"/>
          <w:sz w:val="24"/>
          <w:lang w:eastAsia="zh-TW"/>
        </w:rPr>
        <w:t>label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)</w:t>
      </w:r>
      <w:r w:rsidR="000A1BD0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未</w:t>
      </w:r>
      <w:r w:rsidR="008133B8">
        <w:rPr>
          <w:rFonts w:ascii="Times New Roman" w:hAnsi="Times New Roman" w:cs="Times New Roman" w:hint="eastAsia"/>
          <w:sz w:val="24"/>
          <w:lang w:eastAsia="zh-TW"/>
        </w:rPr>
        <w:t>避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免定義不清，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使用單字而不是符號</w:t>
      </w:r>
      <w:r w:rsidR="00666457" w:rsidRPr="00666457">
        <w:rPr>
          <w:rFonts w:ascii="Times New Roman" w:hAnsi="Times New Roman" w:cs="Times New Roman"/>
          <w:sz w:val="24"/>
          <w:lang w:eastAsia="zh-TW"/>
        </w:rPr>
        <w:t>。</w:t>
      </w:r>
    </w:p>
    <w:p w14:paraId="0E7CB918" w14:textId="77777777" w:rsidR="003710B7" w:rsidRDefault="003710B7" w:rsidP="00DC315F">
      <w:pPr>
        <w:pStyle w:val="a4"/>
        <w:tabs>
          <w:tab w:val="left" w:pos="1381"/>
          <w:tab w:val="left" w:pos="1843"/>
        </w:tabs>
        <w:ind w:leftChars="499" w:left="1276" w:hangingChars="74" w:hanging="178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</w:p>
    <w:p w14:paraId="61D57FEB" w14:textId="77777777" w:rsidR="003710B7" w:rsidRDefault="00DE177F" w:rsidP="0030311C">
      <w:pPr>
        <w:pStyle w:val="a4"/>
        <w:tabs>
          <w:tab w:val="left" w:pos="1381"/>
        </w:tabs>
        <w:spacing w:line="309" w:lineRule="exact"/>
        <w:ind w:leftChars="499" w:left="3080" w:hangingChars="901" w:hanging="1982"/>
        <w:jc w:val="both"/>
        <w:rPr>
          <w:rFonts w:ascii="Times New Roman" w:hAnsi="Times New Roman" w:cs="Times New Roman"/>
          <w:sz w:val="24"/>
          <w:lang w:eastAsia="zh-TW"/>
        </w:rPr>
      </w:pPr>
      <w:r w:rsidRPr="003710B7">
        <w:rPr>
          <w:noProof/>
        </w:rPr>
        <w:drawing>
          <wp:anchor distT="0" distB="0" distL="114300" distR="114300" simplePos="0" relativeHeight="503279544" behindDoc="1" locked="0" layoutInCell="1" allowOverlap="1" wp14:anchorId="4DE1DB43" wp14:editId="11FBCA35">
            <wp:simplePos x="0" y="0"/>
            <wp:positionH relativeFrom="margin">
              <wp:posOffset>742315</wp:posOffset>
            </wp:positionH>
            <wp:positionV relativeFrom="paragraph">
              <wp:posOffset>76835</wp:posOffset>
            </wp:positionV>
            <wp:extent cx="3745230" cy="3114675"/>
            <wp:effectExtent l="0" t="0" r="762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4F09" w14:textId="77777777" w:rsidR="00074C92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5279DEFD" w14:textId="77777777" w:rsidR="00933F4E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</w:p>
    <w:p w14:paraId="286C7E2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52F993E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E16D6E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D3E838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247B8D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489F261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B2465E0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E653F47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3D397F34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1D1C3D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752A95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936EB62" w14:textId="751EEB0D" w:rsidR="00933F4E" w:rsidRDefault="00933F4E" w:rsidP="0030311C">
      <w:pPr>
        <w:pStyle w:val="a3"/>
        <w:jc w:val="both"/>
        <w:rPr>
          <w:lang w:eastAsia="zh-TW"/>
        </w:rPr>
      </w:pPr>
    </w:p>
    <w:p w14:paraId="3E2C4809" w14:textId="77777777" w:rsidR="00A97E65" w:rsidRDefault="00A97E65" w:rsidP="0030311C">
      <w:pPr>
        <w:pStyle w:val="a3"/>
        <w:jc w:val="both"/>
        <w:rPr>
          <w:lang w:eastAsia="zh-TW"/>
        </w:rPr>
      </w:pPr>
    </w:p>
    <w:p w14:paraId="5AF0EFB5" w14:textId="03891B57" w:rsidR="000039CF" w:rsidRPr="00B1266E" w:rsidRDefault="008527E3" w:rsidP="00DC315F">
      <w:pPr>
        <w:pStyle w:val="a4"/>
        <w:numPr>
          <w:ilvl w:val="0"/>
          <w:numId w:val="2"/>
        </w:numPr>
        <w:tabs>
          <w:tab w:val="left" w:pos="1381"/>
        </w:tabs>
        <w:jc w:val="both"/>
        <w:rPr>
          <w:rFonts w:ascii="Times New Roman" w:hAnsi="Times New Roman" w:cs="Times New Roman"/>
          <w:sz w:val="18"/>
          <w:szCs w:val="18"/>
          <w:lang w:eastAsia="zh-TW"/>
        </w:rPr>
      </w:pPr>
      <w:r w:rsidRPr="007835A5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參考文獻</w:t>
      </w:r>
      <w:r w:rsidR="00B00F48" w:rsidRPr="00737551">
        <w:rPr>
          <w:rFonts w:hint="eastAsia"/>
          <w:sz w:val="24"/>
          <w:szCs w:val="24"/>
          <w:lang w:eastAsia="zh-TW"/>
        </w:rPr>
        <w:t>【附件</w:t>
      </w:r>
      <w:r w:rsidR="00B00F48" w:rsidRPr="00DE177F">
        <w:rPr>
          <w:rFonts w:ascii="Times New Roman" w:hAnsi="Times New Roman" w:cs="Times New Roman"/>
          <w:sz w:val="24"/>
          <w:szCs w:val="24"/>
          <w:lang w:eastAsia="zh-TW"/>
        </w:rPr>
        <w:t>9</w:t>
      </w:r>
      <w:r w:rsidR="00B00F48" w:rsidRPr="00737551">
        <w:rPr>
          <w:sz w:val="24"/>
          <w:szCs w:val="24"/>
          <w:lang w:eastAsia="zh-TW"/>
        </w:rPr>
        <w:t>】</w:t>
      </w:r>
    </w:p>
    <w:p w14:paraId="6828DC2D" w14:textId="77777777" w:rsidR="00721ACC" w:rsidRPr="009A7A46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vanish/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位置: </w:t>
      </w:r>
      <w:r w:rsidR="00B96152" w:rsidRPr="002E6A73">
        <w:rPr>
          <w:rFonts w:hint="eastAsia"/>
          <w:color w:val="FF0000"/>
          <w:sz w:val="24"/>
          <w:szCs w:val="24"/>
          <w:lang w:eastAsia="zh-TW"/>
        </w:rPr>
        <w:t>參考文獻資料置於論文正文之後，</w:t>
      </w:r>
      <w:proofErr w:type="gramStart"/>
      <w:r w:rsidR="00B96152" w:rsidRPr="002E6A73">
        <w:rPr>
          <w:rFonts w:hint="eastAsia"/>
          <w:color w:val="FF0000"/>
          <w:sz w:val="24"/>
          <w:szCs w:val="24"/>
          <w:lang w:eastAsia="zh-TW"/>
        </w:rPr>
        <w:t>獨立另</w:t>
      </w:r>
      <w:proofErr w:type="gramEnd"/>
      <w:r w:rsidR="00B96152" w:rsidRPr="002E6A73">
        <w:rPr>
          <w:rFonts w:hint="eastAsia"/>
          <w:color w:val="FF0000"/>
          <w:sz w:val="24"/>
          <w:szCs w:val="24"/>
          <w:lang w:eastAsia="zh-TW"/>
        </w:rPr>
        <w:t>起一頁</w:t>
      </w:r>
      <w:r w:rsidRPr="009A7A46">
        <w:rPr>
          <w:rFonts w:hint="eastAsia"/>
          <w:sz w:val="24"/>
          <w:szCs w:val="24"/>
          <w:lang w:eastAsia="zh-TW"/>
        </w:rPr>
        <w:t>。</w:t>
      </w:r>
    </w:p>
    <w:p w14:paraId="029399FF" w14:textId="77777777" w:rsidR="00DA4F2B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編號與頁碼: </w:t>
      </w:r>
      <w:r w:rsidR="00B96152" w:rsidRPr="009A7A46">
        <w:rPr>
          <w:rFonts w:hint="eastAsia"/>
          <w:sz w:val="24"/>
          <w:szCs w:val="24"/>
          <w:lang w:eastAsia="zh-TW"/>
        </w:rPr>
        <w:t>參閱編號</w:t>
      </w:r>
      <w:r w:rsidR="00721ACC" w:rsidRPr="009A7A46">
        <w:rPr>
          <w:rFonts w:hint="eastAsia"/>
          <w:sz w:val="24"/>
          <w:szCs w:val="24"/>
          <w:lang w:eastAsia="zh-TW"/>
        </w:rPr>
        <w:t>置於左側</w:t>
      </w:r>
      <w:r w:rsidR="00B96152" w:rsidRPr="009A7A46">
        <w:rPr>
          <w:rFonts w:hint="eastAsia"/>
          <w:sz w:val="24"/>
          <w:szCs w:val="24"/>
          <w:lang w:eastAsia="zh-TW"/>
        </w:rPr>
        <w:t>依次編錄</w:t>
      </w:r>
      <w:r w:rsidRPr="009A7A46">
        <w:rPr>
          <w:rFonts w:hint="eastAsia"/>
          <w:sz w:val="24"/>
          <w:szCs w:val="24"/>
          <w:lang w:eastAsia="zh-TW"/>
        </w:rPr>
        <w:t>，</w:t>
      </w:r>
      <w:r w:rsidR="00B96152" w:rsidRPr="009A7A46">
        <w:rPr>
          <w:sz w:val="24"/>
          <w:szCs w:val="24"/>
          <w:lang w:eastAsia="zh-TW"/>
        </w:rPr>
        <w:t>頁</w:t>
      </w:r>
      <w:r w:rsidRPr="009A7A46">
        <w:rPr>
          <w:rFonts w:hint="eastAsia"/>
          <w:sz w:val="24"/>
          <w:szCs w:val="24"/>
          <w:lang w:eastAsia="zh-TW"/>
        </w:rPr>
        <w:t>碼</w:t>
      </w:r>
      <w:r w:rsidR="00721ACC" w:rsidRPr="009A7A46">
        <w:rPr>
          <w:rFonts w:hint="eastAsia"/>
          <w:sz w:val="24"/>
          <w:szCs w:val="24"/>
          <w:lang w:eastAsia="zh-TW"/>
        </w:rPr>
        <w:t>置中</w:t>
      </w:r>
      <w:r w:rsidRPr="009A7A46">
        <w:rPr>
          <w:sz w:val="24"/>
          <w:szCs w:val="24"/>
          <w:lang w:eastAsia="zh-TW"/>
        </w:rPr>
        <w:t>接續</w:t>
      </w:r>
      <w:r w:rsidR="00B96152" w:rsidRPr="009A7A46">
        <w:rPr>
          <w:sz w:val="24"/>
          <w:szCs w:val="24"/>
          <w:lang w:eastAsia="zh-TW"/>
        </w:rPr>
        <w:t>本文。</w:t>
      </w:r>
    </w:p>
    <w:p w14:paraId="73877179" w14:textId="77777777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t>字型: 統一使用中文標楷體；英文</w:t>
      </w:r>
      <w:r w:rsidRPr="0052618D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Pr="0052618D">
        <w:rPr>
          <w:sz w:val="24"/>
          <w:szCs w:val="24"/>
          <w:lang w:eastAsia="zh-TW"/>
        </w:rPr>
        <w:t>。</w:t>
      </w:r>
    </w:p>
    <w:p w14:paraId="2E1924C0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806033">
        <w:rPr>
          <w:sz w:val="24"/>
          <w:szCs w:val="24"/>
          <w:lang w:eastAsia="zh-TW"/>
        </w:rPr>
        <w:t>標題級數: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806033">
        <w:rPr>
          <w:sz w:val="24"/>
          <w:szCs w:val="24"/>
          <w:lang w:eastAsia="zh-TW"/>
        </w:rPr>
        <w:t>級、粗體，標題不加標點符號或使用縮寫。</w:t>
      </w:r>
    </w:p>
    <w:p w14:paraId="15A392A0" w14:textId="77777777" w:rsidR="00806033" w:rsidRPr="00367115" w:rsidRDefault="00806033" w:rsidP="00367115">
      <w:pPr>
        <w:ind w:firstLineChars="200" w:firstLine="480"/>
        <w:jc w:val="both"/>
        <w:rPr>
          <w:sz w:val="36"/>
          <w:szCs w:val="36"/>
          <w:lang w:eastAsia="zh-TW"/>
        </w:rPr>
      </w:pPr>
      <w:r w:rsidRPr="00367115">
        <w:rPr>
          <w:rFonts w:hint="eastAsia"/>
          <w:sz w:val="24"/>
          <w:szCs w:val="24"/>
          <w:lang w:eastAsia="zh-TW"/>
        </w:rPr>
        <w:t xml:space="preserve">例: </w:t>
      </w:r>
      <w:r w:rsidRPr="00367115">
        <w:rPr>
          <w:rFonts w:hint="eastAsia"/>
          <w:b/>
          <w:sz w:val="36"/>
          <w:szCs w:val="36"/>
          <w:lang w:eastAsia="zh-TW"/>
        </w:rPr>
        <w:t>參考文獻</w:t>
      </w:r>
    </w:p>
    <w:p w14:paraId="3F3CB26E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內文級數: </w:t>
      </w:r>
      <w:r w:rsidRPr="0052618D">
        <w:rPr>
          <w:rFonts w:hint="eastAsia"/>
          <w:sz w:val="24"/>
          <w:szCs w:val="24"/>
          <w:lang w:eastAsia="zh-TW"/>
        </w:rPr>
        <w:t>中英</w:t>
      </w:r>
      <w:proofErr w:type="gramStart"/>
      <w:r w:rsidRPr="0052618D">
        <w:rPr>
          <w:rFonts w:hint="eastAsia"/>
          <w:sz w:val="24"/>
          <w:szCs w:val="24"/>
          <w:lang w:eastAsia="zh-TW"/>
        </w:rPr>
        <w:t>字級皆統一</w:t>
      </w:r>
      <w:proofErr w:type="gramEnd"/>
      <w:r w:rsidRPr="0052618D">
        <w:rPr>
          <w:rFonts w:hint="eastAsia"/>
          <w:sz w:val="24"/>
          <w:szCs w:val="24"/>
          <w:lang w:eastAsia="zh-TW"/>
        </w:rPr>
        <w:t>為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Pr="0052618D">
        <w:rPr>
          <w:sz w:val="24"/>
          <w:szCs w:val="24"/>
          <w:lang w:eastAsia="zh-TW"/>
        </w:rPr>
        <w:t>級字。</w:t>
      </w:r>
    </w:p>
    <w:p w14:paraId="1696098B" w14:textId="4901FCE3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行距:</w:t>
      </w:r>
      <w:r w:rsidRPr="0052618D">
        <w:rPr>
          <w:rFonts w:hint="eastAsia"/>
          <w:lang w:eastAsia="zh-TW"/>
        </w:rPr>
        <w:t xml:space="preserve"> </w:t>
      </w:r>
      <w:r w:rsidRPr="0052618D">
        <w:rPr>
          <w:rFonts w:hint="eastAsia"/>
          <w:sz w:val="24"/>
          <w:szCs w:val="24"/>
          <w:lang w:eastAsia="zh-TW"/>
        </w:rPr>
        <w:t>中英文</w:t>
      </w:r>
      <w:r w:rsidR="00BB141D">
        <w:rPr>
          <w:rFonts w:hint="eastAsia"/>
          <w:sz w:val="24"/>
          <w:szCs w:val="24"/>
          <w:lang w:eastAsia="zh-TW"/>
        </w:rPr>
        <w:t>行</w:t>
      </w:r>
      <w:r w:rsidRPr="0052618D">
        <w:rPr>
          <w:rFonts w:hint="eastAsia"/>
          <w:sz w:val="24"/>
          <w:szCs w:val="24"/>
          <w:lang w:eastAsia="zh-TW"/>
        </w:rPr>
        <w:t>距皆為</w:t>
      </w:r>
      <w:r w:rsidR="0039548D" w:rsidRPr="0039548D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Pr="0052618D">
        <w:rPr>
          <w:sz w:val="24"/>
          <w:szCs w:val="24"/>
          <w:lang w:eastAsia="zh-TW"/>
        </w:rPr>
        <w:t>。</w:t>
      </w:r>
    </w:p>
    <w:p w14:paraId="14F8DC56" w14:textId="77777777" w:rsidR="00FD40A6" w:rsidRPr="0052618D" w:rsidRDefault="00BD5EEB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lastRenderedPageBreak/>
        <w:t>例句說明</w:t>
      </w:r>
      <w:r w:rsidR="00FD40A6" w:rsidRPr="0052618D">
        <w:rPr>
          <w:rFonts w:hint="eastAsia"/>
          <w:sz w:val="24"/>
          <w:szCs w:val="24"/>
          <w:lang w:eastAsia="zh-TW"/>
        </w:rPr>
        <w:t xml:space="preserve">: </w:t>
      </w:r>
    </w:p>
    <w:tbl>
      <w:tblPr>
        <w:tblStyle w:val="a6"/>
        <w:tblW w:w="87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3267"/>
        <w:gridCol w:w="276"/>
        <w:gridCol w:w="4238"/>
      </w:tblGrid>
      <w:tr w:rsidR="00806033" w14:paraId="1C584BA1" w14:textId="77777777" w:rsidTr="00EB19F8">
        <w:tc>
          <w:tcPr>
            <w:tcW w:w="993" w:type="dxa"/>
          </w:tcPr>
          <w:p w14:paraId="2A29839E" w14:textId="77777777" w:rsidR="00BD5EEB" w:rsidRPr="00BD5EEB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>
              <w:rPr>
                <w:rFonts w:hint="eastAsia"/>
                <w:b/>
                <w:sz w:val="24"/>
                <w:szCs w:val="24"/>
                <w:lang w:eastAsia="zh-TW"/>
              </w:rPr>
              <w:t>種類</w:t>
            </w:r>
          </w:p>
        </w:tc>
        <w:tc>
          <w:tcPr>
            <w:tcW w:w="3543" w:type="dxa"/>
            <w:gridSpan w:val="2"/>
          </w:tcPr>
          <w:p w14:paraId="15AB1CF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實體</w:t>
            </w:r>
          </w:p>
        </w:tc>
        <w:tc>
          <w:tcPr>
            <w:tcW w:w="4238" w:type="dxa"/>
          </w:tcPr>
          <w:p w14:paraId="6082FE0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proofErr w:type="gramStart"/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線上</w:t>
            </w:r>
            <w:proofErr w:type="gramEnd"/>
            <w:r w:rsidR="00047BAF">
              <w:rPr>
                <w:rFonts w:hint="eastAsia"/>
                <w:b/>
                <w:sz w:val="24"/>
                <w:szCs w:val="24"/>
                <w:lang w:eastAsia="zh-TW"/>
              </w:rPr>
              <w:t xml:space="preserve"> o</w:t>
            </w:r>
            <w:r w:rsidR="00047BAF">
              <w:rPr>
                <w:b/>
                <w:sz w:val="24"/>
                <w:szCs w:val="24"/>
                <w:lang w:eastAsia="zh-TW"/>
              </w:rPr>
              <w:t>nline</w:t>
            </w:r>
          </w:p>
        </w:tc>
      </w:tr>
      <w:tr w:rsidR="00806033" w14:paraId="329B1970" w14:textId="77777777" w:rsidTr="00EB19F8">
        <w:tc>
          <w:tcPr>
            <w:tcW w:w="993" w:type="dxa"/>
          </w:tcPr>
          <w:p w14:paraId="025A2759" w14:textId="77777777" w:rsidR="00BD5EEB" w:rsidRPr="00596E00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Chars="50" w:firstLine="12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書籍</w:t>
            </w:r>
          </w:p>
        </w:tc>
        <w:tc>
          <w:tcPr>
            <w:tcW w:w="3543" w:type="dxa"/>
            <w:gridSpan w:val="2"/>
          </w:tcPr>
          <w:p w14:paraId="57A43C39" w14:textId="626EE645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Title of His Published Book,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ed. City of Publisher, (only U.S. State),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xx–xx.</w:t>
            </w:r>
          </w:p>
          <w:p w14:paraId="52A74E12" w14:textId="77777777" w:rsidR="00806033" w:rsidRDefault="00806033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76AE094" w14:textId="77777777" w:rsidR="00BD5EEB" w:rsidRPr="00BD5EEB" w:rsidRDefault="00BD5EEB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5E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A367803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z w:val="24"/>
                <w:szCs w:val="24"/>
              </w:rPr>
            </w:pPr>
            <w:r w:rsidRPr="00BD5EEB">
              <w:rPr>
                <w:sz w:val="24"/>
                <w:szCs w:val="24"/>
              </w:rPr>
              <w:t>G.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Y</w:t>
            </w:r>
            <w:r w:rsidRPr="00BD5EEB">
              <w:rPr>
                <w:spacing w:val="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un</w:t>
            </w:r>
            <w:r w:rsidRPr="00BD5EEB">
              <w:rPr>
                <w:spacing w:val="1"/>
                <w:sz w:val="24"/>
                <w:szCs w:val="24"/>
              </w:rPr>
              <w:t>g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“Sy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etic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ct</w:t>
            </w:r>
            <w:r w:rsidRPr="00BD5EEB">
              <w:rPr>
                <w:spacing w:val="1"/>
                <w:sz w:val="24"/>
                <w:szCs w:val="24"/>
              </w:rPr>
              <w:t>ur</w:t>
            </w:r>
            <w:r w:rsidRPr="00BD5EEB">
              <w:rPr>
                <w:sz w:val="24"/>
                <w:szCs w:val="24"/>
              </w:rPr>
              <w:t>e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of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i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-2"/>
                <w:sz w:val="24"/>
                <w:szCs w:val="24"/>
              </w:rPr>
              <w:t>i</w:t>
            </w:r>
            <w:r w:rsidRPr="00BD5EEB">
              <w:rPr>
                <w:sz w:val="24"/>
                <w:szCs w:val="24"/>
              </w:rPr>
              <w:t>al</w:t>
            </w:r>
            <w:r w:rsidRPr="00BD5EEB">
              <w:rPr>
                <w:spacing w:val="1"/>
                <w:sz w:val="24"/>
                <w:szCs w:val="24"/>
              </w:rPr>
              <w:t xml:space="preserve"> p</w:t>
            </w:r>
            <w:r w:rsidRPr="00BD5EEB">
              <w:rPr>
                <w:sz w:val="24"/>
                <w:szCs w:val="24"/>
              </w:rPr>
              <w:t>lastics,”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 xml:space="preserve">in </w:t>
            </w:r>
            <w:r w:rsidRPr="00BD5EEB">
              <w:rPr>
                <w:i/>
                <w:iCs/>
                <w:sz w:val="24"/>
                <w:szCs w:val="24"/>
              </w:rPr>
              <w:t>Pl</w:t>
            </w:r>
            <w:r w:rsidRPr="00BD5EEB">
              <w:rPr>
                <w:i/>
                <w:iCs/>
                <w:spacing w:val="1"/>
                <w:sz w:val="24"/>
                <w:szCs w:val="24"/>
              </w:rPr>
              <w:t>a</w:t>
            </w:r>
            <w:r w:rsidRPr="00BD5EEB">
              <w:rPr>
                <w:i/>
                <w:iCs/>
                <w:sz w:val="24"/>
                <w:szCs w:val="24"/>
              </w:rPr>
              <w:t>stics,</w:t>
            </w:r>
            <w:r w:rsidR="00B50E02">
              <w:rPr>
                <w:rFonts w:hint="eastAsia"/>
                <w:i/>
                <w:iCs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2</w:t>
            </w:r>
            <w:r w:rsidRPr="00BD5EEB">
              <w:rPr>
                <w:spacing w:val="-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ed</w:t>
            </w:r>
            <w:r w:rsidRPr="00BD5EEB">
              <w:rPr>
                <w:spacing w:val="-1"/>
                <w:sz w:val="24"/>
                <w:szCs w:val="24"/>
              </w:rPr>
              <w:t>.</w:t>
            </w:r>
            <w:r w:rsidRPr="00BD5EEB">
              <w:rPr>
                <w:sz w:val="24"/>
                <w:szCs w:val="24"/>
              </w:rPr>
              <w:t>,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vol.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pacing w:val="-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38"/>
                <w:sz w:val="24"/>
                <w:szCs w:val="24"/>
              </w:rPr>
              <w:t>J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39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Pet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rs, </w:t>
            </w:r>
            <w:r w:rsidRPr="00BD5EEB">
              <w:rPr>
                <w:spacing w:val="38"/>
                <w:sz w:val="24"/>
                <w:szCs w:val="24"/>
              </w:rPr>
              <w:t>Ed</w:t>
            </w:r>
            <w:r w:rsidRPr="00BD5EEB">
              <w:rPr>
                <w:sz w:val="24"/>
                <w:szCs w:val="24"/>
              </w:rPr>
              <w:t>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N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w </w:t>
            </w:r>
            <w:r w:rsidRPr="00BD5EEB">
              <w:rPr>
                <w:spacing w:val="38"/>
                <w:sz w:val="24"/>
                <w:szCs w:val="24"/>
              </w:rPr>
              <w:t>York</w:t>
            </w:r>
            <w:r w:rsidRPr="00BD5EEB">
              <w:rPr>
                <w:spacing w:val="-1"/>
                <w:sz w:val="24"/>
                <w:szCs w:val="24"/>
              </w:rPr>
              <w:t>, NY, USA</w:t>
            </w:r>
            <w:r w:rsidRPr="00BD5EEB">
              <w:rPr>
                <w:sz w:val="24"/>
                <w:szCs w:val="24"/>
              </w:rPr>
              <w:t>: McGraw-Hill,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1"/>
                <w:sz w:val="24"/>
                <w:szCs w:val="24"/>
              </w:rPr>
              <w:t>1</w:t>
            </w:r>
            <w:r w:rsidRPr="00BD5EEB">
              <w:rPr>
                <w:sz w:val="24"/>
                <w:szCs w:val="24"/>
              </w:rPr>
              <w:t>96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1</w:t>
            </w:r>
            <w:r w:rsidRPr="00BD5EEB">
              <w:rPr>
                <w:spacing w:val="1"/>
                <w:sz w:val="24"/>
                <w:szCs w:val="24"/>
              </w:rPr>
              <w:t>5</w:t>
            </w:r>
            <w:r w:rsidRPr="00BD5EEB">
              <w:rPr>
                <w:sz w:val="24"/>
                <w:szCs w:val="24"/>
              </w:rPr>
              <w:t>–6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.</w:t>
            </w:r>
          </w:p>
          <w:p w14:paraId="76A6FACE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pacing w:val="-1"/>
                <w:sz w:val="24"/>
                <w:szCs w:val="24"/>
              </w:rPr>
            </w:pPr>
            <w:r w:rsidRPr="00BD5EEB">
              <w:rPr>
                <w:spacing w:val="6"/>
                <w:sz w:val="24"/>
                <w:szCs w:val="24"/>
              </w:rPr>
              <w:t>W</w:t>
            </w:r>
            <w:r w:rsidRPr="00BD5EEB">
              <w:rPr>
                <w:spacing w:val="5"/>
                <w:sz w:val="24"/>
                <w:szCs w:val="24"/>
              </w:rPr>
              <w:t>.</w:t>
            </w:r>
            <w:r w:rsidRPr="00BD5EEB">
              <w:rPr>
                <w:spacing w:val="6"/>
                <w:sz w:val="24"/>
                <w:szCs w:val="24"/>
              </w:rPr>
              <w:t>-</w:t>
            </w:r>
            <w:r w:rsidRPr="00BD5EEB">
              <w:rPr>
                <w:spacing w:val="5"/>
                <w:sz w:val="24"/>
                <w:szCs w:val="24"/>
              </w:rPr>
              <w:t>K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6"/>
                <w:sz w:val="24"/>
                <w:szCs w:val="24"/>
              </w:rPr>
              <w:t>Ch</w:t>
            </w:r>
            <w:r w:rsidRPr="00BD5EEB">
              <w:rPr>
                <w:spacing w:val="5"/>
                <w:sz w:val="24"/>
                <w:szCs w:val="24"/>
              </w:rPr>
              <w:t>e</w:t>
            </w:r>
            <w:r w:rsidRPr="00BD5EEB">
              <w:rPr>
                <w:spacing w:val="7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0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Linea</w:t>
            </w:r>
            <w:r w:rsidRPr="00BD5EEB">
              <w:rPr>
                <w:i/>
                <w:iCs/>
                <w:sz w:val="24"/>
                <w:szCs w:val="24"/>
              </w:rPr>
              <w:t>r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Network</w:t>
            </w:r>
            <w:r w:rsidRPr="00BD5EEB">
              <w:rPr>
                <w:i/>
                <w:iCs/>
                <w:sz w:val="24"/>
                <w:szCs w:val="24"/>
              </w:rPr>
              <w:t>s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an</w:t>
            </w:r>
            <w:r w:rsidRPr="00BD5EEB">
              <w:rPr>
                <w:i/>
                <w:iCs/>
                <w:sz w:val="24"/>
                <w:szCs w:val="24"/>
              </w:rPr>
              <w:t>d</w:t>
            </w:r>
            <w:r w:rsidRPr="00BD5EEB">
              <w:rPr>
                <w:i/>
                <w:iCs/>
                <w:spacing w:val="11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Syst</w:t>
            </w:r>
            <w:r w:rsidRPr="00BD5EEB">
              <w:rPr>
                <w:i/>
                <w:iCs/>
                <w:spacing w:val="5"/>
                <w:sz w:val="24"/>
                <w:szCs w:val="24"/>
              </w:rPr>
              <w:t>e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ms</w:t>
            </w:r>
            <w:r w:rsidRPr="00BD5EEB">
              <w:rPr>
                <w:i/>
                <w:iCs/>
                <w:sz w:val="24"/>
                <w:szCs w:val="24"/>
              </w:rPr>
              <w:t>.</w:t>
            </w:r>
            <w:r w:rsidRPr="00BD5EEB">
              <w:rPr>
                <w:i/>
                <w:iCs/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5"/>
                <w:sz w:val="24"/>
                <w:szCs w:val="24"/>
              </w:rPr>
              <w:t>B</w:t>
            </w:r>
            <w:r w:rsidRPr="00BD5EEB">
              <w:rPr>
                <w:spacing w:val="6"/>
                <w:sz w:val="24"/>
                <w:szCs w:val="24"/>
              </w:rPr>
              <w:t>el</w:t>
            </w:r>
            <w:r w:rsidRPr="00BD5EEB">
              <w:rPr>
                <w:spacing w:val="4"/>
                <w:sz w:val="24"/>
                <w:szCs w:val="24"/>
              </w:rPr>
              <w:t>m</w:t>
            </w:r>
            <w:r w:rsidRPr="00BD5EEB">
              <w:rPr>
                <w:spacing w:val="6"/>
                <w:sz w:val="24"/>
                <w:szCs w:val="24"/>
              </w:rPr>
              <w:t>ont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C</w:t>
            </w:r>
            <w:r w:rsidRPr="00BD5EEB">
              <w:rPr>
                <w:sz w:val="24"/>
                <w:szCs w:val="24"/>
              </w:rPr>
              <w:t>A, USA: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2"/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a</w:t>
            </w:r>
            <w:r w:rsidRPr="00BD5EEB">
              <w:rPr>
                <w:spacing w:val="1"/>
                <w:sz w:val="24"/>
                <w:szCs w:val="24"/>
              </w:rPr>
              <w:t>d</w:t>
            </w:r>
            <w:r w:rsidRPr="00BD5EEB">
              <w:rPr>
                <w:spacing w:val="-1"/>
                <w:sz w:val="24"/>
                <w:szCs w:val="24"/>
              </w:rPr>
              <w:t>s</w:t>
            </w:r>
            <w:r w:rsidRPr="00BD5EEB">
              <w:rPr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r</w:t>
            </w:r>
            <w:r w:rsidRPr="00BD5EEB">
              <w:rPr>
                <w:spacing w:val="-2"/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1</w:t>
            </w:r>
            <w:r w:rsidRPr="00BD5EEB">
              <w:rPr>
                <w:spacing w:val="1"/>
                <w:sz w:val="24"/>
                <w:szCs w:val="24"/>
              </w:rPr>
              <w:t>9</w:t>
            </w:r>
            <w:r w:rsidRPr="00BD5EEB">
              <w:rPr>
                <w:spacing w:val="-1"/>
                <w:sz w:val="24"/>
                <w:szCs w:val="24"/>
              </w:rPr>
              <w:t>9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-1"/>
                <w:sz w:val="24"/>
                <w:szCs w:val="24"/>
              </w:rPr>
              <w:t>12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–1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5.</w:t>
            </w:r>
          </w:p>
          <w:p w14:paraId="7EF0AA5E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71C4C9F6" w14:textId="0F2088B3" w:rsidR="00806033" w:rsidRP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Title of Published Book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ed. City of Publisher, State,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xx–xx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[Online].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Available: http://www.web.com </w:t>
            </w:r>
          </w:p>
          <w:p w14:paraId="2584DF46" w14:textId="77777777" w:rsidR="00806033" w:rsidRDefault="00806033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5765279" w14:textId="77777777" w:rsidR="008315A0" w:rsidRPr="008315A0" w:rsidRDefault="008315A0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5A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746E830" w14:textId="66808BA3" w:rsidR="008315A0" w:rsidRPr="008315A0" w:rsidRDefault="008315A0" w:rsidP="00EB19F8">
            <w:pPr>
              <w:pStyle w:val="References"/>
              <w:numPr>
                <w:ilvl w:val="0"/>
                <w:numId w:val="14"/>
              </w:numPr>
              <w:tabs>
                <w:tab w:val="left" w:pos="430"/>
              </w:tabs>
              <w:ind w:left="458" w:hangingChars="191" w:hanging="458"/>
              <w:rPr>
                <w:rFonts w:eastAsia="標楷體"/>
                <w:sz w:val="24"/>
                <w:szCs w:val="24"/>
              </w:rPr>
            </w:pPr>
            <w:r w:rsidRPr="008315A0">
              <w:rPr>
                <w:rFonts w:eastAsia="標楷體"/>
                <w:sz w:val="24"/>
                <w:szCs w:val="24"/>
              </w:rPr>
              <w:t xml:space="preserve">G. O. Young, “Synthetic structure of industrial plastics,” in Plastics, vol. 3, Polymers of </w:t>
            </w:r>
            <w:proofErr w:type="spellStart"/>
            <w:r w:rsidRPr="008315A0">
              <w:rPr>
                <w:rFonts w:eastAsia="標楷體"/>
                <w:sz w:val="24"/>
                <w:szCs w:val="24"/>
              </w:rPr>
              <w:t>Hexadromicon</w:t>
            </w:r>
            <w:proofErr w:type="spellEnd"/>
            <w:r w:rsidRPr="008315A0">
              <w:rPr>
                <w:rFonts w:eastAsia="標楷體"/>
                <w:sz w:val="24"/>
                <w:szCs w:val="24"/>
              </w:rPr>
              <w:t>, J. Peters, Ed., 2nd ed. New York, NY, USA: McGraw-Hill, 1964, pp. 15-64. [Online].</w:t>
            </w:r>
            <w:r w:rsidR="000633E3">
              <w:rPr>
                <w:rFonts w:eastAsia="標楷體"/>
                <w:sz w:val="24"/>
                <w:szCs w:val="24"/>
              </w:rPr>
              <w:t xml:space="preserve"> </w:t>
            </w:r>
            <w:r w:rsidRPr="008315A0">
              <w:rPr>
                <w:rFonts w:eastAsia="標楷體"/>
                <w:sz w:val="24"/>
                <w:szCs w:val="24"/>
              </w:rPr>
              <w:t xml:space="preserve">Available: http://www.bookref.com. </w:t>
            </w:r>
          </w:p>
          <w:p w14:paraId="56465992" w14:textId="77777777" w:rsidR="00BD5EEB" w:rsidRPr="00A10D37" w:rsidRDefault="008315A0" w:rsidP="00EB19F8">
            <w:pPr>
              <w:pStyle w:val="References"/>
              <w:ind w:left="458" w:hanging="458"/>
              <w:rPr>
                <w:sz w:val="24"/>
                <w:szCs w:val="24"/>
                <w:lang w:eastAsia="zh-TW"/>
              </w:rPr>
            </w:pPr>
            <w:r w:rsidRPr="008315A0">
              <w:rPr>
                <w:rFonts w:eastAsia="標楷體"/>
                <w:i/>
                <w:iCs/>
                <w:color w:val="000000"/>
                <w:sz w:val="24"/>
                <w:szCs w:val="24"/>
              </w:rPr>
              <w:t>The Founders’ Constitution</w:t>
            </w:r>
            <w:r w:rsidRPr="008315A0">
              <w:rPr>
                <w:rFonts w:eastAsia="標楷體"/>
                <w:color w:val="000000"/>
                <w:sz w:val="24"/>
                <w:szCs w:val="24"/>
              </w:rPr>
              <w:t>, Philip B. Kurland and Ralph Lerner, eds., Chicago, IL, USA: Univ. Chicago Press, 1987. [Online]. Available: http://press-pubs.uchicago.edu/founders/</w:t>
            </w:r>
          </w:p>
          <w:p w14:paraId="63E71199" w14:textId="77777777" w:rsidR="00A10D37" w:rsidRPr="00B50E02" w:rsidRDefault="00A10D37" w:rsidP="00EB19F8">
            <w:pPr>
              <w:pStyle w:val="References"/>
              <w:numPr>
                <w:ilvl w:val="0"/>
                <w:numId w:val="0"/>
              </w:numPr>
              <w:ind w:left="458"/>
              <w:rPr>
                <w:sz w:val="24"/>
                <w:szCs w:val="24"/>
                <w:lang w:eastAsia="zh-TW"/>
              </w:rPr>
            </w:pPr>
          </w:p>
        </w:tc>
      </w:tr>
      <w:tr w:rsidR="00806033" w14:paraId="5B173D7F" w14:textId="77777777" w:rsidTr="00EB19F8">
        <w:tc>
          <w:tcPr>
            <w:tcW w:w="993" w:type="dxa"/>
          </w:tcPr>
          <w:p w14:paraId="032BA506" w14:textId="77777777" w:rsidR="00BD5EEB" w:rsidRPr="00596E00" w:rsidRDefault="0052618D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期刊</w:t>
            </w:r>
          </w:p>
        </w:tc>
        <w:tc>
          <w:tcPr>
            <w:tcW w:w="3543" w:type="dxa"/>
            <w:gridSpan w:val="2"/>
          </w:tcPr>
          <w:p w14:paraId="3C6687A9" w14:textId="46BF2179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x,   no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xxx-xxx,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Abbrev. Month, year, DOI.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.123456.</w:t>
            </w:r>
          </w:p>
          <w:p w14:paraId="446F25E1" w14:textId="77777777" w:rsid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70CFE27" w14:textId="77777777" w:rsidR="0052618D" w:rsidRPr="0052618D" w:rsidRDefault="0052618D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618D">
              <w:rPr>
                <w:rFonts w:ascii="Times New Roman" w:hAnsi="Times New Roman" w:cs="Times New Roman"/>
                <w:i/>
                <w:sz w:val="24"/>
                <w:szCs w:val="24"/>
              </w:rPr>
              <w:t>Examples:</w:t>
            </w:r>
          </w:p>
          <w:p w14:paraId="487F2111" w14:textId="77777777" w:rsidR="0052618D" w:rsidRPr="0052618D" w:rsidRDefault="0052618D" w:rsidP="00EB19F8">
            <w:pPr>
              <w:pStyle w:val="References"/>
              <w:numPr>
                <w:ilvl w:val="0"/>
                <w:numId w:val="15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J. U. Duncombe, “Infrared navigation—Part I: An assessment of feasibility,” </w:t>
            </w:r>
            <w:r w:rsidRPr="0052618D">
              <w:rPr>
                <w:i/>
                <w:sz w:val="24"/>
                <w:szCs w:val="24"/>
              </w:rPr>
              <w:t>IEEE Trans. Electron Devices</w:t>
            </w:r>
            <w:r w:rsidRPr="0052618D">
              <w:rPr>
                <w:sz w:val="24"/>
                <w:szCs w:val="24"/>
              </w:rPr>
              <w:t>, vol. ED-11, no. 1, pp. 34–39, Jan. 1959, 10.1109/TED.2016.2628402.</w:t>
            </w:r>
          </w:p>
          <w:p w14:paraId="50246F9A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P. Wigner, “Theory of traveling-wave optical laser,” </w:t>
            </w:r>
            <w:r w:rsidRPr="0052618D">
              <w:rPr>
                <w:sz w:val="24"/>
                <w:szCs w:val="24"/>
              </w:rPr>
              <w:br/>
            </w:r>
            <w:r w:rsidRPr="0052618D">
              <w:rPr>
                <w:i/>
                <w:sz w:val="24"/>
                <w:szCs w:val="24"/>
              </w:rPr>
              <w:t>Phys. Rev</w:t>
            </w:r>
            <w:r w:rsidRPr="0052618D">
              <w:rPr>
                <w:sz w:val="24"/>
                <w:szCs w:val="24"/>
              </w:rPr>
              <w:t xml:space="preserve">., </w:t>
            </w:r>
            <w:r w:rsidRPr="0052618D">
              <w:rPr>
                <w:sz w:val="24"/>
                <w:szCs w:val="24"/>
              </w:rPr>
              <w:br/>
              <w:t>vol. 134, pp. A635–A646, Dec. 1965.</w:t>
            </w:r>
          </w:p>
          <w:p w14:paraId="20DA4C67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H. Miller, “A note on reflector arrays,” </w:t>
            </w:r>
            <w:r w:rsidRPr="0052618D">
              <w:rPr>
                <w:i/>
                <w:sz w:val="24"/>
                <w:szCs w:val="24"/>
              </w:rPr>
              <w:t xml:space="preserve">IEEE Trans. Antennas </w:t>
            </w:r>
            <w:proofErr w:type="spellStart"/>
            <w:r w:rsidRPr="0052618D">
              <w:rPr>
                <w:i/>
                <w:sz w:val="24"/>
                <w:szCs w:val="24"/>
              </w:rPr>
              <w:t>Propagat</w:t>
            </w:r>
            <w:proofErr w:type="spellEnd"/>
            <w:r w:rsidRPr="0052618D">
              <w:rPr>
                <w:sz w:val="24"/>
                <w:szCs w:val="24"/>
              </w:rPr>
              <w:t>., to be published.</w:t>
            </w:r>
          </w:p>
          <w:p w14:paraId="71B1BCA5" w14:textId="77777777" w:rsidR="00BD5EEB" w:rsidRPr="0052618D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4A9EECB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xxx-xxx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, Abbrev. Month, year. Accessed on: Month, Day, year, DOI: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.123456, [Online]. </w:t>
            </w:r>
          </w:p>
          <w:p w14:paraId="4DED16F4" w14:textId="77777777" w:rsid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1B9677F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76860D95" w14:textId="77777777" w:rsidR="00806033" w:rsidRPr="00806033" w:rsidRDefault="00806033" w:rsidP="00EB19F8">
            <w:pPr>
              <w:pStyle w:val="References"/>
              <w:numPr>
                <w:ilvl w:val="0"/>
                <w:numId w:val="16"/>
              </w:numPr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sz w:val="24"/>
                <w:szCs w:val="24"/>
              </w:rPr>
              <w:t xml:space="preserve">J. S. Turner, “New directions in communications,” </w:t>
            </w:r>
            <w:r w:rsidRPr="00806033">
              <w:rPr>
                <w:i/>
                <w:iCs/>
                <w:sz w:val="24"/>
                <w:szCs w:val="24"/>
              </w:rPr>
              <w:t xml:space="preserve">IEEE J. Sel. Areas </w:t>
            </w:r>
            <w:proofErr w:type="spellStart"/>
            <w:r w:rsidRPr="00806033">
              <w:rPr>
                <w:i/>
                <w:iCs/>
                <w:sz w:val="24"/>
                <w:szCs w:val="24"/>
              </w:rPr>
              <w:t>Commun</w:t>
            </w:r>
            <w:proofErr w:type="spellEnd"/>
            <w:r w:rsidRPr="00806033">
              <w:rPr>
                <w:sz w:val="24"/>
                <w:szCs w:val="24"/>
              </w:rPr>
              <w:t xml:space="preserve">., vol. 13, no. 1, pp. 11-23, Jan. 1995. </w:t>
            </w:r>
          </w:p>
          <w:p w14:paraId="0FC403D2" w14:textId="77777777" w:rsidR="00806033" w:rsidRPr="00806033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W. P. Risk, G. S. Kino, and H. J. Shaw, “Fiber-optic frequency shifter using a surface acoustic wave incident at an oblique angle,”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Opt. Lett.</w:t>
            </w:r>
            <w:r w:rsidRPr="00806033">
              <w:rPr>
                <w:color w:val="000000"/>
                <w:sz w:val="24"/>
                <w:szCs w:val="24"/>
              </w:rPr>
              <w:t>, vol. 11, no. 2, pp. 115–117, Feb. 1986.</w:t>
            </w:r>
          </w:p>
          <w:p w14:paraId="6DD337F9" w14:textId="77777777" w:rsidR="00BD5EEB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  <w:lang w:eastAsia="zh-TW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806033">
              <w:rPr>
                <w:color w:val="000000"/>
                <w:sz w:val="24"/>
                <w:szCs w:val="24"/>
              </w:rPr>
              <w:t>Kopyt</w:t>
            </w:r>
            <w:proofErr w:type="spellEnd"/>
            <w:r w:rsidRPr="00806033">
              <w:rPr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et al., “</w:t>
            </w:r>
            <w:r w:rsidRPr="00806033">
              <w:rPr>
                <w:color w:val="000000"/>
                <w:sz w:val="24"/>
                <w:szCs w:val="24"/>
              </w:rPr>
              <w:t xml:space="preserve">Electric properties of graphene-based conductive layers from DC up to terahertz range,” </w:t>
            </w:r>
            <w:r w:rsidRPr="00806033">
              <w:rPr>
                <w:i/>
                <w:color w:val="000000"/>
                <w:sz w:val="24"/>
                <w:szCs w:val="24"/>
              </w:rPr>
              <w:t xml:space="preserve">IEEE THz Sci. Technol., </w:t>
            </w:r>
            <w:r w:rsidRPr="00806033">
              <w:rPr>
                <w:color w:val="000000"/>
                <w:sz w:val="24"/>
                <w:szCs w:val="24"/>
              </w:rPr>
              <w:t>to be published. DOI: 10.1109/TTHZ.2016.2544142.</w:t>
            </w:r>
          </w:p>
        </w:tc>
      </w:tr>
      <w:tr w:rsidR="00806033" w14:paraId="1ACDF15B" w14:textId="77777777" w:rsidTr="00EB19F8">
        <w:trPr>
          <w:cantSplit/>
          <w:trHeight w:val="5540"/>
        </w:trPr>
        <w:tc>
          <w:tcPr>
            <w:tcW w:w="993" w:type="dxa"/>
            <w:textDirection w:val="tbRlV"/>
          </w:tcPr>
          <w:p w14:paraId="259F1CA9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  <w:p w14:paraId="641B4BF8" w14:textId="77777777" w:rsidR="00BD5EEB" w:rsidRPr="00596E00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Reports</w:t>
            </w:r>
          </w:p>
        </w:tc>
        <w:tc>
          <w:tcPr>
            <w:tcW w:w="3543" w:type="dxa"/>
            <w:gridSpan w:val="2"/>
          </w:tcPr>
          <w:p w14:paraId="063E5B5D" w14:textId="77777777" w:rsidR="00E4277B" w:rsidRDefault="00E4277B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report,” Abbrev. Name of Co., City of Co., Abbrev. State, Country, Rep. </w:t>
            </w: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>, year.</w:t>
            </w:r>
          </w:p>
          <w:p w14:paraId="2143B257" w14:textId="77777777" w:rsidR="00A10D37" w:rsidRPr="00E4277B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D65E2" w14:textId="77777777" w:rsidR="00E4277B" w:rsidRPr="00E4277B" w:rsidRDefault="00E4277B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Examples:</w:t>
            </w:r>
          </w:p>
          <w:p w14:paraId="2BDA645F" w14:textId="77777777" w:rsidR="00E4277B" w:rsidRPr="00E4277B" w:rsidRDefault="00E4277B" w:rsidP="00EB19F8">
            <w:pPr>
              <w:pStyle w:val="References"/>
              <w:numPr>
                <w:ilvl w:val="0"/>
                <w:numId w:val="17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E4277B">
              <w:rPr>
                <w:sz w:val="24"/>
                <w:szCs w:val="24"/>
              </w:rPr>
              <w:t>E. E. Reber, R. L. Michell, and C. J. Carter, “Oxygen absorption in the earth’s atmosphere,” Aerospace Corp., Los Angeles, CA, USA, Tech. Rep. TR-0200 (4230-46)-3, Nov. 1988.</w:t>
            </w:r>
          </w:p>
          <w:p w14:paraId="3DD2A3C4" w14:textId="37E1C360" w:rsidR="00BD5EEB" w:rsidRPr="00E4277B" w:rsidRDefault="00E4277B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  <w:lang w:eastAsia="zh-TW"/>
              </w:rPr>
            </w:pPr>
            <w:r w:rsidRPr="00E4277B">
              <w:rPr>
                <w:sz w:val="24"/>
                <w:szCs w:val="24"/>
              </w:rPr>
              <w:t>J. H. Davis and J. R. Cogdell, “Calibration program for the 16-foot antenna,” Elect. Eng. Res. Lab., Univ. Texas, Austin, TX, USA, Tech. Memo. NGL-006-69-3, Nov. 15, 1987.</w:t>
            </w:r>
          </w:p>
        </w:tc>
        <w:tc>
          <w:tcPr>
            <w:tcW w:w="4238" w:type="dxa"/>
          </w:tcPr>
          <w:p w14:paraId="54E173F0" w14:textId="77777777" w:rsidR="00A10D37" w:rsidRPr="00A10D37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D37">
              <w:rPr>
                <w:rFonts w:ascii="Times New Roman" w:hAnsi="Times New Roman" w:cs="Times New Roman"/>
                <w:sz w:val="24"/>
                <w:szCs w:val="24"/>
              </w:rPr>
              <w:t xml:space="preserve">J. K. Author. “Title of report,” Company. City, State, Country. Rep. no., (optional: vol./issue), Date. [Online] Available: site/path/file </w:t>
            </w:r>
          </w:p>
          <w:p w14:paraId="6829A0F1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  <w:p w14:paraId="201026D4" w14:textId="77777777" w:rsidR="00A10D37" w:rsidRPr="00A10D37" w:rsidRDefault="00A10D37" w:rsidP="00EB19F8">
            <w:pPr>
              <w:pStyle w:val="References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"/>
              <w:ind w:right="-2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A10D37">
              <w:rPr>
                <w:i/>
                <w:iCs/>
                <w:color w:val="000000"/>
                <w:sz w:val="24"/>
                <w:szCs w:val="24"/>
              </w:rPr>
              <w:t>Examples:</w:t>
            </w:r>
            <w:r w:rsidRPr="00A10D37">
              <w:rPr>
                <w:spacing w:val="1"/>
                <w:sz w:val="24"/>
                <w:szCs w:val="24"/>
              </w:rPr>
              <w:t xml:space="preserve">   </w:t>
            </w:r>
          </w:p>
          <w:p w14:paraId="26AE4E5C" w14:textId="77777777" w:rsidR="00A10D37" w:rsidRPr="00A10D37" w:rsidRDefault="00A10D37" w:rsidP="00EB19F8">
            <w:pPr>
              <w:pStyle w:val="References"/>
              <w:numPr>
                <w:ilvl w:val="0"/>
                <w:numId w:val="18"/>
              </w:numPr>
              <w:tabs>
                <w:tab w:val="clear" w:pos="1170"/>
              </w:tabs>
              <w:ind w:left="443" w:hanging="425"/>
              <w:rPr>
                <w:sz w:val="24"/>
                <w:szCs w:val="24"/>
              </w:rPr>
            </w:pPr>
            <w:r w:rsidRPr="00A10D37">
              <w:rPr>
                <w:sz w:val="24"/>
                <w:szCs w:val="24"/>
              </w:rPr>
              <w:t xml:space="preserve">R. J. </w:t>
            </w:r>
            <w:proofErr w:type="spellStart"/>
            <w:r w:rsidRPr="00A10D37">
              <w:rPr>
                <w:sz w:val="24"/>
                <w:szCs w:val="24"/>
              </w:rPr>
              <w:t>Hijmans</w:t>
            </w:r>
            <w:proofErr w:type="spellEnd"/>
            <w:r w:rsidRPr="00A10D37">
              <w:rPr>
                <w:sz w:val="24"/>
                <w:szCs w:val="24"/>
              </w:rPr>
              <w:t xml:space="preserve"> and J. van Etten, “Raster: Geographic analysis and modeling with raster data,” R Package Version 2.0-12, Jan. 12, 2012. [Online]. Available: </w:t>
            </w:r>
            <w:r w:rsidRPr="00A10D37">
              <w:rPr>
                <w:sz w:val="24"/>
                <w:szCs w:val="24"/>
                <w:u w:val="single"/>
              </w:rPr>
              <w:t xml:space="preserve">http://CRAN.R-project.org/package=raster </w:t>
            </w:r>
          </w:p>
          <w:p w14:paraId="27985A53" w14:textId="2438F37D" w:rsidR="00A10D37" w:rsidRPr="00A10D37" w:rsidRDefault="00A10D37" w:rsidP="00EB19F8">
            <w:pPr>
              <w:pStyle w:val="References"/>
              <w:tabs>
                <w:tab w:val="clear" w:pos="1170"/>
              </w:tabs>
              <w:ind w:left="443" w:hanging="425"/>
              <w:rPr>
                <w:sz w:val="24"/>
                <w:szCs w:val="24"/>
                <w:lang w:eastAsia="zh-TW"/>
              </w:rPr>
            </w:pPr>
            <w:r w:rsidRPr="00A10D37">
              <w:rPr>
                <w:color w:val="000000"/>
                <w:sz w:val="24"/>
                <w:szCs w:val="24"/>
              </w:rPr>
              <w:t xml:space="preserve">Teralyzer.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Lytera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 xml:space="preserve"> UG,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Kirchhain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>, Germany [Online]. Available: http://www.lytera.de/Terahertz_THz_Spectroscopy.php?id=home, Accessed on: Jun. 5, 2014</w:t>
            </w:r>
          </w:p>
        </w:tc>
      </w:tr>
      <w:tr w:rsidR="00A10D37" w14:paraId="30E99E03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69B0E34F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  </w:t>
            </w:r>
          </w:p>
          <w:p w14:paraId="420D30D4" w14:textId="225F7D59" w:rsidR="00A10D37" w:rsidRPr="00596E00" w:rsidRDefault="00A10D37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Online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Confe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ence</w:t>
            </w:r>
            <w:r w:rsidR="00596E00" w:rsidRPr="00596E00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Pa</w:t>
            </w:r>
            <w:r w:rsid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</w:tc>
        <w:tc>
          <w:tcPr>
            <w:tcW w:w="3543" w:type="dxa"/>
            <w:gridSpan w:val="2"/>
          </w:tcPr>
          <w:p w14:paraId="0F171AC6" w14:textId="77777777" w:rsidR="006B086B" w:rsidRDefault="006B086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AC4AC" w14:textId="77777777" w:rsidR="006B086B" w:rsidRPr="006B086B" w:rsidRDefault="006B086B" w:rsidP="00EB19F8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</w:p>
          <w:p w14:paraId="0F07AA71" w14:textId="77777777" w:rsidR="00A10D37" w:rsidRPr="006B086B" w:rsidRDefault="00A10D37" w:rsidP="00EB19F8">
            <w:pPr>
              <w:jc w:val="both"/>
              <w:rPr>
                <w:lang w:eastAsia="zh-TW"/>
              </w:rPr>
            </w:pPr>
          </w:p>
        </w:tc>
        <w:tc>
          <w:tcPr>
            <w:tcW w:w="4238" w:type="dxa"/>
          </w:tcPr>
          <w:p w14:paraId="34226E1E" w14:textId="77777777" w:rsid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J.K. 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ho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ear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D709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pre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s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ente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t abbrev.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conferenc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[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yp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o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Medi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]. 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aila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e: site/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27E7502A" w14:textId="77777777" w:rsidR="000D7098" w:rsidRP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B17DF" w14:textId="77777777" w:rsidR="000D7098" w:rsidRPr="000D7098" w:rsidRDefault="000D7098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Example:</w:t>
            </w:r>
          </w:p>
          <w:p w14:paraId="0ECFC432" w14:textId="77777777" w:rsidR="000D7098" w:rsidRPr="000D7098" w:rsidRDefault="000D7098" w:rsidP="00EB19F8">
            <w:pPr>
              <w:pStyle w:val="References"/>
              <w:numPr>
                <w:ilvl w:val="0"/>
                <w:numId w:val="19"/>
              </w:numPr>
              <w:tabs>
                <w:tab w:val="clear" w:pos="1170"/>
              </w:tabs>
              <w:ind w:left="463" w:hanging="425"/>
              <w:rPr>
                <w:sz w:val="24"/>
                <w:szCs w:val="24"/>
              </w:rPr>
            </w:pPr>
            <w:r w:rsidRPr="000D7098">
              <w:rPr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z w:val="24"/>
                <w:szCs w:val="24"/>
              </w:rPr>
              <w:t xml:space="preserve">ESS </w:t>
            </w:r>
            <w:r w:rsidRPr="000D7098">
              <w:rPr>
                <w:spacing w:val="-2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oration, Boston</w:t>
            </w:r>
            <w:r w:rsidRPr="000D7098">
              <w:rPr>
                <w:sz w:val="24"/>
                <w:szCs w:val="24"/>
              </w:rPr>
              <w:t xml:space="preserve">, </w:t>
            </w:r>
            <w:r w:rsidRPr="000D7098">
              <w:rPr>
                <w:spacing w:val="-1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 xml:space="preserve">A, USA. </w:t>
            </w:r>
            <w:r w:rsidRPr="000D7098">
              <w:rPr>
                <w:spacing w:val="-1"/>
                <w:sz w:val="24"/>
                <w:szCs w:val="24"/>
              </w:rPr>
              <w:t>In</w:t>
            </w:r>
            <w:r w:rsidRPr="000D7098">
              <w:rPr>
                <w:sz w:val="24"/>
                <w:szCs w:val="24"/>
              </w:rPr>
              <w:t xml:space="preserve">tranets: </w:t>
            </w:r>
            <w:r w:rsidRPr="000D7098">
              <w:rPr>
                <w:spacing w:val="40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Inte</w:t>
            </w:r>
            <w:r w:rsidRPr="000D7098">
              <w:rPr>
                <w:spacing w:val="-1"/>
                <w:sz w:val="24"/>
                <w:szCs w:val="24"/>
              </w:rPr>
              <w:t>rn</w:t>
            </w:r>
            <w:r w:rsidRPr="000D7098">
              <w:rPr>
                <w:sz w:val="24"/>
                <w:szCs w:val="24"/>
              </w:rPr>
              <w:t>et technol</w:t>
            </w:r>
            <w:r w:rsidRPr="000D7098">
              <w:rPr>
                <w:spacing w:val="-1"/>
                <w:sz w:val="24"/>
                <w:szCs w:val="24"/>
              </w:rPr>
              <w:t>o</w:t>
            </w:r>
            <w:r w:rsidRPr="000D7098">
              <w:rPr>
                <w:spacing w:val="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i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s dep</w:t>
            </w:r>
            <w:r w:rsidRPr="000D7098">
              <w:rPr>
                <w:spacing w:val="-2"/>
                <w:sz w:val="24"/>
                <w:szCs w:val="24"/>
              </w:rPr>
              <w:t>l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>ed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h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nd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t</w:t>
            </w:r>
            <w:r w:rsidRPr="000D7098">
              <w:rPr>
                <w:spacing w:val="1"/>
                <w:sz w:val="24"/>
                <w:szCs w:val="24"/>
              </w:rPr>
              <w:t>h</w:t>
            </w:r>
            <w:r w:rsidRPr="000D7098">
              <w:rPr>
                <w:sz w:val="24"/>
                <w:szCs w:val="24"/>
              </w:rPr>
              <w:t>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f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rew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ll for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co</w:t>
            </w:r>
            <w:r w:rsidRPr="000D7098">
              <w:rPr>
                <w:spacing w:val="-1"/>
                <w:sz w:val="24"/>
                <w:szCs w:val="24"/>
              </w:rPr>
              <w:t>rp</w:t>
            </w:r>
            <w:r w:rsidRPr="000D7098">
              <w:rPr>
                <w:sz w:val="24"/>
                <w:szCs w:val="24"/>
              </w:rPr>
              <w:t>or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te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pr</w:t>
            </w:r>
            <w:r w:rsidRPr="000D7098">
              <w:rPr>
                <w:spacing w:val="-1"/>
                <w:sz w:val="24"/>
                <w:szCs w:val="24"/>
              </w:rPr>
              <w:t>od</w:t>
            </w:r>
            <w:r w:rsidRPr="000D7098">
              <w:rPr>
                <w:spacing w:val="1"/>
                <w:sz w:val="24"/>
                <w:szCs w:val="24"/>
              </w:rPr>
              <w:t>u</w:t>
            </w:r>
            <w:r w:rsidRPr="000D7098">
              <w:rPr>
                <w:sz w:val="24"/>
                <w:szCs w:val="24"/>
              </w:rPr>
              <w:t>cti</w:t>
            </w:r>
            <w:r w:rsidRPr="000D7098">
              <w:rPr>
                <w:spacing w:val="1"/>
                <w:sz w:val="24"/>
                <w:szCs w:val="24"/>
              </w:rPr>
              <w:t>v</w:t>
            </w:r>
            <w:r w:rsidRPr="000D7098">
              <w:rPr>
                <w:sz w:val="24"/>
                <w:szCs w:val="24"/>
              </w:rPr>
              <w:t>it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Presente</w:t>
            </w:r>
            <w:r w:rsidRPr="000D7098">
              <w:rPr>
                <w:sz w:val="24"/>
                <w:szCs w:val="24"/>
              </w:rPr>
              <w:t xml:space="preserve">d 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 xml:space="preserve">t </w:t>
            </w:r>
            <w:r w:rsidRPr="000D7098">
              <w:rPr>
                <w:spacing w:val="-1"/>
                <w:sz w:val="24"/>
                <w:szCs w:val="24"/>
              </w:rPr>
              <w:t>INET9</w:t>
            </w:r>
            <w:r w:rsidRPr="000D7098">
              <w:rPr>
                <w:sz w:val="24"/>
                <w:szCs w:val="24"/>
              </w:rPr>
              <w:t>6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Annu</w:t>
            </w:r>
            <w:r w:rsidRPr="000D7098">
              <w:rPr>
                <w:sz w:val="24"/>
                <w:szCs w:val="24"/>
              </w:rPr>
              <w:t>al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Meeti</w:t>
            </w:r>
            <w:r w:rsidRPr="000D7098">
              <w:rPr>
                <w:sz w:val="24"/>
                <w:szCs w:val="24"/>
              </w:rPr>
              <w:t>n</w:t>
            </w:r>
            <w:r w:rsidRPr="000D7098">
              <w:rPr>
                <w:spacing w:val="-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.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[Online]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Availa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 xml:space="preserve">le:  </w:t>
            </w:r>
            <w:r w:rsidRPr="000D7098">
              <w:rPr>
                <w:sz w:val="24"/>
                <w:szCs w:val="24"/>
              </w:rPr>
              <w:t>htt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z w:val="24"/>
                <w:szCs w:val="24"/>
              </w:rPr>
              <w:t>://ho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e.p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ocess.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/Int</w:t>
            </w:r>
            <w:r w:rsidRPr="000D7098">
              <w:rPr>
                <w:spacing w:val="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anets/</w:t>
            </w:r>
            <w:r w:rsidRPr="000D7098">
              <w:rPr>
                <w:spacing w:val="-1"/>
                <w:sz w:val="24"/>
                <w:szCs w:val="24"/>
              </w:rPr>
              <w:t>w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2</w:t>
            </w:r>
            <w:r w:rsidRPr="000D7098">
              <w:rPr>
                <w:sz w:val="24"/>
                <w:szCs w:val="24"/>
              </w:rPr>
              <w:t>.h</w:t>
            </w:r>
            <w:r w:rsidRPr="000D7098">
              <w:rPr>
                <w:spacing w:val="-2"/>
                <w:sz w:val="24"/>
                <w:szCs w:val="24"/>
              </w:rPr>
              <w:t>t</w:t>
            </w:r>
            <w:r w:rsidRPr="000D7098">
              <w:rPr>
                <w:sz w:val="24"/>
                <w:szCs w:val="24"/>
              </w:rPr>
              <w:t>p</w:t>
            </w:r>
          </w:p>
          <w:p w14:paraId="53A66125" w14:textId="77777777" w:rsidR="00A10D37" w:rsidRPr="00A10D37" w:rsidRDefault="00A10D37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9F8" w14:paraId="57250DD4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718C08C2" w14:textId="77777777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75529309" w14:textId="1DC6DFFF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Pa</w:t>
            </w:r>
            <w:r w:rsidRPr="00EB19F8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tents</w:t>
            </w:r>
          </w:p>
        </w:tc>
        <w:tc>
          <w:tcPr>
            <w:tcW w:w="3543" w:type="dxa"/>
            <w:gridSpan w:val="2"/>
          </w:tcPr>
          <w:p w14:paraId="4A37B5CB" w14:textId="77777777" w:rsidR="007577A6" w:rsidRPr="007577A6" w:rsidRDefault="007577A6" w:rsidP="0075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patent,” U.S. Patent </w:t>
            </w:r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xxx </w:t>
            </w:r>
            <w:proofErr w:type="spellStart"/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proofErr w:type="spellEnd"/>
            <w:r w:rsidRPr="007577A6">
              <w:rPr>
                <w:rFonts w:ascii="Times New Roman" w:hAnsi="Times New Roman" w:cs="Times New Roman"/>
                <w:sz w:val="24"/>
                <w:szCs w:val="24"/>
              </w:rPr>
              <w:t>, Abbrev. Month, day, year.</w:t>
            </w:r>
          </w:p>
          <w:p w14:paraId="5645FC18" w14:textId="77777777" w:rsidR="007577A6" w:rsidRPr="007577A6" w:rsidRDefault="007577A6" w:rsidP="007577A6">
            <w:pPr>
              <w:adjustRightInd w:val="0"/>
              <w:ind w:right="-2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i/>
                <w:sz w:val="24"/>
                <w:szCs w:val="24"/>
              </w:rPr>
              <w:t>Example:</w:t>
            </w:r>
          </w:p>
          <w:p w14:paraId="55E50C45" w14:textId="77777777" w:rsidR="007577A6" w:rsidRPr="007577A6" w:rsidRDefault="007577A6" w:rsidP="007577A6">
            <w:pPr>
              <w:pStyle w:val="References"/>
              <w:numPr>
                <w:ilvl w:val="0"/>
                <w:numId w:val="21"/>
              </w:numPr>
              <w:tabs>
                <w:tab w:val="clear" w:pos="1170"/>
                <w:tab w:val="num" w:pos="460"/>
              </w:tabs>
              <w:ind w:left="460" w:hanging="460"/>
              <w:rPr>
                <w:sz w:val="24"/>
                <w:szCs w:val="24"/>
              </w:rPr>
            </w:pPr>
            <w:r w:rsidRPr="007577A6">
              <w:rPr>
                <w:sz w:val="24"/>
                <w:szCs w:val="24"/>
              </w:rPr>
              <w:t xml:space="preserve">G. </w:t>
            </w:r>
            <w:r w:rsidRPr="007577A6">
              <w:rPr>
                <w:spacing w:val="-2"/>
                <w:sz w:val="24"/>
                <w:szCs w:val="24"/>
              </w:rPr>
              <w:t>B</w:t>
            </w:r>
            <w:r w:rsidRPr="007577A6">
              <w:rPr>
                <w:sz w:val="24"/>
                <w:szCs w:val="24"/>
              </w:rPr>
              <w:t>randli and M. Di</w:t>
            </w:r>
            <w:r w:rsidRPr="007577A6">
              <w:rPr>
                <w:spacing w:val="-1"/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k</w:t>
            </w:r>
            <w:r w:rsidRPr="007577A6">
              <w:rPr>
                <w:sz w:val="24"/>
                <w:szCs w:val="24"/>
              </w:rPr>
              <w:t>, “</w:t>
            </w:r>
            <w:r w:rsidRPr="007577A6">
              <w:rPr>
                <w:spacing w:val="1"/>
                <w:sz w:val="24"/>
                <w:szCs w:val="24"/>
              </w:rPr>
              <w:t>A</w:t>
            </w:r>
            <w:r w:rsidRPr="007577A6">
              <w:rPr>
                <w:sz w:val="24"/>
                <w:szCs w:val="24"/>
              </w:rPr>
              <w:t>l</w:t>
            </w:r>
            <w:r w:rsidRPr="007577A6">
              <w:rPr>
                <w:spacing w:val="-2"/>
                <w:sz w:val="24"/>
                <w:szCs w:val="24"/>
              </w:rPr>
              <w:t>t</w:t>
            </w:r>
            <w:r w:rsidRPr="007577A6">
              <w:rPr>
                <w:sz w:val="24"/>
                <w:szCs w:val="24"/>
              </w:rPr>
              <w:t>er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ating</w:t>
            </w:r>
            <w:r w:rsidRPr="007577A6">
              <w:rPr>
                <w:spacing w:val="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u</w:t>
            </w:r>
            <w:r w:rsidRPr="007577A6">
              <w:rPr>
                <w:sz w:val="24"/>
                <w:szCs w:val="24"/>
              </w:rPr>
              <w:t>rrent fed power sup</w:t>
            </w:r>
            <w:r w:rsidRPr="007577A6">
              <w:rPr>
                <w:spacing w:val="1"/>
                <w:sz w:val="24"/>
                <w:szCs w:val="24"/>
              </w:rPr>
              <w:t>p</w:t>
            </w:r>
            <w:r w:rsidRPr="007577A6">
              <w:rPr>
                <w:sz w:val="24"/>
                <w:szCs w:val="24"/>
              </w:rPr>
              <w:t>ly,”</w:t>
            </w:r>
            <w:r w:rsidRPr="007577A6">
              <w:rPr>
                <w:spacing w:val="-1"/>
                <w:sz w:val="24"/>
                <w:szCs w:val="24"/>
              </w:rPr>
              <w:t xml:space="preserve">  </w:t>
            </w:r>
            <w:r w:rsidRPr="007577A6">
              <w:rPr>
                <w:sz w:val="24"/>
                <w:szCs w:val="24"/>
              </w:rPr>
              <w:t>U</w:t>
            </w:r>
            <w:r w:rsidRPr="007577A6">
              <w:rPr>
                <w:spacing w:val="-1"/>
                <w:sz w:val="24"/>
                <w:szCs w:val="24"/>
              </w:rPr>
              <w:t>.</w:t>
            </w:r>
            <w:r w:rsidRPr="007577A6">
              <w:rPr>
                <w:sz w:val="24"/>
                <w:szCs w:val="24"/>
              </w:rPr>
              <w:t>S.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Pate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t 4 084 2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z w:val="24"/>
                <w:szCs w:val="24"/>
              </w:rPr>
              <w:t>7,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N</w:t>
            </w:r>
            <w:r w:rsidRPr="007577A6">
              <w:rPr>
                <w:spacing w:val="-1"/>
                <w:sz w:val="24"/>
                <w:szCs w:val="24"/>
              </w:rPr>
              <w:t>o</w:t>
            </w:r>
            <w:r w:rsidRPr="007577A6">
              <w:rPr>
                <w:spacing w:val="1"/>
                <w:sz w:val="24"/>
                <w:szCs w:val="24"/>
              </w:rPr>
              <w:t>v</w:t>
            </w:r>
            <w:r w:rsidRPr="007577A6">
              <w:rPr>
                <w:sz w:val="24"/>
                <w:szCs w:val="24"/>
              </w:rPr>
              <w:t>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4,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pacing w:val="-1"/>
                <w:sz w:val="24"/>
                <w:szCs w:val="24"/>
              </w:rPr>
              <w:t>9</w:t>
            </w:r>
            <w:r w:rsidRPr="007577A6">
              <w:rPr>
                <w:spacing w:val="1"/>
                <w:sz w:val="24"/>
                <w:szCs w:val="24"/>
              </w:rPr>
              <w:t>7</w:t>
            </w:r>
            <w:r w:rsidRPr="007577A6">
              <w:rPr>
                <w:spacing w:val="-1"/>
                <w:sz w:val="24"/>
                <w:szCs w:val="24"/>
              </w:rPr>
              <w:t>8</w:t>
            </w:r>
            <w:r w:rsidRPr="007577A6">
              <w:rPr>
                <w:sz w:val="24"/>
                <w:szCs w:val="24"/>
              </w:rPr>
              <w:t>.</w:t>
            </w:r>
          </w:p>
          <w:p w14:paraId="7BDFA891" w14:textId="77777777" w:rsidR="00EB19F8" w:rsidRPr="007577A6" w:rsidRDefault="00EB19F8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C08446A" w14:textId="378DA69B" w:rsid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Name of the invention, by inventor’s name. (year, month day). Patent Number [Type of medium]. Available: site/path/file</w:t>
            </w:r>
          </w:p>
          <w:p w14:paraId="503D4872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14:paraId="14358AB9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Example:</w:t>
            </w:r>
          </w:p>
          <w:p w14:paraId="6517AA8E" w14:textId="77777777" w:rsidR="00EB19F8" w:rsidRPr="00EB19F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[21]</w:t>
            </w: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ab/>
              <w:t xml:space="preserve">Musical toothbrush with mirror, by L.M.R. Brooks. (1992, May 19). Patent D 326 189 </w:t>
            </w:r>
          </w:p>
          <w:p w14:paraId="4E52BCE2" w14:textId="33E354CF" w:rsidR="00EB19F8" w:rsidRPr="000D709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[Online]. Available: NEXIS Library: LEXPAT File:   DES</w:t>
            </w:r>
          </w:p>
        </w:tc>
      </w:tr>
      <w:tr w:rsidR="00EB19F8" w14:paraId="33E47F8B" w14:textId="77777777" w:rsidTr="00EB19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2"/>
          <w:wAfter w:w="4514" w:type="dxa"/>
          <w:trHeight w:val="100"/>
        </w:trPr>
        <w:tc>
          <w:tcPr>
            <w:tcW w:w="4260" w:type="dxa"/>
            <w:gridSpan w:val="2"/>
          </w:tcPr>
          <w:p w14:paraId="5526284A" w14:textId="77777777" w:rsidR="00EB19F8" w:rsidRDefault="00EB19F8" w:rsidP="00EB19F8">
            <w:bookmarkStart w:id="0" w:name="_Hlk40291922"/>
            <w:bookmarkEnd w:id="0"/>
          </w:p>
        </w:tc>
      </w:tr>
    </w:tbl>
    <w:p w14:paraId="0D5F9D34" w14:textId="77777777" w:rsidR="00FF0E43" w:rsidRDefault="00FF0E43"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320"/>
        <w:gridCol w:w="6000"/>
        <w:gridCol w:w="1200"/>
      </w:tblGrid>
      <w:tr w:rsidR="00FF0E43" w:rsidRPr="00FF0E43" w14:paraId="428CCF72" w14:textId="77777777" w:rsidTr="008115D6">
        <w:tc>
          <w:tcPr>
            <w:tcW w:w="8548" w:type="dxa"/>
            <w:gridSpan w:val="4"/>
          </w:tcPr>
          <w:p w14:paraId="281E8BA4" w14:textId="77777777" w:rsidR="00FF0E43" w:rsidRDefault="00B442F3" w:rsidP="00FF0E43">
            <w:pPr>
              <w:adjustRightInd w:val="0"/>
              <w:spacing w:after="360"/>
              <w:jc w:val="both"/>
              <w:textAlignment w:val="bottom"/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</w:pPr>
            <w:r>
              <w:lastRenderedPageBreak/>
              <w:br w:type="page"/>
            </w:r>
            <w:r w:rsidR="00FF0E43"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br w:type="page"/>
            </w:r>
          </w:p>
          <w:p w14:paraId="36DFCB73" w14:textId="77777777" w:rsidR="00B00F48" w:rsidRPr="00FF0E43" w:rsidRDefault="00B00F48" w:rsidP="00B00F48">
            <w:pPr>
              <w:adjustRightInd w:val="0"/>
              <w:spacing w:after="360"/>
              <w:jc w:val="center"/>
              <w:textAlignment w:val="bottom"/>
              <w:rPr>
                <w:rFonts w:cs="Times New Roman"/>
                <w:sz w:val="24"/>
                <w:szCs w:val="20"/>
                <w:lang w:eastAsia="zh-TW"/>
              </w:rPr>
            </w:pPr>
            <w:r w:rsidRPr="00B00F48">
              <w:rPr>
                <w:rFonts w:cs="Times New Roman" w:hint="eastAsia"/>
                <w:sz w:val="24"/>
                <w:szCs w:val="20"/>
                <w:lang w:eastAsia="zh-TW"/>
              </w:rPr>
              <w:t>版面配置</w:t>
            </w:r>
          </w:p>
        </w:tc>
      </w:tr>
      <w:tr w:rsidR="00FF0E43" w:rsidRPr="00FF0E43" w14:paraId="083F693C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  <w:trHeight w:val="960"/>
        </w:trPr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F2BFF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E47987A" w14:textId="34656FC1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="00DB6497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25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</w:t>
            </w:r>
            <w:r w:rsidR="00DB6497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6BB134B1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450C3709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</w:tcBorders>
          </w:tcPr>
          <w:p w14:paraId="03B4CAE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9D820C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36D9875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1E7E7C26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8BBBD84" w14:textId="77777777" w:rsidR="00146E60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3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  <w:p w14:paraId="756D87C2" w14:textId="35271E22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end"/>
            </w:r>
          </w:p>
          <w:p w14:paraId="66ECDAD4" w14:textId="77777777" w:rsidR="00922353" w:rsidRDefault="00922353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 w:rsidRPr="00922353">
              <w:rPr>
                <w:rFonts w:cs="Times New Roman" w:hint="eastAsia"/>
                <w:sz w:val="20"/>
                <w:szCs w:val="20"/>
                <w:lang w:eastAsia="zh-TW"/>
              </w:rPr>
              <w:t>留</w:t>
            </w:r>
            <w:r w:rsidR="00DE177F" w:rsidRPr="0092235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1</w:t>
            </w:r>
            <w:r w:rsidR="00DE177F" w:rsidRPr="00922353">
              <w:rPr>
                <w:rFonts w:cs="Times New Roman"/>
                <w:sz w:val="20"/>
                <w:szCs w:val="20"/>
                <w:lang w:eastAsia="zh-TW"/>
              </w:rPr>
              <w:t>公分</w:t>
            </w:r>
          </w:p>
          <w:p w14:paraId="05FE0209" w14:textId="03D191AE" w:rsidR="00FF0E43" w:rsidRPr="00922353" w:rsidRDefault="008133B8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>
              <w:rPr>
                <w:rFonts w:cs="Times New Roman" w:hint="eastAsia"/>
                <w:sz w:val="20"/>
                <w:szCs w:val="20"/>
                <w:lang w:eastAsia="zh-TW"/>
              </w:rPr>
              <w:t>以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防</w:t>
            </w:r>
            <w:r w:rsidR="00922353" w:rsidRPr="00922353">
              <w:rPr>
                <w:rFonts w:cs="Times New Roman" w:hint="eastAsia"/>
                <w:sz w:val="20"/>
                <w:szCs w:val="20"/>
                <w:lang w:eastAsia="zh-TW"/>
              </w:rPr>
              <w:t>裝訂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耗損</w:t>
            </w:r>
          </w:p>
          <w:p w14:paraId="7CA0BDC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D9C6E9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54AF91C" w14:textId="5C287A23" w:rsidR="00FF0E43" w:rsidRPr="00FF0E43" w:rsidRDefault="00FF0E43" w:rsidP="0096540B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14:paraId="18437CBE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0154921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BA37B75" w14:textId="77777777" w:rsidR="00FF0E43" w:rsidRPr="00FF0E43" w:rsidRDefault="00FF0E43" w:rsidP="00FF0E43">
            <w:pPr>
              <w:tabs>
                <w:tab w:val="left" w:pos="5529"/>
              </w:tabs>
              <w:adjustRightInd w:val="0"/>
              <w:spacing w:before="720"/>
              <w:ind w:right="227" w:firstLine="142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說明：</w:t>
            </w:r>
          </w:p>
          <w:p w14:paraId="49C43D1A" w14:textId="77777777" w:rsidR="00FF0E43" w:rsidRPr="00DC0658" w:rsidRDefault="00FF0E43" w:rsidP="0096540B">
            <w:pPr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proofErr w:type="gramStart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一</w:t>
            </w:r>
            <w:proofErr w:type="gramEnd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實線外框代表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紙張大小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21×29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.7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Pr="00DC0658">
              <w:rPr>
                <w:rFonts w:ascii="Times New Roman" w:hAnsi="Times New Roman" w:cs="Times New Roman"/>
                <w:spacing w:val="-24"/>
                <w:sz w:val="24"/>
                <w:szCs w:val="20"/>
                <w:lang w:eastAsia="zh-TW"/>
              </w:rPr>
              <w:t>（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A4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大小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）。</w:t>
            </w:r>
          </w:p>
          <w:p w14:paraId="0D17DD20" w14:textId="678ABBF6" w:rsidR="008133B8" w:rsidRPr="00DC0658" w:rsidRDefault="00FF0E43" w:rsidP="0096540B">
            <w:pPr>
              <w:tabs>
                <w:tab w:val="left" w:pos="5529"/>
              </w:tabs>
              <w:adjustRightInd w:val="0"/>
              <w:ind w:right="227" w:firstLineChars="28" w:firstLine="67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二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虛線以內為打字之範圍。</w:t>
            </w:r>
          </w:p>
          <w:p w14:paraId="130604EC" w14:textId="7220B149" w:rsidR="008133B8" w:rsidRDefault="0096540B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　　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邊界為左：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3cm, 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上下右：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2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.5cm </w:t>
            </w:r>
          </w:p>
          <w:p w14:paraId="3AE092FC" w14:textId="153358D1" w:rsidR="00FF0E4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三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實線與虛線中間部份為</w:t>
            </w:r>
            <w:proofErr w:type="gramStart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每頁每邊</w:t>
            </w:r>
            <w:proofErr w:type="gramEnd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之空白。</w:t>
            </w:r>
          </w:p>
          <w:p w14:paraId="19B8B793" w14:textId="70CD8F3F" w:rsidR="00AE380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四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左邊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預留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1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紅</w:t>
            </w:r>
            <w:r w:rsidR="00B00F4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色箭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頭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處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以防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裝訂耗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損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。</w:t>
            </w:r>
          </w:p>
          <w:p w14:paraId="76561C33" w14:textId="59DECDE0" w:rsidR="00FF0E43" w:rsidRDefault="0096540B" w:rsidP="0096540B">
            <w:pPr>
              <w:tabs>
                <w:tab w:val="left" w:pos="5529"/>
              </w:tabs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五</w:t>
            </w: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頁</w:t>
            </w:r>
            <w:r w:rsidR="00FF0E43"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碼位置以阿拉伯數字表示</w:t>
            </w:r>
          </w:p>
          <w:p w14:paraId="6084D706" w14:textId="77777777" w:rsidR="002D36C9" w:rsidRPr="00FF0E43" w:rsidRDefault="002D36C9" w:rsidP="0096540B">
            <w:pPr>
              <w:adjustRightInd w:val="0"/>
              <w:spacing w:after="480"/>
              <w:ind w:right="227" w:firstLine="68"/>
              <w:jc w:val="center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6339DCD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</w:tcPr>
          <w:p w14:paraId="3DD91D6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D49222D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9B0EF9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63E351A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2BFAA6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DF87F7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13DE5F9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EAC45B8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1FB6987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DC0658">
              <w:rPr>
                <w:rFonts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267712B8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  <w:bottom w:val="single" w:sz="6" w:space="0" w:color="auto"/>
            </w:tcBorders>
          </w:tcPr>
          <w:p w14:paraId="00A829B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bottom w:val="single" w:sz="6" w:space="0" w:color="auto"/>
            </w:tcBorders>
          </w:tcPr>
          <w:p w14:paraId="4E542179" w14:textId="77777777" w:rsidR="00FF0E43" w:rsidRPr="00FF0E43" w:rsidRDefault="00FF0E43" w:rsidP="00FF0E43">
            <w:pPr>
              <w:tabs>
                <w:tab w:val="left" w:pos="709"/>
                <w:tab w:val="left" w:pos="2694"/>
                <w:tab w:val="left" w:pos="4253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C950550" w14:textId="77777777" w:rsidR="00405455" w:rsidRDefault="00FF0E43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 xml:space="preserve">   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1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>-XX-</w:t>
            </w:r>
            <w:r w:rsidR="00405455">
              <w:rPr>
                <w:rFonts w:ascii="Times New Roman" w:eastAsia="華康中楷體" w:hAnsi="Times New Roman" w:cs="Times New Roman" w:hint="eastAsia"/>
                <w:sz w:val="24"/>
                <w:szCs w:val="20"/>
                <w:lang w:eastAsia="zh-TW"/>
              </w:rPr>
              <w:t xml:space="preserve">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</w:p>
          <w:p w14:paraId="4BF991A6" w14:textId="77777777" w:rsidR="00FF0E43" w:rsidRPr="00FF0E43" w:rsidRDefault="00405455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FF0E43"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                                      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  <w:tc>
          <w:tcPr>
            <w:tcW w:w="1200" w:type="dxa"/>
            <w:tcBorders>
              <w:bottom w:val="single" w:sz="6" w:space="0" w:color="auto"/>
              <w:right w:val="single" w:sz="6" w:space="0" w:color="auto"/>
            </w:tcBorders>
          </w:tcPr>
          <w:p w14:paraId="4055610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</w:tr>
    </w:tbl>
    <w:p w14:paraId="4115EEE4" w14:textId="77777777" w:rsidR="00B442F3" w:rsidRDefault="00B00F48">
      <w:pPr>
        <w:sectPr w:rsidR="00B442F3" w:rsidSect="00B00F48">
          <w:footerReference w:type="default" r:id="rId10"/>
          <w:footerReference w:type="first" r:id="rId11"/>
          <w:pgSz w:w="11906" w:h="16838"/>
          <w:pgMar w:top="1418" w:right="1418" w:bottom="1418" w:left="1701" w:header="851" w:footer="567" w:gutter="0"/>
          <w:pgNumType w:start="1"/>
          <w:cols w:space="425"/>
          <w:docGrid w:type="lines" w:linePitch="360"/>
        </w:sectPr>
      </w:pPr>
      <w:r w:rsidRPr="00B00F48">
        <w:rPr>
          <w:noProof/>
        </w:rPr>
        <mc:AlternateContent>
          <mc:Choice Requires="wps">
            <w:drawing>
              <wp:anchor distT="0" distB="0" distL="114300" distR="114300" simplePos="0" relativeHeight="503303096" behindDoc="0" locked="0" layoutInCell="1" allowOverlap="1" wp14:anchorId="26C46755" wp14:editId="440015E4">
                <wp:simplePos x="0" y="0"/>
                <wp:positionH relativeFrom="margin">
                  <wp:align>left</wp:align>
                </wp:positionH>
                <wp:positionV relativeFrom="paragraph">
                  <wp:posOffset>-7396314</wp:posOffset>
                </wp:positionV>
                <wp:extent cx="946150" cy="374650"/>
                <wp:effectExtent l="0" t="0" r="25400" b="2540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6755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" fillcolor="window" strokeweight=".5pt">
                <v:textbox>
                  <w:txbxContent>
                    <w:p w14:paraId="02B50A97" w14:textId="77777777" w:rsidR="00321079" w:rsidRPr="00A35A7D" w:rsidRDefault="00321079" w:rsidP="00B00F48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</w:rPr>
              <w:lastRenderedPageBreak/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2C74CB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2C74CB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5A39AA6E" w:rsidR="00136032" w:rsidRPr="00136032" w:rsidRDefault="002C74CB" w:rsidP="002C74CB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資訊管理研究所</w:t>
            </w:r>
          </w:p>
          <w:p w14:paraId="7D8BA9A7" w14:textId="476BAB37" w:rsidR="00136032" w:rsidRPr="00136032" w:rsidRDefault="00D46D66" w:rsidP="008D7E1A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研究方法期末報告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77777777" w:rsidR="00136032" w:rsidRPr="00136032" w:rsidRDefault="00E90C8E" w:rsidP="000F0485">
      <w:pPr>
        <w:spacing w:beforeLines="50" w:before="180" w:afterLines="50" w:after="1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3640" behindDoc="0" locked="0" layoutInCell="1" allowOverlap="1" wp14:anchorId="515602BB" wp14:editId="6BB3B292">
                <wp:simplePos x="0" y="0"/>
                <wp:positionH relativeFrom="margin">
                  <wp:align>left</wp:align>
                </wp:positionH>
                <wp:positionV relativeFrom="paragraph">
                  <wp:posOffset>-2430642</wp:posOffset>
                </wp:positionV>
                <wp:extent cx="946150" cy="374650"/>
                <wp:effectExtent l="0" t="0" r="2540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6772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2BB" id="文字方塊 9" o:spid="_x0000_s1027" type="#_x0000_t202" style="position:absolute;margin-left:0;margin-top:-191.4pt;width:74.5pt;height:29.5pt;z-index:503283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" fillcolor="window" strokeweight=".5pt">
                <v:textbox>
                  <w:txbxContent>
                    <w:p w14:paraId="30AF6772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1FA6EAC0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黃雅</w:t>
            </w:r>
            <w:proofErr w:type="gramStart"/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婄</w:t>
            </w:r>
            <w:proofErr w:type="gramEnd"/>
          </w:p>
          <w:p w14:paraId="13AB0AD4" w14:textId="5CD68B81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M11209202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p w14:paraId="07066688" w14:textId="77777777" w:rsidR="002C74CB" w:rsidRDefault="002C74CB" w:rsidP="003C57A3">
      <w:pPr>
        <w:rPr>
          <w:lang w:eastAsia="zh-TW"/>
        </w:rPr>
      </w:pPr>
    </w:p>
    <w:p w14:paraId="38ECD92A" w14:textId="77777777" w:rsidR="003C57A3" w:rsidRDefault="003C57A3" w:rsidP="003C57A3">
      <w:pPr>
        <w:rPr>
          <w:lang w:eastAsia="zh-TW"/>
        </w:rPr>
      </w:pPr>
    </w:p>
    <w:p w14:paraId="3CD3EC95" w14:textId="77777777" w:rsidR="003C57A3" w:rsidRDefault="003C57A3" w:rsidP="003C57A3">
      <w:pPr>
        <w:rPr>
          <w:lang w:eastAsia="zh-TW"/>
        </w:rPr>
      </w:pPr>
    </w:p>
    <w:p w14:paraId="3A143B98" w14:textId="6E3875A6" w:rsidR="00136032" w:rsidRPr="003F7226" w:rsidRDefault="00136032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lastRenderedPageBreak/>
        <w:tab/>
      </w:r>
      <w:bookmarkStart w:id="1" w:name="_Toc41654256"/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1"/>
    </w:p>
    <w:p w14:paraId="33994B8E" w14:textId="47ED6260" w:rsidR="00F26040" w:rsidRPr="00926CAF" w:rsidRDefault="007A1836" w:rsidP="00F26040">
      <w:pPr>
        <w:spacing w:line="360" w:lineRule="auto"/>
        <w:ind w:firstLineChars="177" w:firstLine="425"/>
        <w:jc w:val="both"/>
        <w:rPr>
          <w:rFonts w:cs="Times New Roman"/>
          <w:b/>
          <w:bCs/>
          <w:sz w:val="24"/>
          <w:szCs w:val="24"/>
          <w:lang w:eastAsia="zh-TW"/>
        </w:rPr>
      </w:pPr>
      <w:r w:rsidRPr="00926CAF">
        <w:rPr>
          <w:rFonts w:cs="Times New Roman"/>
          <w:sz w:val="24"/>
          <w:szCs w:val="24"/>
          <w:lang w:eastAsia="zh-TW"/>
        </w:rPr>
        <w:t>在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數位時代帶來了科技的飛速進步和通訊電子的</w:t>
      </w:r>
      <w:proofErr w:type="gramStart"/>
      <w:r w:rsidR="00F26040" w:rsidRPr="00926CAF">
        <w:rPr>
          <w:rFonts w:cs="Times New Roman" w:hint="eastAsia"/>
          <w:sz w:val="24"/>
          <w:szCs w:val="24"/>
          <w:lang w:eastAsia="zh-TW"/>
        </w:rPr>
        <w:t>普及，</w:t>
      </w:r>
      <w:proofErr w:type="gramEnd"/>
      <w:r w:rsidR="00F26040" w:rsidRPr="00926CAF">
        <w:rPr>
          <w:rFonts w:cs="Times New Roman" w:hint="eastAsia"/>
          <w:sz w:val="24"/>
          <w:szCs w:val="24"/>
          <w:lang w:eastAsia="zh-TW"/>
        </w:rPr>
        <w:t>全球人們透過網際網路在社群媒體上進行無時差的即時交流。社群媒體不僅</w:t>
      </w:r>
      <w:r w:rsidR="004305CC" w:rsidRPr="00926CAF">
        <w:rPr>
          <w:rFonts w:cs="Times New Roman" w:hint="eastAsia"/>
          <w:sz w:val="24"/>
          <w:szCs w:val="24"/>
          <w:lang w:eastAsia="zh-TW"/>
        </w:rPr>
        <w:t>成為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人們討論人文、社會和經濟發展議題的平台，同時也</w:t>
      </w:r>
      <w:r w:rsidR="00DF46A8" w:rsidRPr="00926CAF">
        <w:rPr>
          <w:rFonts w:cs="Times New Roman" w:hint="eastAsia"/>
          <w:sz w:val="24"/>
          <w:szCs w:val="24"/>
          <w:lang w:eastAsia="zh-TW"/>
        </w:rPr>
        <w:t>是金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融理財討論的重要場域。投資者們在金融理財社群中分享股票操作、討論市場趨勢，這些交流除了基本和技術分析外，</w:t>
      </w:r>
      <w:r w:rsidR="00F26040" w:rsidRPr="00926CAF">
        <w:rPr>
          <w:rFonts w:cs="Times New Roman" w:hint="eastAsia"/>
          <w:b/>
          <w:bCs/>
          <w:sz w:val="24"/>
          <w:szCs w:val="24"/>
          <w:lang w:eastAsia="zh-TW"/>
        </w:rPr>
        <w:t>還受到來自新聞和網路社群的股票消息影響，進而塑造他們的預期心理和操作行為。</w:t>
      </w:r>
    </w:p>
    <w:p w14:paraId="1AF4582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2AE7D57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本研究旨在透過文字探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Mining）和自然語言處理（NLP）等技術，分析社群媒體中有關台積電股票的評論</w:t>
      </w:r>
      <w:proofErr w:type="gramStart"/>
      <w:r w:rsidRPr="00926CAF">
        <w:rPr>
          <w:rFonts w:cs="Times New Roman"/>
          <w:sz w:val="24"/>
          <w:szCs w:val="24"/>
          <w:lang w:eastAsia="zh-TW"/>
        </w:rPr>
        <w:t>和貼文</w:t>
      </w:r>
      <w:proofErr w:type="gramEnd"/>
      <w:r w:rsidRPr="00926CAF">
        <w:rPr>
          <w:rFonts w:cs="Times New Roman"/>
          <w:sz w:val="24"/>
          <w:szCs w:val="24"/>
          <w:lang w:eastAsia="zh-TW"/>
        </w:rPr>
        <w:t>，進行情緒分析（Sentiment Analysis）。我們將應用資料庫統整成金融市場情緒詞典，探討社群中對股市的正面、中立和負面情緒詞彙，以幫助投資人即時獲取最新的股票資訊，提升其投資決策的準確性和效益。</w:t>
      </w:r>
    </w:p>
    <w:p w14:paraId="1AF63B7C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353F1262" w14:textId="6DC251C5" w:rsidR="00136032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本研究關注的關鍵字包括股市、社群媒體、內容分析法、文字探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Mining）、情緒分析（Sentiment Analysis）以及VADER情感分析。研究將進一步探討社群媒體對股市投資行為的影響，尤其關注社群媒體中假消息和情緒因素對投資決策的潛在影響。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4D7F18ED" w14:textId="77777777" w:rsidR="00A41C73" w:rsidRPr="00A41C73" w:rsidRDefault="00136032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2" w:name="_Toc515526628"/>
      <w:bookmarkStart w:id="3" w:name="_Toc41654257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股市、社群媒體、內容分析法、文字探</w:t>
      </w:r>
      <w:proofErr w:type="gramStart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勘</w:t>
      </w:r>
      <w:proofErr w:type="gramEnd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Text Mining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）、情緒分析</w:t>
      </w:r>
    </w:p>
    <w:p w14:paraId="063D8C59" w14:textId="1FEC1EDB" w:rsidR="00B442F3" w:rsidRDefault="00A41C73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Sentiment Analysis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）、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VADER Sentiment</w:t>
      </w:r>
    </w:p>
    <w:p w14:paraId="57985CD9" w14:textId="488BC62C" w:rsidR="00B442F3" w:rsidRDefault="00B442F3" w:rsidP="00A2077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4" w:name="_Toc41654258"/>
      <w:bookmarkEnd w:id="2"/>
      <w:bookmarkEnd w:id="3"/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0B2EC667" w14:textId="4C501C6C" w:rsidR="00136032" w:rsidRPr="003F7226" w:rsidRDefault="00136032" w:rsidP="00B442F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zh-TW"/>
        </w:rPr>
      </w:pPr>
      <w:r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lastRenderedPageBreak/>
        <w:t>目錄</w:t>
      </w:r>
      <w:bookmarkEnd w:id="4"/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C7E218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致謝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</w:t>
        </w:r>
      </w:hyperlink>
    </w:p>
    <w:p w14:paraId="2DD9162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摘要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II</w:t>
        </w:r>
      </w:hyperlink>
    </w:p>
    <w:p w14:paraId="7C33B566" w14:textId="3307B9C6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ABSTRACT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III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C30516" w14:textId="15D508EA" w:rsidR="00136032" w:rsidRPr="009A3AC4" w:rsidRDefault="00000000">
      <w:pPr>
        <w:pStyle w:val="13"/>
        <w:rPr>
          <w:rFonts w:ascii="Times New Roman" w:eastAsia="標楷體" w:hAnsi="Times New Roman" w:cs="Times New Roman"/>
          <w:noProof/>
          <w:color w:val="000000" w:themeColor="text1"/>
          <w:szCs w:val="24"/>
        </w:rPr>
      </w:pPr>
      <w:hyperlink w:anchor="_Toc4165425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2A700B8" w14:textId="544B2C91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圖目錄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BD389FB" w14:textId="2B0D4AFB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表目錄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D6134AE" w14:textId="2F590732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第一章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緒論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52ED086" w14:textId="595A9C6C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1.1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前言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002924E" w14:textId="36565F29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3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1.2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文獻探討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_Toc41654263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7DB363D8" w14:textId="0FD9B071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4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1.3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研究動機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_Toc41654264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0A476F" w14:textId="52C3A29D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1.4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論文架構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_Toc41654265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3635F97" w14:textId="14AF84C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第二章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二二二二二二二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_Toc41654266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656FDC6" w14:textId="506AB498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2.1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簡介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2524735" w14:textId="2C85080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2.2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AAAAAA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9829186" w14:textId="0691D08F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2.3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BBBBBBB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1159047" w14:textId="22FAB386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2.4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CCCCCCC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34CE264" w14:textId="62FF562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2.5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小結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795CDB4" w14:textId="72ADE96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7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第三章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三三三三三三三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  <w:bookmarkStart w:id="5" w:name="_Toc41654259"/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28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  <w:bookmarkEnd w:id="5"/>
    </w:p>
    <w:bookmarkStart w:id="6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>
        <w:fldChar w:fldCharType="begin"/>
      </w:r>
      <w:r>
        <w:rPr>
          <w:lang w:eastAsia="zh-TW"/>
        </w:rPr>
        <w:instrText>HYPERLINK \l "_Toc520412072"</w:instrText>
      </w:r>
      <w:r>
        <w:fldChar w:fldCharType="separate"/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XXXXX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結構示意圖</w:t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_Toc520412072 \h </w:instrText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10</w:t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3F60D946" w14:textId="4F3034DD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>
        <w:fldChar w:fldCharType="begin"/>
      </w:r>
      <w:r>
        <w:rPr>
          <w:lang w:eastAsia="zh-TW"/>
        </w:rPr>
        <w:instrText>HYPERLINK \l "_Toc520412073"</w:instrText>
      </w:r>
      <w:r>
        <w:fldChar w:fldCharType="separate"/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XXXXX</w:t>
      </w:r>
      <w:r w:rsidR="009C001F"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對準誤差的關係</w:t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_Toc520412073 \h </w:instrText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11</w:t>
      </w:r>
      <w:r w:rsidR="009C001F"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bookmarkEnd w:id="6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29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v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7" w:name="_Toc41654260"/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  <w:bookmarkEnd w:id="7"/>
    </w:p>
    <w:p w14:paraId="086927E9" w14:textId="3448EAE7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4"/>
          <w:footerReference w:type="first" r:id="rId15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bookmarkStart w:id="8" w:name="_Toc41654261"/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30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o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8"/>
    </w:p>
    <w:p w14:paraId="53F9C804" w14:textId="7B9ECC83" w:rsidR="00136032" w:rsidRPr="003C57A3" w:rsidRDefault="00136032" w:rsidP="00B01D3E">
      <w:pPr>
        <w:pStyle w:val="20"/>
        <w:ind w:left="0"/>
        <w:jc w:val="both"/>
        <w:rPr>
          <w:rFonts w:cs="Times New Roman"/>
          <w:b/>
          <w:sz w:val="32"/>
          <w:szCs w:val="32"/>
          <w:lang w:eastAsia="zh-TW"/>
        </w:rPr>
      </w:pPr>
      <w:bookmarkStart w:id="9" w:name="_Toc4165426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9"/>
      <w:r w:rsidR="003C57A3">
        <w:rPr>
          <w:rFonts w:cs="Times New Roman" w:hint="eastAsia"/>
          <w:b/>
          <w:sz w:val="32"/>
          <w:szCs w:val="32"/>
          <w:lang w:eastAsia="zh-TW"/>
        </w:rPr>
        <w:t>研究背景與動機</w:t>
      </w:r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10" w:name="_Ref517859423"/>
      <w:bookmarkStart w:id="11" w:name="_Toc517784788"/>
      <w:bookmarkStart w:id="12" w:name="_Toc517785309"/>
      <w:bookmarkStart w:id="13" w:name="_Toc517786927"/>
      <w:bookmarkStart w:id="14" w:name="_Toc518943262"/>
      <w:bookmarkStart w:id="15" w:name="_Toc519276434"/>
      <w:bookmarkStart w:id="16" w:name="_Toc519277375"/>
      <w:bookmarkStart w:id="17" w:name="_Toc519277466"/>
      <w:bookmarkStart w:id="18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10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proofErr w:type="gramStart"/>
      <w:r w:rsidRPr="009A1114">
        <w:rPr>
          <w:rFonts w:ascii="Times New Roman" w:hAnsi="Times New Roman" w:cs="Times New Roman"/>
          <w:sz w:val="24"/>
          <w:szCs w:val="24"/>
        </w:rPr>
        <w:t>積體電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</w:t>
      </w:r>
      <w:proofErr w:type="gramStart"/>
      <w:r w:rsidRPr="009A1114">
        <w:rPr>
          <w:rFonts w:ascii="Times New Roman" w:hAnsi="Times New Roman" w:cs="Times New Roman"/>
          <w:sz w:val="24"/>
          <w:szCs w:val="24"/>
        </w:rPr>
        <w:t>佈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proofErr w:type="gramStart"/>
      <w:r w:rsidRPr="009A1114">
        <w:rPr>
          <w:rFonts w:ascii="Times New Roman" w:hAnsi="Times New Roman" w:cs="Times New Roman"/>
          <w:sz w:val="24"/>
          <w:szCs w:val="24"/>
        </w:rPr>
        <w:t>微影曝光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021DEA5A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bookmarkStart w:id="19" w:name="_Toc41654263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19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研究目的</w:t>
      </w:r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3pt;height:15.75pt" o:ole="">
                  <v:imagedata r:id="rId17" o:title=""/>
                </v:shape>
                <o:OLEObject Type="Embed" ProgID="Equation.DSMT4" ShapeID="_x0000_i1025" DrawAspect="Content" ObjectID="_1777670409" r:id="rId18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55CDA7A3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bookmarkStart w:id="20" w:name="_Toc41654264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</w:t>
      </w:r>
      <w:bookmarkEnd w:id="20"/>
      <w:proofErr w:type="spellEnd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架構</w:t>
      </w:r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  <w:bookmarkStart w:id="21" w:name="_Toc41654272"/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22" w:name="_Toc41654288"/>
    <w:bookmarkEnd w:id="21"/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1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22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E420B" w14:textId="77777777" w:rsidR="002547AA" w:rsidRDefault="002547AA">
      <w:r>
        <w:separator/>
      </w:r>
    </w:p>
  </w:endnote>
  <w:endnote w:type="continuationSeparator" w:id="0">
    <w:p w14:paraId="5C4EBB55" w14:textId="77777777" w:rsidR="002547AA" w:rsidRDefault="002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597038"/>
      <w:docPartObj>
        <w:docPartGallery w:val="Page Numbers (Bottom of Page)"/>
        <w:docPartUnique/>
      </w:docPartObj>
    </w:sdtPr>
    <w:sdtContent>
      <w:p w14:paraId="731217BF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1825FF03" w14:textId="77777777" w:rsidR="00321079" w:rsidRDefault="0032107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21410"/>
      <w:docPartObj>
        <w:docPartGallery w:val="Page Numbers (Bottom of Page)"/>
        <w:docPartUnique/>
      </w:docPartObj>
    </w:sdtPr>
    <w:sdtContent>
      <w:p w14:paraId="2990EFB9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849684B" w14:textId="77777777" w:rsidR="00321079" w:rsidRDefault="003210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438935"/>
      <w:docPartObj>
        <w:docPartGallery w:val="Page Numbers (Bottom of Page)"/>
        <w:docPartUnique/>
      </w:docPartObj>
    </w:sdtPr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703105"/>
      <w:docPartObj>
        <w:docPartGallery w:val="Page Numbers (Bottom of Page)"/>
        <w:docPartUnique/>
      </w:docPartObj>
    </w:sdtPr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5E077" w14:textId="77777777" w:rsidR="002547AA" w:rsidRDefault="002547AA">
      <w:r>
        <w:separator/>
      </w:r>
    </w:p>
  </w:footnote>
  <w:footnote w:type="continuationSeparator" w:id="0">
    <w:p w14:paraId="560FB935" w14:textId="77777777" w:rsidR="002547AA" w:rsidRDefault="002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4553792">
    <w:abstractNumId w:val="10"/>
  </w:num>
  <w:num w:numId="2" w16cid:durableId="1211264350">
    <w:abstractNumId w:val="0"/>
  </w:num>
  <w:num w:numId="3" w16cid:durableId="1401058792">
    <w:abstractNumId w:val="6"/>
  </w:num>
  <w:num w:numId="4" w16cid:durableId="1038120820">
    <w:abstractNumId w:val="4"/>
  </w:num>
  <w:num w:numId="5" w16cid:durableId="997920377">
    <w:abstractNumId w:val="7"/>
  </w:num>
  <w:num w:numId="6" w16cid:durableId="952322950">
    <w:abstractNumId w:val="5"/>
  </w:num>
  <w:num w:numId="7" w16cid:durableId="924536875">
    <w:abstractNumId w:val="3"/>
  </w:num>
  <w:num w:numId="8" w16cid:durableId="1293319889">
    <w:abstractNumId w:val="12"/>
  </w:num>
  <w:num w:numId="9" w16cid:durableId="1883591578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 w16cid:durableId="352346010">
    <w:abstractNumId w:val="1"/>
  </w:num>
  <w:num w:numId="11" w16cid:durableId="1255281047">
    <w:abstractNumId w:val="11"/>
  </w:num>
  <w:num w:numId="12" w16cid:durableId="35854924">
    <w:abstractNumId w:val="2"/>
  </w:num>
  <w:num w:numId="13" w16cid:durableId="189999696">
    <w:abstractNumId w:val="8"/>
  </w:num>
  <w:num w:numId="14" w16cid:durableId="544945907">
    <w:abstractNumId w:val="8"/>
    <w:lvlOverride w:ilvl="0">
      <w:startOverride w:val="1"/>
    </w:lvlOverride>
  </w:num>
  <w:num w:numId="15" w16cid:durableId="202865598">
    <w:abstractNumId w:val="8"/>
    <w:lvlOverride w:ilvl="0">
      <w:startOverride w:val="1"/>
    </w:lvlOverride>
  </w:num>
  <w:num w:numId="16" w16cid:durableId="482549944">
    <w:abstractNumId w:val="8"/>
    <w:lvlOverride w:ilvl="0">
      <w:startOverride w:val="1"/>
    </w:lvlOverride>
  </w:num>
  <w:num w:numId="17" w16cid:durableId="1111780621">
    <w:abstractNumId w:val="8"/>
    <w:lvlOverride w:ilvl="0">
      <w:startOverride w:val="1"/>
    </w:lvlOverride>
  </w:num>
  <w:num w:numId="18" w16cid:durableId="2059358818">
    <w:abstractNumId w:val="8"/>
    <w:lvlOverride w:ilvl="0">
      <w:startOverride w:val="1"/>
    </w:lvlOverride>
  </w:num>
  <w:num w:numId="19" w16cid:durableId="430709836">
    <w:abstractNumId w:val="8"/>
    <w:lvlOverride w:ilvl="0">
      <w:startOverride w:val="1"/>
    </w:lvlOverride>
  </w:num>
  <w:num w:numId="20" w16cid:durableId="368533755">
    <w:abstractNumId w:val="8"/>
    <w:lvlOverride w:ilvl="0">
      <w:startOverride w:val="1"/>
    </w:lvlOverride>
  </w:num>
  <w:num w:numId="21" w16cid:durableId="337853082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623F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150C"/>
    <w:rsid w:val="001C36DB"/>
    <w:rsid w:val="001E5553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547AA"/>
    <w:rsid w:val="00274BC6"/>
    <w:rsid w:val="002935B1"/>
    <w:rsid w:val="002B151A"/>
    <w:rsid w:val="002B2559"/>
    <w:rsid w:val="002B3E8D"/>
    <w:rsid w:val="002B438D"/>
    <w:rsid w:val="002B6974"/>
    <w:rsid w:val="002C74CB"/>
    <w:rsid w:val="002D19B7"/>
    <w:rsid w:val="002D36C9"/>
    <w:rsid w:val="002E62A2"/>
    <w:rsid w:val="002E6A73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6E4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57A3"/>
    <w:rsid w:val="003C6580"/>
    <w:rsid w:val="003D7529"/>
    <w:rsid w:val="003F7226"/>
    <w:rsid w:val="0040064B"/>
    <w:rsid w:val="00402B13"/>
    <w:rsid w:val="00405455"/>
    <w:rsid w:val="00417564"/>
    <w:rsid w:val="004235DC"/>
    <w:rsid w:val="00423BD7"/>
    <w:rsid w:val="004305CC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3244"/>
    <w:rsid w:val="007A4C66"/>
    <w:rsid w:val="007B64D1"/>
    <w:rsid w:val="007D4339"/>
    <w:rsid w:val="007F0CDF"/>
    <w:rsid w:val="008051D8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D7E1A"/>
    <w:rsid w:val="008E124C"/>
    <w:rsid w:val="008E6745"/>
    <w:rsid w:val="008E79F5"/>
    <w:rsid w:val="00911F4B"/>
    <w:rsid w:val="00922353"/>
    <w:rsid w:val="00926CAF"/>
    <w:rsid w:val="00930F9B"/>
    <w:rsid w:val="00933F4E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28D3"/>
    <w:rsid w:val="009E3350"/>
    <w:rsid w:val="00A00C28"/>
    <w:rsid w:val="00A01278"/>
    <w:rsid w:val="00A01560"/>
    <w:rsid w:val="00A10D37"/>
    <w:rsid w:val="00A1279B"/>
    <w:rsid w:val="00A157DE"/>
    <w:rsid w:val="00A169FA"/>
    <w:rsid w:val="00A20779"/>
    <w:rsid w:val="00A3210C"/>
    <w:rsid w:val="00A355F4"/>
    <w:rsid w:val="00A41C73"/>
    <w:rsid w:val="00A55311"/>
    <w:rsid w:val="00A5651C"/>
    <w:rsid w:val="00A63604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1B"/>
    <w:rsid w:val="00B3343C"/>
    <w:rsid w:val="00B442F3"/>
    <w:rsid w:val="00B472F9"/>
    <w:rsid w:val="00B50E02"/>
    <w:rsid w:val="00B51675"/>
    <w:rsid w:val="00B80215"/>
    <w:rsid w:val="00B829C4"/>
    <w:rsid w:val="00B82BC9"/>
    <w:rsid w:val="00B95776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01D28"/>
    <w:rsid w:val="00C22F74"/>
    <w:rsid w:val="00C2774E"/>
    <w:rsid w:val="00C472E8"/>
    <w:rsid w:val="00C528FF"/>
    <w:rsid w:val="00C560AE"/>
    <w:rsid w:val="00C57271"/>
    <w:rsid w:val="00C64E2C"/>
    <w:rsid w:val="00C7296A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46D66"/>
    <w:rsid w:val="00D50EE7"/>
    <w:rsid w:val="00D67BEE"/>
    <w:rsid w:val="00D70128"/>
    <w:rsid w:val="00D7515B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46A8"/>
    <w:rsid w:val="00DF6EBA"/>
    <w:rsid w:val="00E043C5"/>
    <w:rsid w:val="00E26AA1"/>
    <w:rsid w:val="00E30EA2"/>
    <w:rsid w:val="00E405D8"/>
    <w:rsid w:val="00E4277B"/>
    <w:rsid w:val="00E45E6F"/>
    <w:rsid w:val="00E46E51"/>
    <w:rsid w:val="00E54A95"/>
    <w:rsid w:val="00E64DF7"/>
    <w:rsid w:val="00E7050F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EF497D"/>
    <w:rsid w:val="00F200CB"/>
    <w:rsid w:val="00F25764"/>
    <w:rsid w:val="00F26040"/>
    <w:rsid w:val="00F3572F"/>
    <w:rsid w:val="00F376E1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190498 lily</cp:lastModifiedBy>
  <cp:revision>22</cp:revision>
  <cp:lastPrinted>2020-06-02T07:10:00Z</cp:lastPrinted>
  <dcterms:created xsi:type="dcterms:W3CDTF">2020-06-18T06:47:00Z</dcterms:created>
  <dcterms:modified xsi:type="dcterms:W3CDTF">2024-05-19T16:34:00Z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