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036006"/>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77777777" w:rsidR="006E41C0" w:rsidRPr="006E41C0" w:rsidRDefault="006E41C0" w:rsidP="006E41C0">
      <w:pPr>
        <w:pStyle w:val="15"/>
        <w:ind w:firstLine="480"/>
      </w:pPr>
      <w:r w:rsidRPr="006E41C0">
        <w:rPr>
          <w:rFonts w:hint="eastAsia"/>
        </w:rPr>
        <w:t>本研究旨在透過</w:t>
      </w:r>
      <w:r w:rsidRPr="006E41C0">
        <w:rPr>
          <w:rFonts w:hint="eastAsia"/>
          <w:color w:val="FF0000"/>
        </w:rPr>
        <w:t>大型語言模型和生成式</w:t>
      </w:r>
      <w:r w:rsidRPr="006E41C0">
        <w:rPr>
          <w:color w:val="FF0000"/>
        </w:rPr>
        <w:t>AI</w:t>
      </w:r>
      <w:r w:rsidRPr="006E41C0">
        <w:t>等新興技術對文本進行自然語言處理（</w:t>
      </w:r>
      <w:r w:rsidRPr="006E41C0">
        <w:t>NLP</w:t>
      </w:r>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628AE459" w14:textId="77777777" w:rsidR="00880248"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05671E1A" w14:textId="1DE744A2" w:rsidR="00880248" w:rsidRDefault="00880248">
      <w:pPr>
        <w:pStyle w:val="13"/>
        <w:rPr>
          <w:rFonts w:asciiTheme="minorHAnsi" w:eastAsiaTheme="minorEastAsia" w:hAnsiTheme="minorHAnsi"/>
          <w:noProof/>
          <w:szCs w:val="24"/>
          <w14:ligatures w14:val="standardContextual"/>
        </w:rPr>
      </w:pPr>
      <w:hyperlink w:anchor="_Toc167036006" w:history="1">
        <w:r w:rsidRPr="00951412">
          <w:rPr>
            <w:rStyle w:val="af"/>
            <w:rFonts w:hint="eastAsia"/>
            <w:noProof/>
          </w:rPr>
          <w:t>摘要</w:t>
        </w:r>
        <w:r>
          <w:rPr>
            <w:noProof/>
            <w:webHidden/>
          </w:rPr>
          <w:tab/>
        </w:r>
        <w:r>
          <w:rPr>
            <w:noProof/>
            <w:webHidden/>
          </w:rPr>
          <w:fldChar w:fldCharType="begin"/>
        </w:r>
        <w:r>
          <w:rPr>
            <w:noProof/>
            <w:webHidden/>
          </w:rPr>
          <w:instrText xml:space="preserve"> PAGEREF _Toc167036006 \h </w:instrText>
        </w:r>
        <w:r>
          <w:rPr>
            <w:noProof/>
            <w:webHidden/>
          </w:rPr>
        </w:r>
        <w:r>
          <w:rPr>
            <w:noProof/>
            <w:webHidden/>
          </w:rPr>
          <w:fldChar w:fldCharType="separate"/>
        </w:r>
        <w:r>
          <w:rPr>
            <w:noProof/>
            <w:webHidden/>
          </w:rPr>
          <w:t>II</w:t>
        </w:r>
        <w:r>
          <w:rPr>
            <w:noProof/>
            <w:webHidden/>
          </w:rPr>
          <w:fldChar w:fldCharType="end"/>
        </w:r>
      </w:hyperlink>
    </w:p>
    <w:p w14:paraId="5FFA70E8" w14:textId="5F0B160C" w:rsidR="00880248" w:rsidRDefault="00880248">
      <w:pPr>
        <w:pStyle w:val="13"/>
        <w:rPr>
          <w:rFonts w:asciiTheme="minorHAnsi" w:eastAsiaTheme="minorEastAsia" w:hAnsiTheme="minorHAnsi"/>
          <w:noProof/>
          <w:szCs w:val="24"/>
          <w14:ligatures w14:val="standardContextual"/>
        </w:rPr>
      </w:pPr>
      <w:hyperlink w:anchor="_Toc167036007" w:history="1">
        <w:r w:rsidRPr="00951412">
          <w:rPr>
            <w:rStyle w:val="af"/>
            <w:rFonts w:hint="eastAsia"/>
            <w:noProof/>
          </w:rPr>
          <w:t>圖目錄</w:t>
        </w:r>
        <w:r>
          <w:rPr>
            <w:noProof/>
            <w:webHidden/>
          </w:rPr>
          <w:tab/>
        </w:r>
        <w:r>
          <w:rPr>
            <w:noProof/>
            <w:webHidden/>
          </w:rPr>
          <w:fldChar w:fldCharType="begin"/>
        </w:r>
        <w:r>
          <w:rPr>
            <w:noProof/>
            <w:webHidden/>
          </w:rPr>
          <w:instrText xml:space="preserve"> PAGEREF _Toc167036007 \h </w:instrText>
        </w:r>
        <w:r>
          <w:rPr>
            <w:noProof/>
            <w:webHidden/>
          </w:rPr>
        </w:r>
        <w:r>
          <w:rPr>
            <w:noProof/>
            <w:webHidden/>
          </w:rPr>
          <w:fldChar w:fldCharType="separate"/>
        </w:r>
        <w:r>
          <w:rPr>
            <w:noProof/>
            <w:webHidden/>
          </w:rPr>
          <w:t>IV</w:t>
        </w:r>
        <w:r>
          <w:rPr>
            <w:noProof/>
            <w:webHidden/>
          </w:rPr>
          <w:fldChar w:fldCharType="end"/>
        </w:r>
      </w:hyperlink>
    </w:p>
    <w:p w14:paraId="25CA6D98" w14:textId="4F1F3CF8" w:rsidR="00880248" w:rsidRDefault="00880248">
      <w:pPr>
        <w:pStyle w:val="13"/>
        <w:rPr>
          <w:rFonts w:asciiTheme="minorHAnsi" w:eastAsiaTheme="minorEastAsia" w:hAnsiTheme="minorHAnsi"/>
          <w:noProof/>
          <w:szCs w:val="24"/>
          <w14:ligatures w14:val="standardContextual"/>
        </w:rPr>
      </w:pPr>
      <w:hyperlink w:anchor="_Toc167036008" w:history="1">
        <w:r w:rsidRPr="00951412">
          <w:rPr>
            <w:rStyle w:val="af"/>
            <w:rFonts w:hint="eastAsia"/>
            <w:noProof/>
          </w:rPr>
          <w:t>表目錄</w:t>
        </w:r>
        <w:r>
          <w:rPr>
            <w:noProof/>
            <w:webHidden/>
          </w:rPr>
          <w:tab/>
        </w:r>
        <w:r>
          <w:rPr>
            <w:noProof/>
            <w:webHidden/>
          </w:rPr>
          <w:fldChar w:fldCharType="begin"/>
        </w:r>
        <w:r>
          <w:rPr>
            <w:noProof/>
            <w:webHidden/>
          </w:rPr>
          <w:instrText xml:space="preserve"> PAGEREF _Toc167036008 \h </w:instrText>
        </w:r>
        <w:r>
          <w:rPr>
            <w:noProof/>
            <w:webHidden/>
          </w:rPr>
        </w:r>
        <w:r>
          <w:rPr>
            <w:noProof/>
            <w:webHidden/>
          </w:rPr>
          <w:fldChar w:fldCharType="separate"/>
        </w:r>
        <w:r>
          <w:rPr>
            <w:noProof/>
            <w:webHidden/>
          </w:rPr>
          <w:t>V</w:t>
        </w:r>
        <w:r>
          <w:rPr>
            <w:noProof/>
            <w:webHidden/>
          </w:rPr>
          <w:fldChar w:fldCharType="end"/>
        </w:r>
      </w:hyperlink>
    </w:p>
    <w:p w14:paraId="61DB169D" w14:textId="2382EEDF" w:rsidR="00880248" w:rsidRDefault="00880248">
      <w:pPr>
        <w:pStyle w:val="13"/>
        <w:rPr>
          <w:rFonts w:asciiTheme="minorHAnsi" w:eastAsiaTheme="minorEastAsia" w:hAnsiTheme="minorHAnsi"/>
          <w:noProof/>
          <w:szCs w:val="24"/>
          <w14:ligatures w14:val="standardContextual"/>
        </w:rPr>
      </w:pPr>
      <w:hyperlink w:anchor="_Toc167036009" w:history="1">
        <w:r w:rsidRPr="00951412">
          <w:rPr>
            <w:rStyle w:val="af"/>
            <w:rFonts w:hint="eastAsia"/>
            <w:noProof/>
          </w:rPr>
          <w:t>第一章</w:t>
        </w:r>
        <w:r w:rsidRPr="00951412">
          <w:rPr>
            <w:rStyle w:val="af"/>
            <w:noProof/>
          </w:rPr>
          <w:t xml:space="preserve"> </w:t>
        </w:r>
        <w:r w:rsidRPr="00951412">
          <w:rPr>
            <w:rStyle w:val="af"/>
            <w:rFonts w:hint="eastAsia"/>
            <w:noProof/>
          </w:rPr>
          <w:t>緒論</w:t>
        </w:r>
        <w:r>
          <w:rPr>
            <w:noProof/>
            <w:webHidden/>
          </w:rPr>
          <w:tab/>
        </w:r>
        <w:r>
          <w:rPr>
            <w:noProof/>
            <w:webHidden/>
          </w:rPr>
          <w:fldChar w:fldCharType="begin"/>
        </w:r>
        <w:r>
          <w:rPr>
            <w:noProof/>
            <w:webHidden/>
          </w:rPr>
          <w:instrText xml:space="preserve"> PAGEREF _Toc167036009 \h </w:instrText>
        </w:r>
        <w:r>
          <w:rPr>
            <w:noProof/>
            <w:webHidden/>
          </w:rPr>
        </w:r>
        <w:r>
          <w:rPr>
            <w:noProof/>
            <w:webHidden/>
          </w:rPr>
          <w:fldChar w:fldCharType="separate"/>
        </w:r>
        <w:r>
          <w:rPr>
            <w:noProof/>
            <w:webHidden/>
          </w:rPr>
          <w:t>1</w:t>
        </w:r>
        <w:r>
          <w:rPr>
            <w:noProof/>
            <w:webHidden/>
          </w:rPr>
          <w:fldChar w:fldCharType="end"/>
        </w:r>
      </w:hyperlink>
    </w:p>
    <w:p w14:paraId="2CFF804B" w14:textId="7988D3A4"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0" w:history="1">
        <w:r w:rsidRPr="00951412">
          <w:rPr>
            <w:rStyle w:val="af"/>
            <w:noProof/>
          </w:rPr>
          <w:t xml:space="preserve">1.1 </w:t>
        </w:r>
        <w:r w:rsidRPr="00951412">
          <w:rPr>
            <w:rStyle w:val="af"/>
            <w:rFonts w:hint="eastAsia"/>
            <w:noProof/>
          </w:rPr>
          <w:t>研究背景與動機</w:t>
        </w:r>
        <w:r>
          <w:rPr>
            <w:noProof/>
            <w:webHidden/>
          </w:rPr>
          <w:tab/>
        </w:r>
        <w:r>
          <w:rPr>
            <w:noProof/>
            <w:webHidden/>
          </w:rPr>
          <w:fldChar w:fldCharType="begin"/>
        </w:r>
        <w:r>
          <w:rPr>
            <w:noProof/>
            <w:webHidden/>
          </w:rPr>
          <w:instrText xml:space="preserve"> PAGEREF _Toc167036010 \h </w:instrText>
        </w:r>
        <w:r>
          <w:rPr>
            <w:noProof/>
            <w:webHidden/>
          </w:rPr>
        </w:r>
        <w:r>
          <w:rPr>
            <w:noProof/>
            <w:webHidden/>
          </w:rPr>
          <w:fldChar w:fldCharType="separate"/>
        </w:r>
        <w:r>
          <w:rPr>
            <w:noProof/>
            <w:webHidden/>
          </w:rPr>
          <w:t>1</w:t>
        </w:r>
        <w:r>
          <w:rPr>
            <w:noProof/>
            <w:webHidden/>
          </w:rPr>
          <w:fldChar w:fldCharType="end"/>
        </w:r>
      </w:hyperlink>
    </w:p>
    <w:p w14:paraId="60E98F5E" w14:textId="7BB83E2B"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1" w:history="1">
        <w:r w:rsidRPr="00951412">
          <w:rPr>
            <w:rStyle w:val="af"/>
            <w:noProof/>
          </w:rPr>
          <w:t xml:space="preserve">1.2 </w:t>
        </w:r>
        <w:r w:rsidRPr="00951412">
          <w:rPr>
            <w:rStyle w:val="af"/>
            <w:rFonts w:hint="eastAsia"/>
            <w:noProof/>
          </w:rPr>
          <w:t>研究目的</w:t>
        </w:r>
        <w:r>
          <w:rPr>
            <w:noProof/>
            <w:webHidden/>
          </w:rPr>
          <w:tab/>
        </w:r>
        <w:r>
          <w:rPr>
            <w:noProof/>
            <w:webHidden/>
          </w:rPr>
          <w:fldChar w:fldCharType="begin"/>
        </w:r>
        <w:r>
          <w:rPr>
            <w:noProof/>
            <w:webHidden/>
          </w:rPr>
          <w:instrText xml:space="preserve"> PAGEREF _Toc167036011 \h </w:instrText>
        </w:r>
        <w:r>
          <w:rPr>
            <w:noProof/>
            <w:webHidden/>
          </w:rPr>
        </w:r>
        <w:r>
          <w:rPr>
            <w:noProof/>
            <w:webHidden/>
          </w:rPr>
          <w:fldChar w:fldCharType="separate"/>
        </w:r>
        <w:r>
          <w:rPr>
            <w:noProof/>
            <w:webHidden/>
          </w:rPr>
          <w:t>3</w:t>
        </w:r>
        <w:r>
          <w:rPr>
            <w:noProof/>
            <w:webHidden/>
          </w:rPr>
          <w:fldChar w:fldCharType="end"/>
        </w:r>
      </w:hyperlink>
    </w:p>
    <w:p w14:paraId="7B2DE5FB" w14:textId="62004F69"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2" w:history="1">
        <w:r w:rsidRPr="00951412">
          <w:rPr>
            <w:rStyle w:val="af"/>
            <w:noProof/>
          </w:rPr>
          <w:t xml:space="preserve">1.3 </w:t>
        </w:r>
        <w:r w:rsidRPr="00951412">
          <w:rPr>
            <w:rStyle w:val="af"/>
            <w:rFonts w:hint="eastAsia"/>
            <w:noProof/>
          </w:rPr>
          <w:t>研究架構</w:t>
        </w:r>
        <w:r>
          <w:rPr>
            <w:noProof/>
            <w:webHidden/>
          </w:rPr>
          <w:tab/>
        </w:r>
        <w:r>
          <w:rPr>
            <w:noProof/>
            <w:webHidden/>
          </w:rPr>
          <w:fldChar w:fldCharType="begin"/>
        </w:r>
        <w:r>
          <w:rPr>
            <w:noProof/>
            <w:webHidden/>
          </w:rPr>
          <w:instrText xml:space="preserve"> PAGEREF _Toc167036012 \h </w:instrText>
        </w:r>
        <w:r>
          <w:rPr>
            <w:noProof/>
            <w:webHidden/>
          </w:rPr>
        </w:r>
        <w:r>
          <w:rPr>
            <w:noProof/>
            <w:webHidden/>
          </w:rPr>
          <w:fldChar w:fldCharType="separate"/>
        </w:r>
        <w:r>
          <w:rPr>
            <w:noProof/>
            <w:webHidden/>
          </w:rPr>
          <w:t>4</w:t>
        </w:r>
        <w:r>
          <w:rPr>
            <w:noProof/>
            <w:webHidden/>
          </w:rPr>
          <w:fldChar w:fldCharType="end"/>
        </w:r>
      </w:hyperlink>
    </w:p>
    <w:p w14:paraId="2ADCD069" w14:textId="10CB74B4" w:rsidR="00880248" w:rsidRDefault="00880248">
      <w:pPr>
        <w:pStyle w:val="13"/>
        <w:rPr>
          <w:rFonts w:asciiTheme="minorHAnsi" w:eastAsiaTheme="minorEastAsia" w:hAnsiTheme="minorHAnsi"/>
          <w:noProof/>
          <w:szCs w:val="24"/>
          <w14:ligatures w14:val="standardContextual"/>
        </w:rPr>
      </w:pPr>
      <w:hyperlink w:anchor="_Toc167036013" w:history="1">
        <w:r w:rsidRPr="00951412">
          <w:rPr>
            <w:rStyle w:val="af"/>
            <w:rFonts w:hint="eastAsia"/>
            <w:noProof/>
          </w:rPr>
          <w:t>第二章</w:t>
        </w:r>
        <w:r w:rsidRPr="00951412">
          <w:rPr>
            <w:rStyle w:val="af"/>
            <w:noProof/>
          </w:rPr>
          <w:t xml:space="preserve"> </w:t>
        </w:r>
        <w:r w:rsidRPr="00951412">
          <w:rPr>
            <w:rStyle w:val="af"/>
            <w:rFonts w:hint="eastAsia"/>
            <w:noProof/>
          </w:rPr>
          <w:t>文獻探討</w:t>
        </w:r>
        <w:r>
          <w:rPr>
            <w:noProof/>
            <w:webHidden/>
          </w:rPr>
          <w:tab/>
        </w:r>
        <w:r>
          <w:rPr>
            <w:noProof/>
            <w:webHidden/>
          </w:rPr>
          <w:fldChar w:fldCharType="begin"/>
        </w:r>
        <w:r>
          <w:rPr>
            <w:noProof/>
            <w:webHidden/>
          </w:rPr>
          <w:instrText xml:space="preserve"> PAGEREF _Toc167036013 \h </w:instrText>
        </w:r>
        <w:r>
          <w:rPr>
            <w:noProof/>
            <w:webHidden/>
          </w:rPr>
        </w:r>
        <w:r>
          <w:rPr>
            <w:noProof/>
            <w:webHidden/>
          </w:rPr>
          <w:fldChar w:fldCharType="separate"/>
        </w:r>
        <w:r>
          <w:rPr>
            <w:noProof/>
            <w:webHidden/>
          </w:rPr>
          <w:t>5</w:t>
        </w:r>
        <w:r>
          <w:rPr>
            <w:noProof/>
            <w:webHidden/>
          </w:rPr>
          <w:fldChar w:fldCharType="end"/>
        </w:r>
      </w:hyperlink>
    </w:p>
    <w:p w14:paraId="74341A4B" w14:textId="2846E1FD"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4" w:history="1">
        <w:r w:rsidRPr="00951412">
          <w:rPr>
            <w:rStyle w:val="af"/>
            <w:noProof/>
          </w:rPr>
          <w:t xml:space="preserve">2.1 </w:t>
        </w:r>
        <w:r w:rsidRPr="00951412">
          <w:rPr>
            <w:rStyle w:val="af"/>
            <w:rFonts w:hint="eastAsia"/>
            <w:noProof/>
          </w:rPr>
          <w:t>台灣股市之台積電與台股加權指數</w:t>
        </w:r>
        <w:r>
          <w:rPr>
            <w:noProof/>
            <w:webHidden/>
          </w:rPr>
          <w:tab/>
        </w:r>
        <w:r>
          <w:rPr>
            <w:noProof/>
            <w:webHidden/>
          </w:rPr>
          <w:fldChar w:fldCharType="begin"/>
        </w:r>
        <w:r>
          <w:rPr>
            <w:noProof/>
            <w:webHidden/>
          </w:rPr>
          <w:instrText xml:space="preserve"> PAGEREF _Toc167036014 \h </w:instrText>
        </w:r>
        <w:r>
          <w:rPr>
            <w:noProof/>
            <w:webHidden/>
          </w:rPr>
        </w:r>
        <w:r>
          <w:rPr>
            <w:noProof/>
            <w:webHidden/>
          </w:rPr>
          <w:fldChar w:fldCharType="separate"/>
        </w:r>
        <w:r>
          <w:rPr>
            <w:noProof/>
            <w:webHidden/>
          </w:rPr>
          <w:t>5</w:t>
        </w:r>
        <w:r>
          <w:rPr>
            <w:noProof/>
            <w:webHidden/>
          </w:rPr>
          <w:fldChar w:fldCharType="end"/>
        </w:r>
      </w:hyperlink>
    </w:p>
    <w:p w14:paraId="0DE19A66" w14:textId="39B4228C"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5" w:history="1">
        <w:r w:rsidRPr="00951412">
          <w:rPr>
            <w:rStyle w:val="af"/>
            <w:noProof/>
          </w:rPr>
          <w:t xml:space="preserve">2.2 </w:t>
        </w:r>
        <w:r w:rsidRPr="00951412">
          <w:rPr>
            <w:rStyle w:val="af"/>
            <w:rFonts w:hint="eastAsia"/>
            <w:noProof/>
          </w:rPr>
          <w:t>社群平台之情感分析</w:t>
        </w:r>
        <w:r>
          <w:rPr>
            <w:noProof/>
            <w:webHidden/>
          </w:rPr>
          <w:tab/>
        </w:r>
        <w:r>
          <w:rPr>
            <w:noProof/>
            <w:webHidden/>
          </w:rPr>
          <w:fldChar w:fldCharType="begin"/>
        </w:r>
        <w:r>
          <w:rPr>
            <w:noProof/>
            <w:webHidden/>
          </w:rPr>
          <w:instrText xml:space="preserve"> PAGEREF _Toc167036015 \h </w:instrText>
        </w:r>
        <w:r>
          <w:rPr>
            <w:noProof/>
            <w:webHidden/>
          </w:rPr>
        </w:r>
        <w:r>
          <w:rPr>
            <w:noProof/>
            <w:webHidden/>
          </w:rPr>
          <w:fldChar w:fldCharType="separate"/>
        </w:r>
        <w:r>
          <w:rPr>
            <w:noProof/>
            <w:webHidden/>
          </w:rPr>
          <w:t>6</w:t>
        </w:r>
        <w:r>
          <w:rPr>
            <w:noProof/>
            <w:webHidden/>
          </w:rPr>
          <w:fldChar w:fldCharType="end"/>
        </w:r>
      </w:hyperlink>
    </w:p>
    <w:p w14:paraId="22ECE4F1" w14:textId="5C231C0F"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6" w:history="1">
        <w:r w:rsidRPr="00951412">
          <w:rPr>
            <w:rStyle w:val="af"/>
            <w:noProof/>
          </w:rPr>
          <w:t xml:space="preserve">2.3 </w:t>
        </w:r>
        <w:r w:rsidRPr="00951412">
          <w:rPr>
            <w:rStyle w:val="af"/>
            <w:rFonts w:hint="eastAsia"/>
            <w:noProof/>
          </w:rPr>
          <w:t>文字探勘與生成式</w:t>
        </w:r>
        <w:r w:rsidRPr="00951412">
          <w:rPr>
            <w:rStyle w:val="af"/>
            <w:noProof/>
          </w:rPr>
          <w:t>AI</w:t>
        </w:r>
        <w:r w:rsidRPr="00951412">
          <w:rPr>
            <w:rStyle w:val="af"/>
            <w:rFonts w:hint="eastAsia"/>
            <w:noProof/>
          </w:rPr>
          <w:t>的幫助大型語言模型</w:t>
        </w:r>
        <w:r>
          <w:rPr>
            <w:noProof/>
            <w:webHidden/>
          </w:rPr>
          <w:tab/>
        </w:r>
        <w:r>
          <w:rPr>
            <w:noProof/>
            <w:webHidden/>
          </w:rPr>
          <w:fldChar w:fldCharType="begin"/>
        </w:r>
        <w:r>
          <w:rPr>
            <w:noProof/>
            <w:webHidden/>
          </w:rPr>
          <w:instrText xml:space="preserve"> PAGEREF _Toc167036016 \h </w:instrText>
        </w:r>
        <w:r>
          <w:rPr>
            <w:noProof/>
            <w:webHidden/>
          </w:rPr>
        </w:r>
        <w:r>
          <w:rPr>
            <w:noProof/>
            <w:webHidden/>
          </w:rPr>
          <w:fldChar w:fldCharType="separate"/>
        </w:r>
        <w:r>
          <w:rPr>
            <w:noProof/>
            <w:webHidden/>
          </w:rPr>
          <w:t>6</w:t>
        </w:r>
        <w:r>
          <w:rPr>
            <w:noProof/>
            <w:webHidden/>
          </w:rPr>
          <w:fldChar w:fldCharType="end"/>
        </w:r>
      </w:hyperlink>
    </w:p>
    <w:p w14:paraId="7517B9A1" w14:textId="75E62D25" w:rsidR="00880248" w:rsidRDefault="00880248">
      <w:pPr>
        <w:pStyle w:val="13"/>
        <w:rPr>
          <w:rFonts w:asciiTheme="minorHAnsi" w:eastAsiaTheme="minorEastAsia" w:hAnsiTheme="minorHAnsi"/>
          <w:noProof/>
          <w:szCs w:val="24"/>
          <w14:ligatures w14:val="standardContextual"/>
        </w:rPr>
      </w:pPr>
      <w:hyperlink w:anchor="_Toc167036017" w:history="1">
        <w:r w:rsidRPr="00951412">
          <w:rPr>
            <w:rStyle w:val="af"/>
            <w:rFonts w:hint="eastAsia"/>
            <w:noProof/>
          </w:rPr>
          <w:t>第三章</w:t>
        </w:r>
        <w:r w:rsidRPr="00951412">
          <w:rPr>
            <w:rStyle w:val="af"/>
            <w:noProof/>
          </w:rPr>
          <w:t xml:space="preserve"> </w:t>
        </w:r>
        <w:r w:rsidRPr="00951412">
          <w:rPr>
            <w:rStyle w:val="af"/>
            <w:rFonts w:hint="eastAsia"/>
            <w:noProof/>
          </w:rPr>
          <w:t>研究方法</w:t>
        </w:r>
        <w:r>
          <w:rPr>
            <w:noProof/>
            <w:webHidden/>
          </w:rPr>
          <w:tab/>
        </w:r>
        <w:r>
          <w:rPr>
            <w:noProof/>
            <w:webHidden/>
          </w:rPr>
          <w:fldChar w:fldCharType="begin"/>
        </w:r>
        <w:r>
          <w:rPr>
            <w:noProof/>
            <w:webHidden/>
          </w:rPr>
          <w:instrText xml:space="preserve"> PAGEREF _Toc167036017 \h </w:instrText>
        </w:r>
        <w:r>
          <w:rPr>
            <w:noProof/>
            <w:webHidden/>
          </w:rPr>
        </w:r>
        <w:r>
          <w:rPr>
            <w:noProof/>
            <w:webHidden/>
          </w:rPr>
          <w:fldChar w:fldCharType="separate"/>
        </w:r>
        <w:r>
          <w:rPr>
            <w:noProof/>
            <w:webHidden/>
          </w:rPr>
          <w:t>7</w:t>
        </w:r>
        <w:r>
          <w:rPr>
            <w:noProof/>
            <w:webHidden/>
          </w:rPr>
          <w:fldChar w:fldCharType="end"/>
        </w:r>
      </w:hyperlink>
    </w:p>
    <w:p w14:paraId="2A394BA7" w14:textId="012F59E6"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8" w:history="1">
        <w:r w:rsidRPr="00951412">
          <w:rPr>
            <w:rStyle w:val="af"/>
            <w:noProof/>
          </w:rPr>
          <w:t xml:space="preserve">3.1 </w:t>
        </w:r>
        <w:r w:rsidRPr="00951412">
          <w:rPr>
            <w:rStyle w:val="af"/>
            <w:rFonts w:hint="eastAsia"/>
            <w:noProof/>
          </w:rPr>
          <w:t>實驗設計與架構</w:t>
        </w:r>
        <w:r>
          <w:rPr>
            <w:noProof/>
            <w:webHidden/>
          </w:rPr>
          <w:tab/>
        </w:r>
        <w:r>
          <w:rPr>
            <w:noProof/>
            <w:webHidden/>
          </w:rPr>
          <w:fldChar w:fldCharType="begin"/>
        </w:r>
        <w:r>
          <w:rPr>
            <w:noProof/>
            <w:webHidden/>
          </w:rPr>
          <w:instrText xml:space="preserve"> PAGEREF _Toc167036018 \h </w:instrText>
        </w:r>
        <w:r>
          <w:rPr>
            <w:noProof/>
            <w:webHidden/>
          </w:rPr>
        </w:r>
        <w:r>
          <w:rPr>
            <w:noProof/>
            <w:webHidden/>
          </w:rPr>
          <w:fldChar w:fldCharType="separate"/>
        </w:r>
        <w:r>
          <w:rPr>
            <w:noProof/>
            <w:webHidden/>
          </w:rPr>
          <w:t>7</w:t>
        </w:r>
        <w:r>
          <w:rPr>
            <w:noProof/>
            <w:webHidden/>
          </w:rPr>
          <w:fldChar w:fldCharType="end"/>
        </w:r>
      </w:hyperlink>
    </w:p>
    <w:p w14:paraId="73180A60" w14:textId="0C688B51"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9" w:history="1">
        <w:r w:rsidRPr="00951412">
          <w:rPr>
            <w:rStyle w:val="af"/>
            <w:noProof/>
          </w:rPr>
          <w:t xml:space="preserve">3.2 </w:t>
        </w:r>
        <w:r w:rsidRPr="00951412">
          <w:rPr>
            <w:rStyle w:val="af"/>
            <w:rFonts w:hint="eastAsia"/>
            <w:noProof/>
          </w:rPr>
          <w:t>研究假設限制</w:t>
        </w:r>
        <w:r>
          <w:rPr>
            <w:noProof/>
            <w:webHidden/>
          </w:rPr>
          <w:tab/>
        </w:r>
        <w:r>
          <w:rPr>
            <w:noProof/>
            <w:webHidden/>
          </w:rPr>
          <w:fldChar w:fldCharType="begin"/>
        </w:r>
        <w:r>
          <w:rPr>
            <w:noProof/>
            <w:webHidden/>
          </w:rPr>
          <w:instrText xml:space="preserve"> PAGEREF _Toc167036019 \h </w:instrText>
        </w:r>
        <w:r>
          <w:rPr>
            <w:noProof/>
            <w:webHidden/>
          </w:rPr>
        </w:r>
        <w:r>
          <w:rPr>
            <w:noProof/>
            <w:webHidden/>
          </w:rPr>
          <w:fldChar w:fldCharType="separate"/>
        </w:r>
        <w:r>
          <w:rPr>
            <w:noProof/>
            <w:webHidden/>
          </w:rPr>
          <w:t>7</w:t>
        </w:r>
        <w:r>
          <w:rPr>
            <w:noProof/>
            <w:webHidden/>
          </w:rPr>
          <w:fldChar w:fldCharType="end"/>
        </w:r>
      </w:hyperlink>
    </w:p>
    <w:p w14:paraId="7C52F45D" w14:textId="0500170C"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20" w:history="1">
        <w:r w:rsidRPr="00951412">
          <w:rPr>
            <w:rStyle w:val="af"/>
            <w:noProof/>
          </w:rPr>
          <w:t xml:space="preserve">3.3 </w:t>
        </w:r>
        <w:r w:rsidRPr="00951412">
          <w:rPr>
            <w:rStyle w:val="af"/>
            <w:rFonts w:hint="eastAsia"/>
            <w:noProof/>
          </w:rPr>
          <w:t>內容分析法</w:t>
        </w:r>
        <w:r>
          <w:rPr>
            <w:noProof/>
            <w:webHidden/>
          </w:rPr>
          <w:tab/>
        </w:r>
        <w:r>
          <w:rPr>
            <w:noProof/>
            <w:webHidden/>
          </w:rPr>
          <w:fldChar w:fldCharType="begin"/>
        </w:r>
        <w:r>
          <w:rPr>
            <w:noProof/>
            <w:webHidden/>
          </w:rPr>
          <w:instrText xml:space="preserve"> PAGEREF _Toc167036020 \h </w:instrText>
        </w:r>
        <w:r>
          <w:rPr>
            <w:noProof/>
            <w:webHidden/>
          </w:rPr>
        </w:r>
        <w:r>
          <w:rPr>
            <w:noProof/>
            <w:webHidden/>
          </w:rPr>
          <w:fldChar w:fldCharType="separate"/>
        </w:r>
        <w:r>
          <w:rPr>
            <w:noProof/>
            <w:webHidden/>
          </w:rPr>
          <w:t>7</w:t>
        </w:r>
        <w:r>
          <w:rPr>
            <w:noProof/>
            <w:webHidden/>
          </w:rPr>
          <w:fldChar w:fldCharType="end"/>
        </w:r>
      </w:hyperlink>
    </w:p>
    <w:p w14:paraId="15759EC8" w14:textId="63B8FFFB"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21" w:history="1">
        <w:r w:rsidRPr="00951412">
          <w:rPr>
            <w:rStyle w:val="af"/>
            <w:noProof/>
          </w:rPr>
          <w:t xml:space="preserve">3.4 </w:t>
        </w:r>
        <w:r w:rsidRPr="00951412">
          <w:rPr>
            <w:rStyle w:val="af"/>
            <w:rFonts w:hint="eastAsia"/>
            <w:noProof/>
          </w:rPr>
          <w:t>金融社群情緒字典與檢核</w:t>
        </w:r>
        <w:r>
          <w:rPr>
            <w:noProof/>
            <w:webHidden/>
          </w:rPr>
          <w:tab/>
        </w:r>
        <w:r>
          <w:rPr>
            <w:noProof/>
            <w:webHidden/>
          </w:rPr>
          <w:fldChar w:fldCharType="begin"/>
        </w:r>
        <w:r>
          <w:rPr>
            <w:noProof/>
            <w:webHidden/>
          </w:rPr>
          <w:instrText xml:space="preserve"> PAGEREF _Toc167036021 \h </w:instrText>
        </w:r>
        <w:r>
          <w:rPr>
            <w:noProof/>
            <w:webHidden/>
          </w:rPr>
        </w:r>
        <w:r>
          <w:rPr>
            <w:noProof/>
            <w:webHidden/>
          </w:rPr>
          <w:fldChar w:fldCharType="separate"/>
        </w:r>
        <w:r>
          <w:rPr>
            <w:noProof/>
            <w:webHidden/>
          </w:rPr>
          <w:t>7</w:t>
        </w:r>
        <w:r>
          <w:rPr>
            <w:noProof/>
            <w:webHidden/>
          </w:rPr>
          <w:fldChar w:fldCharType="end"/>
        </w:r>
      </w:hyperlink>
    </w:p>
    <w:p w14:paraId="5C591008" w14:textId="0A7632E3"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22" w:history="1">
        <w:r w:rsidRPr="00951412">
          <w:rPr>
            <w:rStyle w:val="af"/>
            <w:noProof/>
          </w:rPr>
          <w:t xml:space="preserve">3.5 </w:t>
        </w:r>
        <w:r w:rsidRPr="00951412">
          <w:rPr>
            <w:rStyle w:val="af"/>
            <w:rFonts w:hint="eastAsia"/>
            <w:noProof/>
          </w:rPr>
          <w:t>情緒分析模型建置</w:t>
        </w:r>
        <w:r>
          <w:rPr>
            <w:noProof/>
            <w:webHidden/>
          </w:rPr>
          <w:tab/>
        </w:r>
        <w:r>
          <w:rPr>
            <w:noProof/>
            <w:webHidden/>
          </w:rPr>
          <w:fldChar w:fldCharType="begin"/>
        </w:r>
        <w:r>
          <w:rPr>
            <w:noProof/>
            <w:webHidden/>
          </w:rPr>
          <w:instrText xml:space="preserve"> PAGEREF _Toc167036022 \h </w:instrText>
        </w:r>
        <w:r>
          <w:rPr>
            <w:noProof/>
            <w:webHidden/>
          </w:rPr>
        </w:r>
        <w:r>
          <w:rPr>
            <w:noProof/>
            <w:webHidden/>
          </w:rPr>
          <w:fldChar w:fldCharType="separate"/>
        </w:r>
        <w:r>
          <w:rPr>
            <w:noProof/>
            <w:webHidden/>
          </w:rPr>
          <w:t>7</w:t>
        </w:r>
        <w:r>
          <w:rPr>
            <w:noProof/>
            <w:webHidden/>
          </w:rPr>
          <w:fldChar w:fldCharType="end"/>
        </w:r>
      </w:hyperlink>
    </w:p>
    <w:p w14:paraId="5FC8F7A5" w14:textId="36FEB1B0" w:rsidR="00880248" w:rsidRDefault="00880248">
      <w:pPr>
        <w:pStyle w:val="13"/>
        <w:rPr>
          <w:rFonts w:asciiTheme="minorHAnsi" w:eastAsiaTheme="minorEastAsia" w:hAnsiTheme="minorHAnsi"/>
          <w:noProof/>
          <w:szCs w:val="24"/>
          <w14:ligatures w14:val="standardContextual"/>
        </w:rPr>
      </w:pPr>
      <w:hyperlink w:anchor="_Toc167036023" w:history="1">
        <w:r w:rsidRPr="00951412">
          <w:rPr>
            <w:rStyle w:val="af"/>
            <w:rFonts w:hint="eastAsia"/>
            <w:noProof/>
          </w:rPr>
          <w:t>筆記</w:t>
        </w:r>
        <w:r>
          <w:rPr>
            <w:noProof/>
            <w:webHidden/>
          </w:rPr>
          <w:tab/>
        </w:r>
        <w:r>
          <w:rPr>
            <w:noProof/>
            <w:webHidden/>
          </w:rPr>
          <w:fldChar w:fldCharType="begin"/>
        </w:r>
        <w:r>
          <w:rPr>
            <w:noProof/>
            <w:webHidden/>
          </w:rPr>
          <w:instrText xml:space="preserve"> PAGEREF _Toc167036023 \h </w:instrText>
        </w:r>
        <w:r>
          <w:rPr>
            <w:noProof/>
            <w:webHidden/>
          </w:rPr>
        </w:r>
        <w:r>
          <w:rPr>
            <w:noProof/>
            <w:webHidden/>
          </w:rPr>
          <w:fldChar w:fldCharType="separate"/>
        </w:r>
        <w:r>
          <w:rPr>
            <w:noProof/>
            <w:webHidden/>
          </w:rPr>
          <w:t>8</w:t>
        </w:r>
        <w:r>
          <w:rPr>
            <w:noProof/>
            <w:webHidden/>
          </w:rPr>
          <w:fldChar w:fldCharType="end"/>
        </w:r>
      </w:hyperlink>
    </w:p>
    <w:p w14:paraId="3BD14EA2" w14:textId="143A6BEA" w:rsidR="00880248" w:rsidRDefault="00880248">
      <w:pPr>
        <w:pStyle w:val="13"/>
        <w:rPr>
          <w:rFonts w:asciiTheme="minorHAnsi" w:eastAsiaTheme="minorEastAsia" w:hAnsiTheme="minorHAnsi"/>
          <w:noProof/>
          <w:szCs w:val="24"/>
          <w14:ligatures w14:val="standardContextual"/>
        </w:rPr>
      </w:pPr>
      <w:hyperlink w:anchor="_Toc167036024" w:history="1">
        <w:r w:rsidRPr="00951412">
          <w:rPr>
            <w:rStyle w:val="af"/>
            <w:rFonts w:hint="eastAsia"/>
            <w:noProof/>
          </w:rPr>
          <w:t>參考文獻</w:t>
        </w:r>
        <w:r>
          <w:rPr>
            <w:noProof/>
            <w:webHidden/>
          </w:rPr>
          <w:tab/>
        </w:r>
        <w:r>
          <w:rPr>
            <w:noProof/>
            <w:webHidden/>
          </w:rPr>
          <w:fldChar w:fldCharType="begin"/>
        </w:r>
        <w:r>
          <w:rPr>
            <w:noProof/>
            <w:webHidden/>
          </w:rPr>
          <w:instrText xml:space="preserve"> PAGEREF _Toc167036024 \h </w:instrText>
        </w:r>
        <w:r>
          <w:rPr>
            <w:noProof/>
            <w:webHidden/>
          </w:rPr>
        </w:r>
        <w:r>
          <w:rPr>
            <w:noProof/>
            <w:webHidden/>
          </w:rPr>
          <w:fldChar w:fldCharType="separate"/>
        </w:r>
        <w:r>
          <w:rPr>
            <w:noProof/>
            <w:webHidden/>
          </w:rPr>
          <w:t>10</w:t>
        </w:r>
        <w:r>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2" w:name="_Toc167036007"/>
      <w:r w:rsidRPr="003F7226">
        <w:lastRenderedPageBreak/>
        <w:t>圖目錄</w:t>
      </w:r>
      <w:bookmarkEnd w:id="2"/>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651F6B">
      <w:pPr>
        <w:pStyle w:val="af9"/>
        <w:tabs>
          <w:tab w:val="right" w:leader="dot" w:pos="8781"/>
        </w:tabs>
        <w:rPr>
          <w:rFonts w:asciiTheme="minorHAnsi" w:eastAsiaTheme="minorEastAsia" w:hAnsiTheme="minorHAnsi"/>
          <w:noProof/>
          <w:szCs w:val="24"/>
          <w14:ligatures w14:val="standardContextual"/>
        </w:rPr>
      </w:pPr>
      <w:hyperlink w:anchor="_Toc167035811" w:history="1">
        <w:r w:rsidRPr="00A076A2">
          <w:rPr>
            <w:rStyle w:val="af"/>
            <w:rFonts w:hint="eastAsia"/>
            <w:noProof/>
          </w:rPr>
          <w:t>圖</w:t>
        </w:r>
        <w:r w:rsidRPr="00A076A2">
          <w:rPr>
            <w:rStyle w:val="af"/>
            <w:noProof/>
          </w:rPr>
          <w:t xml:space="preserve"> 1.1.  </w:t>
        </w:r>
        <w:r w:rsidRPr="00A076A2">
          <w:rPr>
            <w:rStyle w:val="af"/>
            <w:rFonts w:hint="eastAsia"/>
            <w:noProof/>
          </w:rPr>
          <w:t>研究架構</w:t>
        </w:r>
        <w:r w:rsidRPr="00A076A2">
          <w:rPr>
            <w:rStyle w:val="af"/>
            <w:rFonts w:hint="eastAsia"/>
            <w:noProof/>
          </w:rPr>
          <w:t>流</w:t>
        </w:r>
        <w:r w:rsidRPr="00A076A2">
          <w:rPr>
            <w:rStyle w:val="af"/>
            <w:rFonts w:hint="eastAsia"/>
            <w:noProof/>
          </w:rPr>
          <w:t>程圖</w:t>
        </w:r>
        <w:r>
          <w:rPr>
            <w:noProof/>
            <w:webHidden/>
          </w:rPr>
          <w:tab/>
        </w:r>
        <w:r>
          <w:rPr>
            <w:noProof/>
            <w:webHidden/>
          </w:rPr>
          <w:fldChar w:fldCharType="begin"/>
        </w:r>
        <w:r>
          <w:rPr>
            <w:noProof/>
            <w:webHidden/>
          </w:rPr>
          <w:instrText xml:space="preserve"> PAGEREF _Toc167035811 \h </w:instrText>
        </w:r>
        <w:r>
          <w:rPr>
            <w:noProof/>
            <w:webHidden/>
          </w:rPr>
        </w:r>
        <w:r>
          <w:rPr>
            <w:noProof/>
            <w:webHidden/>
          </w:rPr>
          <w:fldChar w:fldCharType="separate"/>
        </w:r>
        <w:r>
          <w:rPr>
            <w:noProof/>
            <w:webHidden/>
          </w:rPr>
          <w:t>4</w:t>
        </w:r>
        <w:r>
          <w:rPr>
            <w:noProof/>
            <w:webHidden/>
          </w:rPr>
          <w:fldChar w:fldCharType="end"/>
        </w:r>
      </w:hyperlink>
    </w:p>
    <w:p w14:paraId="54D29F30" w14:textId="1EC355DA" w:rsidR="001554A1" w:rsidRPr="001554A1" w:rsidRDefault="00651F6B" w:rsidP="004A3D74">
      <w:pPr>
        <w:pStyle w:val="10"/>
        <w:spacing w:after="360" w:line="360" w:lineRule="auto"/>
        <w:jc w:val="left"/>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15936B0B" w14:textId="11F9A6DE" w:rsidR="00B442F3" w:rsidRDefault="00136032" w:rsidP="00F63E64">
      <w:pPr>
        <w:pStyle w:val="afb"/>
        <w:ind w:right="2"/>
      </w:pPr>
      <w:bookmarkStart w:id="3" w:name="_Toc167036008"/>
      <w:r w:rsidRPr="003F7226">
        <w:lastRenderedPageBreak/>
        <w:t>表目錄</w:t>
      </w:r>
      <w:bookmarkEnd w:id="3"/>
    </w:p>
    <w:p w14:paraId="086927E9" w14:textId="3448EAE7" w:rsidR="009C001F" w:rsidRPr="009C001F" w:rsidRDefault="00000000" w:rsidP="009C001F">
      <w:pPr>
        <w:tabs>
          <w:tab w:val="right" w:leader="dot" w:pos="8777"/>
        </w:tabs>
        <w:autoSpaceDE/>
        <w:autoSpaceDN/>
        <w:spacing w:line="360" w:lineRule="auto"/>
        <w:ind w:left="440" w:hangingChars="200" w:hanging="440"/>
        <w:jc w:val="both"/>
        <w:rPr>
          <w:rFonts w:ascii="Times New Roman" w:hAnsi="Times New Roman" w:cs="Times New Roman"/>
          <w:noProof/>
          <w:color w:val="000000" w:themeColor="text1"/>
          <w:kern w:val="2"/>
          <w:sz w:val="24"/>
          <w:szCs w:val="24"/>
          <w:lang w:eastAsia="zh-TW"/>
        </w:rPr>
      </w:pPr>
      <w:hyperlink w:anchor="_Toc520412069" w:history="1">
        <w:r w:rsidR="009C001F" w:rsidRPr="009C001F">
          <w:rPr>
            <w:rFonts w:ascii="Times New Roman" w:hAnsi="Times New Roman" w:cs="Times New Roman"/>
            <w:noProof/>
            <w:color w:val="000000" w:themeColor="text1"/>
            <w:kern w:val="2"/>
            <w:sz w:val="24"/>
            <w:szCs w:val="24"/>
            <w:lang w:eastAsia="zh-TW"/>
          </w:rPr>
          <w:t>表</w:t>
        </w:r>
        <w:r w:rsidR="009C001F" w:rsidRPr="009C001F">
          <w:rPr>
            <w:rFonts w:ascii="Times New Roman" w:hAnsi="Times New Roman" w:cs="Times New Roman"/>
            <w:noProof/>
            <w:color w:val="000000" w:themeColor="text1"/>
            <w:kern w:val="2"/>
            <w:sz w:val="24"/>
            <w:szCs w:val="24"/>
            <w:lang w:eastAsia="zh-TW"/>
          </w:rPr>
          <w:t>1</w:t>
        </w:r>
        <w:r w:rsidR="004A3D74">
          <w:rPr>
            <w:rFonts w:ascii="Times New Roman" w:hAnsi="Times New Roman" w:cs="Times New Roman"/>
            <w:noProof/>
            <w:color w:val="000000" w:themeColor="text1"/>
            <w:kern w:val="2"/>
            <w:sz w:val="24"/>
            <w:szCs w:val="24"/>
            <w:lang w:eastAsia="zh-TW"/>
          </w:rPr>
          <w:t>.</w:t>
        </w:r>
        <w:r w:rsidR="009C001F" w:rsidRPr="009C001F">
          <w:rPr>
            <w:rFonts w:ascii="Times New Roman" w:hAnsi="Times New Roman" w:cs="Times New Roman"/>
            <w:noProof/>
            <w:color w:val="000000" w:themeColor="text1"/>
            <w:kern w:val="2"/>
            <w:sz w:val="24"/>
            <w:szCs w:val="24"/>
            <w:lang w:eastAsia="zh-TW"/>
          </w:rPr>
          <w:t>1</w:t>
        </w:r>
        <w:r w:rsidR="00F6307E">
          <w:rPr>
            <w:rFonts w:ascii="Times New Roman" w:hAnsi="Times New Roman" w:cs="Times New Roman"/>
            <w:noProof/>
            <w:color w:val="000000" w:themeColor="text1"/>
            <w:kern w:val="2"/>
            <w:sz w:val="24"/>
            <w:szCs w:val="24"/>
            <w:lang w:eastAsia="zh-TW"/>
          </w:rPr>
          <w:t xml:space="preserve">.  </w:t>
        </w:r>
        <w:r w:rsidR="009C001F" w:rsidRPr="009C001F">
          <w:rPr>
            <w:rFonts w:ascii="Times New Roman" w:hAnsi="Times New Roman" w:cs="Times New Roman"/>
            <w:noProof/>
            <w:color w:val="000000" w:themeColor="text1"/>
            <w:kern w:val="2"/>
            <w:sz w:val="24"/>
            <w:szCs w:val="24"/>
            <w:shd w:val="clear" w:color="auto" w:fill="FFFFFF"/>
            <w:lang w:eastAsia="zh-TW"/>
          </w:rPr>
          <w:t>International XXX</w:t>
        </w:r>
        <w:r w:rsidR="009C001F" w:rsidRPr="009C001F">
          <w:rPr>
            <w:rFonts w:ascii="Times New Roman" w:hAnsi="Times New Roman" w:cs="Times New Roman"/>
            <w:noProof/>
            <w:webHidden/>
            <w:color w:val="000000" w:themeColor="text1"/>
            <w:kern w:val="2"/>
            <w:sz w:val="24"/>
            <w:szCs w:val="24"/>
            <w:lang w:eastAsia="zh-TW"/>
          </w:rPr>
          <w:tab/>
        </w:r>
        <w:r w:rsidR="009C001F" w:rsidRPr="009C001F">
          <w:rPr>
            <w:rFonts w:ascii="Times New Roman" w:hAnsi="Times New Roman" w:cs="Times New Roman"/>
            <w:noProof/>
            <w:webHidden/>
            <w:color w:val="000000" w:themeColor="text1"/>
            <w:kern w:val="2"/>
            <w:sz w:val="24"/>
            <w:szCs w:val="24"/>
            <w:lang w:eastAsia="zh-TW"/>
          </w:rPr>
          <w:fldChar w:fldCharType="begin"/>
        </w:r>
        <w:r w:rsidR="009C001F" w:rsidRPr="009C001F">
          <w:rPr>
            <w:rFonts w:ascii="Times New Roman" w:hAnsi="Times New Roman" w:cs="Times New Roman"/>
            <w:noProof/>
            <w:webHidden/>
            <w:color w:val="000000" w:themeColor="text1"/>
            <w:kern w:val="2"/>
            <w:sz w:val="24"/>
            <w:szCs w:val="24"/>
            <w:lang w:eastAsia="zh-TW"/>
          </w:rPr>
          <w:instrText xml:space="preserve"> PAGEREF _Toc520412069 \h </w:instrText>
        </w:r>
        <w:r w:rsidR="009C001F" w:rsidRPr="009C001F">
          <w:rPr>
            <w:rFonts w:ascii="Times New Roman" w:hAnsi="Times New Roman" w:cs="Times New Roman"/>
            <w:noProof/>
            <w:webHidden/>
            <w:color w:val="000000" w:themeColor="text1"/>
            <w:kern w:val="2"/>
            <w:sz w:val="24"/>
            <w:szCs w:val="24"/>
            <w:lang w:eastAsia="zh-TW"/>
          </w:rPr>
        </w:r>
        <w:r w:rsidR="009C001F" w:rsidRPr="009C001F">
          <w:rPr>
            <w:rFonts w:ascii="Times New Roman" w:hAnsi="Times New Roman" w:cs="Times New Roman"/>
            <w:noProof/>
            <w:webHidden/>
            <w:color w:val="000000" w:themeColor="text1"/>
            <w:kern w:val="2"/>
            <w:sz w:val="24"/>
            <w:szCs w:val="24"/>
            <w:lang w:eastAsia="zh-TW"/>
          </w:rPr>
          <w:fldChar w:fldCharType="separate"/>
        </w:r>
        <w:r w:rsidR="009C001F" w:rsidRPr="009C001F">
          <w:rPr>
            <w:rFonts w:ascii="Times New Roman" w:hAnsi="Times New Roman" w:cs="Times New Roman"/>
            <w:noProof/>
            <w:webHidden/>
            <w:color w:val="000000" w:themeColor="text1"/>
            <w:kern w:val="2"/>
            <w:sz w:val="24"/>
            <w:szCs w:val="24"/>
            <w:lang w:eastAsia="zh-TW"/>
          </w:rPr>
          <w:t>2</w:t>
        </w:r>
        <w:r w:rsidR="009C001F" w:rsidRPr="009C001F">
          <w:rPr>
            <w:rFonts w:ascii="Times New Roman" w:hAnsi="Times New Roman" w:cs="Times New Roman"/>
            <w:noProof/>
            <w:webHidden/>
            <w:color w:val="000000" w:themeColor="text1"/>
            <w:kern w:val="2"/>
            <w:sz w:val="24"/>
            <w:szCs w:val="24"/>
            <w:lang w:eastAsia="zh-TW"/>
          </w:rPr>
          <w:fldChar w:fldCharType="end"/>
        </w:r>
      </w:hyperlink>
    </w:p>
    <w:p w14:paraId="452CD0B0" w14:textId="353B6DE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 w:val="24"/>
          <w:szCs w:val="24"/>
          <w:lang w:eastAsia="zh-TW"/>
        </w:rPr>
      </w:pPr>
      <w:r w:rsidRPr="009C001F">
        <w:rPr>
          <w:rFonts w:ascii="Times New Roman" w:hAnsi="Times New Roman" w:cs="Times New Roman"/>
          <w:noProof/>
          <w:color w:val="000000" w:themeColor="text1"/>
          <w:kern w:val="2"/>
          <w:sz w:val="24"/>
          <w:szCs w:val="24"/>
          <w:lang w:eastAsia="zh-TW"/>
        </w:rPr>
        <w:t>表</w:t>
      </w:r>
      <w:r w:rsidRPr="009C001F">
        <w:rPr>
          <w:rFonts w:ascii="Times New Roman" w:hAnsi="Times New Roman" w:cs="Times New Roman"/>
          <w:noProof/>
          <w:color w:val="000000" w:themeColor="text1"/>
          <w:kern w:val="2"/>
          <w:sz w:val="24"/>
          <w:szCs w:val="24"/>
          <w:lang w:eastAsia="zh-TW"/>
        </w:rPr>
        <w:t>1</w:t>
      </w:r>
      <w:r w:rsidR="004A3D74">
        <w:rPr>
          <w:rFonts w:ascii="Times New Roman" w:hAnsi="Times New Roman" w:cs="Times New Roman"/>
          <w:noProof/>
          <w:color w:val="000000" w:themeColor="text1"/>
          <w:kern w:val="2"/>
          <w:sz w:val="24"/>
          <w:szCs w:val="24"/>
          <w:lang w:eastAsia="zh-TW"/>
        </w:rPr>
        <w:t>.</w:t>
      </w:r>
      <w:r w:rsidRPr="009C001F">
        <w:rPr>
          <w:rFonts w:ascii="Times New Roman" w:hAnsi="Times New Roman" w:cs="Times New Roman"/>
          <w:noProof/>
          <w:color w:val="000000" w:themeColor="text1"/>
          <w:kern w:val="2"/>
          <w:sz w:val="24"/>
          <w:szCs w:val="24"/>
          <w:lang w:eastAsia="zh-TW"/>
        </w:rPr>
        <w:t>2</w:t>
      </w:r>
      <w:r w:rsidR="00F6307E">
        <w:rPr>
          <w:rFonts w:ascii="Times New Roman" w:hAnsi="Times New Roman" w:cs="Times New Roman"/>
          <w:noProof/>
          <w:color w:val="000000" w:themeColor="text1"/>
          <w:kern w:val="2"/>
          <w:sz w:val="24"/>
          <w:szCs w:val="24"/>
          <w:lang w:eastAsia="zh-TW"/>
        </w:rPr>
        <w:t xml:space="preserve">.  </w:t>
      </w:r>
      <w:r w:rsidRPr="009C001F">
        <w:rPr>
          <w:rFonts w:ascii="Times New Roman" w:hAnsi="Times New Roman" w:cs="Times New Roman"/>
          <w:noProof/>
          <w:color w:val="000000" w:themeColor="text1"/>
          <w:kern w:val="2"/>
          <w:sz w:val="24"/>
          <w:szCs w:val="24"/>
          <w:lang w:eastAsia="zh-TW"/>
        </w:rPr>
        <w:t>XXX</w:t>
      </w:r>
      <w:r w:rsidRPr="009C001F">
        <w:rPr>
          <w:rFonts w:ascii="Times New Roman" w:hAnsi="Times New Roman" w:cs="Times New Roman"/>
          <w:noProof/>
          <w:color w:val="000000" w:themeColor="text1"/>
          <w:kern w:val="2"/>
          <w:sz w:val="24"/>
          <w:szCs w:val="24"/>
          <w:lang w:eastAsia="zh-TW"/>
        </w:rPr>
        <w:t>比較</w:t>
      </w:r>
      <w:r w:rsidRPr="009C001F">
        <w:rPr>
          <w:rFonts w:ascii="Times New Roman" w:hAnsi="Times New Roman" w:cs="Times New Roman"/>
          <w:noProof/>
          <w:webHidden/>
          <w:color w:val="000000" w:themeColor="text1"/>
          <w:kern w:val="2"/>
          <w:sz w:val="24"/>
          <w:szCs w:val="24"/>
          <w:lang w:eastAsia="zh-TW"/>
        </w:rPr>
        <w:tab/>
      </w:r>
      <w:r w:rsidRPr="009C001F">
        <w:rPr>
          <w:rFonts w:ascii="Times New Roman" w:hAnsi="Times New Roman" w:cs="Times New Roman"/>
          <w:noProof/>
          <w:webHidden/>
          <w:color w:val="000000" w:themeColor="text1"/>
          <w:kern w:val="2"/>
          <w:sz w:val="24"/>
          <w:szCs w:val="24"/>
          <w:lang w:eastAsia="zh-TW"/>
        </w:rPr>
        <w:fldChar w:fldCharType="begin"/>
      </w:r>
      <w:r w:rsidRPr="009C001F">
        <w:rPr>
          <w:rFonts w:ascii="Times New Roman" w:hAnsi="Times New Roman" w:cs="Times New Roman"/>
          <w:noProof/>
          <w:webHidden/>
          <w:color w:val="000000" w:themeColor="text1"/>
          <w:kern w:val="2"/>
          <w:sz w:val="24"/>
          <w:szCs w:val="24"/>
          <w:lang w:eastAsia="zh-TW"/>
        </w:rPr>
        <w:instrText xml:space="preserve"> PAGEREF _Toc517786929 \h </w:instrText>
      </w:r>
      <w:r w:rsidRPr="009C001F">
        <w:rPr>
          <w:rFonts w:ascii="Times New Roman" w:hAnsi="Times New Roman" w:cs="Times New Roman"/>
          <w:noProof/>
          <w:webHidden/>
          <w:color w:val="000000" w:themeColor="text1"/>
          <w:kern w:val="2"/>
          <w:sz w:val="24"/>
          <w:szCs w:val="24"/>
          <w:lang w:eastAsia="zh-TW"/>
        </w:rPr>
      </w:r>
      <w:r w:rsidRPr="009C001F">
        <w:rPr>
          <w:rFonts w:ascii="Times New Roman" w:hAnsi="Times New Roman" w:cs="Times New Roman"/>
          <w:noProof/>
          <w:webHidden/>
          <w:color w:val="000000" w:themeColor="text1"/>
          <w:kern w:val="2"/>
          <w:sz w:val="24"/>
          <w:szCs w:val="24"/>
          <w:lang w:eastAsia="zh-TW"/>
        </w:rPr>
        <w:fldChar w:fldCharType="separate"/>
      </w:r>
      <w:r w:rsidRPr="009C001F">
        <w:rPr>
          <w:rFonts w:ascii="Times New Roman" w:hAnsi="Times New Roman" w:cs="Times New Roman"/>
          <w:noProof/>
          <w:webHidden/>
          <w:color w:val="000000" w:themeColor="text1"/>
          <w:kern w:val="2"/>
          <w:sz w:val="24"/>
          <w:szCs w:val="24"/>
          <w:lang w:eastAsia="zh-TW"/>
        </w:rPr>
        <w:t>5</w:t>
      </w:r>
      <w:r w:rsidRPr="009C001F">
        <w:rPr>
          <w:rFonts w:ascii="Times New Roman" w:hAnsi="Times New Roman" w:cs="Times New Roman"/>
          <w:noProof/>
          <w:webHidden/>
          <w:color w:val="000000" w:themeColor="text1"/>
          <w:kern w:val="2"/>
          <w:sz w:val="24"/>
          <w:szCs w:val="24"/>
          <w:lang w:eastAsia="zh-TW"/>
        </w:rPr>
        <w:fldChar w:fldCharType="end"/>
      </w:r>
    </w:p>
    <w:p w14:paraId="634ECEDF" w14:textId="43F4096A"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 w:val="24"/>
          <w:szCs w:val="24"/>
          <w:lang w:eastAsia="zh-TW"/>
        </w:rPr>
      </w:pPr>
      <w:r w:rsidRPr="009C001F">
        <w:rPr>
          <w:rFonts w:ascii="Times New Roman" w:hAnsi="Times New Roman" w:cs="Times New Roman"/>
          <w:noProof/>
          <w:color w:val="000000" w:themeColor="text1"/>
          <w:kern w:val="2"/>
          <w:sz w:val="24"/>
          <w:szCs w:val="24"/>
          <w:lang w:eastAsia="zh-TW"/>
        </w:rPr>
        <w:t>表</w:t>
      </w:r>
      <w:r w:rsidRPr="009C001F">
        <w:rPr>
          <w:rFonts w:ascii="Times New Roman" w:hAnsi="Times New Roman" w:cs="Times New Roman"/>
          <w:noProof/>
          <w:color w:val="000000" w:themeColor="text1"/>
          <w:kern w:val="2"/>
          <w:sz w:val="24"/>
          <w:szCs w:val="24"/>
          <w:lang w:eastAsia="zh-TW"/>
        </w:rPr>
        <w:t>1</w:t>
      </w:r>
      <w:r w:rsidR="004A3D74">
        <w:rPr>
          <w:rFonts w:ascii="Times New Roman" w:hAnsi="Times New Roman" w:cs="Times New Roman"/>
          <w:noProof/>
          <w:color w:val="000000" w:themeColor="text1"/>
          <w:kern w:val="2"/>
          <w:sz w:val="24"/>
          <w:szCs w:val="24"/>
          <w:lang w:eastAsia="zh-TW"/>
        </w:rPr>
        <w:t>.</w:t>
      </w:r>
      <w:r w:rsidRPr="009C001F">
        <w:rPr>
          <w:rFonts w:ascii="Times New Roman" w:hAnsi="Times New Roman" w:cs="Times New Roman"/>
          <w:noProof/>
          <w:color w:val="000000" w:themeColor="text1"/>
          <w:kern w:val="2"/>
          <w:sz w:val="24"/>
          <w:szCs w:val="24"/>
          <w:lang w:eastAsia="zh-TW"/>
        </w:rPr>
        <w:t>3</w:t>
      </w:r>
      <w:r w:rsidR="00F6307E">
        <w:rPr>
          <w:rFonts w:ascii="Times New Roman" w:hAnsi="Times New Roman" w:cs="Times New Roman"/>
          <w:noProof/>
          <w:color w:val="000000" w:themeColor="text1"/>
          <w:kern w:val="2"/>
          <w:sz w:val="24"/>
          <w:szCs w:val="24"/>
          <w:lang w:eastAsia="zh-TW"/>
        </w:rPr>
        <w:t>.</w:t>
      </w:r>
      <w:r w:rsidR="004A3D74">
        <w:rPr>
          <w:rFonts w:ascii="Times New Roman" w:hAnsi="Times New Roman" w:cs="Times New Roman"/>
          <w:noProof/>
          <w:color w:val="000000" w:themeColor="text1"/>
          <w:kern w:val="2"/>
          <w:sz w:val="24"/>
          <w:szCs w:val="24"/>
          <w:lang w:eastAsia="zh-TW"/>
        </w:rPr>
        <w:t xml:space="preserve">  </w:t>
      </w:r>
      <w:r w:rsidRPr="009C001F">
        <w:rPr>
          <w:rFonts w:ascii="Times New Roman" w:hAnsi="Times New Roman" w:cs="Times New Roman"/>
          <w:noProof/>
          <w:color w:val="000000" w:themeColor="text1"/>
          <w:kern w:val="2"/>
          <w:sz w:val="24"/>
          <w:szCs w:val="24"/>
          <w:lang w:eastAsia="zh-TW"/>
        </w:rPr>
        <w:t>XXX</w:t>
      </w:r>
      <w:r w:rsidRPr="009C001F">
        <w:rPr>
          <w:rFonts w:ascii="Times New Roman" w:hAnsi="Times New Roman" w:cs="Times New Roman"/>
          <w:noProof/>
          <w:color w:val="000000" w:themeColor="text1"/>
          <w:kern w:val="2"/>
          <w:sz w:val="24"/>
          <w:szCs w:val="24"/>
          <w:lang w:eastAsia="zh-TW"/>
        </w:rPr>
        <w:t>技術比較</w:t>
      </w:r>
      <w:r w:rsidRPr="009C001F">
        <w:rPr>
          <w:rFonts w:ascii="Times New Roman" w:hAnsi="Times New Roman" w:cs="Times New Roman"/>
          <w:noProof/>
          <w:webHidden/>
          <w:color w:val="000000" w:themeColor="text1"/>
          <w:kern w:val="2"/>
          <w:sz w:val="24"/>
          <w:szCs w:val="24"/>
          <w:lang w:eastAsia="zh-TW"/>
        </w:rPr>
        <w:tab/>
        <w:t>6</w:t>
      </w:r>
    </w:p>
    <w:p w14:paraId="6163202B" w14:textId="715A139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 w:val="24"/>
          <w:szCs w:val="24"/>
          <w:lang w:eastAsia="zh-TW"/>
        </w:rPr>
      </w:pPr>
      <w:r w:rsidRPr="009C001F">
        <w:rPr>
          <w:rFonts w:ascii="Times New Roman" w:hAnsi="Times New Roman" w:cs="Times New Roman"/>
          <w:noProof/>
          <w:color w:val="000000" w:themeColor="text1"/>
          <w:kern w:val="2"/>
          <w:sz w:val="24"/>
          <w:szCs w:val="24"/>
          <w:lang w:eastAsia="zh-TW"/>
        </w:rPr>
        <w:t>表</w:t>
      </w:r>
      <w:r w:rsidRPr="009C001F">
        <w:rPr>
          <w:rFonts w:ascii="Times New Roman" w:hAnsi="Times New Roman" w:cs="Times New Roman"/>
          <w:noProof/>
          <w:color w:val="000000" w:themeColor="text1"/>
          <w:kern w:val="2"/>
          <w:sz w:val="24"/>
          <w:szCs w:val="24"/>
          <w:lang w:eastAsia="zh-TW"/>
        </w:rPr>
        <w:t>3</w:t>
      </w:r>
      <w:r w:rsidR="004A3D74">
        <w:rPr>
          <w:rFonts w:ascii="Times New Roman" w:hAnsi="Times New Roman" w:cs="Times New Roman"/>
          <w:noProof/>
          <w:color w:val="000000" w:themeColor="text1"/>
          <w:kern w:val="2"/>
          <w:sz w:val="24"/>
          <w:szCs w:val="24"/>
          <w:lang w:eastAsia="zh-TW"/>
        </w:rPr>
        <w:t>.</w:t>
      </w:r>
      <w:r w:rsidRPr="009C001F">
        <w:rPr>
          <w:rFonts w:ascii="Times New Roman" w:hAnsi="Times New Roman" w:cs="Times New Roman"/>
          <w:noProof/>
          <w:color w:val="000000" w:themeColor="text1"/>
          <w:kern w:val="2"/>
          <w:sz w:val="24"/>
          <w:szCs w:val="24"/>
          <w:lang w:eastAsia="zh-TW"/>
        </w:rPr>
        <w:t>1</w:t>
      </w:r>
      <w:r w:rsidR="00F6307E">
        <w:rPr>
          <w:rFonts w:ascii="Times New Roman" w:hAnsi="Times New Roman" w:cs="Times New Roman"/>
          <w:noProof/>
          <w:color w:val="000000" w:themeColor="text1"/>
          <w:kern w:val="2"/>
          <w:sz w:val="24"/>
          <w:szCs w:val="24"/>
          <w:lang w:eastAsia="zh-TW"/>
        </w:rPr>
        <w:t xml:space="preserve">.  </w:t>
      </w:r>
      <w:r w:rsidRPr="009C001F">
        <w:rPr>
          <w:rFonts w:ascii="Times New Roman" w:hAnsi="Times New Roman" w:cs="Times New Roman"/>
          <w:noProof/>
          <w:color w:val="000000" w:themeColor="text1"/>
          <w:kern w:val="2"/>
          <w:sz w:val="24"/>
          <w:szCs w:val="24"/>
          <w:lang w:eastAsia="zh-TW"/>
        </w:rPr>
        <w:t>XXX</w:t>
      </w:r>
      <w:r w:rsidRPr="009C001F">
        <w:rPr>
          <w:rFonts w:ascii="Times New Roman" w:hAnsi="Times New Roman" w:cs="Times New Roman"/>
          <w:noProof/>
          <w:color w:val="000000" w:themeColor="text1"/>
          <w:kern w:val="2"/>
          <w:sz w:val="24"/>
          <w:szCs w:val="24"/>
          <w:lang w:eastAsia="zh-TW"/>
        </w:rPr>
        <w:t>材料參數</w:t>
      </w:r>
      <w:r w:rsidRPr="009C001F">
        <w:rPr>
          <w:rFonts w:ascii="Times New Roman" w:hAnsi="Times New Roman" w:cs="Times New Roman"/>
          <w:noProof/>
          <w:webHidden/>
          <w:color w:val="000000" w:themeColor="text1"/>
          <w:kern w:val="2"/>
          <w:sz w:val="24"/>
          <w:szCs w:val="24"/>
          <w:lang w:eastAsia="zh-TW"/>
        </w:rPr>
        <w:tab/>
        <w:t>27</w:t>
      </w:r>
    </w:p>
    <w:p w14:paraId="537E34F3" w14:textId="5FED2FBF" w:rsidR="000F0485" w:rsidRPr="009C001F" w:rsidRDefault="00B442F3" w:rsidP="009C001F">
      <w:pPr>
        <w:rPr>
          <w:rFonts w:ascii="Times New Roman" w:hAnsi="Times New Roman" w:cs="Times New Roman"/>
          <w:b/>
          <w:sz w:val="24"/>
          <w:szCs w:val="24"/>
          <w:lang w:eastAsia="zh-TW"/>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rsidRPr="009C001F">
        <w:rPr>
          <w:rFonts w:ascii="Times New Roman" w:hAnsi="Times New Roman" w:cs="Times New Roman"/>
          <w:b/>
          <w:sz w:val="24"/>
          <w:szCs w:val="24"/>
          <w:lang w:eastAsia="zh-TW"/>
        </w:rPr>
        <w:br w:type="page"/>
      </w:r>
    </w:p>
    <w:p w14:paraId="2BC231B5" w14:textId="67AE6360" w:rsidR="00136032" w:rsidRPr="003F7226" w:rsidRDefault="00136032" w:rsidP="008366D5">
      <w:pPr>
        <w:pStyle w:val="afb"/>
        <w:ind w:right="2"/>
      </w:pPr>
      <w:bookmarkStart w:id="4" w:name="_Toc167036009"/>
      <w:r w:rsidRPr="003F7226">
        <w:lastRenderedPageBreak/>
        <w:t>第一章</w:t>
      </w:r>
      <w:r w:rsidR="003F7226">
        <w:rPr>
          <w:rFonts w:hint="eastAsia"/>
        </w:rPr>
        <w:t xml:space="preserve"> </w:t>
      </w:r>
      <w:r w:rsidRPr="003F7226">
        <w:t>緒論</w:t>
      </w:r>
      <w:bookmarkEnd w:id="4"/>
    </w:p>
    <w:p w14:paraId="53F9C804" w14:textId="4DE18EDD" w:rsidR="00136032" w:rsidRDefault="00136032" w:rsidP="008775D3">
      <w:pPr>
        <w:pStyle w:val="110"/>
      </w:pPr>
      <w:bookmarkStart w:id="5" w:name="_Toc167036010"/>
      <w:commentRangeStart w:id="6"/>
      <w:r w:rsidRPr="003F7226">
        <w:t>1.1</w:t>
      </w:r>
      <w:r w:rsidR="00495964">
        <w:rPr>
          <w:rFonts w:hint="eastAsia"/>
        </w:rPr>
        <w:t xml:space="preserve"> </w:t>
      </w:r>
      <w:r w:rsidR="003C57A3">
        <w:rPr>
          <w:rFonts w:hint="eastAsia"/>
        </w:rPr>
        <w:t>研究背景與動機</w:t>
      </w:r>
      <w:commentRangeEnd w:id="6"/>
      <w:r w:rsidR="00930976">
        <w:rPr>
          <w:rStyle w:val="af4"/>
          <w:rFonts w:asciiTheme="minorHAnsi" w:eastAsiaTheme="minorEastAsia" w:hAnsiTheme="minorHAnsi" w:cstheme="minorBidi"/>
          <w:b w:val="0"/>
          <w:kern w:val="2"/>
        </w:rPr>
        <w:commentReference w:id="6"/>
      </w:r>
      <w:bookmarkEnd w:id="5"/>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6AAB11BC"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1F547F16" w:rsidR="0084292C" w:rsidRDefault="0084292C" w:rsidP="00850149">
      <w:pPr>
        <w:pStyle w:val="15"/>
        <w:ind w:firstLine="480"/>
      </w:pPr>
      <w:r>
        <w:rPr>
          <w:rFonts w:hint="eastAsia"/>
        </w:rPr>
        <w:t>本研究將</w:t>
      </w:r>
      <w:r w:rsidRPr="005450A7">
        <w:rPr>
          <w:rFonts w:hint="eastAsia"/>
          <w:color w:val="FF0000"/>
        </w:rPr>
        <w:t>結合焦點小組和</w:t>
      </w:r>
      <w:r w:rsidR="00F23F72">
        <w:rPr>
          <w:rFonts w:hint="eastAsia"/>
          <w:color w:val="FF0000"/>
        </w:rPr>
        <w:t>機器學習技術</w:t>
      </w:r>
      <w:r>
        <w:rPr>
          <w:rFonts w:hint="eastAsia"/>
        </w:rPr>
        <w:t>，對</w:t>
      </w:r>
      <w:r w:rsidR="00163C7B">
        <w:rPr>
          <w:rFonts w:hint="eastAsia"/>
        </w:rPr>
        <w:t>台股中影響程度較大的</w:t>
      </w:r>
      <w:r w:rsidR="00327022">
        <w:rPr>
          <w:rFonts w:hint="eastAsia"/>
        </w:rPr>
        <w:t>台積電及台</w:t>
      </w:r>
      <w:r w:rsidR="00C632F1">
        <w:rPr>
          <w:rFonts w:hint="eastAsia"/>
        </w:rPr>
        <w:t>股</w:t>
      </w:r>
      <w:r w:rsidR="00327022">
        <w:rPr>
          <w:rFonts w:hint="eastAsia"/>
        </w:rPr>
        <w:t>加權指數的討論內容</w:t>
      </w:r>
      <w:r>
        <w:rPr>
          <w:rFonts w:hint="eastAsia"/>
        </w:rPr>
        <w:t>進行情緒分析，利用焦點小組的研究結果</w:t>
      </w:r>
      <w:r w:rsidR="00327022">
        <w:rPr>
          <w:rFonts w:hint="eastAsia"/>
        </w:rPr>
        <w:t>產生金融社群情緒字典</w:t>
      </w:r>
      <w:r w:rsidR="00327022">
        <w:rPr>
          <w:rFonts w:hint="eastAsia"/>
        </w:rPr>
        <w:t>的相關影響分析，</w:t>
      </w:r>
      <w:r>
        <w:rPr>
          <w:rFonts w:hint="eastAsia"/>
        </w:rPr>
        <w:t>優化模型</w:t>
      </w:r>
      <w:r w:rsidR="00327022">
        <w:rPr>
          <w:rFonts w:hint="eastAsia"/>
        </w:rPr>
        <w:t>中的</w:t>
      </w:r>
      <w:r w:rsidR="00D955EB">
        <w:rPr>
          <w:rFonts w:hint="eastAsia"/>
        </w:rPr>
        <w:t>情緒字詞之</w:t>
      </w:r>
      <w:r w:rsidR="00327022">
        <w:rPr>
          <w:rFonts w:hint="eastAsia"/>
        </w:rPr>
        <w:t>權重以提升情緒分數計算</w:t>
      </w:r>
      <w:r>
        <w:rPr>
          <w:rFonts w:hint="eastAsia"/>
        </w:rPr>
        <w:t>的準確性，</w:t>
      </w:r>
      <w:r>
        <w:rPr>
          <w:rFonts w:hint="eastAsia"/>
        </w:rPr>
        <w:lastRenderedPageBreak/>
        <w:t>並探索</w:t>
      </w:r>
      <w:r w:rsidR="00507C40">
        <w:rPr>
          <w:rFonts w:hint="eastAsia"/>
        </w:rPr>
        <w:t>社群</w:t>
      </w:r>
      <w:r>
        <w:rPr>
          <w:rFonts w:hint="eastAsia"/>
        </w:rPr>
        <w:t>情緒與</w:t>
      </w:r>
      <w:r w:rsidR="00F86AAE">
        <w:rPr>
          <w:rFonts w:hint="eastAsia"/>
        </w:rPr>
        <w:t>整體</w:t>
      </w:r>
      <w:r>
        <w:rPr>
          <w:rFonts w:hint="eastAsia"/>
        </w:rPr>
        <w:t>股</w:t>
      </w:r>
      <w:r w:rsidR="00F86AAE">
        <w:rPr>
          <w:rFonts w:hint="eastAsia"/>
        </w:rPr>
        <w:t>價</w:t>
      </w:r>
      <w:r>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7036011"/>
      <w:r w:rsidRPr="003F7226">
        <w:t>1.2</w:t>
      </w:r>
      <w:r w:rsidR="00B71194">
        <w:rPr>
          <w:rFonts w:hint="eastAsia"/>
        </w:rPr>
        <w:t xml:space="preserve"> </w:t>
      </w:r>
      <w:r w:rsidR="003C57A3">
        <w:rPr>
          <w:rFonts w:hint="eastAsia"/>
        </w:rPr>
        <w:t>研究目的</w:t>
      </w:r>
      <w:bookmarkEnd w:id="7"/>
    </w:p>
    <w:p w14:paraId="51253F8A" w14:textId="19BF58E8" w:rsidR="001207EC" w:rsidRDefault="00CE4675" w:rsidP="00EA6DF9">
      <w:pPr>
        <w:pStyle w:val="15"/>
        <w:ind w:firstLine="480"/>
      </w:pPr>
      <w:r w:rsidRPr="00002C04">
        <w:rPr>
          <w:rFonts w:hint="eastAsia"/>
        </w:rPr>
        <w:t>本研究旨在</w:t>
      </w:r>
      <w:r w:rsidR="00EB6279">
        <w:rPr>
          <w:rFonts w:hint="eastAsia"/>
        </w:rPr>
        <w:t>利用最新的</w:t>
      </w:r>
      <w:r w:rsidR="00E20539">
        <w:rPr>
          <w:rFonts w:hint="eastAsia"/>
          <w:color w:val="FF0000"/>
        </w:rPr>
        <w:t>機器學習技術</w:t>
      </w:r>
      <w:r w:rsidR="00EB6279">
        <w:rPr>
          <w:rFonts w:hint="eastAsia"/>
        </w:rPr>
        <w:t>，對</w:t>
      </w:r>
      <w:r w:rsidRPr="00002C04">
        <w:rPr>
          <w:rFonts w:hint="eastAsia"/>
        </w:rPr>
        <w:t>社群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05A3964B" w:rsidR="001C595A" w:rsidRDefault="00EB6279" w:rsidP="00F12D0B">
      <w:pPr>
        <w:pStyle w:val="15"/>
        <w:ind w:firstLine="480"/>
      </w:pPr>
      <w:r>
        <w:rPr>
          <w:rFonts w:hint="eastAsia"/>
        </w:rPr>
        <w:t>同時</w:t>
      </w:r>
      <w:r w:rsidR="00BF14E3">
        <w:rPr>
          <w:rFonts w:hint="eastAsia"/>
        </w:rPr>
        <w:t>在</w:t>
      </w:r>
      <w:r w:rsidR="001207EC">
        <w:rPr>
          <w:rFonts w:hint="eastAsia"/>
        </w:rPr>
        <w:t>各大</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rPr>
          <w:rFonts w:hint="eastAsia"/>
        </w:rPr>
      </w:pPr>
    </w:p>
    <w:p w14:paraId="1562A758" w14:textId="1E65D0FF" w:rsidR="00CE4675" w:rsidRDefault="00CE4675" w:rsidP="000D2308">
      <w:pPr>
        <w:pStyle w:val="15"/>
        <w:ind w:firstLineChars="0" w:firstLine="0"/>
      </w:pPr>
      <w:r>
        <w:rPr>
          <w:rFonts w:hint="eastAsia"/>
        </w:rPr>
        <w:t>本研究的主要目的：</w:t>
      </w:r>
    </w:p>
    <w:p w14:paraId="0D15A3F7" w14:textId="0E34F2E3" w:rsidR="000D2308" w:rsidRPr="000D2308" w:rsidRDefault="000D230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金融</w:t>
      </w:r>
      <w:r w:rsidRPr="000D2308">
        <w:rPr>
          <w:rFonts w:ascii="Times New Roman" w:hAnsi="Times New Roman" w:hint="eastAsia"/>
          <w:sz w:val="24"/>
          <w:szCs w:val="24"/>
          <w:lang w:eastAsia="zh-TW"/>
        </w:rPr>
        <w:t>社群情緒字典</w:t>
      </w:r>
      <w:r>
        <w:rPr>
          <w:rFonts w:ascii="Times New Roman" w:hAnsi="Times New Roman" w:hint="eastAsia"/>
          <w:sz w:val="24"/>
          <w:szCs w:val="24"/>
          <w:lang w:eastAsia="zh-TW"/>
        </w:rPr>
        <w:t>與情緒詞權重</w:t>
      </w:r>
    </w:p>
    <w:p w14:paraId="355B5D43" w14:textId="627ECDC6" w:rsidR="000D2308" w:rsidRPr="006C6BB1" w:rsidRDefault="000D2308" w:rsidP="006C6BB1">
      <w:pPr>
        <w:spacing w:line="360" w:lineRule="auto"/>
        <w:rPr>
          <w:rFonts w:ascii="Times New Roman" w:hAnsi="Times New Roman" w:hint="eastAsia"/>
          <w:sz w:val="24"/>
          <w:szCs w:val="24"/>
          <w:lang w:eastAsia="zh-TW"/>
        </w:rPr>
      </w:pPr>
      <w:r>
        <w:rPr>
          <w:rFonts w:ascii="Times New Roman" w:hAnsi="Times New Roman" w:hint="eastAsia"/>
          <w:sz w:val="24"/>
          <w:szCs w:val="24"/>
          <w:lang w:eastAsia="zh-TW"/>
        </w:rPr>
        <w:t>以基礎的社群情緒字作為基礎，再結合焦點小組的研究方式對情緒字詞提供更有用的權重</w:t>
      </w:r>
      <w:r w:rsidRPr="000D2308">
        <w:rPr>
          <w:rFonts w:ascii="Times New Roman" w:hAnsi="Times New Roman" w:hint="eastAsia"/>
          <w:sz w:val="24"/>
          <w:szCs w:val="24"/>
          <w:lang w:eastAsia="zh-TW"/>
        </w:rPr>
        <w:t>，包含常見的</w:t>
      </w:r>
      <w:r>
        <w:rPr>
          <w:rFonts w:ascii="Times New Roman" w:hAnsi="Times New Roman" w:hint="eastAsia"/>
          <w:sz w:val="24"/>
          <w:szCs w:val="24"/>
          <w:lang w:eastAsia="zh-TW"/>
        </w:rPr>
        <w:t>社群</w:t>
      </w:r>
      <w:r w:rsidRPr="000D2308">
        <w:rPr>
          <w:rFonts w:ascii="Times New Roman" w:hAnsi="Times New Roman" w:hint="eastAsia"/>
          <w:sz w:val="24"/>
          <w:szCs w:val="24"/>
          <w:lang w:eastAsia="zh-TW"/>
        </w:rPr>
        <w:t>情緒詞彙和</w:t>
      </w:r>
      <w:proofErr w:type="gramStart"/>
      <w:r>
        <w:rPr>
          <w:rFonts w:ascii="Times New Roman" w:hAnsi="Times New Roman" w:hint="eastAsia"/>
          <w:sz w:val="24"/>
          <w:szCs w:val="24"/>
          <w:lang w:eastAsia="zh-TW"/>
        </w:rPr>
        <w:t>網路</w:t>
      </w:r>
      <w:r w:rsidRPr="000D2308">
        <w:rPr>
          <w:rFonts w:ascii="Times New Roman" w:hAnsi="Times New Roman" w:hint="eastAsia"/>
          <w:sz w:val="24"/>
          <w:szCs w:val="24"/>
          <w:lang w:eastAsia="zh-TW"/>
        </w:rPr>
        <w:t>短語</w:t>
      </w:r>
      <w:r>
        <w:rPr>
          <w:rFonts w:ascii="Times New Roman" w:hAnsi="Times New Roman" w:hint="eastAsia"/>
          <w:sz w:val="24"/>
          <w:szCs w:val="24"/>
          <w:lang w:eastAsia="zh-TW"/>
        </w:rPr>
        <w:t>等</w:t>
      </w:r>
      <w:proofErr w:type="gramEnd"/>
      <w:r>
        <w:rPr>
          <w:rFonts w:ascii="Times New Roman" w:hAnsi="Times New Roman" w:hint="eastAsia"/>
          <w:sz w:val="24"/>
          <w:szCs w:val="24"/>
          <w:lang w:eastAsia="zh-TW"/>
        </w:rPr>
        <w:t>，準確的字詞權重有助於</w:t>
      </w:r>
      <w:r w:rsidRPr="000D2308">
        <w:rPr>
          <w:rFonts w:ascii="Times New Roman" w:hAnsi="Times New Roman" w:hint="eastAsia"/>
          <w:sz w:val="24"/>
          <w:szCs w:val="24"/>
          <w:lang w:eastAsia="zh-TW"/>
        </w:rPr>
        <w:t>提高情緒</w:t>
      </w:r>
      <w:r>
        <w:rPr>
          <w:rFonts w:ascii="Times New Roman" w:hAnsi="Times New Roman" w:hint="eastAsia"/>
          <w:sz w:val="24"/>
          <w:szCs w:val="24"/>
          <w:lang w:eastAsia="zh-TW"/>
        </w:rPr>
        <w:t>分析</w:t>
      </w:r>
      <w:r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7A9895CB" w:rsidR="00CE4675" w:rsidRPr="000D2308" w:rsidRDefault="00CE4675" w:rsidP="00330F7B">
      <w:pPr>
        <w:spacing w:line="360" w:lineRule="auto"/>
        <w:rPr>
          <w:rFonts w:ascii="Times New Roman" w:hAnsi="Times New Roman" w:hint="eastAsia"/>
          <w:sz w:val="24"/>
          <w:szCs w:val="24"/>
          <w:lang w:eastAsia="zh-TW"/>
        </w:rPr>
      </w:pPr>
      <w:r w:rsidRPr="000D2308">
        <w:rPr>
          <w:rFonts w:ascii="Times New Roman" w:hAnsi="Times New Roman" w:hint="eastAsia"/>
          <w:sz w:val="24"/>
          <w:szCs w:val="24"/>
          <w:lang w:eastAsia="zh-TW"/>
        </w:rPr>
        <w:t>利用</w:t>
      </w:r>
      <w:r w:rsidRPr="00F83BC2">
        <w:rPr>
          <w:rFonts w:ascii="Times New Roman" w:hAnsi="Times New Roman" w:hint="eastAsia"/>
          <w:color w:val="FF0000"/>
          <w:sz w:val="24"/>
          <w:szCs w:val="24"/>
          <w:lang w:eastAsia="zh-TW"/>
        </w:rPr>
        <w:t>生成式</w:t>
      </w:r>
      <w:r w:rsidRPr="00F83BC2">
        <w:rPr>
          <w:rFonts w:ascii="Times New Roman" w:hAnsi="Times New Roman"/>
          <w:color w:val="FF0000"/>
          <w:sz w:val="24"/>
          <w:szCs w:val="24"/>
          <w:lang w:eastAsia="zh-TW"/>
        </w:rPr>
        <w:t>AI</w:t>
      </w:r>
      <w:r w:rsidRPr="00F83BC2">
        <w:rPr>
          <w:rFonts w:ascii="Times New Roman" w:hAnsi="Times New Roman"/>
          <w:color w:val="FF0000"/>
          <w:sz w:val="24"/>
          <w:szCs w:val="24"/>
          <w:lang w:eastAsia="zh-TW"/>
        </w:rPr>
        <w:t>和大型語言模型</w:t>
      </w:r>
      <w:r w:rsidRPr="000D2308">
        <w:rPr>
          <w:rFonts w:ascii="Times New Roman" w:hAnsi="Times New Roman"/>
          <w:sz w:val="24"/>
          <w:szCs w:val="24"/>
          <w:lang w:eastAsia="zh-TW"/>
        </w:rPr>
        <w:t>來建立一個高效的情緒分析模型。</w:t>
      </w:r>
      <w:r w:rsidRPr="000D2308">
        <w:rPr>
          <w:rFonts w:ascii="Times New Roman" w:hAnsi="Times New Roman"/>
          <w:sz w:val="24"/>
          <w:szCs w:val="24"/>
        </w:rPr>
        <w:t>此模型將被訓練來</w:t>
      </w:r>
      <w:r w:rsidRPr="000D2308">
        <w:rPr>
          <w:rFonts w:ascii="Times New Roman" w:hAnsi="Times New Roman"/>
          <w:sz w:val="24"/>
          <w:szCs w:val="24"/>
        </w:rPr>
        <w:lastRenderedPageBreak/>
        <w:t>識別和分類社群</w:t>
      </w:r>
      <w:r w:rsidR="00850149" w:rsidRPr="000D2308">
        <w:rPr>
          <w:rFonts w:ascii="Times New Roman" w:hAnsi="Times New Roman"/>
          <w:sz w:val="24"/>
          <w:szCs w:val="24"/>
        </w:rPr>
        <w:t>媒體</w:t>
      </w:r>
      <w:r w:rsidRPr="000D2308">
        <w:rPr>
          <w:rFonts w:ascii="Times New Roman" w:hAnsi="Times New Roman"/>
          <w:sz w:val="24"/>
          <w:szCs w:val="24"/>
        </w:rPr>
        <w:t>中有關</w:t>
      </w:r>
      <w:r w:rsidR="00850149" w:rsidRPr="000D2308">
        <w:rPr>
          <w:rFonts w:ascii="Times New Roman" w:hAnsi="Times New Roman"/>
          <w:sz w:val="24"/>
          <w:szCs w:val="24"/>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rPr>
        <w:t>台灣加權指數</w:t>
      </w:r>
      <w:r w:rsidRPr="000D2308">
        <w:rPr>
          <w:rFonts w:ascii="Times New Roman" w:hAnsi="Times New Roman"/>
          <w:sz w:val="24"/>
          <w:szCs w:val="24"/>
        </w:rPr>
        <w:t>討論的情緒</w:t>
      </w:r>
      <w:r w:rsidR="00850149" w:rsidRPr="000D2308">
        <w:rPr>
          <w:rFonts w:ascii="Times New Roman" w:hAnsi="Times New Roman"/>
          <w:sz w:val="24"/>
          <w:szCs w:val="24"/>
        </w:rPr>
        <w:t>分數</w:t>
      </w:r>
      <w:r w:rsidRPr="000D2308">
        <w:rPr>
          <w:rFonts w:ascii="Times New Roman" w:hAnsi="Times New Roman"/>
          <w:sz w:val="24"/>
          <w:szCs w:val="24"/>
        </w:rPr>
        <w:t>，包括正面、負面和中立情緒。</w:t>
      </w:r>
    </w:p>
    <w:p w14:paraId="0398EF53" w14:textId="71B088F7"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分析社群情緒與股市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14EE0176" w14:textId="1983BFC9" w:rsidR="00CE4675" w:rsidRPr="006C6BB1" w:rsidRDefault="00CE4675" w:rsidP="006C6BB1">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探索社群</w:t>
      </w:r>
      <w:r w:rsidR="00D95711">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20241F23" w14:textId="56CC584A" w:rsidR="00930976" w:rsidRDefault="00CE4675" w:rsidP="00DC168F">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評估社群情緒對</w:t>
      </w:r>
      <w:r w:rsidR="0005593B">
        <w:rPr>
          <w:rFonts w:ascii="Times New Roman" w:hAnsi="Times New Roman" w:hint="eastAsia"/>
          <w:sz w:val="24"/>
          <w:szCs w:val="24"/>
          <w:lang w:eastAsia="zh-TW"/>
        </w:rPr>
        <w:t>投資人</w:t>
      </w:r>
      <w:r w:rsidRPr="000D2308">
        <w:rPr>
          <w:rFonts w:ascii="Times New Roman" w:hAnsi="Times New Roman" w:hint="eastAsia"/>
          <w:sz w:val="24"/>
          <w:szCs w:val="24"/>
          <w:lang w:eastAsia="zh-TW"/>
        </w:rPr>
        <w:t>投資行為的潛在影響。</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rFonts w:hint="eastAsia"/>
        </w:rPr>
      </w:pPr>
    </w:p>
    <w:p w14:paraId="789CF63D" w14:textId="767BECB2" w:rsidR="005450A7" w:rsidRDefault="00136032" w:rsidP="008775D3">
      <w:pPr>
        <w:pStyle w:val="110"/>
      </w:pPr>
      <w:bookmarkStart w:id="8" w:name="_Toc167036012"/>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5450A7">
      <w:pPr>
        <w:pStyle w:val="15"/>
        <w:ind w:firstLine="480"/>
      </w:pPr>
      <w:r>
        <w:rPr>
          <w:noProof/>
        </w:rPr>
        <w:drawing>
          <wp:inline distT="0" distB="0" distL="0" distR="0" wp14:anchorId="30151EA6" wp14:editId="2168BFD9">
            <wp:extent cx="5486400" cy="4311650"/>
            <wp:effectExtent l="0" t="0" r="19050" b="3175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rPr>
          <w:rFonts w:hint="eastAsia"/>
        </w:rPr>
      </w:pPr>
      <w:bookmarkStart w:id="10" w:name="_Toc166973365"/>
      <w:bookmarkStart w:id="11" w:name="_Toc167035811"/>
      <w:r>
        <w:rPr>
          <w:rFonts w:hint="eastAsia"/>
        </w:rPr>
        <w:t>圖</w:t>
      </w:r>
      <w:r>
        <w:t xml:space="preserve"> 1.1.  </w:t>
      </w:r>
      <w:r>
        <w:rPr>
          <w:rFonts w:hint="eastAsia"/>
        </w:rPr>
        <w:t>研究架構流程圖</w:t>
      </w:r>
      <w:bookmarkEnd w:id="11"/>
    </w:p>
    <w:p w14:paraId="4AD068D2" w14:textId="5748A792" w:rsidR="008F5E98" w:rsidRPr="00D10D2C" w:rsidRDefault="008F5E98" w:rsidP="008F5E98">
      <w:pPr>
        <w:pStyle w:val="afb"/>
        <w:ind w:right="2"/>
        <w:rPr>
          <w:sz w:val="32"/>
          <w:szCs w:val="32"/>
        </w:rPr>
      </w:pPr>
      <w:bookmarkStart w:id="12" w:name="_Toc167036013"/>
      <w:r>
        <w:rPr>
          <w:rFonts w:hint="eastAsia"/>
        </w:rPr>
        <w:lastRenderedPageBreak/>
        <w:t>第二章</w:t>
      </w:r>
      <w:r>
        <w:rPr>
          <w:rFonts w:hint="eastAsia"/>
        </w:rPr>
        <w:t xml:space="preserve"> </w:t>
      </w:r>
      <w:r>
        <w:rPr>
          <w:rFonts w:hint="eastAsia"/>
        </w:rPr>
        <w:t>文獻探討</w:t>
      </w:r>
      <w:bookmarkEnd w:id="10"/>
      <w:bookmarkEnd w:id="12"/>
    </w:p>
    <w:p w14:paraId="38521FF9" w14:textId="542DB049" w:rsidR="008F5E98" w:rsidRDefault="008F5E98" w:rsidP="008F5E98">
      <w:pPr>
        <w:pStyle w:val="110"/>
      </w:pPr>
      <w:bookmarkStart w:id="13" w:name="_Toc166973366"/>
      <w:bookmarkStart w:id="14" w:name="_Toc167036014"/>
      <w:r w:rsidRPr="00463614">
        <w:t>2.1</w:t>
      </w:r>
      <w:r w:rsidR="00B71194">
        <w:rPr>
          <w:rFonts w:hint="eastAsia"/>
        </w:rPr>
        <w:t xml:space="preserve"> </w:t>
      </w:r>
      <w:r w:rsidRPr="00463614">
        <w:rPr>
          <w:rFonts w:hint="eastAsia"/>
        </w:rPr>
        <w:t>台灣股市</w:t>
      </w:r>
      <w:r>
        <w:rPr>
          <w:rFonts w:hint="eastAsia"/>
        </w:rPr>
        <w:t>之</w:t>
      </w:r>
      <w:r w:rsidRPr="00463614">
        <w:rPr>
          <w:rFonts w:hint="eastAsia"/>
        </w:rPr>
        <w:t>台積</w:t>
      </w:r>
      <w:r>
        <w:rPr>
          <w:rFonts w:hint="eastAsia"/>
        </w:rPr>
        <w:t>電</w:t>
      </w:r>
      <w:r w:rsidRPr="00463614">
        <w:rPr>
          <w:rFonts w:hint="eastAsia"/>
        </w:rPr>
        <w:t>與台股加權指數</w:t>
      </w:r>
      <w:bookmarkEnd w:id="13"/>
      <w:bookmarkEnd w:id="14"/>
    </w:p>
    <w:p w14:paraId="41A16B93" w14:textId="77777777" w:rsidR="008F5E98" w:rsidRDefault="008F5E98" w:rsidP="00B71194">
      <w:pPr>
        <w:pStyle w:val="15"/>
        <w:ind w:firstLine="480"/>
      </w:pPr>
      <w:bookmarkStart w:id="15" w:name="_Toc166973367"/>
      <w:r>
        <w:rPr>
          <w:rFonts w:hint="eastAsia"/>
        </w:rPr>
        <w:t>台灣研究台積電與台股加權指數的很少</w:t>
      </w:r>
      <w:bookmarkEnd w:id="15"/>
    </w:p>
    <w:p w14:paraId="68A8B141" w14:textId="77777777" w:rsidR="008F5E98" w:rsidRDefault="008F5E98" w:rsidP="00B71194">
      <w:pPr>
        <w:pStyle w:val="15"/>
        <w:ind w:firstLine="480"/>
      </w:pPr>
      <w:bookmarkStart w:id="16" w:name="_Toc166973368"/>
      <w:r>
        <w:rPr>
          <w:rFonts w:hint="eastAsia"/>
        </w:rPr>
        <w:t>這中間的關聯性</w:t>
      </w:r>
      <w:bookmarkEnd w:id="16"/>
    </w:p>
    <w:p w14:paraId="2AA4F610" w14:textId="77777777" w:rsidR="008F5E98" w:rsidRDefault="008F5E98" w:rsidP="00B71194">
      <w:pPr>
        <w:pStyle w:val="15"/>
        <w:ind w:firstLine="480"/>
      </w:pPr>
      <w:bookmarkStart w:id="17" w:name="_Toc166973369"/>
      <w:r>
        <w:t xml:space="preserve">### 2.1.1 </w:t>
      </w:r>
      <w:r>
        <w:t>台灣研究台積電與台股加權指數的文獻回顧</w:t>
      </w:r>
      <w:bookmarkEnd w:id="17"/>
    </w:p>
    <w:p w14:paraId="1580896C" w14:textId="77777777" w:rsidR="008F5E98" w:rsidRDefault="008F5E98" w:rsidP="00B71194">
      <w:pPr>
        <w:pStyle w:val="15"/>
        <w:ind w:firstLine="480"/>
      </w:pPr>
    </w:p>
    <w:p w14:paraId="7F24C441" w14:textId="77777777" w:rsidR="008F5E98" w:rsidRDefault="008F5E98" w:rsidP="00B71194">
      <w:pPr>
        <w:pStyle w:val="15"/>
        <w:ind w:firstLine="480"/>
      </w:pPr>
      <w:r>
        <w:rPr>
          <w:rFonts w:hint="eastAsia"/>
        </w:rPr>
        <w:t>過去有關美國股市與台灣股市關聯性的研究顯示，道瓊工業指數對台灣股市的影響最為顯著，其次是</w:t>
      </w:r>
      <w:r>
        <w:t>NASDAQ</w:t>
      </w:r>
      <w:r>
        <w:t>指數或費城半導體指數。隨著產業結構的變遷，特別是台灣成為世界電子科技業的代工重鎮，電子業已成為台灣的主流產業。尤其是半導體業者，台積電在晶圓代工領域的主導地位，使其成為投資者矚目的焦點。</w:t>
      </w:r>
    </w:p>
    <w:p w14:paraId="4089F184" w14:textId="77777777" w:rsidR="008F5E98" w:rsidRDefault="008F5E98" w:rsidP="00B71194">
      <w:pPr>
        <w:pStyle w:val="15"/>
        <w:ind w:firstLine="480"/>
      </w:pPr>
    </w:p>
    <w:p w14:paraId="07033132" w14:textId="77777777" w:rsidR="008F5E98" w:rsidRDefault="008F5E98" w:rsidP="00B71194">
      <w:pPr>
        <w:pStyle w:val="15"/>
        <w:ind w:firstLine="480"/>
      </w:pPr>
      <w:r>
        <w:rPr>
          <w:rFonts w:hint="eastAsia"/>
        </w:rPr>
        <w:t>近年來，費城半導體指數的重要性日益增加，因其包含了</w:t>
      </w:r>
      <w:r>
        <w:t>19</w:t>
      </w:r>
      <w:r>
        <w:t>家重要的半導體公司，其中唯一的亞洲公司便是台積電。研究顯示，費城半導體指數對台積電股價的影響程度比台灣加權股價指數更強烈。在</w:t>
      </w:r>
      <w:r>
        <w:t>Granger</w:t>
      </w:r>
      <w:r>
        <w:t>因果關係檢定、共整合檢定和誤差修正模型中，費城半導體指數對台積電股價的影響均顯著。</w:t>
      </w:r>
    </w:p>
    <w:p w14:paraId="2082EF48" w14:textId="77777777" w:rsidR="008F5E98" w:rsidRDefault="008F5E98" w:rsidP="00B71194">
      <w:pPr>
        <w:pStyle w:val="15"/>
        <w:ind w:firstLine="480"/>
      </w:pPr>
    </w:p>
    <w:p w14:paraId="5A2265C3" w14:textId="77777777" w:rsidR="008F5E98" w:rsidRDefault="008F5E98" w:rsidP="00B71194">
      <w:pPr>
        <w:pStyle w:val="15"/>
        <w:ind w:firstLine="480"/>
      </w:pPr>
      <w:r>
        <w:rPr>
          <w:rFonts w:hint="eastAsia"/>
        </w:rPr>
        <w:t>在共整合檢定中，發現費城半導體指數、台灣加權指數與台積電股價三者之間存在長期均衡關係。費城半導體指數與台積電股價、台灣加權指數與台積電股價之間也存在長期均衡關係，這意味著投資者可以利用某一數列資料來預測另一數列資料的變動。費城半導體指數與台灣加權指數之間沒有共整合現象，可能是由於半導體產業的摩爾定律現象，使得費城半導體指數波動更為顯著。</w:t>
      </w:r>
    </w:p>
    <w:p w14:paraId="74A6C40D" w14:textId="77777777" w:rsidR="008F5E98" w:rsidRDefault="008F5E98" w:rsidP="00B71194">
      <w:pPr>
        <w:pStyle w:val="15"/>
        <w:ind w:firstLine="480"/>
      </w:pPr>
    </w:p>
    <w:p w14:paraId="3CBC1B3D" w14:textId="77777777" w:rsidR="008F5E98" w:rsidRDefault="008F5E98" w:rsidP="00B71194">
      <w:pPr>
        <w:pStyle w:val="15"/>
        <w:ind w:firstLine="480"/>
      </w:pPr>
      <w:r>
        <w:rPr>
          <w:rFonts w:hint="eastAsia"/>
        </w:rPr>
        <w:t>在誤差修正模型中，研究發現費城半導體指數與台積電股價均受到雙方前一期的影響，表明這兩者之間存在短期及長期的相互影響關係。然而，台灣加權指數與</w:t>
      </w:r>
      <w:r>
        <w:rPr>
          <w:rFonts w:hint="eastAsia"/>
        </w:rPr>
        <w:lastRenderedPageBreak/>
        <w:t>台積電股價之間的關係較為薄弱，僅台積電股價前四期對台灣加權指數有顯著影響，其餘前</w:t>
      </w:r>
      <w:r>
        <w:t>1</w:t>
      </w:r>
      <w:r>
        <w:t>至</w:t>
      </w:r>
      <w:r>
        <w:t>4</w:t>
      </w:r>
      <w:r>
        <w:t>期的交叉變數對當期變數的</w:t>
      </w:r>
      <w:proofErr w:type="gramStart"/>
      <w:r>
        <w:t>解釋均不顯著</w:t>
      </w:r>
      <w:proofErr w:type="gramEnd"/>
      <w:r>
        <w:t>。</w:t>
      </w:r>
    </w:p>
    <w:p w14:paraId="176DB806" w14:textId="77777777" w:rsidR="008F5E98" w:rsidRDefault="008F5E98" w:rsidP="00B71194">
      <w:pPr>
        <w:pStyle w:val="15"/>
        <w:ind w:firstLine="480"/>
      </w:pPr>
    </w:p>
    <w:p w14:paraId="67396EE2" w14:textId="77777777" w:rsidR="008F5E98" w:rsidRPr="00463614" w:rsidRDefault="008F5E98" w:rsidP="00B71194">
      <w:pPr>
        <w:pStyle w:val="15"/>
        <w:ind w:firstLine="480"/>
      </w:pPr>
      <w:r>
        <w:rPr>
          <w:rFonts w:hint="eastAsia"/>
        </w:rPr>
        <w:t>總結來說，過去的研究表明，費城半導體指數對台積電股價的影響力顯著超過台灣加權指數，強調了美國半導體市場對台積電及台灣整體電子產業的關鍵影響。這些研究結果為投資者提供了寶貴的參考意見，使他們能更好地理解美國股市與台灣股市之間的動態交互關係。</w:t>
      </w:r>
    </w:p>
    <w:p w14:paraId="215FB07E" w14:textId="77777777" w:rsidR="008F5E98" w:rsidRDefault="008F5E98" w:rsidP="005C10B7">
      <w:pPr>
        <w:pStyle w:val="110"/>
      </w:pPr>
      <w:bookmarkStart w:id="18" w:name="_Toc166973370"/>
      <w:bookmarkStart w:id="19" w:name="_Toc167036015"/>
      <w:r w:rsidRPr="00463614">
        <w:t xml:space="preserve">2.2 </w:t>
      </w:r>
      <w:r>
        <w:rPr>
          <w:rFonts w:hint="eastAsia"/>
        </w:rPr>
        <w:t>社群平台之情感分析</w:t>
      </w:r>
      <w:bookmarkEnd w:id="18"/>
      <w:bookmarkEnd w:id="19"/>
    </w:p>
    <w:p w14:paraId="6F0283D3" w14:textId="77777777" w:rsidR="008F5E98" w:rsidRDefault="008F5E98" w:rsidP="005C10B7">
      <w:pPr>
        <w:pStyle w:val="15"/>
        <w:ind w:firstLine="480"/>
      </w:pPr>
      <w:bookmarkStart w:id="20" w:name="_Toc166973371"/>
      <w:r>
        <w:rPr>
          <w:rFonts w:hint="eastAsia"/>
        </w:rPr>
        <w:t>社群情緒分析的相關論文發現與影響</w:t>
      </w:r>
      <w:bookmarkEnd w:id="20"/>
    </w:p>
    <w:p w14:paraId="4E881C61" w14:textId="77777777" w:rsidR="008F5E98" w:rsidRPr="00303BCF" w:rsidRDefault="008F5E98" w:rsidP="005C10B7">
      <w:pPr>
        <w:pStyle w:val="15"/>
        <w:ind w:firstLine="480"/>
      </w:pPr>
      <w:bookmarkStart w:id="21" w:name="_Toc166973372"/>
      <w:r>
        <w:rPr>
          <w:rFonts w:hint="eastAsia"/>
        </w:rPr>
        <w:t>社群更新與網路流行術語的變化</w:t>
      </w:r>
      <w:bookmarkEnd w:id="21"/>
    </w:p>
    <w:p w14:paraId="56B59046" w14:textId="77777777" w:rsidR="008F5E98" w:rsidRPr="00303BCF" w:rsidRDefault="008F5E98" w:rsidP="005C10B7">
      <w:pPr>
        <w:pStyle w:val="15"/>
        <w:ind w:firstLine="480"/>
      </w:pPr>
      <w:bookmarkStart w:id="22" w:name="_Toc166973373"/>
      <w:r>
        <w:rPr>
          <w:rFonts w:hint="eastAsia"/>
        </w:rPr>
        <w:t>網路社群之影響與投資人的關聯</w:t>
      </w:r>
      <w:bookmarkEnd w:id="22"/>
    </w:p>
    <w:p w14:paraId="0E6CC1DF" w14:textId="77777777" w:rsidR="008F5E98" w:rsidRDefault="008F5E98" w:rsidP="005C10B7">
      <w:pPr>
        <w:pStyle w:val="15"/>
        <w:ind w:firstLine="480"/>
      </w:pPr>
      <w:bookmarkStart w:id="23" w:name="_Toc166973374"/>
      <w:r>
        <w:rPr>
          <w:rFonts w:hint="eastAsia"/>
        </w:rPr>
        <w:t>應用於新聞中情緒分析的很多因為文字比較固定</w:t>
      </w:r>
      <w:bookmarkEnd w:id="23"/>
    </w:p>
    <w:p w14:paraId="7D5645D3" w14:textId="77777777" w:rsidR="008F5E98" w:rsidRDefault="008F5E98" w:rsidP="005C10B7">
      <w:pPr>
        <w:pStyle w:val="110"/>
      </w:pPr>
      <w:bookmarkStart w:id="24" w:name="_Toc166973375"/>
      <w:bookmarkStart w:id="25" w:name="_Toc167036016"/>
      <w:r w:rsidRPr="00463614">
        <w:t xml:space="preserve">2.3 </w:t>
      </w:r>
      <w:r>
        <w:rPr>
          <w:rFonts w:hint="eastAsia"/>
        </w:rPr>
        <w:t>文字探</w:t>
      </w:r>
      <w:proofErr w:type="gramStart"/>
      <w:r>
        <w:rPr>
          <w:rFonts w:hint="eastAsia"/>
        </w:rPr>
        <w:t>勘</w:t>
      </w:r>
      <w:proofErr w:type="gramEnd"/>
      <w:r>
        <w:rPr>
          <w:rFonts w:hint="eastAsia"/>
        </w:rPr>
        <w:t>與生成式</w:t>
      </w:r>
      <w:r>
        <w:rPr>
          <w:rFonts w:hint="eastAsia"/>
        </w:rPr>
        <w:t>AI</w:t>
      </w:r>
      <w:r>
        <w:rPr>
          <w:rFonts w:hint="eastAsia"/>
        </w:rPr>
        <w:t>的幫助</w:t>
      </w:r>
      <w:bookmarkEnd w:id="24"/>
      <w:r>
        <w:rPr>
          <w:rFonts w:hint="eastAsia"/>
        </w:rPr>
        <w:t>大型語言模型</w:t>
      </w:r>
      <w:bookmarkEnd w:id="25"/>
    </w:p>
    <w:p w14:paraId="71C1AA3B" w14:textId="77777777" w:rsidR="008F5E98" w:rsidRDefault="008F5E98" w:rsidP="005C10B7">
      <w:pPr>
        <w:pStyle w:val="15"/>
        <w:ind w:firstLine="480"/>
      </w:pPr>
      <w:bookmarkStart w:id="26"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26"/>
    </w:p>
    <w:p w14:paraId="2DAC9FEE" w14:textId="77777777" w:rsidR="008F5E98" w:rsidRPr="00303BCF" w:rsidRDefault="008F5E98" w:rsidP="008F5E98">
      <w:pPr>
        <w:pStyle w:val="20"/>
        <w:rPr>
          <w:lang w:eastAsia="zh-TW"/>
        </w:rPr>
      </w:pPr>
    </w:p>
    <w:p w14:paraId="1424F5BD" w14:textId="77777777" w:rsidR="00013C1F" w:rsidRDefault="00013C1F">
      <w:pPr>
        <w:rPr>
          <w:rFonts w:ascii="Times New Roman" w:hAnsi="Times New Roman" w:cs="Times New Roman"/>
          <w:b/>
          <w:sz w:val="36"/>
          <w:szCs w:val="36"/>
          <w:lang w:eastAsia="zh-TW"/>
        </w:rPr>
      </w:pPr>
      <w:bookmarkStart w:id="27" w:name="_Toc166973377"/>
      <w:r>
        <w:br w:type="page"/>
      </w:r>
    </w:p>
    <w:p w14:paraId="52804919" w14:textId="2413515C" w:rsidR="008F5E98" w:rsidRDefault="008F5E98" w:rsidP="005C10B7">
      <w:pPr>
        <w:pStyle w:val="afb"/>
        <w:ind w:right="2"/>
      </w:pPr>
      <w:bookmarkStart w:id="28" w:name="_Toc167036017"/>
      <w:r>
        <w:rPr>
          <w:rFonts w:hint="eastAsia"/>
        </w:rPr>
        <w:lastRenderedPageBreak/>
        <w:t>第三章</w:t>
      </w:r>
      <w:r>
        <w:rPr>
          <w:rFonts w:hint="eastAsia"/>
        </w:rPr>
        <w:t xml:space="preserve"> </w:t>
      </w:r>
      <w:r>
        <w:rPr>
          <w:rFonts w:hint="eastAsia"/>
        </w:rPr>
        <w:t>研究方法</w:t>
      </w:r>
      <w:bookmarkEnd w:id="27"/>
      <w:bookmarkEnd w:id="28"/>
    </w:p>
    <w:p w14:paraId="1E81238B" w14:textId="77777777" w:rsidR="008F5E98" w:rsidRDefault="008F5E98" w:rsidP="005C10B7">
      <w:pPr>
        <w:pStyle w:val="110"/>
      </w:pPr>
      <w:bookmarkStart w:id="29" w:name="_Toc166973378"/>
      <w:bookmarkStart w:id="30" w:name="_Toc167036018"/>
      <w:r>
        <w:rPr>
          <w:rFonts w:hint="eastAsia"/>
        </w:rPr>
        <w:t xml:space="preserve">3.1 </w:t>
      </w:r>
      <w:r>
        <w:rPr>
          <w:rFonts w:hint="eastAsia"/>
        </w:rPr>
        <w:t>實驗設計與架構</w:t>
      </w:r>
      <w:bookmarkEnd w:id="29"/>
      <w:bookmarkEnd w:id="30"/>
    </w:p>
    <w:p w14:paraId="5B3D4EB5" w14:textId="77777777" w:rsidR="008F5E98" w:rsidRDefault="008F5E98" w:rsidP="005C10B7">
      <w:pPr>
        <w:pStyle w:val="15"/>
        <w:ind w:firstLine="480"/>
      </w:pPr>
      <w:bookmarkStart w:id="31"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31"/>
    </w:p>
    <w:p w14:paraId="5A014CF8" w14:textId="77777777" w:rsidR="008F5E98" w:rsidRPr="00303BCF" w:rsidRDefault="008F5E98" w:rsidP="005C10B7">
      <w:pPr>
        <w:pStyle w:val="110"/>
      </w:pPr>
      <w:bookmarkStart w:id="32" w:name="_Toc166973380"/>
      <w:bookmarkStart w:id="33" w:name="_Toc167036019"/>
      <w:r w:rsidRPr="00303BCF">
        <w:t xml:space="preserve">3.2 </w:t>
      </w:r>
      <w:r w:rsidRPr="00303BCF">
        <w:t>研究假設限制</w:t>
      </w:r>
      <w:bookmarkEnd w:id="32"/>
      <w:bookmarkEnd w:id="33"/>
    </w:p>
    <w:p w14:paraId="7EF2B06A" w14:textId="77777777" w:rsidR="008F5E98" w:rsidRDefault="008F5E98" w:rsidP="005C10B7">
      <w:pPr>
        <w:pStyle w:val="110"/>
      </w:pPr>
      <w:bookmarkStart w:id="34" w:name="_Toc166973381"/>
      <w:bookmarkStart w:id="35" w:name="_Toc167036020"/>
      <w:r w:rsidRPr="00303BCF">
        <w:t xml:space="preserve">3.3 </w:t>
      </w:r>
      <w:r>
        <w:rPr>
          <w:rFonts w:hint="eastAsia"/>
        </w:rPr>
        <w:t>內容分析法</w:t>
      </w:r>
      <w:bookmarkEnd w:id="34"/>
      <w:bookmarkEnd w:id="35"/>
    </w:p>
    <w:p w14:paraId="3F66C90B" w14:textId="77777777" w:rsidR="008F5E98" w:rsidRDefault="008F5E98" w:rsidP="005C10B7">
      <w:pPr>
        <w:pStyle w:val="110"/>
      </w:pPr>
      <w:bookmarkStart w:id="36" w:name="_Toc166973382"/>
      <w:bookmarkStart w:id="37" w:name="_Toc167036021"/>
      <w:r>
        <w:rPr>
          <w:rFonts w:hint="eastAsia"/>
        </w:rPr>
        <w:t xml:space="preserve">3.4 </w:t>
      </w:r>
      <w:r>
        <w:rPr>
          <w:rFonts w:hint="eastAsia"/>
        </w:rPr>
        <w:t>金融社群情緒字典與檢核</w:t>
      </w:r>
      <w:bookmarkEnd w:id="36"/>
      <w:bookmarkEnd w:id="37"/>
    </w:p>
    <w:p w14:paraId="653B929F" w14:textId="77777777" w:rsidR="008F5E98" w:rsidRPr="00303BCF" w:rsidRDefault="008F5E98" w:rsidP="005C10B7">
      <w:pPr>
        <w:pStyle w:val="110"/>
      </w:pPr>
      <w:bookmarkStart w:id="38" w:name="_Toc166973383"/>
      <w:bookmarkStart w:id="39" w:name="_Toc167036022"/>
      <w:r>
        <w:rPr>
          <w:rFonts w:hint="eastAsia"/>
        </w:rPr>
        <w:t xml:space="preserve">3.5 </w:t>
      </w:r>
      <w:r>
        <w:rPr>
          <w:rFonts w:hint="eastAsia"/>
        </w:rPr>
        <w:t>情緒分析模型建置</w:t>
      </w:r>
      <w:bookmarkEnd w:id="38"/>
      <w:bookmarkEnd w:id="39"/>
    </w:p>
    <w:p w14:paraId="7973615C" w14:textId="77777777" w:rsidR="00EB761F" w:rsidRDefault="008F5E98" w:rsidP="00EB761F">
      <w:pPr>
        <w:pStyle w:val="afb"/>
      </w:pPr>
      <w:r>
        <w:br w:type="page"/>
      </w:r>
      <w:bookmarkStart w:id="40" w:name="_Toc166973384"/>
      <w:bookmarkStart w:id="41" w:name="_Toc167036023"/>
      <w:r w:rsidR="00EB761F">
        <w:rPr>
          <w:rFonts w:hint="eastAsia"/>
        </w:rPr>
        <w:lastRenderedPageBreak/>
        <w:t>筆記</w:t>
      </w:r>
      <w:bookmarkEnd w:id="40"/>
      <w:bookmarkEnd w:id="41"/>
    </w:p>
    <w:p w14:paraId="5A6AFEAE" w14:textId="77777777" w:rsidR="00EB761F" w:rsidRPr="008C4DDD" w:rsidRDefault="00EB761F" w:rsidP="00EB761F">
      <w:pPr>
        <w:rPr>
          <w:lang w:eastAsia="zh-TW"/>
        </w:rPr>
      </w:pPr>
    </w:p>
    <w:p w14:paraId="55B94794" w14:textId="77777777" w:rsidR="00EB761F" w:rsidRPr="008C4DDD" w:rsidRDefault="00EB761F" w:rsidP="00EB761F">
      <w:pPr>
        <w:rPr>
          <w:lang w:eastAsia="zh-TW"/>
        </w:rPr>
      </w:pPr>
      <w:r w:rsidRPr="008C4DDD">
        <w:rPr>
          <w:lang w:eastAsia="zh-TW"/>
        </w:rPr>
        <w:t>### 第二章 文獻探討</w:t>
      </w:r>
    </w:p>
    <w:p w14:paraId="3FFBE7F6" w14:textId="77777777" w:rsidR="00EB761F" w:rsidRPr="008C4DDD" w:rsidRDefault="00EB761F" w:rsidP="00EB761F">
      <w:pPr>
        <w:rPr>
          <w:lang w:eastAsia="zh-TW"/>
        </w:rPr>
      </w:pPr>
      <w:r w:rsidRPr="008C4DDD">
        <w:rPr>
          <w:lang w:eastAsia="zh-TW"/>
        </w:rPr>
        <w:t>#### 2.1 台灣股市之台積電與台股加權指數</w:t>
      </w:r>
    </w:p>
    <w:p w14:paraId="3DFE911F" w14:textId="77777777" w:rsidR="00EB761F" w:rsidRPr="008C4DDD" w:rsidRDefault="00EB761F" w:rsidP="00EB761F">
      <w:pPr>
        <w:rPr>
          <w:lang w:eastAsia="zh-TW"/>
        </w:rPr>
      </w:pPr>
      <w:r w:rsidRPr="008C4DDD">
        <w:rPr>
          <w:lang w:eastAsia="zh-TW"/>
        </w:rPr>
        <w:t xml:space="preserve">   - **2.1.1 台灣研究台積電與台股加權指數的文獻回顧**</w:t>
      </w:r>
    </w:p>
    <w:p w14:paraId="6A123A69" w14:textId="77777777" w:rsidR="00EB761F" w:rsidRPr="008C4DDD" w:rsidRDefault="00EB761F" w:rsidP="00EB761F">
      <w:pPr>
        <w:rPr>
          <w:lang w:eastAsia="zh-TW"/>
        </w:rPr>
      </w:pPr>
      <w:r w:rsidRPr="008C4DDD">
        <w:rPr>
          <w:lang w:eastAsia="zh-TW"/>
        </w:rPr>
        <w:t xml:space="preserve">     - 過去研究的概述</w:t>
      </w:r>
    </w:p>
    <w:p w14:paraId="5857BA6A" w14:textId="77777777" w:rsidR="00EB761F" w:rsidRPr="008C4DDD" w:rsidRDefault="00EB761F" w:rsidP="00EB761F">
      <w:pPr>
        <w:rPr>
          <w:lang w:eastAsia="zh-TW"/>
        </w:rPr>
      </w:pPr>
      <w:r w:rsidRPr="008C4DDD">
        <w:rPr>
          <w:lang w:eastAsia="zh-TW"/>
        </w:rPr>
        <w:t xml:space="preserve">     - 研究的不足之處</w:t>
      </w:r>
    </w:p>
    <w:p w14:paraId="38976068" w14:textId="77777777" w:rsidR="00EB761F" w:rsidRPr="008C4DDD" w:rsidRDefault="00EB761F" w:rsidP="00EB761F">
      <w:pPr>
        <w:rPr>
          <w:lang w:eastAsia="zh-TW"/>
        </w:rPr>
      </w:pPr>
      <w:r w:rsidRPr="008C4DDD">
        <w:rPr>
          <w:lang w:eastAsia="zh-TW"/>
        </w:rPr>
        <w:t xml:space="preserve">   - **2.1.2 台積電與台股加權指數之間的關聯性**</w:t>
      </w:r>
    </w:p>
    <w:p w14:paraId="225A3ED7" w14:textId="77777777" w:rsidR="00EB761F" w:rsidRPr="008C4DDD" w:rsidRDefault="00EB761F" w:rsidP="00EB761F">
      <w:pPr>
        <w:rPr>
          <w:lang w:eastAsia="zh-TW"/>
        </w:rPr>
      </w:pPr>
      <w:r w:rsidRPr="008C4DDD">
        <w:rPr>
          <w:lang w:eastAsia="zh-TW"/>
        </w:rPr>
        <w:t xml:space="preserve">     - 影響因素分析</w:t>
      </w:r>
    </w:p>
    <w:p w14:paraId="7B297566" w14:textId="77777777" w:rsidR="00EB761F" w:rsidRPr="008C4DDD" w:rsidRDefault="00EB761F" w:rsidP="00EB761F">
      <w:pPr>
        <w:rPr>
          <w:lang w:eastAsia="zh-TW"/>
        </w:rPr>
      </w:pPr>
      <w:r w:rsidRPr="008C4DDD">
        <w:rPr>
          <w:lang w:eastAsia="zh-TW"/>
        </w:rPr>
        <w:t xml:space="preserve">     - 實證研究的發現</w:t>
      </w:r>
    </w:p>
    <w:p w14:paraId="0089CC36" w14:textId="77777777" w:rsidR="00EB761F" w:rsidRPr="008C4DDD" w:rsidRDefault="00EB761F" w:rsidP="00EB761F">
      <w:pPr>
        <w:rPr>
          <w:lang w:eastAsia="zh-TW"/>
        </w:rPr>
      </w:pPr>
    </w:p>
    <w:p w14:paraId="416BD45C" w14:textId="77777777" w:rsidR="00EB761F" w:rsidRPr="008C4DDD" w:rsidRDefault="00EB761F" w:rsidP="00EB761F">
      <w:pPr>
        <w:rPr>
          <w:lang w:eastAsia="zh-TW"/>
        </w:rPr>
      </w:pPr>
      <w:r w:rsidRPr="008C4DDD">
        <w:rPr>
          <w:lang w:eastAsia="zh-TW"/>
        </w:rPr>
        <w:t>#### 2.2 社群平台之情感分析</w:t>
      </w:r>
    </w:p>
    <w:p w14:paraId="60BEB5B9" w14:textId="77777777" w:rsidR="00EB761F" w:rsidRPr="008C4DDD" w:rsidRDefault="00EB761F" w:rsidP="00EB761F">
      <w:pPr>
        <w:rPr>
          <w:lang w:eastAsia="zh-TW"/>
        </w:rPr>
      </w:pPr>
      <w:r w:rsidRPr="008C4DDD">
        <w:rPr>
          <w:lang w:eastAsia="zh-TW"/>
        </w:rPr>
        <w:t xml:space="preserve">   - **2.2.1 社群情緒分析的相關研究**</w:t>
      </w:r>
    </w:p>
    <w:p w14:paraId="0F4E5985" w14:textId="77777777" w:rsidR="00EB761F" w:rsidRPr="008C4DDD" w:rsidRDefault="00EB761F" w:rsidP="00EB761F">
      <w:pPr>
        <w:rPr>
          <w:lang w:eastAsia="zh-TW"/>
        </w:rPr>
      </w:pPr>
      <w:r w:rsidRPr="008C4DDD">
        <w:rPr>
          <w:lang w:eastAsia="zh-TW"/>
        </w:rPr>
        <w:t xml:space="preserve">     - 情緒分析的基本概念</w:t>
      </w:r>
    </w:p>
    <w:p w14:paraId="4BCCF897" w14:textId="77777777" w:rsidR="00EB761F" w:rsidRPr="008C4DDD" w:rsidRDefault="00EB761F" w:rsidP="00EB761F">
      <w:pPr>
        <w:rPr>
          <w:lang w:eastAsia="zh-TW"/>
        </w:rPr>
      </w:pPr>
      <w:r w:rsidRPr="008C4DDD">
        <w:rPr>
          <w:lang w:eastAsia="zh-TW"/>
        </w:rPr>
        <w:t xml:space="preserve">     - 主要發現與影響</w:t>
      </w:r>
    </w:p>
    <w:p w14:paraId="11699851" w14:textId="77777777" w:rsidR="00EB761F" w:rsidRPr="008C4DDD" w:rsidRDefault="00EB761F" w:rsidP="00EB761F">
      <w:pPr>
        <w:rPr>
          <w:lang w:eastAsia="zh-TW"/>
        </w:rPr>
      </w:pPr>
      <w:r w:rsidRPr="008C4DDD">
        <w:rPr>
          <w:lang w:eastAsia="zh-TW"/>
        </w:rPr>
        <w:t xml:space="preserve">   - **2.2.2 社群更新與網路流行術語的變化**</w:t>
      </w:r>
    </w:p>
    <w:p w14:paraId="1B051EA4" w14:textId="77777777" w:rsidR="00EB761F" w:rsidRPr="008C4DDD" w:rsidRDefault="00EB761F" w:rsidP="00EB761F">
      <w:pPr>
        <w:rPr>
          <w:lang w:eastAsia="zh-TW"/>
        </w:rPr>
      </w:pPr>
      <w:r w:rsidRPr="008C4DDD">
        <w:rPr>
          <w:lang w:eastAsia="zh-TW"/>
        </w:rPr>
        <w:t xml:space="preserve">     - 新興術語的出現及其影響</w:t>
      </w:r>
    </w:p>
    <w:p w14:paraId="2E752A6F" w14:textId="77777777" w:rsidR="00EB761F" w:rsidRPr="008C4DDD" w:rsidRDefault="00EB761F" w:rsidP="00EB761F">
      <w:pPr>
        <w:rPr>
          <w:lang w:eastAsia="zh-TW"/>
        </w:rPr>
      </w:pPr>
      <w:r w:rsidRPr="008C4DDD">
        <w:rPr>
          <w:lang w:eastAsia="zh-TW"/>
        </w:rPr>
        <w:t xml:space="preserve">   - **2.2.3 網路社群之影響與投資人的關聯**</w:t>
      </w:r>
    </w:p>
    <w:p w14:paraId="5FE9A848" w14:textId="77777777" w:rsidR="00EB761F" w:rsidRPr="008C4DDD" w:rsidRDefault="00EB761F" w:rsidP="00EB761F">
      <w:pPr>
        <w:rPr>
          <w:lang w:eastAsia="zh-TW"/>
        </w:rPr>
      </w:pPr>
      <w:r w:rsidRPr="008C4DDD">
        <w:rPr>
          <w:lang w:eastAsia="zh-TW"/>
        </w:rPr>
        <w:t xml:space="preserve">     - 社群媒體對投資決策的影響</w:t>
      </w:r>
    </w:p>
    <w:p w14:paraId="21E9C8B2" w14:textId="77777777" w:rsidR="00EB761F" w:rsidRPr="008C4DDD" w:rsidRDefault="00EB761F" w:rsidP="00EB761F">
      <w:pPr>
        <w:rPr>
          <w:lang w:eastAsia="zh-TW"/>
        </w:rPr>
      </w:pPr>
      <w:r w:rsidRPr="008C4DDD">
        <w:rPr>
          <w:lang w:eastAsia="zh-TW"/>
        </w:rPr>
        <w:t xml:space="preserve">     - 投資人行為分析</w:t>
      </w:r>
    </w:p>
    <w:p w14:paraId="20C515C7" w14:textId="77777777" w:rsidR="00EB761F" w:rsidRPr="008C4DDD" w:rsidRDefault="00EB761F" w:rsidP="00EB761F">
      <w:pPr>
        <w:rPr>
          <w:lang w:eastAsia="zh-TW"/>
        </w:rPr>
      </w:pPr>
      <w:r w:rsidRPr="008C4DDD">
        <w:rPr>
          <w:lang w:eastAsia="zh-TW"/>
        </w:rPr>
        <w:t xml:space="preserve">   - **2.2.4 應用於新聞中的情緒分析**</w:t>
      </w:r>
    </w:p>
    <w:p w14:paraId="43E14736" w14:textId="77777777" w:rsidR="00EB761F" w:rsidRPr="008C4DDD" w:rsidRDefault="00EB761F" w:rsidP="00EB761F">
      <w:pPr>
        <w:rPr>
          <w:lang w:eastAsia="zh-TW"/>
        </w:rPr>
      </w:pPr>
      <w:r w:rsidRPr="008C4DDD">
        <w:rPr>
          <w:lang w:eastAsia="zh-TW"/>
        </w:rPr>
        <w:t xml:space="preserve">     - 新聞情緒分析的應用</w:t>
      </w:r>
    </w:p>
    <w:p w14:paraId="3475CD3E" w14:textId="77777777" w:rsidR="00EB761F" w:rsidRPr="008C4DDD" w:rsidRDefault="00EB761F" w:rsidP="00EB761F">
      <w:pPr>
        <w:rPr>
          <w:lang w:eastAsia="zh-TW"/>
        </w:rPr>
      </w:pPr>
      <w:r w:rsidRPr="008C4DDD">
        <w:rPr>
          <w:lang w:eastAsia="zh-TW"/>
        </w:rPr>
        <w:t xml:space="preserve">     - 固定文本情緒分析的挑戰和解決方案</w:t>
      </w:r>
    </w:p>
    <w:p w14:paraId="264F8935" w14:textId="77777777" w:rsidR="00EB761F" w:rsidRPr="008C4DDD" w:rsidRDefault="00EB761F" w:rsidP="00EB761F">
      <w:pPr>
        <w:rPr>
          <w:lang w:eastAsia="zh-TW"/>
        </w:rPr>
      </w:pPr>
    </w:p>
    <w:p w14:paraId="544F8D3F" w14:textId="77777777" w:rsidR="00EB761F" w:rsidRPr="008C4DDD" w:rsidRDefault="00EB761F" w:rsidP="00EB761F">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0AEA7F4F" w14:textId="77777777" w:rsidR="00EB761F" w:rsidRPr="008C4DDD" w:rsidRDefault="00EB761F" w:rsidP="00EB761F">
      <w:pPr>
        <w:rPr>
          <w:lang w:eastAsia="zh-TW"/>
        </w:rPr>
      </w:pPr>
      <w:r w:rsidRPr="008C4DDD">
        <w:rPr>
          <w:lang w:eastAsia="zh-TW"/>
        </w:rPr>
        <w:t xml:space="preserve">   - **2.3.1 技術應用概述**</w:t>
      </w:r>
    </w:p>
    <w:p w14:paraId="6122AFDF" w14:textId="77777777" w:rsidR="00EB761F" w:rsidRPr="008C4DDD" w:rsidRDefault="00EB761F" w:rsidP="00EB761F">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0AC1E45E" w14:textId="77777777" w:rsidR="00EB761F" w:rsidRPr="008C4DDD" w:rsidRDefault="00EB761F" w:rsidP="00EB761F">
      <w:pPr>
        <w:rPr>
          <w:lang w:eastAsia="zh-TW"/>
        </w:rPr>
      </w:pPr>
      <w:r w:rsidRPr="008C4DDD">
        <w:rPr>
          <w:lang w:eastAsia="zh-TW"/>
        </w:rPr>
        <w:t xml:space="preserve">     - 生成式AI在情緒分析中的應用</w:t>
      </w:r>
    </w:p>
    <w:p w14:paraId="4B62A245" w14:textId="77777777" w:rsidR="00EB761F" w:rsidRPr="008C4DDD" w:rsidRDefault="00EB761F" w:rsidP="00EB761F">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21F80CC8" w14:textId="77777777" w:rsidR="00EB761F" w:rsidRPr="008C4DDD" w:rsidRDefault="00EB761F" w:rsidP="00EB761F">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440F14B8" w14:textId="77777777" w:rsidR="00EB761F" w:rsidRPr="008C4DDD" w:rsidRDefault="00EB761F" w:rsidP="00EB761F">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119ABC4D" w14:textId="77777777" w:rsidR="00EB761F" w:rsidRPr="008C4DDD" w:rsidRDefault="00EB761F" w:rsidP="00EB761F">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78368733" w14:textId="77777777" w:rsidR="00EB761F" w:rsidRPr="008C4DDD" w:rsidRDefault="00EB761F" w:rsidP="00EB761F">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5EED9654" w14:textId="77777777" w:rsidR="00EB761F" w:rsidRPr="008C4DDD" w:rsidRDefault="00EB761F" w:rsidP="00EB761F">
      <w:pPr>
        <w:rPr>
          <w:lang w:eastAsia="zh-TW"/>
        </w:rPr>
      </w:pPr>
      <w:r w:rsidRPr="008C4DDD">
        <w:rPr>
          <w:lang w:eastAsia="zh-TW"/>
        </w:rPr>
        <w:t xml:space="preserve">     - 相關新興技術的介紹</w:t>
      </w:r>
    </w:p>
    <w:p w14:paraId="5BACF672" w14:textId="77777777" w:rsidR="00EB761F" w:rsidRPr="008C4DDD" w:rsidRDefault="00EB761F" w:rsidP="00EB761F">
      <w:pPr>
        <w:rPr>
          <w:lang w:eastAsia="zh-TW"/>
        </w:rPr>
      </w:pPr>
    </w:p>
    <w:p w14:paraId="15775CC4" w14:textId="77777777" w:rsidR="00EB761F" w:rsidRPr="008C4DDD" w:rsidRDefault="00EB761F" w:rsidP="00EB761F">
      <w:pPr>
        <w:rPr>
          <w:lang w:eastAsia="zh-TW"/>
        </w:rPr>
      </w:pPr>
      <w:r w:rsidRPr="008C4DDD">
        <w:rPr>
          <w:lang w:eastAsia="zh-TW"/>
        </w:rPr>
        <w:t>### 第三章 研究方法</w:t>
      </w:r>
    </w:p>
    <w:p w14:paraId="1F2E8D84" w14:textId="77777777" w:rsidR="00EB761F" w:rsidRPr="008C4DDD" w:rsidRDefault="00EB761F" w:rsidP="00EB761F">
      <w:pPr>
        <w:rPr>
          <w:lang w:eastAsia="zh-TW"/>
        </w:rPr>
      </w:pPr>
      <w:r w:rsidRPr="008C4DDD">
        <w:rPr>
          <w:lang w:eastAsia="zh-TW"/>
        </w:rPr>
        <w:t>#### 3.1 實驗設計與架構</w:t>
      </w:r>
    </w:p>
    <w:p w14:paraId="57F7D146" w14:textId="77777777" w:rsidR="00EB761F" w:rsidRPr="008C4DDD" w:rsidRDefault="00EB761F" w:rsidP="00EB761F">
      <w:pPr>
        <w:rPr>
          <w:lang w:eastAsia="zh-TW"/>
        </w:rPr>
      </w:pPr>
      <w:r w:rsidRPr="008C4DDD">
        <w:rPr>
          <w:lang w:eastAsia="zh-TW"/>
        </w:rPr>
        <w:lastRenderedPageBreak/>
        <w:t xml:space="preserve">   - **3.1.1 專家法**</w:t>
      </w:r>
    </w:p>
    <w:p w14:paraId="59245FD7" w14:textId="77777777" w:rsidR="00EB761F" w:rsidRPr="008C4DDD" w:rsidRDefault="00EB761F" w:rsidP="00EB761F">
      <w:pPr>
        <w:rPr>
          <w:lang w:eastAsia="zh-TW"/>
        </w:rPr>
      </w:pPr>
      <w:r w:rsidRPr="008C4DDD">
        <w:rPr>
          <w:lang w:eastAsia="zh-TW"/>
        </w:rPr>
        <w:t xml:space="preserve">     - 專家訪談的設計與實施</w:t>
      </w:r>
    </w:p>
    <w:p w14:paraId="637DAD25" w14:textId="77777777" w:rsidR="00EB761F" w:rsidRPr="008C4DDD" w:rsidRDefault="00EB761F" w:rsidP="00EB761F">
      <w:pPr>
        <w:rPr>
          <w:lang w:eastAsia="zh-TW"/>
        </w:rPr>
      </w:pPr>
      <w:r w:rsidRPr="008C4DDD">
        <w:rPr>
          <w:lang w:eastAsia="zh-TW"/>
        </w:rPr>
        <w:t xml:space="preserve">   - **3.1.2 焦點小組**</w:t>
      </w:r>
    </w:p>
    <w:p w14:paraId="67684FD0" w14:textId="77777777" w:rsidR="00EB761F" w:rsidRPr="008C4DDD" w:rsidRDefault="00EB761F" w:rsidP="00EB761F">
      <w:pPr>
        <w:rPr>
          <w:lang w:eastAsia="zh-TW"/>
        </w:rPr>
      </w:pPr>
      <w:r w:rsidRPr="008C4DDD">
        <w:rPr>
          <w:lang w:eastAsia="zh-TW"/>
        </w:rPr>
        <w:t xml:space="preserve">     - 焦點小組的組織與運作</w:t>
      </w:r>
    </w:p>
    <w:p w14:paraId="27CAC391" w14:textId="77777777" w:rsidR="00EB761F" w:rsidRPr="008C4DDD" w:rsidRDefault="00EB761F" w:rsidP="00EB761F">
      <w:pPr>
        <w:rPr>
          <w:lang w:eastAsia="zh-TW"/>
        </w:rPr>
      </w:pPr>
      <w:r w:rsidRPr="008C4DDD">
        <w:rPr>
          <w:lang w:eastAsia="zh-TW"/>
        </w:rPr>
        <w:t xml:space="preserve">   - **3.1.3 建立平台或開啟**</w:t>
      </w:r>
    </w:p>
    <w:p w14:paraId="28BD65D2" w14:textId="77777777" w:rsidR="00EB761F" w:rsidRPr="008C4DDD" w:rsidRDefault="00EB761F" w:rsidP="00EB761F">
      <w:pPr>
        <w:rPr>
          <w:lang w:eastAsia="zh-TW"/>
        </w:rPr>
      </w:pPr>
      <w:r w:rsidRPr="008C4DDD">
        <w:rPr>
          <w:lang w:eastAsia="zh-TW"/>
        </w:rPr>
        <w:t xml:space="preserve">     - 平台建設的步驟與方法</w:t>
      </w:r>
    </w:p>
    <w:p w14:paraId="04F80275" w14:textId="77777777" w:rsidR="00EB761F" w:rsidRPr="008C4DDD" w:rsidRDefault="00EB761F" w:rsidP="00EB761F">
      <w:pPr>
        <w:rPr>
          <w:lang w:eastAsia="zh-TW"/>
        </w:rPr>
      </w:pPr>
    </w:p>
    <w:p w14:paraId="3982FBD3" w14:textId="77777777" w:rsidR="00EB761F" w:rsidRPr="008C4DDD" w:rsidRDefault="00EB761F" w:rsidP="00EB761F">
      <w:pPr>
        <w:rPr>
          <w:lang w:eastAsia="zh-TW"/>
        </w:rPr>
      </w:pPr>
      <w:r w:rsidRPr="008C4DDD">
        <w:rPr>
          <w:lang w:eastAsia="zh-TW"/>
        </w:rPr>
        <w:t>#### 3.2 研究假設與限制</w:t>
      </w:r>
    </w:p>
    <w:p w14:paraId="7103A5C4" w14:textId="77777777" w:rsidR="00EB761F" w:rsidRPr="008C4DDD" w:rsidRDefault="00EB761F" w:rsidP="00EB761F">
      <w:pPr>
        <w:rPr>
          <w:lang w:eastAsia="zh-TW"/>
        </w:rPr>
      </w:pPr>
      <w:r w:rsidRPr="008C4DDD">
        <w:rPr>
          <w:lang w:eastAsia="zh-TW"/>
        </w:rPr>
        <w:t xml:space="preserve">   - **3.2.1 研究假設**</w:t>
      </w:r>
    </w:p>
    <w:p w14:paraId="33FB416C" w14:textId="77777777" w:rsidR="00EB761F" w:rsidRPr="008C4DDD" w:rsidRDefault="00EB761F" w:rsidP="00EB761F">
      <w:pPr>
        <w:rPr>
          <w:lang w:eastAsia="zh-TW"/>
        </w:rPr>
      </w:pPr>
      <w:r w:rsidRPr="008C4DDD">
        <w:rPr>
          <w:lang w:eastAsia="zh-TW"/>
        </w:rPr>
        <w:t xml:space="preserve">     - 主要研究假設的提出</w:t>
      </w:r>
    </w:p>
    <w:p w14:paraId="49099165" w14:textId="77777777" w:rsidR="00EB761F" w:rsidRPr="008C4DDD" w:rsidRDefault="00EB761F" w:rsidP="00EB761F">
      <w:pPr>
        <w:rPr>
          <w:lang w:eastAsia="zh-TW"/>
        </w:rPr>
      </w:pPr>
      <w:r w:rsidRPr="008C4DDD">
        <w:rPr>
          <w:lang w:eastAsia="zh-TW"/>
        </w:rPr>
        <w:t xml:space="preserve">   - **3.2.2 研究限制**</w:t>
      </w:r>
    </w:p>
    <w:p w14:paraId="0F1B9C45" w14:textId="77777777" w:rsidR="00EB761F" w:rsidRPr="008C4DDD" w:rsidRDefault="00EB761F" w:rsidP="00EB761F">
      <w:pPr>
        <w:rPr>
          <w:lang w:eastAsia="zh-TW"/>
        </w:rPr>
      </w:pPr>
      <w:r w:rsidRPr="008C4DDD">
        <w:rPr>
          <w:lang w:eastAsia="zh-TW"/>
        </w:rPr>
        <w:t xml:space="preserve">     - 研究範圍與局限性</w:t>
      </w:r>
    </w:p>
    <w:p w14:paraId="3146CEF8" w14:textId="77777777" w:rsidR="00EB761F" w:rsidRPr="008C4DDD" w:rsidRDefault="00EB761F" w:rsidP="00EB761F">
      <w:pPr>
        <w:rPr>
          <w:lang w:eastAsia="zh-TW"/>
        </w:rPr>
      </w:pPr>
    </w:p>
    <w:p w14:paraId="047EDA03" w14:textId="77777777" w:rsidR="00EB761F" w:rsidRPr="008C4DDD" w:rsidRDefault="00EB761F" w:rsidP="00EB761F">
      <w:pPr>
        <w:rPr>
          <w:lang w:eastAsia="zh-TW"/>
        </w:rPr>
      </w:pPr>
      <w:r w:rsidRPr="008C4DDD">
        <w:rPr>
          <w:lang w:eastAsia="zh-TW"/>
        </w:rPr>
        <w:t>#### 3.3 內容分析法</w:t>
      </w:r>
    </w:p>
    <w:p w14:paraId="117E575F" w14:textId="77777777" w:rsidR="00EB761F" w:rsidRPr="008C4DDD" w:rsidRDefault="00EB761F" w:rsidP="00EB761F">
      <w:pPr>
        <w:rPr>
          <w:lang w:eastAsia="zh-TW"/>
        </w:rPr>
      </w:pPr>
      <w:r w:rsidRPr="008C4DDD">
        <w:rPr>
          <w:lang w:eastAsia="zh-TW"/>
        </w:rPr>
        <w:t xml:space="preserve">   - **3.3.1 內容分析法的介紹**</w:t>
      </w:r>
    </w:p>
    <w:p w14:paraId="36EA866B" w14:textId="77777777" w:rsidR="00EB761F" w:rsidRPr="008C4DDD" w:rsidRDefault="00EB761F" w:rsidP="00EB761F">
      <w:pPr>
        <w:rPr>
          <w:lang w:eastAsia="zh-TW"/>
        </w:rPr>
      </w:pPr>
      <w:r w:rsidRPr="008C4DDD">
        <w:rPr>
          <w:lang w:eastAsia="zh-TW"/>
        </w:rPr>
        <w:t xml:space="preserve">     - 方法論的基礎</w:t>
      </w:r>
    </w:p>
    <w:p w14:paraId="5E338578" w14:textId="77777777" w:rsidR="00EB761F" w:rsidRPr="008C4DDD" w:rsidRDefault="00EB761F" w:rsidP="00EB761F">
      <w:pPr>
        <w:rPr>
          <w:lang w:eastAsia="zh-TW"/>
        </w:rPr>
      </w:pPr>
      <w:r w:rsidRPr="008C4DDD">
        <w:rPr>
          <w:lang w:eastAsia="zh-TW"/>
        </w:rPr>
        <w:t xml:space="preserve">   - **3.3.2 應用於本研究的內容分析法**</w:t>
      </w:r>
    </w:p>
    <w:p w14:paraId="79943B2F" w14:textId="77777777" w:rsidR="00EB761F" w:rsidRPr="008C4DDD" w:rsidRDefault="00EB761F" w:rsidP="00EB761F">
      <w:pPr>
        <w:rPr>
          <w:lang w:eastAsia="zh-TW"/>
        </w:rPr>
      </w:pPr>
      <w:r w:rsidRPr="008C4DDD">
        <w:rPr>
          <w:lang w:eastAsia="zh-TW"/>
        </w:rPr>
        <w:t xml:space="preserve">     - 具體應用步驟</w:t>
      </w:r>
    </w:p>
    <w:p w14:paraId="46AF7E2C" w14:textId="77777777" w:rsidR="00EB761F" w:rsidRPr="008C4DDD" w:rsidRDefault="00EB761F" w:rsidP="00EB761F">
      <w:pPr>
        <w:rPr>
          <w:lang w:eastAsia="zh-TW"/>
        </w:rPr>
      </w:pPr>
    </w:p>
    <w:p w14:paraId="558840D0" w14:textId="77777777" w:rsidR="00EB761F" w:rsidRPr="008C4DDD" w:rsidRDefault="00EB761F" w:rsidP="00EB761F">
      <w:pPr>
        <w:rPr>
          <w:lang w:eastAsia="zh-TW"/>
        </w:rPr>
      </w:pPr>
      <w:r w:rsidRPr="008C4DDD">
        <w:rPr>
          <w:lang w:eastAsia="zh-TW"/>
        </w:rPr>
        <w:t>#### 3.4 金融社群情緒字典與檢核</w:t>
      </w:r>
    </w:p>
    <w:p w14:paraId="672B5BCE" w14:textId="77777777" w:rsidR="00EB761F" w:rsidRPr="008C4DDD" w:rsidRDefault="00EB761F" w:rsidP="00EB761F">
      <w:pPr>
        <w:rPr>
          <w:lang w:eastAsia="zh-TW"/>
        </w:rPr>
      </w:pPr>
      <w:r w:rsidRPr="008C4DDD">
        <w:rPr>
          <w:lang w:eastAsia="zh-TW"/>
        </w:rPr>
        <w:t xml:space="preserve">   - **3.4.1 情緒字典的構建**</w:t>
      </w:r>
    </w:p>
    <w:p w14:paraId="056DCB6D" w14:textId="77777777" w:rsidR="00EB761F" w:rsidRPr="008C4DDD" w:rsidRDefault="00EB761F" w:rsidP="00EB761F">
      <w:pPr>
        <w:rPr>
          <w:lang w:eastAsia="zh-TW"/>
        </w:rPr>
      </w:pPr>
      <w:r w:rsidRPr="008C4DDD">
        <w:rPr>
          <w:lang w:eastAsia="zh-TW"/>
        </w:rPr>
        <w:t xml:space="preserve">     - 字典構建的過程</w:t>
      </w:r>
    </w:p>
    <w:p w14:paraId="6021C30D" w14:textId="77777777" w:rsidR="00EB761F" w:rsidRPr="008C4DDD" w:rsidRDefault="00EB761F" w:rsidP="00EB761F">
      <w:pPr>
        <w:rPr>
          <w:lang w:eastAsia="zh-TW"/>
        </w:rPr>
      </w:pPr>
      <w:r w:rsidRPr="008C4DDD">
        <w:rPr>
          <w:lang w:eastAsia="zh-TW"/>
        </w:rPr>
        <w:t xml:space="preserve">   - **3.4.2 情緒字典的檢核**</w:t>
      </w:r>
    </w:p>
    <w:p w14:paraId="0A44BB3E" w14:textId="77777777" w:rsidR="00EB761F" w:rsidRPr="008C4DDD" w:rsidRDefault="00EB761F" w:rsidP="00EB761F">
      <w:pPr>
        <w:rPr>
          <w:lang w:eastAsia="zh-TW"/>
        </w:rPr>
      </w:pPr>
      <w:r w:rsidRPr="008C4DDD">
        <w:rPr>
          <w:lang w:eastAsia="zh-TW"/>
        </w:rPr>
        <w:t xml:space="preserve">     - 字典驗證的方法</w:t>
      </w:r>
      <w:r>
        <w:rPr>
          <w:rFonts w:hint="eastAsia"/>
          <w:lang w:eastAsia="zh-TW"/>
        </w:rPr>
        <w:t xml:space="preserve"> </w:t>
      </w:r>
    </w:p>
    <w:p w14:paraId="09CFF41F" w14:textId="77777777" w:rsidR="00EB761F" w:rsidRPr="008C4DDD" w:rsidRDefault="00EB761F" w:rsidP="00EB761F">
      <w:pPr>
        <w:rPr>
          <w:lang w:eastAsia="zh-TW"/>
        </w:rPr>
      </w:pPr>
    </w:p>
    <w:p w14:paraId="09D4FE64" w14:textId="77777777" w:rsidR="00EB761F" w:rsidRPr="008C4DDD" w:rsidRDefault="00EB761F" w:rsidP="00EB761F">
      <w:pPr>
        <w:rPr>
          <w:lang w:eastAsia="zh-TW"/>
        </w:rPr>
      </w:pPr>
      <w:r w:rsidRPr="008C4DDD">
        <w:rPr>
          <w:lang w:eastAsia="zh-TW"/>
        </w:rPr>
        <w:t>#### 3.5 情緒分析模型建置</w:t>
      </w:r>
    </w:p>
    <w:p w14:paraId="4B2FED7D" w14:textId="77777777" w:rsidR="00EB761F" w:rsidRPr="008C4DDD" w:rsidRDefault="00EB761F" w:rsidP="00EB761F">
      <w:pPr>
        <w:rPr>
          <w:lang w:eastAsia="zh-TW"/>
        </w:rPr>
      </w:pPr>
      <w:r w:rsidRPr="008C4DDD">
        <w:rPr>
          <w:lang w:eastAsia="zh-TW"/>
        </w:rPr>
        <w:t xml:space="preserve">   - **3.5.1 模型建置的步驟**</w:t>
      </w:r>
    </w:p>
    <w:p w14:paraId="08B69FDE" w14:textId="77777777" w:rsidR="00EB761F" w:rsidRPr="008C4DDD" w:rsidRDefault="00EB761F" w:rsidP="00EB761F">
      <w:pPr>
        <w:rPr>
          <w:lang w:eastAsia="zh-TW"/>
        </w:rPr>
      </w:pPr>
      <w:r w:rsidRPr="008C4DDD">
        <w:rPr>
          <w:lang w:eastAsia="zh-TW"/>
        </w:rPr>
        <w:t xml:space="preserve">     - 模型選擇與建置</w:t>
      </w:r>
    </w:p>
    <w:p w14:paraId="611FB7C0" w14:textId="77777777" w:rsidR="00EB761F" w:rsidRPr="008C4DDD" w:rsidRDefault="00EB761F" w:rsidP="00EB761F">
      <w:pPr>
        <w:rPr>
          <w:lang w:eastAsia="zh-TW"/>
        </w:rPr>
      </w:pPr>
      <w:r w:rsidRPr="008C4DDD">
        <w:rPr>
          <w:lang w:eastAsia="zh-TW"/>
        </w:rPr>
        <w:t xml:space="preserve">   - **3.5.2 模型驗證與調整**</w:t>
      </w:r>
    </w:p>
    <w:p w14:paraId="18D9321F" w14:textId="77777777" w:rsidR="00EB761F" w:rsidRPr="008C4DDD" w:rsidRDefault="00EB761F" w:rsidP="00EB761F">
      <w:pPr>
        <w:rPr>
          <w:lang w:eastAsia="zh-TW"/>
        </w:rPr>
      </w:pPr>
      <w:r w:rsidRPr="008C4DDD">
        <w:rPr>
          <w:lang w:eastAsia="zh-TW"/>
        </w:rPr>
        <w:t xml:space="preserve">     - 模型的測試與優化</w:t>
      </w:r>
    </w:p>
    <w:p w14:paraId="052FC10C" w14:textId="5F647BEB" w:rsidR="008F5E98" w:rsidRDefault="008F5E98">
      <w:pPr>
        <w:rPr>
          <w:rFonts w:ascii="Times New Roman" w:hAnsi="Times New Roman" w:cs="Times New Roman"/>
          <w:b/>
          <w:sz w:val="36"/>
          <w:szCs w:val="36"/>
          <w:lang w:eastAsia="zh-TW"/>
        </w:rPr>
      </w:pPr>
    </w:p>
    <w:p w14:paraId="3C71C27C" w14:textId="77777777" w:rsidR="00DA16A0" w:rsidRDefault="00DA16A0">
      <w:pPr>
        <w:rPr>
          <w:rFonts w:ascii="Times New Roman" w:hAnsi="Times New Roman" w:cs="Times New Roman"/>
          <w:b/>
          <w:sz w:val="36"/>
          <w:szCs w:val="36"/>
          <w:lang w:eastAsia="zh-TW"/>
        </w:rPr>
      </w:pPr>
      <w:r>
        <w:rPr>
          <w:lang w:eastAsia="zh-TW"/>
        </w:rPr>
        <w:br w:type="page"/>
      </w:r>
    </w:p>
    <w:p w14:paraId="52137FE7" w14:textId="2C546349" w:rsidR="00136032" w:rsidRPr="00417564" w:rsidRDefault="00136032" w:rsidP="001F1AA8">
      <w:pPr>
        <w:pStyle w:val="afb"/>
        <w:ind w:right="2"/>
      </w:pPr>
      <w:bookmarkStart w:id="42" w:name="_Toc167036024"/>
      <w:r w:rsidRPr="00417564">
        <w:lastRenderedPageBreak/>
        <w:t>參考文獻</w:t>
      </w:r>
      <w:bookmarkEnd w:id="9"/>
      <w:bookmarkEnd w:id="42"/>
    </w:p>
    <w:p w14:paraId="1D3F3D21" w14:textId="3EA07813" w:rsidR="005F367D" w:rsidRDefault="005C53AD" w:rsidP="005C53AD">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February 22).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1" w:history="1">
        <w:r w:rsidRPr="00B46924">
          <w:rPr>
            <w:rStyle w:val="af"/>
            <w:sz w:val="24"/>
            <w:szCs w:val="24"/>
          </w:rPr>
          <w:t>https://www.magnifymoney.com/news/young-investors/</w:t>
        </w:r>
      </w:hyperlink>
      <w:r w:rsidRPr="005C53AD">
        <w:rPr>
          <w:sz w:val="24"/>
          <w:szCs w:val="24"/>
        </w:rPr>
        <w:t>.</w:t>
      </w:r>
    </w:p>
    <w:p w14:paraId="478E0E64" w14:textId="15C00C03" w:rsidR="005C53AD" w:rsidRDefault="00437402" w:rsidP="005C53AD">
      <w:pPr>
        <w:pStyle w:val="References"/>
        <w:wordWrap w:val="0"/>
        <w:spacing w:line="360" w:lineRule="auto"/>
        <w:ind w:left="360" w:hangingChars="150"/>
        <w:rPr>
          <w:sz w:val="24"/>
          <w:szCs w:val="24"/>
          <w:lang w:eastAsia="zh-TW"/>
        </w:rPr>
      </w:pPr>
      <w:hyperlink r:id="rId22" w:history="1">
        <w:r w:rsidRPr="00437402">
          <w:rPr>
            <w:rStyle w:val="af"/>
            <w:rFonts w:hint="eastAsia"/>
            <w:sz w:val="24"/>
            <w:szCs w:val="24"/>
            <w:lang w:eastAsia="zh-TW"/>
          </w:rPr>
          <w:t>各種參考文獻的範</w:t>
        </w:r>
        <w:r w:rsidRPr="00437402">
          <w:rPr>
            <w:rStyle w:val="af"/>
            <w:rFonts w:hint="eastAsia"/>
            <w:sz w:val="24"/>
            <w:szCs w:val="24"/>
            <w:lang w:eastAsia="zh-TW"/>
          </w:rPr>
          <w:t>例</w:t>
        </w:r>
        <w:r w:rsidRPr="00437402">
          <w:rPr>
            <w:rStyle w:val="af"/>
            <w:rFonts w:hint="eastAsia"/>
            <w:sz w:val="24"/>
            <w:szCs w:val="24"/>
            <w:lang w:eastAsia="zh-TW"/>
          </w:rPr>
          <w:t>格式</w:t>
        </w:r>
      </w:hyperlink>
    </w:p>
    <w:p w14:paraId="35E4A74F" w14:textId="0240A919" w:rsidR="00437402" w:rsidRPr="005C53AD" w:rsidRDefault="00437402" w:rsidP="005C53AD">
      <w:pPr>
        <w:pStyle w:val="References"/>
        <w:wordWrap w:val="0"/>
        <w:spacing w:line="360" w:lineRule="auto"/>
        <w:ind w:left="360" w:hangingChars="150"/>
        <w:rPr>
          <w:sz w:val="24"/>
          <w:szCs w:val="24"/>
          <w:lang w:eastAsia="zh-TW"/>
        </w:rPr>
      </w:pPr>
      <w:hyperlink r:id="rId23" w:history="1">
        <w:r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644AE" w14:textId="77777777" w:rsidR="002B734B" w:rsidRDefault="002B734B">
      <w:r>
        <w:separator/>
      </w:r>
    </w:p>
  </w:endnote>
  <w:endnote w:type="continuationSeparator" w:id="0">
    <w:p w14:paraId="5D825404" w14:textId="77777777" w:rsidR="002B734B" w:rsidRDefault="002B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A440B" w14:textId="77777777" w:rsidR="002B734B" w:rsidRDefault="002B734B">
      <w:r>
        <w:separator/>
      </w:r>
    </w:p>
  </w:footnote>
  <w:footnote w:type="continuationSeparator" w:id="0">
    <w:p w14:paraId="3CC4DC73" w14:textId="77777777" w:rsidR="002B734B" w:rsidRDefault="002B7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5"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9"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F9066E"/>
    <w:multiLevelType w:val="multilevel"/>
    <w:tmpl w:val="0409001D"/>
    <w:numStyleLink w:val="2"/>
  </w:abstractNum>
  <w:abstractNum w:abstractNumId="12"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3"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2"/>
  </w:num>
  <w:num w:numId="2" w16cid:durableId="1211264350">
    <w:abstractNumId w:val="0"/>
  </w:num>
  <w:num w:numId="3" w16cid:durableId="1401058792">
    <w:abstractNumId w:val="8"/>
  </w:num>
  <w:num w:numId="4" w16cid:durableId="1038120820">
    <w:abstractNumId w:val="6"/>
  </w:num>
  <w:num w:numId="5" w16cid:durableId="997920377">
    <w:abstractNumId w:val="9"/>
  </w:num>
  <w:num w:numId="6" w16cid:durableId="952322950">
    <w:abstractNumId w:val="7"/>
  </w:num>
  <w:num w:numId="7" w16cid:durableId="924536875">
    <w:abstractNumId w:val="5"/>
  </w:num>
  <w:num w:numId="8" w16cid:durableId="1293319889">
    <w:abstractNumId w:val="15"/>
  </w:num>
  <w:num w:numId="9" w16cid:durableId="1883591578">
    <w:abstractNumId w:val="11"/>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3"/>
  </w:num>
  <w:num w:numId="11" w16cid:durableId="1255281047">
    <w:abstractNumId w:val="13"/>
  </w:num>
  <w:num w:numId="12" w16cid:durableId="35854924">
    <w:abstractNumId w:val="4"/>
  </w:num>
  <w:num w:numId="13" w16cid:durableId="189999696">
    <w:abstractNumId w:val="10"/>
  </w:num>
  <w:num w:numId="14" w16cid:durableId="544945907">
    <w:abstractNumId w:val="10"/>
    <w:lvlOverride w:ilvl="0">
      <w:startOverride w:val="1"/>
    </w:lvlOverride>
  </w:num>
  <w:num w:numId="15" w16cid:durableId="202865598">
    <w:abstractNumId w:val="10"/>
    <w:lvlOverride w:ilvl="0">
      <w:startOverride w:val="1"/>
    </w:lvlOverride>
  </w:num>
  <w:num w:numId="16" w16cid:durableId="482549944">
    <w:abstractNumId w:val="10"/>
    <w:lvlOverride w:ilvl="0">
      <w:startOverride w:val="1"/>
    </w:lvlOverride>
  </w:num>
  <w:num w:numId="17" w16cid:durableId="1111780621">
    <w:abstractNumId w:val="10"/>
    <w:lvlOverride w:ilvl="0">
      <w:startOverride w:val="1"/>
    </w:lvlOverride>
  </w:num>
  <w:num w:numId="18" w16cid:durableId="2059358818">
    <w:abstractNumId w:val="10"/>
    <w:lvlOverride w:ilvl="0">
      <w:startOverride w:val="1"/>
    </w:lvlOverride>
  </w:num>
  <w:num w:numId="19" w16cid:durableId="430709836">
    <w:abstractNumId w:val="10"/>
    <w:lvlOverride w:ilvl="0">
      <w:startOverride w:val="1"/>
    </w:lvlOverride>
  </w:num>
  <w:num w:numId="20" w16cid:durableId="368533755">
    <w:abstractNumId w:val="10"/>
    <w:lvlOverride w:ilvl="0">
      <w:startOverride w:val="1"/>
    </w:lvlOverride>
  </w:num>
  <w:num w:numId="21" w16cid:durableId="337853082">
    <w:abstractNumId w:val="10"/>
    <w:lvlOverride w:ilvl="0">
      <w:startOverride w:val="1"/>
    </w:lvlOverride>
  </w:num>
  <w:num w:numId="22" w16cid:durableId="2138256869">
    <w:abstractNumId w:val="14"/>
  </w:num>
  <w:num w:numId="23" w16cid:durableId="690882343">
    <w:abstractNumId w:val="2"/>
  </w:num>
  <w:num w:numId="24" w16cid:durableId="1745952225">
    <w:abstractNumId w:val="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378F"/>
    <w:rsid w:val="00013C1F"/>
    <w:rsid w:val="00014063"/>
    <w:rsid w:val="0002209F"/>
    <w:rsid w:val="000247EF"/>
    <w:rsid w:val="00044308"/>
    <w:rsid w:val="00047BAF"/>
    <w:rsid w:val="0005593B"/>
    <w:rsid w:val="000633E3"/>
    <w:rsid w:val="00070E04"/>
    <w:rsid w:val="00071988"/>
    <w:rsid w:val="00072364"/>
    <w:rsid w:val="000726A3"/>
    <w:rsid w:val="00074C92"/>
    <w:rsid w:val="00075558"/>
    <w:rsid w:val="00080731"/>
    <w:rsid w:val="00083E47"/>
    <w:rsid w:val="0008415A"/>
    <w:rsid w:val="00093572"/>
    <w:rsid w:val="000A1BD0"/>
    <w:rsid w:val="000B26D6"/>
    <w:rsid w:val="000B2919"/>
    <w:rsid w:val="000B4264"/>
    <w:rsid w:val="000C61CC"/>
    <w:rsid w:val="000C623F"/>
    <w:rsid w:val="000C7B6F"/>
    <w:rsid w:val="000D2308"/>
    <w:rsid w:val="000D7098"/>
    <w:rsid w:val="000D753B"/>
    <w:rsid w:val="000E1959"/>
    <w:rsid w:val="000E1E03"/>
    <w:rsid w:val="000F0485"/>
    <w:rsid w:val="000F2868"/>
    <w:rsid w:val="00106C47"/>
    <w:rsid w:val="00115268"/>
    <w:rsid w:val="001207EC"/>
    <w:rsid w:val="00122AFD"/>
    <w:rsid w:val="00130F35"/>
    <w:rsid w:val="00133B4C"/>
    <w:rsid w:val="00136032"/>
    <w:rsid w:val="00141A32"/>
    <w:rsid w:val="00141D6B"/>
    <w:rsid w:val="00146E60"/>
    <w:rsid w:val="0015005D"/>
    <w:rsid w:val="001554A1"/>
    <w:rsid w:val="00156E9A"/>
    <w:rsid w:val="00163C7B"/>
    <w:rsid w:val="001A1075"/>
    <w:rsid w:val="001B2956"/>
    <w:rsid w:val="001C033E"/>
    <w:rsid w:val="001C36DB"/>
    <w:rsid w:val="001C595A"/>
    <w:rsid w:val="001E6574"/>
    <w:rsid w:val="001F1AA8"/>
    <w:rsid w:val="001F46CC"/>
    <w:rsid w:val="001F59FC"/>
    <w:rsid w:val="002044BD"/>
    <w:rsid w:val="00207E0B"/>
    <w:rsid w:val="00210455"/>
    <w:rsid w:val="002240A0"/>
    <w:rsid w:val="00224D72"/>
    <w:rsid w:val="00224F6A"/>
    <w:rsid w:val="00230A04"/>
    <w:rsid w:val="00235281"/>
    <w:rsid w:val="00242F73"/>
    <w:rsid w:val="0024338A"/>
    <w:rsid w:val="0024777B"/>
    <w:rsid w:val="002539D8"/>
    <w:rsid w:val="00274BC6"/>
    <w:rsid w:val="002935B1"/>
    <w:rsid w:val="002B151A"/>
    <w:rsid w:val="002B2559"/>
    <w:rsid w:val="002B438D"/>
    <w:rsid w:val="002B6974"/>
    <w:rsid w:val="002B734B"/>
    <w:rsid w:val="002C38F5"/>
    <w:rsid w:val="002C74CB"/>
    <w:rsid w:val="002D19B7"/>
    <w:rsid w:val="002D36C9"/>
    <w:rsid w:val="002E62A2"/>
    <w:rsid w:val="002F0394"/>
    <w:rsid w:val="002F5CA3"/>
    <w:rsid w:val="00301BFB"/>
    <w:rsid w:val="0030311C"/>
    <w:rsid w:val="003165B7"/>
    <w:rsid w:val="00321079"/>
    <w:rsid w:val="00323D68"/>
    <w:rsid w:val="00327022"/>
    <w:rsid w:val="00330F7B"/>
    <w:rsid w:val="003317DB"/>
    <w:rsid w:val="00333C25"/>
    <w:rsid w:val="00333EE7"/>
    <w:rsid w:val="00337BBE"/>
    <w:rsid w:val="00340B25"/>
    <w:rsid w:val="00345021"/>
    <w:rsid w:val="00355FC3"/>
    <w:rsid w:val="00364071"/>
    <w:rsid w:val="00366F73"/>
    <w:rsid w:val="00367115"/>
    <w:rsid w:val="0036757A"/>
    <w:rsid w:val="003710B7"/>
    <w:rsid w:val="00377040"/>
    <w:rsid w:val="0039548D"/>
    <w:rsid w:val="003B2C79"/>
    <w:rsid w:val="003C00C4"/>
    <w:rsid w:val="003C3E20"/>
    <w:rsid w:val="003C57A3"/>
    <w:rsid w:val="003C624B"/>
    <w:rsid w:val="003C6580"/>
    <w:rsid w:val="003D7529"/>
    <w:rsid w:val="003F7226"/>
    <w:rsid w:val="0040064B"/>
    <w:rsid w:val="00402B13"/>
    <w:rsid w:val="00405455"/>
    <w:rsid w:val="00417564"/>
    <w:rsid w:val="004235DC"/>
    <w:rsid w:val="00423BD7"/>
    <w:rsid w:val="004305CC"/>
    <w:rsid w:val="00437402"/>
    <w:rsid w:val="00442162"/>
    <w:rsid w:val="004505D1"/>
    <w:rsid w:val="0047755D"/>
    <w:rsid w:val="0048213A"/>
    <w:rsid w:val="00484A77"/>
    <w:rsid w:val="00486EF8"/>
    <w:rsid w:val="004954E6"/>
    <w:rsid w:val="00495964"/>
    <w:rsid w:val="004A3D74"/>
    <w:rsid w:val="004B6597"/>
    <w:rsid w:val="004C379A"/>
    <w:rsid w:val="004C6336"/>
    <w:rsid w:val="004D25C3"/>
    <w:rsid w:val="004D2B4E"/>
    <w:rsid w:val="004E153D"/>
    <w:rsid w:val="004E77EC"/>
    <w:rsid w:val="004F521F"/>
    <w:rsid w:val="004F5BB0"/>
    <w:rsid w:val="00501C20"/>
    <w:rsid w:val="00507C40"/>
    <w:rsid w:val="005120CB"/>
    <w:rsid w:val="00522067"/>
    <w:rsid w:val="0052618D"/>
    <w:rsid w:val="00543AAF"/>
    <w:rsid w:val="005443E7"/>
    <w:rsid w:val="005450A7"/>
    <w:rsid w:val="005479B6"/>
    <w:rsid w:val="00556385"/>
    <w:rsid w:val="00560A50"/>
    <w:rsid w:val="00567390"/>
    <w:rsid w:val="005702BD"/>
    <w:rsid w:val="00570C03"/>
    <w:rsid w:val="00575B28"/>
    <w:rsid w:val="005819B2"/>
    <w:rsid w:val="00591CE7"/>
    <w:rsid w:val="00596283"/>
    <w:rsid w:val="00596E00"/>
    <w:rsid w:val="00597CB5"/>
    <w:rsid w:val="005A3599"/>
    <w:rsid w:val="005A44E2"/>
    <w:rsid w:val="005A788B"/>
    <w:rsid w:val="005C0912"/>
    <w:rsid w:val="005C10B7"/>
    <w:rsid w:val="005C53AD"/>
    <w:rsid w:val="005D5B28"/>
    <w:rsid w:val="005E23A3"/>
    <w:rsid w:val="005F367D"/>
    <w:rsid w:val="005F7870"/>
    <w:rsid w:val="005F7ECA"/>
    <w:rsid w:val="00612214"/>
    <w:rsid w:val="006254F1"/>
    <w:rsid w:val="006326E2"/>
    <w:rsid w:val="00632C5A"/>
    <w:rsid w:val="00635D55"/>
    <w:rsid w:val="006433A0"/>
    <w:rsid w:val="006512BE"/>
    <w:rsid w:val="00651F6B"/>
    <w:rsid w:val="006539CD"/>
    <w:rsid w:val="006563CC"/>
    <w:rsid w:val="00663D81"/>
    <w:rsid w:val="0066538F"/>
    <w:rsid w:val="00666457"/>
    <w:rsid w:val="00676524"/>
    <w:rsid w:val="00691D27"/>
    <w:rsid w:val="0069447E"/>
    <w:rsid w:val="006A3581"/>
    <w:rsid w:val="006B086B"/>
    <w:rsid w:val="006C6BB1"/>
    <w:rsid w:val="006D1A58"/>
    <w:rsid w:val="006E41C0"/>
    <w:rsid w:val="006F0599"/>
    <w:rsid w:val="006F386A"/>
    <w:rsid w:val="007049EA"/>
    <w:rsid w:val="00705CAF"/>
    <w:rsid w:val="0071235B"/>
    <w:rsid w:val="00721ACC"/>
    <w:rsid w:val="00730322"/>
    <w:rsid w:val="007321FB"/>
    <w:rsid w:val="007331EA"/>
    <w:rsid w:val="00737551"/>
    <w:rsid w:val="00742AEF"/>
    <w:rsid w:val="007454F4"/>
    <w:rsid w:val="00755572"/>
    <w:rsid w:val="007566F9"/>
    <w:rsid w:val="007577A6"/>
    <w:rsid w:val="00777F75"/>
    <w:rsid w:val="007835A5"/>
    <w:rsid w:val="007851B3"/>
    <w:rsid w:val="007871C9"/>
    <w:rsid w:val="00795398"/>
    <w:rsid w:val="00797441"/>
    <w:rsid w:val="007A1836"/>
    <w:rsid w:val="007A3244"/>
    <w:rsid w:val="007A4C66"/>
    <w:rsid w:val="007B64D1"/>
    <w:rsid w:val="007D4339"/>
    <w:rsid w:val="007F0CDF"/>
    <w:rsid w:val="008051D8"/>
    <w:rsid w:val="00806033"/>
    <w:rsid w:val="008115D6"/>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7097F"/>
    <w:rsid w:val="0087111C"/>
    <w:rsid w:val="008775D3"/>
    <w:rsid w:val="00880248"/>
    <w:rsid w:val="00881936"/>
    <w:rsid w:val="00892A34"/>
    <w:rsid w:val="00895CDB"/>
    <w:rsid w:val="008977B8"/>
    <w:rsid w:val="00897F33"/>
    <w:rsid w:val="008A4317"/>
    <w:rsid w:val="008B1197"/>
    <w:rsid w:val="008B6D17"/>
    <w:rsid w:val="008D1E1B"/>
    <w:rsid w:val="008D7E1A"/>
    <w:rsid w:val="008E124C"/>
    <w:rsid w:val="008E2DC0"/>
    <w:rsid w:val="008E6745"/>
    <w:rsid w:val="008E79F5"/>
    <w:rsid w:val="008F5E98"/>
    <w:rsid w:val="009015C9"/>
    <w:rsid w:val="00911F4B"/>
    <w:rsid w:val="00922353"/>
    <w:rsid w:val="00926CAF"/>
    <w:rsid w:val="00930976"/>
    <w:rsid w:val="00930F9B"/>
    <w:rsid w:val="00933F4E"/>
    <w:rsid w:val="00956AE8"/>
    <w:rsid w:val="0096290F"/>
    <w:rsid w:val="0096540B"/>
    <w:rsid w:val="00965C18"/>
    <w:rsid w:val="0096713D"/>
    <w:rsid w:val="0098298E"/>
    <w:rsid w:val="00984AAE"/>
    <w:rsid w:val="00990374"/>
    <w:rsid w:val="009A1114"/>
    <w:rsid w:val="009A3AC4"/>
    <w:rsid w:val="009A7A46"/>
    <w:rsid w:val="009B1160"/>
    <w:rsid w:val="009B44D0"/>
    <w:rsid w:val="009B6149"/>
    <w:rsid w:val="009B6D87"/>
    <w:rsid w:val="009B6E14"/>
    <w:rsid w:val="009C001F"/>
    <w:rsid w:val="009D2C46"/>
    <w:rsid w:val="009D54E6"/>
    <w:rsid w:val="009D5526"/>
    <w:rsid w:val="009E28D3"/>
    <w:rsid w:val="009E3350"/>
    <w:rsid w:val="00A00C28"/>
    <w:rsid w:val="00A01278"/>
    <w:rsid w:val="00A01560"/>
    <w:rsid w:val="00A10D37"/>
    <w:rsid w:val="00A1279B"/>
    <w:rsid w:val="00A157DE"/>
    <w:rsid w:val="00A169FA"/>
    <w:rsid w:val="00A20779"/>
    <w:rsid w:val="00A3210C"/>
    <w:rsid w:val="00A355F4"/>
    <w:rsid w:val="00A41C73"/>
    <w:rsid w:val="00A55311"/>
    <w:rsid w:val="00A5651C"/>
    <w:rsid w:val="00A63604"/>
    <w:rsid w:val="00A824FD"/>
    <w:rsid w:val="00A91A00"/>
    <w:rsid w:val="00A97E65"/>
    <w:rsid w:val="00AA1F39"/>
    <w:rsid w:val="00AA4171"/>
    <w:rsid w:val="00AC1290"/>
    <w:rsid w:val="00AC56E6"/>
    <w:rsid w:val="00AE0A09"/>
    <w:rsid w:val="00AE0F7C"/>
    <w:rsid w:val="00AE3803"/>
    <w:rsid w:val="00AE7D86"/>
    <w:rsid w:val="00B00F48"/>
    <w:rsid w:val="00B01D3E"/>
    <w:rsid w:val="00B03655"/>
    <w:rsid w:val="00B03CD3"/>
    <w:rsid w:val="00B1266E"/>
    <w:rsid w:val="00B12F00"/>
    <w:rsid w:val="00B157D6"/>
    <w:rsid w:val="00B319F9"/>
    <w:rsid w:val="00B3343C"/>
    <w:rsid w:val="00B35216"/>
    <w:rsid w:val="00B442F3"/>
    <w:rsid w:val="00B472F9"/>
    <w:rsid w:val="00B50E02"/>
    <w:rsid w:val="00B51675"/>
    <w:rsid w:val="00B71194"/>
    <w:rsid w:val="00B80215"/>
    <w:rsid w:val="00B829C4"/>
    <w:rsid w:val="00B82BC9"/>
    <w:rsid w:val="00B9459F"/>
    <w:rsid w:val="00B95776"/>
    <w:rsid w:val="00B96152"/>
    <w:rsid w:val="00B96BD9"/>
    <w:rsid w:val="00B9729C"/>
    <w:rsid w:val="00B97DC6"/>
    <w:rsid w:val="00BB141D"/>
    <w:rsid w:val="00BC1B78"/>
    <w:rsid w:val="00BD5EEB"/>
    <w:rsid w:val="00BE12E7"/>
    <w:rsid w:val="00BE3B75"/>
    <w:rsid w:val="00BE5165"/>
    <w:rsid w:val="00BF14E3"/>
    <w:rsid w:val="00C00087"/>
    <w:rsid w:val="00C01D28"/>
    <w:rsid w:val="00C22F74"/>
    <w:rsid w:val="00C2774E"/>
    <w:rsid w:val="00C472E8"/>
    <w:rsid w:val="00C528FF"/>
    <w:rsid w:val="00C560AE"/>
    <w:rsid w:val="00C57271"/>
    <w:rsid w:val="00C632F1"/>
    <w:rsid w:val="00C64E2C"/>
    <w:rsid w:val="00C7296A"/>
    <w:rsid w:val="00C765FD"/>
    <w:rsid w:val="00C83892"/>
    <w:rsid w:val="00C901C4"/>
    <w:rsid w:val="00C95AC0"/>
    <w:rsid w:val="00C97CF2"/>
    <w:rsid w:val="00CA4C12"/>
    <w:rsid w:val="00CC4943"/>
    <w:rsid w:val="00CD0FB6"/>
    <w:rsid w:val="00CE2FB0"/>
    <w:rsid w:val="00CE4675"/>
    <w:rsid w:val="00CF568E"/>
    <w:rsid w:val="00D07D56"/>
    <w:rsid w:val="00D11720"/>
    <w:rsid w:val="00D124F6"/>
    <w:rsid w:val="00D329F9"/>
    <w:rsid w:val="00D46D66"/>
    <w:rsid w:val="00D50EE7"/>
    <w:rsid w:val="00D67BEE"/>
    <w:rsid w:val="00D70128"/>
    <w:rsid w:val="00D8142B"/>
    <w:rsid w:val="00D93431"/>
    <w:rsid w:val="00D955EB"/>
    <w:rsid w:val="00D95711"/>
    <w:rsid w:val="00DA16A0"/>
    <w:rsid w:val="00DA28D0"/>
    <w:rsid w:val="00DA424C"/>
    <w:rsid w:val="00DA4F2B"/>
    <w:rsid w:val="00DB44F4"/>
    <w:rsid w:val="00DB6497"/>
    <w:rsid w:val="00DC0658"/>
    <w:rsid w:val="00DC168F"/>
    <w:rsid w:val="00DC315F"/>
    <w:rsid w:val="00DE177F"/>
    <w:rsid w:val="00DE6041"/>
    <w:rsid w:val="00DF2041"/>
    <w:rsid w:val="00DF46A8"/>
    <w:rsid w:val="00DF6EBA"/>
    <w:rsid w:val="00E043C5"/>
    <w:rsid w:val="00E20539"/>
    <w:rsid w:val="00E26AA1"/>
    <w:rsid w:val="00E30EA2"/>
    <w:rsid w:val="00E405D8"/>
    <w:rsid w:val="00E4277B"/>
    <w:rsid w:val="00E45E6F"/>
    <w:rsid w:val="00E46E51"/>
    <w:rsid w:val="00E54A95"/>
    <w:rsid w:val="00E64DF7"/>
    <w:rsid w:val="00E7050F"/>
    <w:rsid w:val="00E8449E"/>
    <w:rsid w:val="00E87218"/>
    <w:rsid w:val="00E90158"/>
    <w:rsid w:val="00E90C8E"/>
    <w:rsid w:val="00E95B54"/>
    <w:rsid w:val="00EA6DF9"/>
    <w:rsid w:val="00EB19F8"/>
    <w:rsid w:val="00EB6279"/>
    <w:rsid w:val="00EB761F"/>
    <w:rsid w:val="00EC3C32"/>
    <w:rsid w:val="00ED1FC4"/>
    <w:rsid w:val="00ED6E1B"/>
    <w:rsid w:val="00EF1F92"/>
    <w:rsid w:val="00EF2668"/>
    <w:rsid w:val="00F12D0B"/>
    <w:rsid w:val="00F200CB"/>
    <w:rsid w:val="00F23F72"/>
    <w:rsid w:val="00F25764"/>
    <w:rsid w:val="00F26040"/>
    <w:rsid w:val="00F3572F"/>
    <w:rsid w:val="00F376E1"/>
    <w:rsid w:val="00F4659C"/>
    <w:rsid w:val="00F50EE5"/>
    <w:rsid w:val="00F578B9"/>
    <w:rsid w:val="00F6307E"/>
    <w:rsid w:val="00F636AA"/>
    <w:rsid w:val="00F63E64"/>
    <w:rsid w:val="00F73E95"/>
    <w:rsid w:val="00F74D2B"/>
    <w:rsid w:val="00F81DE9"/>
    <w:rsid w:val="00F83BC2"/>
    <w:rsid w:val="00F86AAE"/>
    <w:rsid w:val="00F97E0E"/>
    <w:rsid w:val="00FB07AA"/>
    <w:rsid w:val="00FD16C3"/>
    <w:rsid w:val="00FD40A6"/>
    <w:rsid w:val="00FD5A55"/>
    <w:rsid w:val="00FE68EF"/>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gnifymoney.com/news/young-investors/"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ordvice.com.tw/apa-citation-generator" TargetMode="Externa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endParaRPr lang="zh-TW" altLang="en-US"/>
        </a:p>
      </dgm:t>
    </dgm:pt>
    <dgm:pt modelId="{C971DB13-29F1-45E1-AE36-1D2D49B057C4}" type="sibTrans" cxnId="{CA795AA7-C362-4F91-B0A7-05CB68C8181F}">
      <dgm:prSet/>
      <dgm:spPr/>
      <dgm:t>
        <a:bodyPr/>
        <a:lstStyle/>
        <a:p>
          <a:endParaRPr lang="zh-TW" altLang="en-US"/>
        </a:p>
      </dgm:t>
    </dgm:pt>
    <dgm:pt modelId="{21123376-B9FB-4470-AF1B-2749F6755955}">
      <dgm:prSet phldrT="[文字]" custT="1"/>
      <dgm:spPr/>
      <dgm:t>
        <a:bodyPr/>
        <a:lstStyle/>
        <a:p>
          <a:r>
            <a:rPr lang="zh-TW" altLang="en-US" sz="1100">
              <a:latin typeface="標楷體" panose="03000509000000000000" pitchFamily="65" charset="-120"/>
              <a:ea typeface="標楷體" panose="03000509000000000000" pitchFamily="65" charset="-120"/>
            </a:rPr>
            <a:t>社群情緒分析</a:t>
          </a:r>
        </a:p>
      </dgm:t>
    </dgm:pt>
    <dgm:pt modelId="{C69B7DC8-684E-487D-80F2-60A084EFDB29}" type="parTrans" cxnId="{A12DC376-6E37-4ED2-B142-89D1002859C3}">
      <dgm:prSet/>
      <dgm:spPr/>
      <dgm:t>
        <a:bodyPr/>
        <a:lstStyle/>
        <a:p>
          <a:endParaRPr lang="zh-TW" altLang="en-US"/>
        </a:p>
      </dgm:t>
    </dgm:pt>
    <dgm:pt modelId="{C213BA7B-C8DA-49B6-B184-4C7D93C32CDC}" type="sibTrans" cxnId="{A12DC376-6E37-4ED2-B142-89D1002859C3}">
      <dgm:prSet/>
      <dgm:spPr/>
      <dgm:t>
        <a:bodyPr/>
        <a:lstStyle/>
        <a:p>
          <a:endParaRPr lang="zh-TW" altLang="en-US"/>
        </a:p>
      </dgm:t>
    </dgm:pt>
    <dgm:pt modelId="{9987FCF1-233D-475D-AF26-3D3490074482}">
      <dgm:prSet phldrT="[文字]" custT="1"/>
      <dgm:spPr/>
      <dgm:t>
        <a:bodyPr/>
        <a:lstStyle/>
        <a:p>
          <a:r>
            <a:rPr lang="zh-TW" altLang="en-US" sz="1100">
              <a:latin typeface="標楷體" panose="03000509000000000000" pitchFamily="65" charset="-120"/>
              <a:ea typeface="標楷體" panose="03000509000000000000" pitchFamily="65" charset="-120"/>
            </a:rPr>
            <a:t>傳統文字探勘與新技術之區別</a:t>
          </a:r>
        </a:p>
      </dgm:t>
    </dgm:pt>
    <dgm:pt modelId="{A29A1CA5-E333-4029-B6C8-ADD55DA50D24}" type="parTrans" cxnId="{9E074746-759A-48D1-9EEF-CB5A274BC28D}">
      <dgm:prSet/>
      <dgm:spPr/>
      <dgm:t>
        <a:bodyPr/>
        <a:lstStyle/>
        <a:p>
          <a:endParaRPr lang="zh-TW" altLang="en-US"/>
        </a:p>
      </dgm:t>
    </dgm:pt>
    <dgm:pt modelId="{3AF89C70-7943-49A6-B324-619DB1935112}" type="sibTrans" cxnId="{9E074746-759A-48D1-9EEF-CB5A274BC28D}">
      <dgm:prSet/>
      <dgm:spPr/>
      <dgm:t>
        <a:bodyPr/>
        <a:lstStyle/>
        <a:p>
          <a:endParaRPr lang="zh-TW" altLang="en-US"/>
        </a:p>
      </dgm:t>
    </dgm:pt>
    <dgm:pt modelId="{63F59E9B-5C54-4DA5-A787-38F1D735963B}">
      <dgm:prSet phldrT="[文字]" custT="1"/>
      <dgm:spPr/>
      <dgm:t>
        <a:bodyPr/>
        <a:lstStyle/>
        <a:p>
          <a:r>
            <a:rPr lang="zh-TW" altLang="en-US" sz="1100">
              <a:latin typeface="標楷體" panose="03000509000000000000" pitchFamily="65" charset="-120"/>
              <a:ea typeface="標楷體" panose="03000509000000000000" pitchFamily="65" charset="-120"/>
            </a:rPr>
            <a:t>焦點小組實驗</a:t>
          </a:r>
        </a:p>
      </dgm:t>
    </dgm:pt>
    <dgm:pt modelId="{D63819CA-CD17-477A-A50C-128BF60DA4B6}" type="parTrans" cxnId="{BE1D3D61-52A0-400A-AF91-326DEE34EAD2}">
      <dgm:prSet/>
      <dgm:spPr/>
      <dgm:t>
        <a:bodyPr/>
        <a:lstStyle/>
        <a:p>
          <a:endParaRPr lang="zh-TW" altLang="en-US"/>
        </a:p>
      </dgm:t>
    </dgm:pt>
    <dgm:pt modelId="{D0B0073B-319C-40F5-A691-6106568F9F26}" type="sibTrans" cxnId="{BE1D3D61-52A0-400A-AF91-326DEE34EAD2}">
      <dgm:prSet/>
      <dgm:spPr/>
      <dgm:t>
        <a:bodyPr/>
        <a:lstStyle/>
        <a:p>
          <a:endParaRPr lang="zh-TW" altLang="en-US"/>
        </a:p>
      </dgm:t>
    </dgm:pt>
    <dgm:pt modelId="{BC66AFFE-FBD9-4D30-8E2C-A9E36391B451}">
      <dgm:prSet phldrT="[文字]" custT="1"/>
      <dgm:spPr/>
      <dgm:t>
        <a:bodyPr/>
        <a:lstStyle/>
        <a:p>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endParaRPr lang="zh-TW" altLang="en-US"/>
        </a:p>
      </dgm:t>
    </dgm:pt>
    <dgm:pt modelId="{602E5343-31B6-4A3B-B368-83FC1905F572}" type="sibTrans" cxnId="{98C172AA-D7FB-4590-BD4B-7947077DA979}">
      <dgm:prSet/>
      <dgm:spPr/>
      <dgm:t>
        <a:bodyPr/>
        <a:lstStyle/>
        <a:p>
          <a:endParaRPr lang="zh-TW" altLang="en-US"/>
        </a:p>
      </dgm:t>
    </dgm:pt>
    <dgm:pt modelId="{28827904-29EE-428C-A532-CED06642AA07}">
      <dgm:prSet phldrT="[文字]" custT="1"/>
      <dgm:spPr/>
      <dgm:t>
        <a:bodyPr/>
        <a:lstStyle/>
        <a:p>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endParaRPr lang="zh-TW" altLang="en-US"/>
        </a:p>
      </dgm:t>
    </dgm:pt>
    <dgm:pt modelId="{42C7525D-3902-4C50-8A7B-3EE258DFD525}" type="sibTrans" cxnId="{569428DD-83C2-4E1E-870E-A5F853BDA199}">
      <dgm:prSet/>
      <dgm:spPr/>
      <dgm:t>
        <a:bodyPr/>
        <a:lstStyle/>
        <a:p>
          <a:endParaRPr lang="zh-TW" altLang="en-US"/>
        </a:p>
      </dgm:t>
    </dgm:pt>
    <dgm:pt modelId="{B9718671-B9C6-40A3-8D42-246FE9AE8217}">
      <dgm:prSet phldrT="[文字]" custT="1"/>
      <dgm:spPr/>
      <dgm:t>
        <a:bodyPr/>
        <a:lstStyle/>
        <a:p>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endParaRPr lang="zh-TW" altLang="en-US"/>
        </a:p>
      </dgm:t>
    </dgm:pt>
    <dgm:pt modelId="{596C8BDF-BA95-474D-B28D-7FD4850D0B07}" type="sibTrans" cxnId="{E711D9FC-7C65-42CA-A1F5-18AD66A64E3B}">
      <dgm:prSet/>
      <dgm:spPr/>
      <dgm:t>
        <a:bodyPr/>
        <a:lstStyle/>
        <a:p>
          <a:endParaRPr lang="zh-TW" altLang="en-US"/>
        </a:p>
      </dgm:t>
    </dgm:pt>
    <dgm:pt modelId="{F551F890-3646-489E-BDC6-963B8BC3C37B}">
      <dgm:prSet phldrT="[文字]" custT="1"/>
      <dgm:spPr/>
      <dgm:t>
        <a:bodyPr/>
        <a:lstStyle/>
        <a:p>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endParaRPr lang="zh-TW" altLang="en-US"/>
        </a:p>
      </dgm:t>
    </dgm:pt>
    <dgm:pt modelId="{445C7106-94AC-4B02-AC44-905DFDD70F41}" type="sibTrans" cxnId="{8936B81B-2E18-44E5-A968-56E4CCEA7697}">
      <dgm:prSet/>
      <dgm:spPr/>
      <dgm:t>
        <a:bodyPr/>
        <a:lstStyle/>
        <a:p>
          <a:endParaRPr lang="zh-TW" altLang="en-US"/>
        </a:p>
      </dgm:t>
    </dgm:pt>
    <dgm:pt modelId="{E2253F7A-7E8F-4996-AB87-58A40BE848D5}">
      <dgm:prSet phldrT="[文字]" custT="1"/>
      <dgm:spPr/>
      <dgm:t>
        <a:bodyPr/>
        <a:lstStyle/>
        <a:p>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endParaRPr lang="zh-TW" altLang="en-US"/>
        </a:p>
      </dgm:t>
    </dgm:pt>
    <dgm:pt modelId="{866A612E-CB06-47FA-AEAC-7AB8A21B213E}" type="sibTrans" cxnId="{D38E2917-1673-4724-BCCA-5F90FE817091}">
      <dgm:prSet/>
      <dgm:spPr/>
      <dgm:t>
        <a:bodyPr/>
        <a:lstStyle/>
        <a:p>
          <a:endParaRPr lang="zh-TW" altLang="en-US"/>
        </a:p>
      </dgm:t>
    </dgm:pt>
    <dgm:pt modelId="{7AB7E096-F735-4533-8306-07023EF30763}">
      <dgm:prSet phldrT="[文字]" custT="1"/>
      <dgm:spPr/>
      <dgm:t>
        <a:bodyPr/>
        <a:lstStyle/>
        <a:p>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endParaRPr lang="zh-TW" altLang="en-US"/>
        </a:p>
      </dgm:t>
    </dgm:pt>
    <dgm:pt modelId="{C5778E8E-D0E5-45F2-8616-0CFBB57DAF78}" type="sibTrans" cxnId="{54A30DDD-2DBF-4E9C-B243-15D58AC58897}">
      <dgm:prSet/>
      <dgm:spPr/>
      <dgm:t>
        <a:bodyPr/>
        <a:lstStyle/>
        <a:p>
          <a:endParaRPr lang="zh-TW" altLang="en-US"/>
        </a:p>
      </dgm:t>
    </dgm:pt>
    <dgm:pt modelId="{0ECB9837-2301-45C3-B8D6-6F5E6813DF91}">
      <dgm:prSet phldrT="[文字]" custT="1"/>
      <dgm:spPr/>
      <dgm:t>
        <a:bodyPr/>
        <a:lstStyle/>
        <a:p>
          <a:r>
            <a:rPr lang="zh-TW" altLang="en-US" sz="1100">
              <a:latin typeface="標楷體" panose="03000509000000000000" pitchFamily="65" charset="-120"/>
              <a:ea typeface="標楷體" panose="03000509000000000000" pitchFamily="65" charset="-120"/>
            </a:rPr>
            <a:t>研究方法</a:t>
          </a:r>
        </a:p>
      </dgm:t>
    </dgm:pt>
    <dgm:pt modelId="{62D60428-38BD-4E6B-AF83-076A9ACBBC3D}" type="parTrans" cxnId="{8D070D9B-4FF3-4533-AF2A-F0AFD87453BD}">
      <dgm:prSet/>
      <dgm:spPr/>
      <dgm:t>
        <a:bodyPr/>
        <a:lstStyle/>
        <a:p>
          <a:endParaRPr lang="zh-TW" altLang="en-US"/>
        </a:p>
      </dgm:t>
    </dgm:pt>
    <dgm:pt modelId="{B5910367-8430-4205-91FC-952BBA792245}" type="sibTrans" cxnId="{8D070D9B-4FF3-4533-AF2A-F0AFD87453BD}">
      <dgm:prSet/>
      <dgm:spPr/>
      <dgm:t>
        <a:bodyPr/>
        <a:lstStyle/>
        <a:p>
          <a:endParaRPr lang="zh-TW" altLang="en-US"/>
        </a:p>
      </dgm:t>
    </dgm:pt>
    <dgm:pt modelId="{18B3708C-7EBA-4D3A-804D-6FF64626002B}">
      <dgm:prSet phldrT="[文字]" custT="1"/>
      <dgm:spPr/>
      <dgm:t>
        <a:bodyPr/>
        <a:lstStyle/>
        <a:p>
          <a:r>
            <a:rPr lang="zh-TW" altLang="en-US" sz="1100">
              <a:latin typeface="標楷體" panose="03000509000000000000" pitchFamily="65" charset="-120"/>
              <a:ea typeface="標楷體" panose="03000509000000000000" pitchFamily="65" charset="-120"/>
            </a:rPr>
            <a:t>金融情緒字典權重與投資人行為分析</a:t>
          </a:r>
        </a:p>
      </dgm:t>
    </dgm:pt>
    <dgm:pt modelId="{68509B86-F595-4D6D-B8C9-92E59014132F}" type="parTrans" cxnId="{ECDA9942-A356-4EB1-85CD-D55D860B5DDC}">
      <dgm:prSet/>
      <dgm:spPr/>
      <dgm:t>
        <a:bodyPr/>
        <a:lstStyle/>
        <a:p>
          <a:endParaRPr lang="zh-TW" altLang="en-US"/>
        </a:p>
      </dgm:t>
    </dgm:pt>
    <dgm:pt modelId="{78651EAA-3190-4673-AE4B-57980222B134}" type="sibTrans" cxnId="{ECDA9942-A356-4EB1-85CD-D55D860B5DDC}">
      <dgm:prSet/>
      <dgm:spPr/>
      <dgm:t>
        <a:bodyPr/>
        <a:lstStyle/>
        <a:p>
          <a:endParaRPr lang="zh-TW" altLang="en-US"/>
        </a:p>
      </dgm:t>
    </dgm:pt>
    <dgm:pt modelId="{367D76F5-9C2F-47DF-9893-B5B08C6A1418}">
      <dgm:prSet phldrT="[文字]" custT="1"/>
      <dgm:spPr/>
      <dgm:t>
        <a:bodyPr/>
        <a:lstStyle/>
        <a:p>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endParaRPr lang="zh-TW" altLang="en-US"/>
        </a:p>
      </dgm:t>
    </dgm:pt>
    <dgm:pt modelId="{8C0169F5-DCEF-4F60-AD59-089EB5779E65}" type="sibTrans" cxnId="{9DE7A5FA-2404-4A00-B8F6-210DFA90EC8B}">
      <dgm:prSet/>
      <dgm:spPr/>
      <dgm:t>
        <a:bodyPr/>
        <a:lstStyle/>
        <a:p>
          <a:endParaRPr lang="zh-TW" altLang="en-US"/>
        </a:p>
      </dgm:t>
    </dgm:pt>
    <dgm:pt modelId="{F1A1C901-EC24-46A8-A7FD-9B57135556D7}">
      <dgm:prSet phldrT="[文字]" custT="1"/>
      <dgm:spPr/>
      <dgm:t>
        <a:bodyPr/>
        <a:lstStyle/>
        <a:p>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endParaRPr lang="zh-TW" altLang="en-US"/>
        </a:p>
      </dgm:t>
    </dgm:pt>
    <dgm:pt modelId="{87B37E26-56E5-422F-9FCA-12B56EE3C67B}" type="sibTrans" cxnId="{1718E076-DD85-4321-8A1E-1C04B96C10FC}">
      <dgm:prSet/>
      <dgm:spPr/>
      <dgm:t>
        <a:bodyPr/>
        <a:lstStyle/>
        <a:p>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5" custScaleY="33094"/>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5"/>
      <dgm:spPr/>
    </dgm:pt>
    <dgm:pt modelId="{AB0783D4-C1AB-42A5-AAF8-B3A448501D7F}" type="pres">
      <dgm:prSet presAssocID="{BC66AFFE-FBD9-4D30-8E2C-A9E36391B451}" presName="arrow" presStyleLbl="node1" presStyleIdx="1" presStyleCnt="5"/>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9">
        <dgm:presLayoutVars>
          <dgm:bulletEnabled val="1"/>
        </dgm:presLayoutVars>
      </dgm:prSet>
      <dgm:spPr/>
    </dgm:pt>
    <dgm:pt modelId="{C72FE2CA-FC21-4E67-9BA1-A29C9E3EB24B}" type="pres">
      <dgm:prSet presAssocID="{F1A1C901-EC24-46A8-A7FD-9B57135556D7}" presName="childTextArrow" presStyleLbl="fgAccFollowNode1" presStyleIdx="1" presStyleCnt="9">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1" presStyleCnt="5"/>
      <dgm:spPr/>
    </dgm:pt>
    <dgm:pt modelId="{0F2BC9B1-37D8-4185-91F3-79B2AE3E7483}" type="pres">
      <dgm:prSet presAssocID="{0ECB9837-2301-45C3-B8D6-6F5E6813DF91}" presName="arrow" presStyleLbl="node1" presStyleIdx="2" presStyleCnt="5"/>
      <dgm:spPr/>
    </dgm:pt>
    <dgm:pt modelId="{2EDE9BF1-0A58-45DD-B07A-496933190243}" type="pres">
      <dgm:prSet presAssocID="{0ECB9837-2301-45C3-B8D6-6F5E6813DF91}" presName="descendantArrow" presStyleCnt="0"/>
      <dgm:spPr/>
    </dgm:pt>
    <dgm:pt modelId="{B6BC672A-63AE-4892-A876-8B708B21B325}" type="pres">
      <dgm:prSet presAssocID="{63F59E9B-5C54-4DA5-A787-38F1D735963B}" presName="childTextArrow" presStyleLbl="fgAccFollowNode1" presStyleIdx="2" presStyleCnt="9">
        <dgm:presLayoutVars>
          <dgm:bulletEnabled val="1"/>
        </dgm:presLayoutVars>
      </dgm:prSet>
      <dgm:spPr/>
    </dgm:pt>
    <dgm:pt modelId="{77D01DC9-FE31-4123-A5B5-AAB5337E5958}" type="pres">
      <dgm:prSet presAssocID="{18B3708C-7EBA-4D3A-804D-6FF64626002B}" presName="childTextArrow" presStyleLbl="fgAccFollowNode1" presStyleIdx="3" presStyleCnt="9">
        <dgm:presLayoutVars>
          <dgm:bulletEnabled val="1"/>
        </dgm:presLayoutVars>
      </dgm:prSet>
      <dgm:spPr/>
    </dgm:pt>
    <dgm:pt modelId="{F17ACB45-C052-449F-ABF7-D89E41240A0F}" type="pres">
      <dgm:prSet presAssocID="{7AB7E096-F735-4533-8306-07023EF30763}" presName="childTextArrow" presStyleLbl="fgAccFollowNode1" presStyleIdx="4" presStyleCnt="9">
        <dgm:presLayoutVars>
          <dgm:bulletEnabled val="1"/>
        </dgm:presLayoutVars>
      </dgm:prSet>
      <dgm:spPr/>
    </dgm:pt>
    <dgm:pt modelId="{9E49BB43-4362-4C8C-8C74-339D92D81A73}" type="pres">
      <dgm:prSet presAssocID="{E2253F7A-7E8F-4996-AB87-58A40BE848D5}" presName="childTextArrow" presStyleLbl="fgAccFollowNode1" presStyleIdx="5" presStyleCnt="9">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2" presStyleCnt="5"/>
      <dgm:spPr/>
    </dgm:pt>
    <dgm:pt modelId="{B839EF05-EAA1-46D8-A6AD-A6FB5C570A74}" type="pres">
      <dgm:prSet presAssocID="{B9718671-B9C6-40A3-8D42-246FE9AE8217}" presName="arrow" presStyleLbl="node1" presStyleIdx="3" presStyleCnt="5"/>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6" presStyleCnt="9">
        <dgm:presLayoutVars>
          <dgm:bulletEnabled val="1"/>
        </dgm:presLayoutVars>
      </dgm:prSet>
      <dgm:spPr/>
    </dgm:pt>
    <dgm:pt modelId="{77ADD4A5-9020-4DB2-8ECD-0A3E76006191}" type="pres">
      <dgm:prSet presAssocID="{21123376-B9FB-4470-AF1B-2749F6755955}" presName="childTextArrow" presStyleLbl="fgAccFollowNode1" presStyleIdx="7" presStyleCnt="9">
        <dgm:presLayoutVars>
          <dgm:bulletEnabled val="1"/>
        </dgm:presLayoutVars>
      </dgm:prSet>
      <dgm:spPr/>
    </dgm:pt>
    <dgm:pt modelId="{EBA23D5D-D981-4B54-9CB4-04B6EB26C792}" type="pres">
      <dgm:prSet presAssocID="{9987FCF1-233D-475D-AF26-3D3490074482}" presName="childTextArrow" presStyleLbl="fgAccFollowNode1" presStyleIdx="8" presStyleCnt="9">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4" presStyleCnt="5" custScaleY="39609"/>
      <dgm:spPr/>
    </dgm:pt>
  </dgm:ptLst>
  <dgm:cxnLst>
    <dgm:cxn modelId="{1B6D9202-FABA-48A4-B0D6-106A39DD0943}" type="presOf" srcId="{7AB7E096-F735-4533-8306-07023EF30763}" destId="{F17ACB45-C052-449F-ABF7-D89E41240A0F}" srcOrd="0" destOrd="0" presId="urn:microsoft.com/office/officeart/2005/8/layout/process4"/>
    <dgm:cxn modelId="{D38E2917-1673-4724-BCCA-5F90FE817091}" srcId="{0ECB9837-2301-45C3-B8D6-6F5E6813DF91}" destId="{E2253F7A-7E8F-4996-AB87-58A40BE848D5}" srcOrd="3" destOrd="0" parTransId="{25B14873-853E-46CF-9285-20C3D46992F2}" sibTransId="{866A612E-CB06-47FA-AEAC-7AB8A21B213E}"/>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67E4402E-728A-4E0A-A8DF-7B01530306FD}" type="presOf" srcId="{BC66AFFE-FBD9-4D30-8E2C-A9E36391B451}" destId="{AB0783D4-C1AB-42A5-AAF8-B3A448501D7F}"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BE1D3D61-52A0-400A-AF91-326DEE34EAD2}" srcId="{0ECB9837-2301-45C3-B8D6-6F5E6813DF91}" destId="{63F59E9B-5C54-4DA5-A787-38F1D735963B}" srcOrd="0" destOrd="0" parTransId="{D63819CA-CD17-477A-A50C-128BF60DA4B6}" sibTransId="{D0B0073B-319C-40F5-A691-6106568F9F26}"/>
    <dgm:cxn modelId="{ECDA9942-A356-4EB1-85CD-D55D860B5DDC}" srcId="{0ECB9837-2301-45C3-B8D6-6F5E6813DF91}" destId="{18B3708C-7EBA-4D3A-804D-6FF64626002B}" srcOrd="1" destOrd="0" parTransId="{68509B86-F595-4D6D-B8C9-92E59014132F}" sibTransId="{78651EAA-3190-4673-AE4B-57980222B134}"/>
    <dgm:cxn modelId="{9E074746-759A-48D1-9EEF-CB5A274BC28D}" srcId="{B9718671-B9C6-40A3-8D42-246FE9AE8217}" destId="{9987FCF1-233D-475D-AF26-3D3490074482}" srcOrd="2" destOrd="0" parTransId="{A29A1CA5-E333-4029-B6C8-ADD55DA50D24}" sibTransId="{3AF89C70-7943-49A6-B324-619DB1935112}"/>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1"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0A3B2E78-0F7F-4DDD-AA60-90CAC273461E}" type="presOf" srcId="{18B3708C-7EBA-4D3A-804D-6FF64626002B}" destId="{77D01DC9-FE31-4123-A5B5-AAB5337E5958}" srcOrd="0" destOrd="0" presId="urn:microsoft.com/office/officeart/2005/8/layout/process4"/>
    <dgm:cxn modelId="{825CA559-AA23-4BBE-B01E-D64F2159C0CA}" type="presOf" srcId="{63F59E9B-5C54-4DA5-A787-38F1D735963B}" destId="{B6BC672A-63AE-4892-A876-8B708B21B325}" srcOrd="0" destOrd="0" presId="urn:microsoft.com/office/officeart/2005/8/layout/process4"/>
    <dgm:cxn modelId="{E552195A-B6E2-4B0C-B858-AE6A877B5C1B}" type="presOf" srcId="{0ECB9837-2301-45C3-B8D6-6F5E6813DF91}" destId="{0F2BC9B1-37D8-4185-91F3-79B2AE3E7483}" srcOrd="1"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7F566B8C-C6EA-4E4A-8C06-F1418CFFDD31}" type="presOf" srcId="{E2253F7A-7E8F-4996-AB87-58A40BE848D5}" destId="{9E49BB43-4362-4C8C-8C74-339D92D81A73}"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3"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E72541D7-2EB1-49C5-96F3-F1472282AF60}" type="presOf" srcId="{9987FCF1-233D-475D-AF26-3D3490074482}" destId="{EBA23D5D-D981-4B54-9CB4-04B6EB26C792}" srcOrd="0"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0ECB9837-2301-45C3-B8D6-6F5E6813DF91}" destId="{7AB7E096-F735-4533-8306-07023EF30763}" srcOrd="2" destOrd="0" parTransId="{3CAF62AF-63D5-46F3-A153-53B856AE3B54}" sibTransId="{C5778E8E-D0E5-45F2-8616-0CFBB57DAF78}"/>
    <dgm:cxn modelId="{569428DD-83C2-4E1E-870E-A5F853BDA199}" srcId="{EB5EACAC-286A-46B5-9ECA-D5170725E89C}" destId="{28827904-29EE-428C-A532-CED06642AA07}" srcOrd="4" destOrd="0" parTransId="{40903A37-2795-4A37-9274-8A1753443BD3}" sibTransId="{42C7525D-3902-4C50-8A7B-3EE258DFD525}"/>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DEDDC5EF-AF85-4DBA-B788-A507F37CC073}" type="presParOf" srcId="{1C3C8C32-6FFE-47B6-B7CE-E23B87062064}" destId="{757E4681-9647-4FE0-91D5-55D166D22F06}" srcOrd="3" destOrd="0" presId="urn:microsoft.com/office/officeart/2005/8/layout/process4"/>
    <dgm:cxn modelId="{5A88F0F1-2844-4511-96B9-0F1F1F5AFC81}" type="presParOf" srcId="{1C3C8C32-6FFE-47B6-B7CE-E23B87062064}" destId="{B4175547-DA87-4CE7-9E6B-18E7AB043214}" srcOrd="4"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7BB10690-4708-46D4-8A13-C32E9100A096}" type="presParOf" srcId="{B4175547-DA87-4CE7-9E6B-18E7AB043214}" destId="{0F2BC9B1-37D8-4185-91F3-79B2AE3E7483}" srcOrd="1" destOrd="0" presId="urn:microsoft.com/office/officeart/2005/8/layout/process4"/>
    <dgm:cxn modelId="{E4F016DB-39E9-4425-A87B-5B4DF306A53B}" type="presParOf" srcId="{B4175547-DA87-4CE7-9E6B-18E7AB043214}" destId="{2EDE9BF1-0A58-45DD-B07A-496933190243}" srcOrd="2" destOrd="0" presId="urn:microsoft.com/office/officeart/2005/8/layout/process4"/>
    <dgm:cxn modelId="{AB9E96A0-3777-44F6-A2AC-2BFF88AF0ACA}" type="presParOf" srcId="{2EDE9BF1-0A58-45DD-B07A-496933190243}" destId="{B6BC672A-63AE-4892-A876-8B708B21B325}" srcOrd="0" destOrd="0" presId="urn:microsoft.com/office/officeart/2005/8/layout/process4"/>
    <dgm:cxn modelId="{96664920-4CBE-490B-A573-971E12C89655}" type="presParOf" srcId="{2EDE9BF1-0A58-45DD-B07A-496933190243}" destId="{77D01DC9-FE31-4123-A5B5-AAB5337E5958}" srcOrd="1" destOrd="0" presId="urn:microsoft.com/office/officeart/2005/8/layout/process4"/>
    <dgm:cxn modelId="{BF06A837-58EC-459E-994B-896035ACEA62}" type="presParOf" srcId="{2EDE9BF1-0A58-45DD-B07A-496933190243}" destId="{F17ACB45-C052-449F-ABF7-D89E41240A0F}" srcOrd="2" destOrd="0" presId="urn:microsoft.com/office/officeart/2005/8/layout/process4"/>
    <dgm:cxn modelId="{99447008-F802-4904-957D-EB348B1BE148}" type="presParOf" srcId="{2EDE9BF1-0A58-45DD-B07A-496933190243}" destId="{9E49BB43-4362-4C8C-8C74-339D92D81A73}" srcOrd="3" destOrd="0" presId="urn:microsoft.com/office/officeart/2005/8/layout/process4"/>
    <dgm:cxn modelId="{8FE2C192-2B81-40F0-9913-0A00F2B31BFC}" type="presParOf" srcId="{1C3C8C32-6FFE-47B6-B7CE-E23B87062064}" destId="{0DA42DE7-46E1-46BA-B8AE-41E96EEBB15B}" srcOrd="5" destOrd="0" presId="urn:microsoft.com/office/officeart/2005/8/layout/process4"/>
    <dgm:cxn modelId="{4BF74785-3150-496E-8A97-01C31A285A59}" type="presParOf" srcId="{1C3C8C32-6FFE-47B6-B7CE-E23B87062064}" destId="{F794D3F7-952C-472C-A8C4-77E4124FFE37}" srcOrd="6"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805D1B00-15CA-4DF4-BF5C-2D97437C6867}" type="presParOf" srcId="{465EF5E5-BA49-44B8-8A34-1530E31F1C59}" destId="{77ADD4A5-9020-4DB2-8ECD-0A3E76006191}" srcOrd="1" destOrd="0" presId="urn:microsoft.com/office/officeart/2005/8/layout/process4"/>
    <dgm:cxn modelId="{8398A58D-F1DF-40A7-ACF2-C481E50D7AFF}" type="presParOf" srcId="{465EF5E5-BA49-44B8-8A34-1530E31F1C59}" destId="{EBA23D5D-D981-4B54-9CB4-04B6EB26C792}" srcOrd="2" destOrd="0" presId="urn:microsoft.com/office/officeart/2005/8/layout/process4"/>
    <dgm:cxn modelId="{01CA3DC5-7029-49F1-A831-E25AC1AFB79C}" type="presParOf" srcId="{1C3C8C32-6FFE-47B6-B7CE-E23B87062064}" destId="{F73DC2F3-ED64-4CDB-9EFF-C03340B86307}" srcOrd="7" destOrd="0" presId="urn:microsoft.com/office/officeart/2005/8/layout/process4"/>
    <dgm:cxn modelId="{40B92107-95D8-46BB-B659-4D5C7CB190B8}" type="presParOf" srcId="{1C3C8C32-6FFE-47B6-B7CE-E23B87062064}" destId="{58B3A372-B040-4D6B-B668-72D9910EB6DC}" srcOrd="8"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4050605"/>
          <a:ext cx="5486400" cy="25953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4050605"/>
        <a:ext cx="5486400" cy="259530"/>
      </dsp:txXfrm>
    </dsp:sp>
    <dsp:sp modelId="{AB0783D4-C1AB-42A5-AAF8-B3A448501D7F}">
      <dsp:nvSpPr>
        <dsp:cNvPr id="0" name=""/>
        <dsp:cNvSpPr/>
      </dsp:nvSpPr>
      <dsp:spPr>
        <a:xfrm rot="10800000">
          <a:off x="0" y="2856233"/>
          <a:ext cx="5486400" cy="120613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856233"/>
        <a:ext cx="5486400" cy="423353"/>
      </dsp:txXfrm>
    </dsp:sp>
    <dsp:sp modelId="{5E8125BE-6381-4BAB-AAE3-73143844E5D3}">
      <dsp:nvSpPr>
        <dsp:cNvPr id="0" name=""/>
        <dsp:cNvSpPr/>
      </dsp:nvSpPr>
      <dsp:spPr>
        <a:xfrm>
          <a:off x="0" y="3279586"/>
          <a:ext cx="2743199" cy="360634"/>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279586"/>
        <a:ext cx="2743199" cy="360634"/>
      </dsp:txXfrm>
    </dsp:sp>
    <dsp:sp modelId="{C72FE2CA-FC21-4E67-9BA1-A29C9E3EB24B}">
      <dsp:nvSpPr>
        <dsp:cNvPr id="0" name=""/>
        <dsp:cNvSpPr/>
      </dsp:nvSpPr>
      <dsp:spPr>
        <a:xfrm>
          <a:off x="2743200" y="3279586"/>
          <a:ext cx="2743199" cy="360634"/>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2743200" y="3279586"/>
        <a:ext cx="2743199" cy="360634"/>
      </dsp:txXfrm>
    </dsp:sp>
    <dsp:sp modelId="{0F2BC9B1-37D8-4185-91F3-79B2AE3E7483}">
      <dsp:nvSpPr>
        <dsp:cNvPr id="0" name=""/>
        <dsp:cNvSpPr/>
      </dsp:nvSpPr>
      <dsp:spPr>
        <a:xfrm rot="10800000">
          <a:off x="0" y="1661860"/>
          <a:ext cx="5486400" cy="120613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p>
      </dsp:txBody>
      <dsp:txXfrm rot="-10800000">
        <a:off x="0" y="1661860"/>
        <a:ext cx="5486400" cy="423353"/>
      </dsp:txXfrm>
    </dsp:sp>
    <dsp:sp modelId="{B6BC672A-63AE-4892-A876-8B708B21B325}">
      <dsp:nvSpPr>
        <dsp:cNvPr id="0" name=""/>
        <dsp:cNvSpPr/>
      </dsp:nvSpPr>
      <dsp:spPr>
        <a:xfrm>
          <a:off x="0" y="2085214"/>
          <a:ext cx="1371599" cy="360634"/>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焦點小組實驗</a:t>
          </a:r>
        </a:p>
      </dsp:txBody>
      <dsp:txXfrm>
        <a:off x="0" y="2085214"/>
        <a:ext cx="1371599" cy="360634"/>
      </dsp:txXfrm>
    </dsp:sp>
    <dsp:sp modelId="{77D01DC9-FE31-4123-A5B5-AAB5337E5958}">
      <dsp:nvSpPr>
        <dsp:cNvPr id="0" name=""/>
        <dsp:cNvSpPr/>
      </dsp:nvSpPr>
      <dsp:spPr>
        <a:xfrm>
          <a:off x="1371600" y="2085214"/>
          <a:ext cx="1371599" cy="360634"/>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金融情緒字典權重與投資人行為分析</a:t>
          </a:r>
        </a:p>
      </dsp:txBody>
      <dsp:txXfrm>
        <a:off x="1371600" y="2085214"/>
        <a:ext cx="1371599" cy="360634"/>
      </dsp:txXfrm>
    </dsp:sp>
    <dsp:sp modelId="{F17ACB45-C052-449F-ABF7-D89E41240A0F}">
      <dsp:nvSpPr>
        <dsp:cNvPr id="0" name=""/>
        <dsp:cNvSpPr/>
      </dsp:nvSpPr>
      <dsp:spPr>
        <a:xfrm>
          <a:off x="2743200" y="2085214"/>
          <a:ext cx="1371599" cy="360634"/>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2743200" y="2085214"/>
        <a:ext cx="1371599" cy="360634"/>
      </dsp:txXfrm>
    </dsp:sp>
    <dsp:sp modelId="{9E49BB43-4362-4C8C-8C74-339D92D81A73}">
      <dsp:nvSpPr>
        <dsp:cNvPr id="0" name=""/>
        <dsp:cNvSpPr/>
      </dsp:nvSpPr>
      <dsp:spPr>
        <a:xfrm>
          <a:off x="4114800" y="2085214"/>
          <a:ext cx="1371599" cy="360634"/>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4114800" y="2085214"/>
        <a:ext cx="1371599" cy="360634"/>
      </dsp:txXfrm>
    </dsp:sp>
    <dsp:sp modelId="{B839EF05-EAA1-46D8-A6AD-A6FB5C570A74}">
      <dsp:nvSpPr>
        <dsp:cNvPr id="0" name=""/>
        <dsp:cNvSpPr/>
      </dsp:nvSpPr>
      <dsp:spPr>
        <a:xfrm rot="10800000">
          <a:off x="0" y="467488"/>
          <a:ext cx="5486400" cy="120613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467488"/>
        <a:ext cx="5486400" cy="423353"/>
      </dsp:txXfrm>
    </dsp:sp>
    <dsp:sp modelId="{FC987C75-8CC2-4C93-A039-6079C70000B3}">
      <dsp:nvSpPr>
        <dsp:cNvPr id="0" name=""/>
        <dsp:cNvSpPr/>
      </dsp:nvSpPr>
      <dsp:spPr>
        <a:xfrm>
          <a:off x="2678" y="890842"/>
          <a:ext cx="1827014" cy="360634"/>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2678" y="890842"/>
        <a:ext cx="1827014" cy="360634"/>
      </dsp:txXfrm>
    </dsp:sp>
    <dsp:sp modelId="{77ADD4A5-9020-4DB2-8ECD-0A3E76006191}">
      <dsp:nvSpPr>
        <dsp:cNvPr id="0" name=""/>
        <dsp:cNvSpPr/>
      </dsp:nvSpPr>
      <dsp:spPr>
        <a:xfrm>
          <a:off x="1829692" y="890842"/>
          <a:ext cx="1827014" cy="360634"/>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社群情緒分析</a:t>
          </a:r>
        </a:p>
      </dsp:txBody>
      <dsp:txXfrm>
        <a:off x="1829692" y="890842"/>
        <a:ext cx="1827014" cy="360634"/>
      </dsp:txXfrm>
    </dsp:sp>
    <dsp:sp modelId="{EBA23D5D-D981-4B54-9CB4-04B6EB26C792}">
      <dsp:nvSpPr>
        <dsp:cNvPr id="0" name=""/>
        <dsp:cNvSpPr/>
      </dsp:nvSpPr>
      <dsp:spPr>
        <a:xfrm>
          <a:off x="3656707" y="890842"/>
          <a:ext cx="1827014" cy="360634"/>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傳統文字探勘與新技術之區別</a:t>
          </a:r>
        </a:p>
      </dsp:txBody>
      <dsp:txXfrm>
        <a:off x="3656707" y="890842"/>
        <a:ext cx="1827014" cy="360634"/>
      </dsp:txXfrm>
    </dsp:sp>
    <dsp:sp modelId="{1ACA8CEA-BDAA-4CEA-8476-9075C10B65A8}">
      <dsp:nvSpPr>
        <dsp:cNvPr id="0" name=""/>
        <dsp:cNvSpPr/>
      </dsp:nvSpPr>
      <dsp:spPr>
        <a:xfrm rot="10800000">
          <a:off x="0" y="1513"/>
          <a:ext cx="5486400" cy="477738"/>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1513"/>
        <a:ext cx="5486400" cy="3104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74</cp:revision>
  <cp:lastPrinted>2020-06-02T07:10:00Z</cp:lastPrinted>
  <dcterms:created xsi:type="dcterms:W3CDTF">2024-05-19T08:23:00Z</dcterms:created>
  <dcterms:modified xsi:type="dcterms:W3CDTF">2024-05-19T10:33:00Z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