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CC0D7B">
              <w:rPr>
                <w:rFonts w:cs="Times New Roman"/>
                <w:color w:val="000000"/>
                <w:spacing w:val="274"/>
                <w:sz w:val="48"/>
                <w:szCs w:val="48"/>
                <w:fitText w:val="5760" w:id="1726213376"/>
                <w:lang w:eastAsia="zh-TW"/>
              </w:rPr>
              <w:t>國立臺灣科技大</w:t>
            </w:r>
            <w:r w:rsidRPr="00CC0D7B">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ins w:id="0" w:author="190498 lily" w:date="2024-05-24T17:41:00Z" w16du:dateUtc="2024-05-24T09:41:00Z">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ins>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1B9BDA83" w:rsidR="00136032" w:rsidRPr="00136032" w:rsidRDefault="00720ABA" w:rsidP="007851B3">
            <w:pPr>
              <w:spacing w:line="360" w:lineRule="auto"/>
              <w:jc w:val="center"/>
              <w:rPr>
                <w:rFonts w:ascii="Times New Roman" w:hAnsi="Times New Roman" w:cs="Times New Roman"/>
                <w:b/>
                <w:sz w:val="36"/>
                <w:szCs w:val="36"/>
              </w:rPr>
            </w:pPr>
            <w:ins w:id="1" w:author="190498 lily" w:date="2024-05-24T17:42:00Z" w16du:dateUtc="2024-05-24T09:42:00Z">
              <w:r w:rsidRPr="00720ABA">
                <w:rPr>
                  <w:rFonts w:ascii="Times New Roman" w:hAnsi="Times New Roman" w:cs="Times New Roman"/>
                  <w:b/>
                  <w:sz w:val="44"/>
                  <w:szCs w:val="44"/>
                  <w:lang w:eastAsia="zh-TW"/>
                </w:rPr>
                <w:t>Analysis of the impact of financial community sentiment on investor behavior in TSMC and Taiwan Weighted Index</w:t>
              </w:r>
            </w:ins>
            <w:del w:id="2" w:author="190498 lily" w:date="2024-05-24T17:42:00Z" w16du:dateUtc="2024-05-24T09:42:00Z">
              <w:r w:rsidR="00CC0D7B" w:rsidRPr="00CC0D7B" w:rsidDel="00720ABA">
                <w:rPr>
                  <w:rFonts w:ascii="Times New Roman" w:hAnsi="Times New Roman" w:cs="Times New Roman"/>
                  <w:b/>
                  <w:sz w:val="44"/>
                  <w:szCs w:val="44"/>
                  <w:lang w:eastAsia="zh-TW"/>
                </w:rPr>
                <w:delText>Analysis of the impact of financial community sentiment on investor behavior</w:delText>
              </w:r>
            </w:del>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3" w:name="_Toc167463567"/>
      <w:r w:rsidRPr="003F7226">
        <w:lastRenderedPageBreak/>
        <w:t>摘要</w:t>
      </w:r>
      <w:bookmarkEnd w:id="3"/>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76926BFD" w:rsidR="006E41C0" w:rsidRPr="006E41C0" w:rsidRDefault="006E41C0" w:rsidP="006E41C0">
      <w:pPr>
        <w:pStyle w:val="15"/>
        <w:ind w:firstLine="480"/>
      </w:pPr>
      <w:r w:rsidRPr="006E41C0">
        <w:rPr>
          <w:rFonts w:hint="eastAsia"/>
        </w:rPr>
        <w:t>本研究旨在</w:t>
      </w:r>
      <w:r w:rsidR="003F4C68">
        <w:rPr>
          <w:rFonts w:hint="eastAsia"/>
        </w:rPr>
        <w:t>利用機器學習技術</w:t>
      </w:r>
      <w:del w:id="4"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對社群媒體中台積電和台灣加權指數的評論和貼文進行情緒分析（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調整模型中情緒字詞的權重、以提升分析結果的準確度</w:t>
      </w:r>
      <w:del w:id="5" w:author="190498 lily" w:date="2024-05-24T17:41:00Z" w16du:dateUtc="2024-05-24T09:41:00Z">
        <w:r w:rsidRPr="006E41C0" w:rsidDel="00EC754C">
          <w:delText>，</w:delText>
        </w:r>
        <w:r w:rsidR="00EC754C" w:rsidDel="00EC754C">
          <w:rPr>
            <w:rFonts w:hint="eastAsia"/>
          </w:rPr>
          <w:delText>並</w:delText>
        </w:r>
        <w:r w:rsidRPr="006E41C0" w:rsidDel="00EC754C">
          <w:delText>針對社群情緒詞彙，製作出金融市場之社群情緒詞典</w:delText>
        </w:r>
      </w:del>
      <w:r w:rsidRPr="006E41C0">
        <w:t>。</w:t>
      </w:r>
    </w:p>
    <w:p w14:paraId="4FB0FD1C" w14:textId="58AD54BD"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Pr="006E41C0">
        <w:rPr>
          <w:rFonts w:hint="eastAsia"/>
        </w:rPr>
        <w:t>分析台積電與台灣加權指數股價</w:t>
      </w:r>
      <w:r w:rsidR="0013571B">
        <w:rPr>
          <w:rFonts w:hint="eastAsia"/>
        </w:rPr>
        <w:t>之</w:t>
      </w:r>
      <w:r w:rsidRPr="006E41C0">
        <w:rPr>
          <w:rFonts w:hint="eastAsia"/>
        </w:rPr>
        <w:t>社群情緒關聯性，最後</w:t>
      </w:r>
      <w:ins w:id="6" w:author="190498 lily" w:date="2024-05-24T17:42:00Z" w16du:dateUtc="2024-05-24T09:42:00Z">
        <w:r w:rsidR="00DF635A">
          <w:rPr>
            <w:rFonts w:hint="eastAsia"/>
          </w:rPr>
          <w:t>利用模型</w:t>
        </w:r>
      </w:ins>
      <w:r w:rsidRPr="006E41C0">
        <w:rPr>
          <w:rFonts w:hint="eastAsia"/>
        </w:rPr>
        <w:t>做出股市預測，以幫助投資人即獲取</w:t>
      </w:r>
      <w:ins w:id="7" w:author="190498 lily" w:date="2024-05-24T17:42:00Z" w16du:dateUtc="2024-05-24T09:42:00Z">
        <w:r w:rsidR="00DF635A">
          <w:rPr>
            <w:rFonts w:hint="eastAsia"/>
          </w:rPr>
          <w:t>準確的</w:t>
        </w:r>
      </w:ins>
      <w:del w:id="8" w:author="190498 lily" w:date="2024-05-24T17:42:00Z" w16du:dateUtc="2024-05-24T09:42:00Z">
        <w:r w:rsidRPr="006E41C0" w:rsidDel="00DF635A">
          <w:rPr>
            <w:rFonts w:hint="eastAsia"/>
          </w:rPr>
          <w:delText>最新的</w:delText>
        </w:r>
      </w:del>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9"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9"/>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2B2C8CFA" w14:textId="77777777" w:rsidR="007C3FDB" w:rsidRDefault="00136032" w:rsidP="009F198B">
      <w:pPr>
        <w:jc w:val="center"/>
        <w:rPr>
          <w:noProof/>
        </w:rPr>
      </w:pPr>
      <w:r w:rsidRPr="003F7226">
        <w:rPr>
          <w:rFonts w:ascii="Times New Roman" w:hAnsi="Times New Roman" w:cs="Times New Roman"/>
          <w:b/>
          <w:sz w:val="36"/>
          <w:szCs w:val="36"/>
          <w:lang w:eastAsia="zh-TW"/>
        </w:rPr>
        <w:lastRenderedPageBreak/>
        <w:t>目錄</w:t>
      </w:r>
      <w:r w:rsidR="009F198B">
        <w:rPr>
          <w:rFonts w:ascii="Times New Roman" w:hAnsi="Times New Roman" w:cs="Times New Roman"/>
          <w:b/>
          <w:bCs/>
          <w:kern w:val="52"/>
          <w:sz w:val="24"/>
          <w:szCs w:val="24"/>
        </w:rPr>
        <w:fldChar w:fldCharType="begin"/>
      </w:r>
      <w:r w:rsidR="009F198B">
        <w:rPr>
          <w:rFonts w:ascii="Times New Roman" w:hAnsi="Times New Roman" w:cs="Times New Roman"/>
          <w:b/>
          <w:bCs/>
          <w:kern w:val="52"/>
          <w:sz w:val="24"/>
          <w:szCs w:val="24"/>
        </w:rPr>
        <w:instrText xml:space="preserve"> TOC \o "1-1" \h \z \t "</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2,2,</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3,3,</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,3,1.1</w:instrText>
      </w:r>
      <w:r w:rsidR="009F198B">
        <w:rPr>
          <w:rFonts w:ascii="Times New Roman" w:hAnsi="Times New Roman" w:cs="Times New Roman"/>
          <w:b/>
          <w:bCs/>
          <w:kern w:val="52"/>
          <w:sz w:val="24"/>
          <w:szCs w:val="24"/>
        </w:rPr>
        <w:instrText>研究背景與動機</w:instrText>
      </w:r>
      <w:r w:rsidR="009F198B">
        <w:rPr>
          <w:rFonts w:ascii="Times New Roman" w:hAnsi="Times New Roman" w:cs="Times New Roman"/>
          <w:b/>
          <w:bCs/>
          <w:kern w:val="52"/>
          <w:sz w:val="24"/>
          <w:szCs w:val="24"/>
        </w:rPr>
        <w:instrText xml:space="preserve">,2,2.1.1,3,3.1,2" </w:instrText>
      </w:r>
      <w:r w:rsidR="009F198B">
        <w:rPr>
          <w:rFonts w:ascii="Times New Roman" w:hAnsi="Times New Roman" w:cs="Times New Roman"/>
          <w:b/>
          <w:bCs/>
          <w:kern w:val="52"/>
          <w:sz w:val="24"/>
          <w:szCs w:val="24"/>
        </w:rPr>
        <w:fldChar w:fldCharType="separate"/>
      </w:r>
    </w:p>
    <w:p w14:paraId="67291CB3" w14:textId="0E5A7B25" w:rsidR="007C3FDB" w:rsidRDefault="00000000">
      <w:pPr>
        <w:pStyle w:val="13"/>
        <w:rPr>
          <w:rFonts w:asciiTheme="minorHAnsi" w:eastAsiaTheme="minorEastAsia" w:hAnsiTheme="minorHAnsi"/>
          <w:noProof/>
          <w14:ligatures w14:val="standardContextual"/>
        </w:rPr>
      </w:pPr>
      <w:hyperlink w:anchor="_Toc167463567" w:history="1">
        <w:r w:rsidR="007C3FDB" w:rsidRPr="00E74115">
          <w:rPr>
            <w:rStyle w:val="af"/>
            <w:rFonts w:hint="eastAsia"/>
            <w:noProof/>
          </w:rPr>
          <w:t>摘要</w:t>
        </w:r>
        <w:r w:rsidR="007C3FDB">
          <w:rPr>
            <w:noProof/>
            <w:webHidden/>
          </w:rPr>
          <w:tab/>
        </w:r>
        <w:r w:rsidR="007C3FDB">
          <w:rPr>
            <w:noProof/>
            <w:webHidden/>
          </w:rPr>
          <w:fldChar w:fldCharType="begin"/>
        </w:r>
        <w:r w:rsidR="007C3FDB">
          <w:rPr>
            <w:noProof/>
            <w:webHidden/>
          </w:rPr>
          <w:instrText xml:space="preserve"> PAGEREF _Toc167463567 \h </w:instrText>
        </w:r>
        <w:r w:rsidR="007C3FDB">
          <w:rPr>
            <w:noProof/>
            <w:webHidden/>
          </w:rPr>
        </w:r>
        <w:r w:rsidR="007C3FDB">
          <w:rPr>
            <w:noProof/>
            <w:webHidden/>
          </w:rPr>
          <w:fldChar w:fldCharType="separate"/>
        </w:r>
        <w:r w:rsidR="007C3FDB">
          <w:rPr>
            <w:noProof/>
            <w:webHidden/>
          </w:rPr>
          <w:t>2</w:t>
        </w:r>
        <w:r w:rsidR="007C3FDB">
          <w:rPr>
            <w:noProof/>
            <w:webHidden/>
          </w:rPr>
          <w:fldChar w:fldCharType="end"/>
        </w:r>
      </w:hyperlink>
    </w:p>
    <w:p w14:paraId="2F3EDC9D" w14:textId="786869A3" w:rsidR="007C3FDB" w:rsidRDefault="00000000">
      <w:pPr>
        <w:pStyle w:val="13"/>
        <w:rPr>
          <w:rFonts w:asciiTheme="minorHAnsi" w:eastAsiaTheme="minorEastAsia" w:hAnsiTheme="minorHAnsi"/>
          <w:noProof/>
          <w14:ligatures w14:val="standardContextual"/>
        </w:rPr>
      </w:pPr>
      <w:hyperlink w:anchor="_Toc167463568" w:history="1">
        <w:r w:rsidR="007C3FDB" w:rsidRPr="00E74115">
          <w:rPr>
            <w:rStyle w:val="af"/>
            <w:rFonts w:hint="eastAsia"/>
            <w:noProof/>
          </w:rPr>
          <w:t>圖目錄</w:t>
        </w:r>
        <w:r w:rsidR="007C3FDB">
          <w:rPr>
            <w:noProof/>
            <w:webHidden/>
          </w:rPr>
          <w:tab/>
        </w:r>
        <w:r w:rsidR="007C3FDB">
          <w:rPr>
            <w:noProof/>
            <w:webHidden/>
          </w:rPr>
          <w:fldChar w:fldCharType="begin"/>
        </w:r>
        <w:r w:rsidR="007C3FDB">
          <w:rPr>
            <w:noProof/>
            <w:webHidden/>
          </w:rPr>
          <w:instrText xml:space="preserve"> PAGEREF _Toc167463568 \h </w:instrText>
        </w:r>
        <w:r w:rsidR="007C3FDB">
          <w:rPr>
            <w:noProof/>
            <w:webHidden/>
          </w:rPr>
        </w:r>
        <w:r w:rsidR="007C3FDB">
          <w:rPr>
            <w:noProof/>
            <w:webHidden/>
          </w:rPr>
          <w:fldChar w:fldCharType="separate"/>
        </w:r>
        <w:r w:rsidR="007C3FDB">
          <w:rPr>
            <w:noProof/>
            <w:webHidden/>
          </w:rPr>
          <w:t>4</w:t>
        </w:r>
        <w:r w:rsidR="007C3FDB">
          <w:rPr>
            <w:noProof/>
            <w:webHidden/>
          </w:rPr>
          <w:fldChar w:fldCharType="end"/>
        </w:r>
      </w:hyperlink>
    </w:p>
    <w:p w14:paraId="19A247DB" w14:textId="3BC3B7DA" w:rsidR="007C3FDB" w:rsidRDefault="00000000">
      <w:pPr>
        <w:pStyle w:val="13"/>
        <w:rPr>
          <w:rFonts w:asciiTheme="minorHAnsi" w:eastAsiaTheme="minorEastAsia" w:hAnsiTheme="minorHAnsi"/>
          <w:noProof/>
          <w14:ligatures w14:val="standardContextual"/>
        </w:rPr>
      </w:pPr>
      <w:hyperlink w:anchor="_Toc167463569" w:history="1">
        <w:r w:rsidR="007C3FDB" w:rsidRPr="00E74115">
          <w:rPr>
            <w:rStyle w:val="af"/>
            <w:rFonts w:hint="eastAsia"/>
            <w:noProof/>
          </w:rPr>
          <w:t>表目錄</w:t>
        </w:r>
        <w:r w:rsidR="007C3FDB">
          <w:rPr>
            <w:noProof/>
            <w:webHidden/>
          </w:rPr>
          <w:tab/>
        </w:r>
        <w:r w:rsidR="007C3FDB">
          <w:rPr>
            <w:noProof/>
            <w:webHidden/>
          </w:rPr>
          <w:fldChar w:fldCharType="begin"/>
        </w:r>
        <w:r w:rsidR="007C3FDB">
          <w:rPr>
            <w:noProof/>
            <w:webHidden/>
          </w:rPr>
          <w:instrText xml:space="preserve"> PAGEREF _Toc167463569 \h </w:instrText>
        </w:r>
        <w:r w:rsidR="007C3FDB">
          <w:rPr>
            <w:noProof/>
            <w:webHidden/>
          </w:rPr>
        </w:r>
        <w:r w:rsidR="007C3FDB">
          <w:rPr>
            <w:noProof/>
            <w:webHidden/>
          </w:rPr>
          <w:fldChar w:fldCharType="separate"/>
        </w:r>
        <w:r w:rsidR="007C3FDB">
          <w:rPr>
            <w:noProof/>
            <w:webHidden/>
          </w:rPr>
          <w:t>4</w:t>
        </w:r>
        <w:r w:rsidR="007C3FDB">
          <w:rPr>
            <w:noProof/>
            <w:webHidden/>
          </w:rPr>
          <w:fldChar w:fldCharType="end"/>
        </w:r>
      </w:hyperlink>
    </w:p>
    <w:p w14:paraId="01AB67B7" w14:textId="75CC0A61" w:rsidR="007C3FDB" w:rsidRDefault="00000000">
      <w:pPr>
        <w:pStyle w:val="13"/>
        <w:rPr>
          <w:rFonts w:asciiTheme="minorHAnsi" w:eastAsiaTheme="minorEastAsia" w:hAnsiTheme="minorHAnsi"/>
          <w:noProof/>
          <w14:ligatures w14:val="standardContextual"/>
        </w:rPr>
      </w:pPr>
      <w:hyperlink w:anchor="_Toc167463570" w:history="1">
        <w:r w:rsidR="007C3FDB" w:rsidRPr="00E74115">
          <w:rPr>
            <w:rStyle w:val="af"/>
            <w:rFonts w:hint="eastAsia"/>
            <w:noProof/>
          </w:rPr>
          <w:t>第一章</w:t>
        </w:r>
        <w:r w:rsidR="007C3FDB" w:rsidRPr="00E74115">
          <w:rPr>
            <w:rStyle w:val="af"/>
            <w:noProof/>
          </w:rPr>
          <w:t xml:space="preserve"> </w:t>
        </w:r>
        <w:r w:rsidR="007C3FDB" w:rsidRPr="00E74115">
          <w:rPr>
            <w:rStyle w:val="af"/>
            <w:rFonts w:hint="eastAsia"/>
            <w:noProof/>
          </w:rPr>
          <w:t>緒論</w:t>
        </w:r>
        <w:r w:rsidR="007C3FDB">
          <w:rPr>
            <w:noProof/>
            <w:webHidden/>
          </w:rPr>
          <w:tab/>
        </w:r>
        <w:r w:rsidR="007C3FDB">
          <w:rPr>
            <w:noProof/>
            <w:webHidden/>
          </w:rPr>
          <w:fldChar w:fldCharType="begin"/>
        </w:r>
        <w:r w:rsidR="007C3FDB">
          <w:rPr>
            <w:noProof/>
            <w:webHidden/>
          </w:rPr>
          <w:instrText xml:space="preserve"> PAGEREF _Toc167463570 \h </w:instrText>
        </w:r>
        <w:r w:rsidR="007C3FDB">
          <w:rPr>
            <w:noProof/>
            <w:webHidden/>
          </w:rPr>
        </w:r>
        <w:r w:rsidR="007C3FDB">
          <w:rPr>
            <w:noProof/>
            <w:webHidden/>
          </w:rPr>
          <w:fldChar w:fldCharType="separate"/>
        </w:r>
        <w:r w:rsidR="007C3FDB">
          <w:rPr>
            <w:noProof/>
            <w:webHidden/>
          </w:rPr>
          <w:t>5</w:t>
        </w:r>
        <w:r w:rsidR="007C3FDB">
          <w:rPr>
            <w:noProof/>
            <w:webHidden/>
          </w:rPr>
          <w:fldChar w:fldCharType="end"/>
        </w:r>
      </w:hyperlink>
    </w:p>
    <w:p w14:paraId="27B69214" w14:textId="0F1547BA"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1" w:history="1">
        <w:r w:rsidR="007C3FDB" w:rsidRPr="00E74115">
          <w:rPr>
            <w:rStyle w:val="af"/>
            <w:noProof/>
          </w:rPr>
          <w:t xml:space="preserve">1.1 </w:t>
        </w:r>
        <w:r w:rsidR="007C3FDB" w:rsidRPr="00E74115">
          <w:rPr>
            <w:rStyle w:val="af"/>
            <w:rFonts w:hint="eastAsia"/>
            <w:noProof/>
          </w:rPr>
          <w:t>研究背景與動機</w:t>
        </w:r>
        <w:r w:rsidR="007C3FDB">
          <w:rPr>
            <w:noProof/>
            <w:webHidden/>
          </w:rPr>
          <w:tab/>
        </w:r>
        <w:r w:rsidR="007C3FDB">
          <w:rPr>
            <w:noProof/>
            <w:webHidden/>
          </w:rPr>
          <w:fldChar w:fldCharType="begin"/>
        </w:r>
        <w:r w:rsidR="007C3FDB">
          <w:rPr>
            <w:noProof/>
            <w:webHidden/>
          </w:rPr>
          <w:instrText xml:space="preserve"> PAGEREF _Toc167463571 \h </w:instrText>
        </w:r>
        <w:r w:rsidR="007C3FDB">
          <w:rPr>
            <w:noProof/>
            <w:webHidden/>
          </w:rPr>
        </w:r>
        <w:r w:rsidR="007C3FDB">
          <w:rPr>
            <w:noProof/>
            <w:webHidden/>
          </w:rPr>
          <w:fldChar w:fldCharType="separate"/>
        </w:r>
        <w:r w:rsidR="007C3FDB">
          <w:rPr>
            <w:noProof/>
            <w:webHidden/>
          </w:rPr>
          <w:t>5</w:t>
        </w:r>
        <w:r w:rsidR="007C3FDB">
          <w:rPr>
            <w:noProof/>
            <w:webHidden/>
          </w:rPr>
          <w:fldChar w:fldCharType="end"/>
        </w:r>
      </w:hyperlink>
    </w:p>
    <w:p w14:paraId="220EBE65" w14:textId="7B0A3DF3"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2" w:history="1">
        <w:r w:rsidR="007C3FDB" w:rsidRPr="00E74115">
          <w:rPr>
            <w:rStyle w:val="af"/>
            <w:noProof/>
          </w:rPr>
          <w:t xml:space="preserve">1.2 </w:t>
        </w:r>
        <w:r w:rsidR="007C3FDB" w:rsidRPr="00E74115">
          <w:rPr>
            <w:rStyle w:val="af"/>
            <w:rFonts w:hint="eastAsia"/>
            <w:noProof/>
          </w:rPr>
          <w:t>研究目的</w:t>
        </w:r>
        <w:r w:rsidR="007C3FDB">
          <w:rPr>
            <w:noProof/>
            <w:webHidden/>
          </w:rPr>
          <w:tab/>
        </w:r>
        <w:r w:rsidR="007C3FDB">
          <w:rPr>
            <w:noProof/>
            <w:webHidden/>
          </w:rPr>
          <w:fldChar w:fldCharType="begin"/>
        </w:r>
        <w:r w:rsidR="007C3FDB">
          <w:rPr>
            <w:noProof/>
            <w:webHidden/>
          </w:rPr>
          <w:instrText xml:space="preserve"> PAGEREF _Toc167463572 \h </w:instrText>
        </w:r>
        <w:r w:rsidR="007C3FDB">
          <w:rPr>
            <w:noProof/>
            <w:webHidden/>
          </w:rPr>
        </w:r>
        <w:r w:rsidR="007C3FDB">
          <w:rPr>
            <w:noProof/>
            <w:webHidden/>
          </w:rPr>
          <w:fldChar w:fldCharType="separate"/>
        </w:r>
        <w:r w:rsidR="007C3FDB">
          <w:rPr>
            <w:noProof/>
            <w:webHidden/>
          </w:rPr>
          <w:t>7</w:t>
        </w:r>
        <w:r w:rsidR="007C3FDB">
          <w:rPr>
            <w:noProof/>
            <w:webHidden/>
          </w:rPr>
          <w:fldChar w:fldCharType="end"/>
        </w:r>
      </w:hyperlink>
    </w:p>
    <w:p w14:paraId="2AAAEADB" w14:textId="5905BE6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3" w:history="1">
        <w:r w:rsidR="007C3FDB" w:rsidRPr="00E74115">
          <w:rPr>
            <w:rStyle w:val="af"/>
            <w:noProof/>
          </w:rPr>
          <w:t xml:space="preserve">1.3 </w:t>
        </w:r>
        <w:r w:rsidR="007C3FDB" w:rsidRPr="00E74115">
          <w:rPr>
            <w:rStyle w:val="af"/>
            <w:rFonts w:hint="eastAsia"/>
            <w:noProof/>
          </w:rPr>
          <w:t>研究架構</w:t>
        </w:r>
        <w:r w:rsidR="007C3FDB">
          <w:rPr>
            <w:noProof/>
            <w:webHidden/>
          </w:rPr>
          <w:tab/>
        </w:r>
        <w:r w:rsidR="007C3FDB">
          <w:rPr>
            <w:noProof/>
            <w:webHidden/>
          </w:rPr>
          <w:fldChar w:fldCharType="begin"/>
        </w:r>
        <w:r w:rsidR="007C3FDB">
          <w:rPr>
            <w:noProof/>
            <w:webHidden/>
          </w:rPr>
          <w:instrText xml:space="preserve"> PAGEREF _Toc167463573 \h </w:instrText>
        </w:r>
        <w:r w:rsidR="007C3FDB">
          <w:rPr>
            <w:noProof/>
            <w:webHidden/>
          </w:rPr>
        </w:r>
        <w:r w:rsidR="007C3FDB">
          <w:rPr>
            <w:noProof/>
            <w:webHidden/>
          </w:rPr>
          <w:fldChar w:fldCharType="separate"/>
        </w:r>
        <w:r w:rsidR="007C3FDB">
          <w:rPr>
            <w:noProof/>
            <w:webHidden/>
          </w:rPr>
          <w:t>8</w:t>
        </w:r>
        <w:r w:rsidR="007C3FDB">
          <w:rPr>
            <w:noProof/>
            <w:webHidden/>
          </w:rPr>
          <w:fldChar w:fldCharType="end"/>
        </w:r>
      </w:hyperlink>
    </w:p>
    <w:p w14:paraId="7A0095F1" w14:textId="32CEB027" w:rsidR="007C3FDB" w:rsidRDefault="00000000">
      <w:pPr>
        <w:pStyle w:val="13"/>
        <w:rPr>
          <w:rFonts w:asciiTheme="minorHAnsi" w:eastAsiaTheme="minorEastAsia" w:hAnsiTheme="minorHAnsi"/>
          <w:noProof/>
          <w14:ligatures w14:val="standardContextual"/>
        </w:rPr>
      </w:pPr>
      <w:hyperlink w:anchor="_Toc167463574" w:history="1">
        <w:r w:rsidR="007C3FDB" w:rsidRPr="00E74115">
          <w:rPr>
            <w:rStyle w:val="af"/>
            <w:rFonts w:hint="eastAsia"/>
            <w:noProof/>
          </w:rPr>
          <w:t>第二章</w:t>
        </w:r>
        <w:r w:rsidR="007C3FDB" w:rsidRPr="00E74115">
          <w:rPr>
            <w:rStyle w:val="af"/>
            <w:noProof/>
          </w:rPr>
          <w:t xml:space="preserve"> </w:t>
        </w:r>
        <w:r w:rsidR="007C3FDB" w:rsidRPr="00E74115">
          <w:rPr>
            <w:rStyle w:val="af"/>
            <w:rFonts w:hint="eastAsia"/>
            <w:noProof/>
          </w:rPr>
          <w:t>文獻探討</w:t>
        </w:r>
        <w:r w:rsidR="007C3FDB">
          <w:rPr>
            <w:noProof/>
            <w:webHidden/>
          </w:rPr>
          <w:tab/>
        </w:r>
        <w:r w:rsidR="007C3FDB">
          <w:rPr>
            <w:noProof/>
            <w:webHidden/>
          </w:rPr>
          <w:fldChar w:fldCharType="begin"/>
        </w:r>
        <w:r w:rsidR="007C3FDB">
          <w:rPr>
            <w:noProof/>
            <w:webHidden/>
          </w:rPr>
          <w:instrText xml:space="preserve"> PAGEREF _Toc167463574 \h </w:instrText>
        </w:r>
        <w:r w:rsidR="007C3FDB">
          <w:rPr>
            <w:noProof/>
            <w:webHidden/>
          </w:rPr>
        </w:r>
        <w:r w:rsidR="007C3FDB">
          <w:rPr>
            <w:noProof/>
            <w:webHidden/>
          </w:rPr>
          <w:fldChar w:fldCharType="separate"/>
        </w:r>
        <w:r w:rsidR="007C3FDB">
          <w:rPr>
            <w:noProof/>
            <w:webHidden/>
          </w:rPr>
          <w:t>9</w:t>
        </w:r>
        <w:r w:rsidR="007C3FDB">
          <w:rPr>
            <w:noProof/>
            <w:webHidden/>
          </w:rPr>
          <w:fldChar w:fldCharType="end"/>
        </w:r>
      </w:hyperlink>
    </w:p>
    <w:p w14:paraId="03853C36" w14:textId="12AF5C2F"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5" w:history="1">
        <w:r w:rsidR="007C3FDB" w:rsidRPr="00E74115">
          <w:rPr>
            <w:rStyle w:val="af"/>
            <w:noProof/>
          </w:rPr>
          <w:t xml:space="preserve">2.1 </w:t>
        </w:r>
        <w:r w:rsidR="007C3FDB" w:rsidRPr="00E74115">
          <w:rPr>
            <w:rStyle w:val="af"/>
            <w:rFonts w:hint="eastAsia"/>
            <w:noProof/>
          </w:rPr>
          <w:t>台積電與台股加權股價指數</w:t>
        </w:r>
        <w:r w:rsidR="007C3FDB">
          <w:rPr>
            <w:noProof/>
            <w:webHidden/>
          </w:rPr>
          <w:tab/>
        </w:r>
        <w:r w:rsidR="007C3FDB">
          <w:rPr>
            <w:noProof/>
            <w:webHidden/>
          </w:rPr>
          <w:fldChar w:fldCharType="begin"/>
        </w:r>
        <w:r w:rsidR="007C3FDB">
          <w:rPr>
            <w:noProof/>
            <w:webHidden/>
          </w:rPr>
          <w:instrText xml:space="preserve"> PAGEREF _Toc167463575 \h </w:instrText>
        </w:r>
        <w:r w:rsidR="007C3FDB">
          <w:rPr>
            <w:noProof/>
            <w:webHidden/>
          </w:rPr>
        </w:r>
        <w:r w:rsidR="007C3FDB">
          <w:rPr>
            <w:noProof/>
            <w:webHidden/>
          </w:rPr>
          <w:fldChar w:fldCharType="separate"/>
        </w:r>
        <w:r w:rsidR="007C3FDB">
          <w:rPr>
            <w:noProof/>
            <w:webHidden/>
          </w:rPr>
          <w:t>9</w:t>
        </w:r>
        <w:r w:rsidR="007C3FDB">
          <w:rPr>
            <w:noProof/>
            <w:webHidden/>
          </w:rPr>
          <w:fldChar w:fldCharType="end"/>
        </w:r>
      </w:hyperlink>
    </w:p>
    <w:p w14:paraId="29638842" w14:textId="04839A5C"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6" w:history="1">
        <w:r w:rsidR="007C3FDB" w:rsidRPr="00E74115">
          <w:rPr>
            <w:rStyle w:val="af"/>
            <w:noProof/>
          </w:rPr>
          <w:t xml:space="preserve">2.2 </w:t>
        </w:r>
        <w:r w:rsidR="007C3FDB" w:rsidRPr="00E74115">
          <w:rPr>
            <w:rStyle w:val="af"/>
            <w:rFonts w:hint="eastAsia"/>
            <w:noProof/>
          </w:rPr>
          <w:t>社群情緒的影響</w:t>
        </w:r>
        <w:r w:rsidR="007C3FDB">
          <w:rPr>
            <w:noProof/>
            <w:webHidden/>
          </w:rPr>
          <w:tab/>
        </w:r>
        <w:r w:rsidR="007C3FDB">
          <w:rPr>
            <w:noProof/>
            <w:webHidden/>
          </w:rPr>
          <w:fldChar w:fldCharType="begin"/>
        </w:r>
        <w:r w:rsidR="007C3FDB">
          <w:rPr>
            <w:noProof/>
            <w:webHidden/>
          </w:rPr>
          <w:instrText xml:space="preserve"> PAGEREF _Toc167463576 \h </w:instrText>
        </w:r>
        <w:r w:rsidR="007C3FDB">
          <w:rPr>
            <w:noProof/>
            <w:webHidden/>
          </w:rPr>
        </w:r>
        <w:r w:rsidR="007C3FDB">
          <w:rPr>
            <w:noProof/>
            <w:webHidden/>
          </w:rPr>
          <w:fldChar w:fldCharType="separate"/>
        </w:r>
        <w:r w:rsidR="007C3FDB">
          <w:rPr>
            <w:noProof/>
            <w:webHidden/>
          </w:rPr>
          <w:t>10</w:t>
        </w:r>
        <w:r w:rsidR="007C3FDB">
          <w:rPr>
            <w:noProof/>
            <w:webHidden/>
          </w:rPr>
          <w:fldChar w:fldCharType="end"/>
        </w:r>
      </w:hyperlink>
    </w:p>
    <w:p w14:paraId="6A6F1EFF" w14:textId="2FDBFA34"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7" w:history="1">
        <w:r w:rsidR="007C3FDB" w:rsidRPr="00E74115">
          <w:rPr>
            <w:rStyle w:val="af"/>
            <w:rFonts w:hint="eastAsia"/>
            <w:noProof/>
          </w:rPr>
          <w:t>分析社群媒體中投資人情緒對股票報酬的影響：生存分析方法</w:t>
        </w:r>
        <w:r w:rsidR="007C3FDB">
          <w:rPr>
            <w:noProof/>
            <w:webHidden/>
          </w:rPr>
          <w:tab/>
        </w:r>
        <w:r w:rsidR="007C3FDB">
          <w:rPr>
            <w:noProof/>
            <w:webHidden/>
          </w:rPr>
          <w:fldChar w:fldCharType="begin"/>
        </w:r>
        <w:r w:rsidR="007C3FDB">
          <w:rPr>
            <w:noProof/>
            <w:webHidden/>
          </w:rPr>
          <w:instrText xml:space="preserve"> PAGEREF _Toc167463577 \h </w:instrText>
        </w:r>
        <w:r w:rsidR="007C3FDB">
          <w:rPr>
            <w:noProof/>
            <w:webHidden/>
          </w:rPr>
        </w:r>
        <w:r w:rsidR="007C3FDB">
          <w:rPr>
            <w:noProof/>
            <w:webHidden/>
          </w:rPr>
          <w:fldChar w:fldCharType="separate"/>
        </w:r>
        <w:r w:rsidR="007C3FDB">
          <w:rPr>
            <w:noProof/>
            <w:webHidden/>
          </w:rPr>
          <w:t>10</w:t>
        </w:r>
        <w:r w:rsidR="007C3FDB">
          <w:rPr>
            <w:noProof/>
            <w:webHidden/>
          </w:rPr>
          <w:fldChar w:fldCharType="end"/>
        </w:r>
      </w:hyperlink>
    </w:p>
    <w:p w14:paraId="4405005E" w14:textId="672EE752"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8" w:history="1">
        <w:r w:rsidR="007C3FDB" w:rsidRPr="00E74115">
          <w:rPr>
            <w:rStyle w:val="af"/>
            <w:rFonts w:hint="eastAsia"/>
            <w:noProof/>
          </w:rPr>
          <w:t>利用社會情緒和互動數據進行股票走勢預測：整合</w:t>
        </w:r>
        <w:r w:rsidR="007C3FDB" w:rsidRPr="00E74115">
          <w:rPr>
            <w:rStyle w:val="af"/>
            <w:noProof/>
          </w:rPr>
          <w:t xml:space="preserve"> NLP </w:t>
        </w:r>
        <w:r w:rsidR="007C3FDB" w:rsidRPr="00E74115">
          <w:rPr>
            <w:rStyle w:val="af"/>
            <w:rFonts w:hint="eastAsia"/>
            <w:noProof/>
          </w:rPr>
          <w:t>和貝葉斯框架</w:t>
        </w:r>
        <w:r w:rsidR="007C3FDB">
          <w:rPr>
            <w:noProof/>
            <w:webHidden/>
          </w:rPr>
          <w:tab/>
        </w:r>
        <w:r w:rsidR="007C3FDB">
          <w:rPr>
            <w:noProof/>
            <w:webHidden/>
          </w:rPr>
          <w:fldChar w:fldCharType="begin"/>
        </w:r>
        <w:r w:rsidR="007C3FDB">
          <w:rPr>
            <w:noProof/>
            <w:webHidden/>
          </w:rPr>
          <w:instrText xml:space="preserve"> PAGEREF _Toc167463578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EEBE6ED" w14:textId="0E0366AC"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9" w:history="1">
        <w:r w:rsidR="007C3FDB" w:rsidRPr="00E74115">
          <w:rPr>
            <w:rStyle w:val="af"/>
            <w:noProof/>
          </w:rPr>
          <w:t xml:space="preserve">2.3 </w:t>
        </w:r>
        <w:r w:rsidR="007C3FDB" w:rsidRPr="00E74115">
          <w:rPr>
            <w:rStyle w:val="af"/>
            <w:rFonts w:hint="eastAsia"/>
            <w:noProof/>
          </w:rPr>
          <w:t>情緒分析</w:t>
        </w:r>
        <w:r w:rsidR="007C3FDB">
          <w:rPr>
            <w:noProof/>
            <w:webHidden/>
          </w:rPr>
          <w:tab/>
        </w:r>
        <w:r w:rsidR="007C3FDB">
          <w:rPr>
            <w:noProof/>
            <w:webHidden/>
          </w:rPr>
          <w:fldChar w:fldCharType="begin"/>
        </w:r>
        <w:r w:rsidR="007C3FDB">
          <w:rPr>
            <w:noProof/>
            <w:webHidden/>
          </w:rPr>
          <w:instrText xml:space="preserve"> PAGEREF _Toc167463579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B06BE3C" w14:textId="2E0CF32A"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0" w:history="1">
        <w:r w:rsidR="007C3FDB" w:rsidRPr="00E74115">
          <w:rPr>
            <w:rStyle w:val="af"/>
            <w:noProof/>
          </w:rPr>
          <w:t xml:space="preserve">2.3.1 </w:t>
        </w:r>
        <w:r w:rsidR="007C3FDB" w:rsidRPr="00E74115">
          <w:rPr>
            <w:rStyle w:val="af"/>
            <w:rFonts w:hint="eastAsia"/>
            <w:noProof/>
          </w:rPr>
          <w:t>傳統媒體情緒分析</w:t>
        </w:r>
        <w:r w:rsidR="007C3FDB">
          <w:rPr>
            <w:noProof/>
            <w:webHidden/>
          </w:rPr>
          <w:tab/>
        </w:r>
        <w:r w:rsidR="007C3FDB">
          <w:rPr>
            <w:noProof/>
            <w:webHidden/>
          </w:rPr>
          <w:fldChar w:fldCharType="begin"/>
        </w:r>
        <w:r w:rsidR="007C3FDB">
          <w:rPr>
            <w:noProof/>
            <w:webHidden/>
          </w:rPr>
          <w:instrText xml:space="preserve"> PAGEREF _Toc167463580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1CBCB6C0" w14:textId="0ABEED29"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1" w:history="1">
        <w:r w:rsidR="007C3FDB" w:rsidRPr="00E74115">
          <w:rPr>
            <w:rStyle w:val="af"/>
            <w:noProof/>
          </w:rPr>
          <w:t xml:space="preserve">2.3.2 </w:t>
        </w:r>
        <w:r w:rsidR="007C3FDB" w:rsidRPr="00E74115">
          <w:rPr>
            <w:rStyle w:val="af"/>
            <w:rFonts w:hint="eastAsia"/>
            <w:noProof/>
          </w:rPr>
          <w:t>社群媒體情緒分析</w:t>
        </w:r>
        <w:r w:rsidR="007C3FDB">
          <w:rPr>
            <w:noProof/>
            <w:webHidden/>
          </w:rPr>
          <w:tab/>
        </w:r>
        <w:r w:rsidR="007C3FDB">
          <w:rPr>
            <w:noProof/>
            <w:webHidden/>
          </w:rPr>
          <w:fldChar w:fldCharType="begin"/>
        </w:r>
        <w:r w:rsidR="007C3FDB">
          <w:rPr>
            <w:noProof/>
            <w:webHidden/>
          </w:rPr>
          <w:instrText xml:space="preserve"> PAGEREF _Toc167463581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EBBAB03" w14:textId="050F18B4"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2" w:history="1">
        <w:r w:rsidR="007C3FDB" w:rsidRPr="00E74115">
          <w:rPr>
            <w:rStyle w:val="af"/>
            <w:rFonts w:hint="eastAsia"/>
            <w:noProof/>
          </w:rPr>
          <w:t>利用投資人情緒預測股指的整合學習方法</w:t>
        </w:r>
        <w:r w:rsidR="007C3FDB">
          <w:rPr>
            <w:noProof/>
            <w:webHidden/>
          </w:rPr>
          <w:tab/>
        </w:r>
        <w:r w:rsidR="007C3FDB">
          <w:rPr>
            <w:noProof/>
            <w:webHidden/>
          </w:rPr>
          <w:fldChar w:fldCharType="begin"/>
        </w:r>
        <w:r w:rsidR="007C3FDB">
          <w:rPr>
            <w:noProof/>
            <w:webHidden/>
          </w:rPr>
          <w:instrText xml:space="preserve"> PAGEREF _Toc167463582 \h </w:instrText>
        </w:r>
        <w:r w:rsidR="007C3FDB">
          <w:rPr>
            <w:noProof/>
            <w:webHidden/>
          </w:rPr>
        </w:r>
        <w:r w:rsidR="007C3FDB">
          <w:rPr>
            <w:noProof/>
            <w:webHidden/>
          </w:rPr>
          <w:fldChar w:fldCharType="separate"/>
        </w:r>
        <w:r w:rsidR="007C3FDB">
          <w:rPr>
            <w:noProof/>
            <w:webHidden/>
          </w:rPr>
          <w:t>13</w:t>
        </w:r>
        <w:r w:rsidR="007C3FDB">
          <w:rPr>
            <w:noProof/>
            <w:webHidden/>
          </w:rPr>
          <w:fldChar w:fldCharType="end"/>
        </w:r>
      </w:hyperlink>
    </w:p>
    <w:p w14:paraId="509C3B99" w14:textId="3D47024D" w:rsidR="007C3FDB" w:rsidRDefault="00000000">
      <w:pPr>
        <w:pStyle w:val="13"/>
        <w:rPr>
          <w:rFonts w:asciiTheme="minorHAnsi" w:eastAsiaTheme="minorEastAsia" w:hAnsiTheme="minorHAnsi"/>
          <w:noProof/>
          <w14:ligatures w14:val="standardContextual"/>
        </w:rPr>
      </w:pPr>
      <w:hyperlink w:anchor="_Toc167463583" w:history="1">
        <w:r w:rsidR="007C3FDB" w:rsidRPr="00E74115">
          <w:rPr>
            <w:rStyle w:val="af"/>
            <w:rFonts w:hint="eastAsia"/>
            <w:noProof/>
          </w:rPr>
          <w:t>第三章</w:t>
        </w:r>
        <w:r w:rsidR="007C3FDB" w:rsidRPr="00E74115">
          <w:rPr>
            <w:rStyle w:val="af"/>
            <w:noProof/>
          </w:rPr>
          <w:t xml:space="preserve"> </w:t>
        </w:r>
        <w:r w:rsidR="007C3FDB" w:rsidRPr="00E74115">
          <w:rPr>
            <w:rStyle w:val="af"/>
            <w:rFonts w:hint="eastAsia"/>
            <w:noProof/>
          </w:rPr>
          <w:t>研究方法</w:t>
        </w:r>
        <w:r w:rsidR="007C3FDB">
          <w:rPr>
            <w:noProof/>
            <w:webHidden/>
          </w:rPr>
          <w:tab/>
        </w:r>
        <w:r w:rsidR="007C3FDB">
          <w:rPr>
            <w:noProof/>
            <w:webHidden/>
          </w:rPr>
          <w:fldChar w:fldCharType="begin"/>
        </w:r>
        <w:r w:rsidR="007C3FDB">
          <w:rPr>
            <w:noProof/>
            <w:webHidden/>
          </w:rPr>
          <w:instrText xml:space="preserve"> PAGEREF _Toc167463583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14A74E8D" w14:textId="4AF801C1"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4" w:history="1">
        <w:r w:rsidR="007C3FDB" w:rsidRPr="00E74115">
          <w:rPr>
            <w:rStyle w:val="af"/>
            <w:noProof/>
          </w:rPr>
          <w:t xml:space="preserve">3.1 </w:t>
        </w:r>
        <w:r w:rsidR="007C3FDB" w:rsidRPr="00E74115">
          <w:rPr>
            <w:rStyle w:val="af"/>
            <w:rFonts w:hint="eastAsia"/>
            <w:noProof/>
          </w:rPr>
          <w:t>文本資料蒐集</w:t>
        </w:r>
        <w:r w:rsidR="007C3FDB">
          <w:rPr>
            <w:noProof/>
            <w:webHidden/>
          </w:rPr>
          <w:tab/>
        </w:r>
        <w:r w:rsidR="007C3FDB">
          <w:rPr>
            <w:noProof/>
            <w:webHidden/>
          </w:rPr>
          <w:fldChar w:fldCharType="begin"/>
        </w:r>
        <w:r w:rsidR="007C3FDB">
          <w:rPr>
            <w:noProof/>
            <w:webHidden/>
          </w:rPr>
          <w:instrText xml:space="preserve"> PAGEREF _Toc167463584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717D3543" w14:textId="021ACC4E"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5" w:history="1">
        <w:r w:rsidR="007C3FDB" w:rsidRPr="00E74115">
          <w:rPr>
            <w:rStyle w:val="af"/>
            <w:noProof/>
          </w:rPr>
          <w:t xml:space="preserve">3.2 </w:t>
        </w:r>
        <w:r w:rsidR="007C3FDB" w:rsidRPr="00E74115">
          <w:rPr>
            <w:rStyle w:val="af"/>
            <w:rFonts w:hint="eastAsia"/>
            <w:noProof/>
          </w:rPr>
          <w:t>斷字斷詞</w:t>
        </w:r>
        <w:r w:rsidR="007C3FDB">
          <w:rPr>
            <w:noProof/>
            <w:webHidden/>
          </w:rPr>
          <w:tab/>
        </w:r>
        <w:r w:rsidR="007C3FDB">
          <w:rPr>
            <w:noProof/>
            <w:webHidden/>
          </w:rPr>
          <w:fldChar w:fldCharType="begin"/>
        </w:r>
        <w:r w:rsidR="007C3FDB">
          <w:rPr>
            <w:noProof/>
            <w:webHidden/>
          </w:rPr>
          <w:instrText xml:space="preserve"> PAGEREF _Toc167463585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6B713476" w14:textId="7A96FA5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6" w:history="1">
        <w:r w:rsidR="007C3FDB" w:rsidRPr="00E74115">
          <w:rPr>
            <w:rStyle w:val="af"/>
            <w:noProof/>
          </w:rPr>
          <w:t xml:space="preserve">3.3 </w:t>
        </w:r>
        <w:r w:rsidR="007C3FDB" w:rsidRPr="00E74115">
          <w:rPr>
            <w:rStyle w:val="af"/>
            <w:rFonts w:hint="eastAsia"/>
            <w:noProof/>
          </w:rPr>
          <w:t>社群文章詞典</w:t>
        </w:r>
        <w:r w:rsidR="007C3FDB">
          <w:rPr>
            <w:noProof/>
            <w:webHidden/>
          </w:rPr>
          <w:tab/>
        </w:r>
        <w:r w:rsidR="007C3FDB">
          <w:rPr>
            <w:noProof/>
            <w:webHidden/>
          </w:rPr>
          <w:fldChar w:fldCharType="begin"/>
        </w:r>
        <w:r w:rsidR="007C3FDB">
          <w:rPr>
            <w:noProof/>
            <w:webHidden/>
          </w:rPr>
          <w:instrText xml:space="preserve"> PAGEREF _Toc167463586 \h </w:instrText>
        </w:r>
        <w:r w:rsidR="007C3FDB">
          <w:rPr>
            <w:noProof/>
            <w:webHidden/>
          </w:rPr>
        </w:r>
        <w:r w:rsidR="007C3FDB">
          <w:rPr>
            <w:noProof/>
            <w:webHidden/>
          </w:rPr>
          <w:fldChar w:fldCharType="separate"/>
        </w:r>
        <w:r w:rsidR="007C3FDB">
          <w:rPr>
            <w:noProof/>
            <w:webHidden/>
          </w:rPr>
          <w:t>16</w:t>
        </w:r>
        <w:r w:rsidR="007C3FDB">
          <w:rPr>
            <w:noProof/>
            <w:webHidden/>
          </w:rPr>
          <w:fldChar w:fldCharType="end"/>
        </w:r>
      </w:hyperlink>
    </w:p>
    <w:p w14:paraId="70F68D13" w14:textId="07A19050"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7" w:history="1">
        <w:r w:rsidR="007C3FDB" w:rsidRPr="00E74115">
          <w:rPr>
            <w:rStyle w:val="af"/>
            <w:noProof/>
          </w:rPr>
          <w:t xml:space="preserve">3.4 </w:t>
        </w:r>
        <w:r w:rsidR="007C3FDB" w:rsidRPr="00E74115">
          <w:rPr>
            <w:rStyle w:val="af"/>
            <w:rFonts w:hint="eastAsia"/>
            <w:noProof/>
          </w:rPr>
          <w:t>專業文章詞典</w:t>
        </w:r>
        <w:r w:rsidR="007C3FDB">
          <w:rPr>
            <w:noProof/>
            <w:webHidden/>
          </w:rPr>
          <w:tab/>
        </w:r>
        <w:r w:rsidR="007C3FDB">
          <w:rPr>
            <w:noProof/>
            <w:webHidden/>
          </w:rPr>
          <w:fldChar w:fldCharType="begin"/>
        </w:r>
        <w:r w:rsidR="007C3FDB">
          <w:rPr>
            <w:noProof/>
            <w:webHidden/>
          </w:rPr>
          <w:instrText xml:space="preserve"> PAGEREF _Toc167463587 \h </w:instrText>
        </w:r>
        <w:r w:rsidR="007C3FDB">
          <w:rPr>
            <w:noProof/>
            <w:webHidden/>
          </w:rPr>
        </w:r>
        <w:r w:rsidR="007C3FDB">
          <w:rPr>
            <w:noProof/>
            <w:webHidden/>
          </w:rPr>
          <w:fldChar w:fldCharType="separate"/>
        </w:r>
        <w:r w:rsidR="007C3FDB">
          <w:rPr>
            <w:noProof/>
            <w:webHidden/>
          </w:rPr>
          <w:t>16</w:t>
        </w:r>
        <w:r w:rsidR="007C3FDB">
          <w:rPr>
            <w:noProof/>
            <w:webHidden/>
          </w:rPr>
          <w:fldChar w:fldCharType="end"/>
        </w:r>
      </w:hyperlink>
    </w:p>
    <w:p w14:paraId="3D8EF5A2" w14:textId="4E691570"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8" w:history="1">
        <w:r w:rsidR="007C3FDB" w:rsidRPr="00E74115">
          <w:rPr>
            <w:rStyle w:val="af"/>
            <w:noProof/>
          </w:rPr>
          <w:t xml:space="preserve">3.5 </w:t>
        </w:r>
        <w:r w:rsidR="007C3FDB" w:rsidRPr="00E74115">
          <w:rPr>
            <w:rStyle w:val="af"/>
            <w:rFonts w:hint="eastAsia"/>
            <w:noProof/>
          </w:rPr>
          <w:t>情緒詞典分類</w:t>
        </w:r>
        <w:r w:rsidR="007C3FDB">
          <w:rPr>
            <w:noProof/>
            <w:webHidden/>
          </w:rPr>
          <w:tab/>
        </w:r>
        <w:r w:rsidR="007C3FDB">
          <w:rPr>
            <w:noProof/>
            <w:webHidden/>
          </w:rPr>
          <w:fldChar w:fldCharType="begin"/>
        </w:r>
        <w:r w:rsidR="007C3FDB">
          <w:rPr>
            <w:noProof/>
            <w:webHidden/>
          </w:rPr>
          <w:instrText xml:space="preserve"> PAGEREF _Toc167463588 \h </w:instrText>
        </w:r>
        <w:r w:rsidR="007C3FDB">
          <w:rPr>
            <w:noProof/>
            <w:webHidden/>
          </w:rPr>
        </w:r>
        <w:r w:rsidR="007C3FDB">
          <w:rPr>
            <w:noProof/>
            <w:webHidden/>
          </w:rPr>
          <w:fldChar w:fldCharType="separate"/>
        </w:r>
        <w:r w:rsidR="007C3FDB">
          <w:rPr>
            <w:noProof/>
            <w:webHidden/>
          </w:rPr>
          <w:t>17</w:t>
        </w:r>
        <w:r w:rsidR="007C3FDB">
          <w:rPr>
            <w:noProof/>
            <w:webHidden/>
          </w:rPr>
          <w:fldChar w:fldCharType="end"/>
        </w:r>
      </w:hyperlink>
    </w:p>
    <w:p w14:paraId="307218B3" w14:textId="2C81D2E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9" w:history="1">
        <w:r w:rsidR="007C3FDB" w:rsidRPr="00E74115">
          <w:rPr>
            <w:rStyle w:val="af"/>
            <w:noProof/>
          </w:rPr>
          <w:t xml:space="preserve">3.6 </w:t>
        </w:r>
        <w:r w:rsidR="007C3FDB" w:rsidRPr="00E74115">
          <w:rPr>
            <w:rStyle w:val="af"/>
            <w:rFonts w:hint="eastAsia"/>
            <w:noProof/>
          </w:rPr>
          <w:t>焦點小組</w:t>
        </w:r>
        <w:r w:rsidR="007C3FDB">
          <w:rPr>
            <w:noProof/>
            <w:webHidden/>
          </w:rPr>
          <w:tab/>
        </w:r>
        <w:r w:rsidR="007C3FDB">
          <w:rPr>
            <w:noProof/>
            <w:webHidden/>
          </w:rPr>
          <w:fldChar w:fldCharType="begin"/>
        </w:r>
        <w:r w:rsidR="007C3FDB">
          <w:rPr>
            <w:noProof/>
            <w:webHidden/>
          </w:rPr>
          <w:instrText xml:space="preserve"> PAGEREF _Toc167463589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242A647E" w14:textId="5BB6D97F"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0" w:history="1">
        <w:r w:rsidR="007C3FDB" w:rsidRPr="00E74115">
          <w:rPr>
            <w:rStyle w:val="af"/>
            <w:noProof/>
          </w:rPr>
          <w:t xml:space="preserve">3.6.1 </w:t>
        </w:r>
        <w:r w:rsidR="007C3FDB" w:rsidRPr="00E74115">
          <w:rPr>
            <w:rStyle w:val="af"/>
            <w:rFonts w:hint="eastAsia"/>
            <w:noProof/>
          </w:rPr>
          <w:t>焦點小組目的</w:t>
        </w:r>
        <w:r w:rsidR="007C3FDB">
          <w:rPr>
            <w:noProof/>
            <w:webHidden/>
          </w:rPr>
          <w:tab/>
        </w:r>
        <w:r w:rsidR="007C3FDB">
          <w:rPr>
            <w:noProof/>
            <w:webHidden/>
          </w:rPr>
          <w:fldChar w:fldCharType="begin"/>
        </w:r>
        <w:r w:rsidR="007C3FDB">
          <w:rPr>
            <w:noProof/>
            <w:webHidden/>
          </w:rPr>
          <w:instrText xml:space="preserve"> PAGEREF _Toc167463590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095E0AF8" w14:textId="02FEBA0E"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1" w:history="1">
        <w:r w:rsidR="007C3FDB" w:rsidRPr="00E74115">
          <w:rPr>
            <w:rStyle w:val="af"/>
            <w:noProof/>
          </w:rPr>
          <w:t xml:space="preserve">3.6.2 </w:t>
        </w:r>
        <w:r w:rsidR="007C3FDB" w:rsidRPr="00E74115">
          <w:rPr>
            <w:rStyle w:val="af"/>
            <w:rFonts w:hint="eastAsia"/>
            <w:noProof/>
          </w:rPr>
          <w:t>焦點小組的建立</w:t>
        </w:r>
        <w:r w:rsidR="007C3FDB">
          <w:rPr>
            <w:noProof/>
            <w:webHidden/>
          </w:rPr>
          <w:tab/>
        </w:r>
        <w:r w:rsidR="007C3FDB">
          <w:rPr>
            <w:noProof/>
            <w:webHidden/>
          </w:rPr>
          <w:fldChar w:fldCharType="begin"/>
        </w:r>
        <w:r w:rsidR="007C3FDB">
          <w:rPr>
            <w:noProof/>
            <w:webHidden/>
          </w:rPr>
          <w:instrText xml:space="preserve"> PAGEREF _Toc167463591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77D793B9" w14:textId="66C09257"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2" w:history="1">
        <w:r w:rsidR="007C3FDB" w:rsidRPr="00E74115">
          <w:rPr>
            <w:rStyle w:val="af"/>
            <w:noProof/>
          </w:rPr>
          <w:t xml:space="preserve">3.6.3 </w:t>
        </w:r>
        <w:r w:rsidR="007C3FDB" w:rsidRPr="00E74115">
          <w:rPr>
            <w:rStyle w:val="af"/>
            <w:rFonts w:hint="eastAsia"/>
            <w:noProof/>
          </w:rPr>
          <w:t>焦點小組的對象選擇</w:t>
        </w:r>
        <w:r w:rsidR="007C3FDB">
          <w:rPr>
            <w:noProof/>
            <w:webHidden/>
          </w:rPr>
          <w:tab/>
        </w:r>
        <w:r w:rsidR="007C3FDB">
          <w:rPr>
            <w:noProof/>
            <w:webHidden/>
          </w:rPr>
          <w:fldChar w:fldCharType="begin"/>
        </w:r>
        <w:r w:rsidR="007C3FDB">
          <w:rPr>
            <w:noProof/>
            <w:webHidden/>
          </w:rPr>
          <w:instrText xml:space="preserve"> PAGEREF _Toc167463592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244B12ED" w14:textId="367D2680"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3" w:history="1">
        <w:r w:rsidR="007C3FDB" w:rsidRPr="00E74115">
          <w:rPr>
            <w:rStyle w:val="af"/>
            <w:noProof/>
          </w:rPr>
          <w:t xml:space="preserve">3.6.4 </w:t>
        </w:r>
        <w:r w:rsidR="007C3FDB" w:rsidRPr="00E74115">
          <w:rPr>
            <w:rStyle w:val="af"/>
            <w:rFonts w:hint="eastAsia"/>
            <w:noProof/>
          </w:rPr>
          <w:t>分組人數與進行方式</w:t>
        </w:r>
        <w:r w:rsidR="007C3FDB">
          <w:rPr>
            <w:noProof/>
            <w:webHidden/>
          </w:rPr>
          <w:tab/>
        </w:r>
        <w:r w:rsidR="007C3FDB">
          <w:rPr>
            <w:noProof/>
            <w:webHidden/>
          </w:rPr>
          <w:fldChar w:fldCharType="begin"/>
        </w:r>
        <w:r w:rsidR="007C3FDB">
          <w:rPr>
            <w:noProof/>
            <w:webHidden/>
          </w:rPr>
          <w:instrText xml:space="preserve"> PAGEREF _Toc167463593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6F21C52B" w14:textId="5E916AD2"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4" w:history="1">
        <w:r w:rsidR="007C3FDB" w:rsidRPr="00E74115">
          <w:rPr>
            <w:rStyle w:val="af"/>
            <w:noProof/>
          </w:rPr>
          <w:t xml:space="preserve">3.6.5 </w:t>
        </w:r>
        <w:r w:rsidR="007C3FDB" w:rsidRPr="00E74115">
          <w:rPr>
            <w:rStyle w:val="af"/>
            <w:rFonts w:hint="eastAsia"/>
            <w:noProof/>
          </w:rPr>
          <w:t>訪談結構設計</w:t>
        </w:r>
        <w:r w:rsidR="007C3FDB">
          <w:rPr>
            <w:noProof/>
            <w:webHidden/>
          </w:rPr>
          <w:tab/>
        </w:r>
        <w:r w:rsidR="007C3FDB">
          <w:rPr>
            <w:noProof/>
            <w:webHidden/>
          </w:rPr>
          <w:fldChar w:fldCharType="begin"/>
        </w:r>
        <w:r w:rsidR="007C3FDB">
          <w:rPr>
            <w:noProof/>
            <w:webHidden/>
          </w:rPr>
          <w:instrText xml:space="preserve"> PAGEREF _Toc167463594 \h </w:instrText>
        </w:r>
        <w:r w:rsidR="007C3FDB">
          <w:rPr>
            <w:noProof/>
            <w:webHidden/>
          </w:rPr>
        </w:r>
        <w:r w:rsidR="007C3FDB">
          <w:rPr>
            <w:noProof/>
            <w:webHidden/>
          </w:rPr>
          <w:fldChar w:fldCharType="separate"/>
        </w:r>
        <w:r w:rsidR="007C3FDB">
          <w:rPr>
            <w:noProof/>
            <w:webHidden/>
          </w:rPr>
          <w:t>19</w:t>
        </w:r>
        <w:r w:rsidR="007C3FDB">
          <w:rPr>
            <w:noProof/>
            <w:webHidden/>
          </w:rPr>
          <w:fldChar w:fldCharType="end"/>
        </w:r>
      </w:hyperlink>
    </w:p>
    <w:p w14:paraId="7D95EFDD" w14:textId="2E7C5CE9"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5" w:history="1">
        <w:r w:rsidR="007C3FDB" w:rsidRPr="00E74115">
          <w:rPr>
            <w:rStyle w:val="af"/>
            <w:noProof/>
          </w:rPr>
          <w:t xml:space="preserve">3.6.6 </w:t>
        </w:r>
        <w:r w:rsidR="007C3FDB" w:rsidRPr="00E74115">
          <w:rPr>
            <w:rStyle w:val="af"/>
            <w:rFonts w:hint="eastAsia"/>
            <w:noProof/>
          </w:rPr>
          <w:t>焦點小組討論主題</w:t>
        </w:r>
        <w:r w:rsidR="007C3FDB">
          <w:rPr>
            <w:noProof/>
            <w:webHidden/>
          </w:rPr>
          <w:tab/>
        </w:r>
        <w:r w:rsidR="007C3FDB">
          <w:rPr>
            <w:noProof/>
            <w:webHidden/>
          </w:rPr>
          <w:fldChar w:fldCharType="begin"/>
        </w:r>
        <w:r w:rsidR="007C3FDB">
          <w:rPr>
            <w:noProof/>
            <w:webHidden/>
          </w:rPr>
          <w:instrText xml:space="preserve"> PAGEREF _Toc167463595 \h </w:instrText>
        </w:r>
        <w:r w:rsidR="007C3FDB">
          <w:rPr>
            <w:noProof/>
            <w:webHidden/>
          </w:rPr>
        </w:r>
        <w:r w:rsidR="007C3FDB">
          <w:rPr>
            <w:noProof/>
            <w:webHidden/>
          </w:rPr>
          <w:fldChar w:fldCharType="separate"/>
        </w:r>
        <w:r w:rsidR="007C3FDB">
          <w:rPr>
            <w:noProof/>
            <w:webHidden/>
          </w:rPr>
          <w:t>19</w:t>
        </w:r>
        <w:r w:rsidR="007C3FDB">
          <w:rPr>
            <w:noProof/>
            <w:webHidden/>
          </w:rPr>
          <w:fldChar w:fldCharType="end"/>
        </w:r>
      </w:hyperlink>
    </w:p>
    <w:p w14:paraId="7C1FEB31" w14:textId="240466E3" w:rsidR="007C3FDB" w:rsidRDefault="00000000">
      <w:pPr>
        <w:pStyle w:val="13"/>
        <w:rPr>
          <w:rFonts w:asciiTheme="minorHAnsi" w:eastAsiaTheme="minorEastAsia" w:hAnsiTheme="minorHAnsi"/>
          <w:noProof/>
          <w14:ligatures w14:val="standardContextual"/>
        </w:rPr>
      </w:pPr>
      <w:hyperlink w:anchor="_Toc167463596" w:history="1">
        <w:r w:rsidR="007C3FDB" w:rsidRPr="00E74115">
          <w:rPr>
            <w:rStyle w:val="af"/>
            <w:rFonts w:hint="eastAsia"/>
            <w:noProof/>
          </w:rPr>
          <w:t>參考文獻</w:t>
        </w:r>
        <w:r w:rsidR="007C3FDB">
          <w:rPr>
            <w:noProof/>
            <w:webHidden/>
          </w:rPr>
          <w:tab/>
        </w:r>
        <w:r w:rsidR="007C3FDB">
          <w:rPr>
            <w:noProof/>
            <w:webHidden/>
          </w:rPr>
          <w:fldChar w:fldCharType="begin"/>
        </w:r>
        <w:r w:rsidR="007C3FDB">
          <w:rPr>
            <w:noProof/>
            <w:webHidden/>
          </w:rPr>
          <w:instrText xml:space="preserve"> PAGEREF _Toc167463596 \h </w:instrText>
        </w:r>
        <w:r w:rsidR="007C3FDB">
          <w:rPr>
            <w:noProof/>
            <w:webHidden/>
          </w:rPr>
        </w:r>
        <w:r w:rsidR="007C3FDB">
          <w:rPr>
            <w:noProof/>
            <w:webHidden/>
          </w:rPr>
          <w:fldChar w:fldCharType="separate"/>
        </w:r>
        <w:r w:rsidR="007C3FDB">
          <w:rPr>
            <w:noProof/>
            <w:webHidden/>
          </w:rPr>
          <w:t>22</w:t>
        </w:r>
        <w:r w:rsidR="007C3FDB">
          <w:rPr>
            <w:noProof/>
            <w:webHidden/>
          </w:rPr>
          <w:fldChar w:fldCharType="end"/>
        </w:r>
      </w:hyperlink>
    </w:p>
    <w:p w14:paraId="28BDD963" w14:textId="235EF4E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658C8F10" w14:textId="77777777" w:rsidR="005535DB" w:rsidRDefault="00136032" w:rsidP="00651F6B">
      <w:pPr>
        <w:pStyle w:val="afb"/>
        <w:ind w:right="144"/>
        <w:rPr>
          <w:noProof/>
        </w:rPr>
      </w:pPr>
      <w:bookmarkStart w:id="10" w:name="_Toc167463568"/>
      <w:r w:rsidRPr="003F7226">
        <w:t>圖目錄</w:t>
      </w:r>
      <w:bookmarkEnd w:id="10"/>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5C595805" w14:textId="3B1E4469" w:rsidR="005535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"_Toc167463520"</w:instrText>
      </w:r>
      <w:ins w:id="11" w:author="190498 lily" w:date="2024-05-24T18:16:00Z" w16du:dateUtc="2024-05-24T10:16:00Z">
        <w:r w:rsidR="00AD4227">
          <w:rPr>
            <w:noProof/>
          </w:rPr>
        </w:r>
      </w:ins>
      <w:r>
        <w:rPr>
          <w:noProof/>
        </w:rPr>
        <w:fldChar w:fldCharType="separate"/>
      </w:r>
      <w:r w:rsidR="005535DB" w:rsidRPr="00590B11">
        <w:rPr>
          <w:rStyle w:val="af"/>
          <w:rFonts w:hint="eastAsia"/>
          <w:noProof/>
        </w:rPr>
        <w:t>圖</w:t>
      </w:r>
      <w:r w:rsidR="005535DB" w:rsidRPr="00590B11">
        <w:rPr>
          <w:rStyle w:val="af"/>
          <w:noProof/>
        </w:rPr>
        <w:t xml:space="preserve"> 1.1.  </w:t>
      </w:r>
      <w:r w:rsidR="005535DB" w:rsidRPr="00590B11">
        <w:rPr>
          <w:rStyle w:val="af"/>
          <w:rFonts w:hint="eastAsia"/>
          <w:noProof/>
        </w:rPr>
        <w:t>研究架構流程圖</w:t>
      </w:r>
      <w:r w:rsidR="005535DB">
        <w:rPr>
          <w:noProof/>
          <w:webHidden/>
        </w:rPr>
        <w:tab/>
      </w:r>
      <w:r w:rsidR="005535DB">
        <w:rPr>
          <w:noProof/>
          <w:webHidden/>
        </w:rPr>
        <w:fldChar w:fldCharType="begin"/>
      </w:r>
      <w:r w:rsidR="005535DB">
        <w:rPr>
          <w:noProof/>
          <w:webHidden/>
        </w:rPr>
        <w:instrText xml:space="preserve"> PAGEREF _Toc167463520 \h </w:instrText>
      </w:r>
      <w:r w:rsidR="005535DB">
        <w:rPr>
          <w:noProof/>
          <w:webHidden/>
        </w:rPr>
      </w:r>
      <w:r w:rsidR="005535DB">
        <w:rPr>
          <w:noProof/>
          <w:webHidden/>
        </w:rPr>
        <w:fldChar w:fldCharType="separate"/>
      </w:r>
      <w:ins w:id="12" w:author="190498 lily" w:date="2024-05-24T18:16:00Z" w16du:dateUtc="2024-05-24T10:16:00Z">
        <w:r w:rsidR="00AD4227">
          <w:rPr>
            <w:noProof/>
            <w:webHidden/>
          </w:rPr>
          <w:t>9</w:t>
        </w:r>
      </w:ins>
      <w:del w:id="13" w:author="190498 lily" w:date="2024-05-24T18:16:00Z" w16du:dateUtc="2024-05-24T10:16:00Z">
        <w:r w:rsidR="005535DB" w:rsidDel="00AD4227">
          <w:rPr>
            <w:noProof/>
            <w:webHidden/>
          </w:rPr>
          <w:delText>10</w:delText>
        </w:r>
      </w:del>
      <w:r w:rsidR="005535DB">
        <w:rPr>
          <w:noProof/>
          <w:webHidden/>
        </w:rPr>
        <w:fldChar w:fldCharType="end"/>
      </w:r>
      <w:r>
        <w:rPr>
          <w:noProof/>
        </w:rPr>
        <w:fldChar w:fldCharType="end"/>
      </w:r>
    </w:p>
    <w:p w14:paraId="318359C2" w14:textId="3DD896EB"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706B579E" w14:textId="77777777" w:rsidR="007C3FDB" w:rsidRDefault="00136032" w:rsidP="00F63E64">
      <w:pPr>
        <w:pStyle w:val="afb"/>
        <w:ind w:right="2"/>
        <w:rPr>
          <w:noProof/>
        </w:rPr>
      </w:pPr>
      <w:bookmarkStart w:id="14" w:name="_Toc167463569"/>
      <w:r w:rsidRPr="003F7226">
        <w:t>表目錄</w:t>
      </w:r>
      <w:bookmarkEnd w:id="14"/>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610D3C50" w14:textId="23EA30F2"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"_Toc167463542"</w:instrText>
      </w:r>
      <w:ins w:id="15"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 1.1.  </w:t>
      </w:r>
      <w:r w:rsidR="007C3FDB" w:rsidRPr="00B05E57">
        <w:rPr>
          <w:rStyle w:val="af"/>
          <w:rFonts w:hint="eastAsia"/>
          <w:noProof/>
        </w:rPr>
        <w:t>台灣加權指數市值佔比排行前</w:t>
      </w:r>
      <w:r w:rsidR="007C3FDB" w:rsidRPr="00B05E57">
        <w:rPr>
          <w:rStyle w:val="af"/>
          <w:noProof/>
        </w:rPr>
        <w:t>10</w:t>
      </w:r>
      <w:r w:rsidR="007C3FDB" w:rsidRPr="00B05E57">
        <w:rPr>
          <w:rStyle w:val="af"/>
          <w:rFonts w:hint="eastAsia"/>
          <w:noProof/>
        </w:rPr>
        <w:t>股票</w:t>
      </w:r>
      <w:r w:rsidR="007C3FDB">
        <w:rPr>
          <w:noProof/>
          <w:webHidden/>
        </w:rPr>
        <w:tab/>
      </w:r>
      <w:r w:rsidR="007C3FDB">
        <w:rPr>
          <w:noProof/>
          <w:webHidden/>
        </w:rPr>
        <w:fldChar w:fldCharType="begin"/>
      </w:r>
      <w:r w:rsidR="007C3FDB">
        <w:rPr>
          <w:noProof/>
          <w:webHidden/>
        </w:rPr>
        <w:instrText xml:space="preserve"> PAGEREF _Toc167463542 \h </w:instrText>
      </w:r>
      <w:r w:rsidR="007C3FDB">
        <w:rPr>
          <w:noProof/>
          <w:webHidden/>
        </w:rPr>
      </w:r>
      <w:r w:rsidR="007C3FDB">
        <w:rPr>
          <w:noProof/>
          <w:webHidden/>
        </w:rPr>
        <w:fldChar w:fldCharType="separate"/>
      </w:r>
      <w:ins w:id="16" w:author="190498 lily" w:date="2024-05-24T18:16:00Z" w16du:dateUtc="2024-05-24T10:16:00Z">
        <w:r w:rsidR="00AD4227">
          <w:rPr>
            <w:noProof/>
            <w:webHidden/>
          </w:rPr>
          <w:t>9</w:t>
        </w:r>
      </w:ins>
      <w:del w:id="17" w:author="190498 lily" w:date="2024-05-24T18:16:00Z" w16du:dateUtc="2024-05-24T10:16:00Z">
        <w:r w:rsidR="007C3FDB" w:rsidDel="00AD4227">
          <w:rPr>
            <w:noProof/>
            <w:webHidden/>
          </w:rPr>
          <w:delText>10</w:delText>
        </w:r>
      </w:del>
      <w:r w:rsidR="007C3FDB">
        <w:rPr>
          <w:noProof/>
          <w:webHidden/>
        </w:rPr>
        <w:fldChar w:fldCharType="end"/>
      </w:r>
      <w:r>
        <w:rPr>
          <w:noProof/>
        </w:rPr>
        <w:fldChar w:fldCharType="end"/>
      </w:r>
    </w:p>
    <w:p w14:paraId="53CFA2E7" w14:textId="00396469"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"_Toc167463543"</w:instrText>
      </w:r>
      <w:ins w:id="18"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3.1. </w:t>
      </w:r>
      <w:r w:rsidR="007C3FDB" w:rsidRPr="00B05E57">
        <w:rPr>
          <w:rStyle w:val="af"/>
          <w:rFonts w:hint="eastAsia"/>
          <w:noProof/>
        </w:rPr>
        <w:t>斷詞</w:t>
      </w:r>
      <w:r w:rsidR="007C3FDB" w:rsidRPr="00B05E57">
        <w:rPr>
          <w:rStyle w:val="af"/>
          <w:rFonts w:hint="eastAsia"/>
          <w:noProof/>
        </w:rPr>
        <w:t>斷</w:t>
      </w:r>
      <w:r w:rsidR="007C3FDB" w:rsidRPr="00B05E57">
        <w:rPr>
          <w:rStyle w:val="af"/>
          <w:rFonts w:hint="eastAsia"/>
          <w:noProof/>
        </w:rPr>
        <w:t>字範例</w:t>
      </w:r>
      <w:r w:rsidR="007C3FDB">
        <w:rPr>
          <w:noProof/>
          <w:webHidden/>
        </w:rPr>
        <w:tab/>
      </w:r>
      <w:r w:rsidR="007C3FDB">
        <w:rPr>
          <w:noProof/>
          <w:webHidden/>
        </w:rPr>
        <w:fldChar w:fldCharType="begin"/>
      </w:r>
      <w:r w:rsidR="007C3FDB">
        <w:rPr>
          <w:noProof/>
          <w:webHidden/>
        </w:rPr>
        <w:instrText xml:space="preserve"> PAGEREF _Toc167463543 \h </w:instrText>
      </w:r>
      <w:r w:rsidR="007C3FDB">
        <w:rPr>
          <w:noProof/>
          <w:webHidden/>
        </w:rPr>
      </w:r>
      <w:r w:rsidR="007C3FDB">
        <w:rPr>
          <w:noProof/>
          <w:webHidden/>
        </w:rPr>
        <w:fldChar w:fldCharType="separate"/>
      </w:r>
      <w:ins w:id="19" w:author="190498 lily" w:date="2024-05-24T18:16:00Z" w16du:dateUtc="2024-05-24T10:16:00Z">
        <w:r w:rsidR="00AD4227">
          <w:rPr>
            <w:noProof/>
            <w:webHidden/>
          </w:rPr>
          <w:t>15</w:t>
        </w:r>
      </w:ins>
      <w:del w:id="20" w:author="190498 lily" w:date="2024-05-24T18:16:00Z" w16du:dateUtc="2024-05-24T10:16:00Z">
        <w:r w:rsidR="007C3FDB" w:rsidDel="00AD4227">
          <w:rPr>
            <w:noProof/>
            <w:webHidden/>
          </w:rPr>
          <w:delText>16</w:delText>
        </w:r>
      </w:del>
      <w:r w:rsidR="007C3FDB">
        <w:rPr>
          <w:noProof/>
          <w:webHidden/>
        </w:rPr>
        <w:fldChar w:fldCharType="end"/>
      </w:r>
      <w:r>
        <w:rPr>
          <w:noProof/>
        </w:rPr>
        <w:fldChar w:fldCharType="end"/>
      </w:r>
    </w:p>
    <w:p w14:paraId="5FA94997" w14:textId="5B99870A"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"_Toc167463544"</w:instrText>
      </w:r>
      <w:ins w:id="21"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3.2. </w:t>
      </w:r>
      <w:r w:rsidR="007C3FDB" w:rsidRPr="00B05E57">
        <w:rPr>
          <w:rStyle w:val="af"/>
          <w:rFonts w:hint="eastAsia"/>
          <w:noProof/>
        </w:rPr>
        <w:t>社群文章詞典範例</w:t>
      </w:r>
      <w:r w:rsidR="007C3FDB">
        <w:rPr>
          <w:noProof/>
          <w:webHidden/>
        </w:rPr>
        <w:tab/>
      </w:r>
      <w:r w:rsidR="007C3FDB">
        <w:rPr>
          <w:noProof/>
          <w:webHidden/>
        </w:rPr>
        <w:fldChar w:fldCharType="begin"/>
      </w:r>
      <w:r w:rsidR="007C3FDB">
        <w:rPr>
          <w:noProof/>
          <w:webHidden/>
        </w:rPr>
        <w:instrText xml:space="preserve"> PAGEREF _Toc167463544 \h </w:instrText>
      </w:r>
      <w:r w:rsidR="007C3FDB">
        <w:rPr>
          <w:noProof/>
          <w:webHidden/>
        </w:rPr>
      </w:r>
      <w:r w:rsidR="007C3FDB">
        <w:rPr>
          <w:noProof/>
          <w:webHidden/>
        </w:rPr>
        <w:fldChar w:fldCharType="separate"/>
      </w:r>
      <w:ins w:id="22" w:author="190498 lily" w:date="2024-05-24T18:16:00Z" w16du:dateUtc="2024-05-24T10:16:00Z">
        <w:r w:rsidR="00AD4227">
          <w:rPr>
            <w:noProof/>
            <w:webHidden/>
          </w:rPr>
          <w:t>16</w:t>
        </w:r>
      </w:ins>
      <w:del w:id="23" w:author="190498 lily" w:date="2024-05-24T18:16:00Z" w16du:dateUtc="2024-05-24T10:16:00Z">
        <w:r w:rsidR="007C3FDB" w:rsidDel="00AD4227">
          <w:rPr>
            <w:noProof/>
            <w:webHidden/>
          </w:rPr>
          <w:delText>17</w:delText>
        </w:r>
      </w:del>
      <w:r w:rsidR="007C3FDB">
        <w:rPr>
          <w:noProof/>
          <w:webHidden/>
        </w:rPr>
        <w:fldChar w:fldCharType="end"/>
      </w:r>
      <w:r>
        <w:rPr>
          <w:noProof/>
        </w:rPr>
        <w:fldChar w:fldCharType="end"/>
      </w:r>
    </w:p>
    <w:p w14:paraId="7C78FF3E" w14:textId="20C5039D"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"_Toc167463545"</w:instrText>
      </w:r>
      <w:ins w:id="24"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3.3. </w:t>
      </w:r>
      <w:r w:rsidR="007C3FDB" w:rsidRPr="00B05E57">
        <w:rPr>
          <w:rStyle w:val="af"/>
          <w:rFonts w:hint="eastAsia"/>
          <w:noProof/>
        </w:rPr>
        <w:t>專業文章詞典範例</w:t>
      </w:r>
      <w:r w:rsidR="007C3FDB">
        <w:rPr>
          <w:noProof/>
          <w:webHidden/>
        </w:rPr>
        <w:tab/>
      </w:r>
      <w:r w:rsidR="007C3FDB">
        <w:rPr>
          <w:noProof/>
          <w:webHidden/>
        </w:rPr>
        <w:fldChar w:fldCharType="begin"/>
      </w:r>
      <w:r w:rsidR="007C3FDB">
        <w:rPr>
          <w:noProof/>
          <w:webHidden/>
        </w:rPr>
        <w:instrText xml:space="preserve"> PAGEREF _Toc167463545 \h </w:instrText>
      </w:r>
      <w:r w:rsidR="007C3FDB">
        <w:rPr>
          <w:noProof/>
          <w:webHidden/>
        </w:rPr>
      </w:r>
      <w:r w:rsidR="007C3FDB">
        <w:rPr>
          <w:noProof/>
          <w:webHidden/>
        </w:rPr>
        <w:fldChar w:fldCharType="separate"/>
      </w:r>
      <w:ins w:id="25" w:author="190498 lily" w:date="2024-05-24T18:16:00Z" w16du:dateUtc="2024-05-24T10:16:00Z">
        <w:r w:rsidR="00AD4227">
          <w:rPr>
            <w:noProof/>
            <w:webHidden/>
          </w:rPr>
          <w:t>16</w:t>
        </w:r>
      </w:ins>
      <w:del w:id="26" w:author="190498 lily" w:date="2024-05-24T18:16:00Z" w16du:dateUtc="2024-05-24T10:16:00Z">
        <w:r w:rsidR="007C3FDB" w:rsidDel="00AD4227">
          <w:rPr>
            <w:noProof/>
            <w:webHidden/>
          </w:rPr>
          <w:delText>17</w:delText>
        </w:r>
      </w:del>
      <w:r w:rsidR="007C3FDB">
        <w:rPr>
          <w:noProof/>
          <w:webHidden/>
        </w:rPr>
        <w:fldChar w:fldCharType="end"/>
      </w:r>
      <w:r>
        <w:rPr>
          <w:noProof/>
        </w:rPr>
        <w:fldChar w:fldCharType="end"/>
      </w:r>
    </w:p>
    <w:p w14:paraId="48E4E21D" w14:textId="64A6084A"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"_Toc167463546"</w:instrText>
      </w:r>
      <w:ins w:id="27"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3.4. </w:t>
      </w:r>
      <w:r w:rsidR="007C3FDB" w:rsidRPr="00B05E57">
        <w:rPr>
          <w:rStyle w:val="af"/>
          <w:rFonts w:hint="eastAsia"/>
          <w:noProof/>
        </w:rPr>
        <w:t>正負向情緒詞典範例</w:t>
      </w:r>
      <w:r w:rsidR="007C3FDB">
        <w:rPr>
          <w:noProof/>
          <w:webHidden/>
        </w:rPr>
        <w:tab/>
      </w:r>
      <w:r w:rsidR="007C3FDB">
        <w:rPr>
          <w:noProof/>
          <w:webHidden/>
        </w:rPr>
        <w:fldChar w:fldCharType="begin"/>
      </w:r>
      <w:r w:rsidR="007C3FDB">
        <w:rPr>
          <w:noProof/>
          <w:webHidden/>
        </w:rPr>
        <w:instrText xml:space="preserve"> PAGEREF _Toc167463546 \h </w:instrText>
      </w:r>
      <w:r w:rsidR="007C3FDB">
        <w:rPr>
          <w:noProof/>
          <w:webHidden/>
        </w:rPr>
      </w:r>
      <w:r w:rsidR="007C3FDB">
        <w:rPr>
          <w:noProof/>
          <w:webHidden/>
        </w:rPr>
        <w:fldChar w:fldCharType="separate"/>
      </w:r>
      <w:ins w:id="28" w:author="190498 lily" w:date="2024-05-24T18:16:00Z" w16du:dateUtc="2024-05-24T10:16:00Z">
        <w:r w:rsidR="00AD4227">
          <w:rPr>
            <w:noProof/>
            <w:webHidden/>
          </w:rPr>
          <w:t>17</w:t>
        </w:r>
      </w:ins>
      <w:del w:id="29" w:author="190498 lily" w:date="2024-05-24T18:16:00Z" w16du:dateUtc="2024-05-24T10:16:00Z">
        <w:r w:rsidR="007C3FDB" w:rsidDel="00AD4227">
          <w:rPr>
            <w:noProof/>
            <w:webHidden/>
          </w:rPr>
          <w:delText>18</w:delText>
        </w:r>
      </w:del>
      <w:r w:rsidR="007C3FDB">
        <w:rPr>
          <w:noProof/>
          <w:webHidden/>
        </w:rPr>
        <w:fldChar w:fldCharType="end"/>
      </w:r>
      <w:r>
        <w:rPr>
          <w:noProof/>
        </w:rPr>
        <w:fldChar w:fldCharType="end"/>
      </w:r>
    </w:p>
    <w:p w14:paraId="0FC33E4A" w14:textId="24FAACD3"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"_Toc167463547"</w:instrText>
      </w:r>
      <w:ins w:id="30"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3.5. </w:t>
      </w:r>
      <w:r w:rsidR="007C3FDB" w:rsidRPr="00B05E57">
        <w:rPr>
          <w:rStyle w:val="af"/>
          <w:rFonts w:hint="eastAsia"/>
          <w:noProof/>
        </w:rPr>
        <w:t>中立情緒詞典範例</w:t>
      </w:r>
      <w:r w:rsidR="007C3FDB">
        <w:rPr>
          <w:noProof/>
          <w:webHidden/>
        </w:rPr>
        <w:tab/>
      </w:r>
      <w:r w:rsidR="007C3FDB">
        <w:rPr>
          <w:noProof/>
          <w:webHidden/>
        </w:rPr>
        <w:fldChar w:fldCharType="begin"/>
      </w:r>
      <w:r w:rsidR="007C3FDB">
        <w:rPr>
          <w:noProof/>
          <w:webHidden/>
        </w:rPr>
        <w:instrText xml:space="preserve"> PAGEREF _Toc167463547 \h </w:instrText>
      </w:r>
      <w:r w:rsidR="007C3FDB">
        <w:rPr>
          <w:noProof/>
          <w:webHidden/>
        </w:rPr>
      </w:r>
      <w:r w:rsidR="007C3FDB">
        <w:rPr>
          <w:noProof/>
          <w:webHidden/>
        </w:rPr>
        <w:fldChar w:fldCharType="separate"/>
      </w:r>
      <w:ins w:id="31" w:author="190498 lily" w:date="2024-05-24T18:16:00Z" w16du:dateUtc="2024-05-24T10:16:00Z">
        <w:r w:rsidR="00AD4227">
          <w:rPr>
            <w:noProof/>
            <w:webHidden/>
          </w:rPr>
          <w:t>17</w:t>
        </w:r>
      </w:ins>
      <w:del w:id="32" w:author="190498 lily" w:date="2024-05-24T18:16:00Z" w16du:dateUtc="2024-05-24T10:16:00Z">
        <w:r w:rsidR="007C3FDB" w:rsidDel="00AD4227">
          <w:rPr>
            <w:noProof/>
            <w:webHidden/>
          </w:rPr>
          <w:delText>18</w:delText>
        </w:r>
      </w:del>
      <w:r w:rsidR="007C3FDB">
        <w:rPr>
          <w:noProof/>
          <w:webHidden/>
        </w:rPr>
        <w:fldChar w:fldCharType="end"/>
      </w:r>
      <w:r>
        <w:rPr>
          <w:noProof/>
        </w:rPr>
        <w:fldChar w:fldCharType="end"/>
      </w:r>
    </w:p>
    <w:p w14:paraId="503968DC" w14:textId="323FC530"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"_Toc167463548"</w:instrText>
      </w:r>
      <w:ins w:id="33" w:author="190498 lily" w:date="2024-05-24T18:16:00Z" w16du:dateUtc="2024-05-24T10:16:00Z">
        <w:r w:rsidR="00AD4227">
          <w:rPr>
            <w:noProof/>
          </w:rPr>
        </w:r>
      </w:ins>
      <w:r>
        <w:rPr>
          <w:noProof/>
        </w:rPr>
        <w:fldChar w:fldCharType="separate"/>
      </w:r>
      <w:r w:rsidR="007C3FDB" w:rsidRPr="00B05E57">
        <w:rPr>
          <w:rStyle w:val="af"/>
          <w:rFonts w:hint="eastAsia"/>
          <w:noProof/>
        </w:rPr>
        <w:t>表</w:t>
      </w:r>
      <w:r w:rsidR="007C3FDB" w:rsidRPr="00B05E57">
        <w:rPr>
          <w:rStyle w:val="af"/>
          <w:noProof/>
        </w:rPr>
        <w:t xml:space="preserve">3.6. </w:t>
      </w:r>
      <w:r w:rsidR="007C3FDB" w:rsidRPr="00B05E57">
        <w:rPr>
          <w:rStyle w:val="af"/>
          <w:rFonts w:hint="eastAsia"/>
          <w:noProof/>
        </w:rPr>
        <w:t>焦點小組主題列表</w:t>
      </w:r>
      <w:r w:rsidR="007C3FDB">
        <w:rPr>
          <w:noProof/>
          <w:webHidden/>
        </w:rPr>
        <w:tab/>
      </w:r>
      <w:r w:rsidR="007C3FDB">
        <w:rPr>
          <w:noProof/>
          <w:webHidden/>
        </w:rPr>
        <w:fldChar w:fldCharType="begin"/>
      </w:r>
      <w:r w:rsidR="007C3FDB">
        <w:rPr>
          <w:noProof/>
          <w:webHidden/>
        </w:rPr>
        <w:instrText xml:space="preserve"> PAGEREF _Toc167463548 \h </w:instrText>
      </w:r>
      <w:r w:rsidR="007C3FDB">
        <w:rPr>
          <w:noProof/>
          <w:webHidden/>
        </w:rPr>
      </w:r>
      <w:r w:rsidR="007C3FDB">
        <w:rPr>
          <w:noProof/>
          <w:webHidden/>
        </w:rPr>
        <w:fldChar w:fldCharType="separate"/>
      </w:r>
      <w:ins w:id="34" w:author="190498 lily" w:date="2024-05-24T18:16:00Z" w16du:dateUtc="2024-05-24T10:16:00Z">
        <w:r w:rsidR="00AD4227">
          <w:rPr>
            <w:noProof/>
            <w:webHidden/>
          </w:rPr>
          <w:t>19</w:t>
        </w:r>
      </w:ins>
      <w:del w:id="35" w:author="190498 lily" w:date="2024-05-24T18:16:00Z" w16du:dateUtc="2024-05-24T10:16:00Z">
        <w:r w:rsidR="007C3FDB" w:rsidDel="00AD4227">
          <w:rPr>
            <w:noProof/>
            <w:webHidden/>
          </w:rPr>
          <w:delText>20</w:delText>
        </w:r>
      </w:del>
      <w:r w:rsidR="007C3FDB">
        <w:rPr>
          <w:noProof/>
          <w:webHidden/>
        </w:rPr>
        <w:fldChar w:fldCharType="end"/>
      </w:r>
      <w:r>
        <w:rPr>
          <w:noProof/>
        </w:rPr>
        <w:fldChar w:fldCharType="end"/>
      </w:r>
    </w:p>
    <w:p w14:paraId="13E569D6" w14:textId="77777777" w:rsidR="0048577F" w:rsidRDefault="00233948" w:rsidP="008366D5">
      <w:pPr>
        <w:pStyle w:val="afb"/>
        <w:ind w:right="2"/>
      </w:pPr>
      <w:r>
        <w:fldChar w:fldCharType="end"/>
      </w:r>
    </w:p>
    <w:p w14:paraId="76745E68" w14:textId="77777777" w:rsidR="0048577F" w:rsidRDefault="0048577F">
      <w:pPr>
        <w:rPr>
          <w:rFonts w:ascii="Times New Roman" w:hAnsi="Times New Roman" w:cs="Times New Roman"/>
          <w:b/>
          <w:sz w:val="36"/>
          <w:szCs w:val="36"/>
          <w:lang w:eastAsia="zh-TW"/>
        </w:rPr>
      </w:pPr>
      <w:r>
        <w:br w:type="page"/>
      </w:r>
    </w:p>
    <w:p w14:paraId="2BC231B5" w14:textId="6319F90D" w:rsidR="00136032" w:rsidRPr="003F7226" w:rsidRDefault="00136032" w:rsidP="008366D5">
      <w:pPr>
        <w:pStyle w:val="afb"/>
        <w:ind w:right="2"/>
      </w:pPr>
      <w:bookmarkStart w:id="36" w:name="_Toc167463570"/>
      <w:r w:rsidRPr="003F7226">
        <w:lastRenderedPageBreak/>
        <w:t>第一章</w:t>
      </w:r>
      <w:r w:rsidR="003F7226">
        <w:rPr>
          <w:rFonts w:hint="eastAsia"/>
        </w:rPr>
        <w:t xml:space="preserve"> </w:t>
      </w:r>
      <w:r w:rsidRPr="003F7226">
        <w:t>緒論</w:t>
      </w:r>
      <w:bookmarkEnd w:id="36"/>
    </w:p>
    <w:p w14:paraId="53F9C804" w14:textId="4DE18EDD" w:rsidR="00136032" w:rsidRDefault="00136032" w:rsidP="008775D3">
      <w:pPr>
        <w:pStyle w:val="110"/>
      </w:pPr>
      <w:bookmarkStart w:id="37" w:name="_Toc167463571"/>
      <w:commentRangeStart w:id="38"/>
      <w:r w:rsidRPr="003F7226">
        <w:t>1.1</w:t>
      </w:r>
      <w:r w:rsidR="00495964">
        <w:rPr>
          <w:rFonts w:hint="eastAsia"/>
        </w:rPr>
        <w:t xml:space="preserve"> </w:t>
      </w:r>
      <w:r w:rsidR="003C57A3">
        <w:rPr>
          <w:rFonts w:hint="eastAsia"/>
        </w:rPr>
        <w:t>研究背景與動機</w:t>
      </w:r>
      <w:commentRangeEnd w:id="38"/>
      <w:r w:rsidR="00930976">
        <w:rPr>
          <w:rStyle w:val="af4"/>
          <w:rFonts w:asciiTheme="minorHAnsi" w:eastAsiaTheme="minorEastAsia" w:hAnsiTheme="minorHAnsi" w:cstheme="minorBidi"/>
          <w:b w:val="0"/>
          <w:kern w:val="2"/>
        </w:rPr>
        <w:commentReference w:id="38"/>
      </w:r>
      <w:bookmarkEnd w:id="37"/>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rsidR="004D086D">
        <w:t>CMoney</w:t>
      </w:r>
      <w:r>
        <w:t>、</w:t>
      </w:r>
      <w:r>
        <w:t>Histock</w:t>
      </w:r>
      <w:r>
        <w:t>、</w:t>
      </w:r>
      <w:r>
        <w:t>Dcard</w:t>
      </w:r>
      <w:r>
        <w:t>股市版、鉅亨網</w:t>
      </w:r>
      <w:r>
        <w:t>......</w:t>
      </w:r>
      <w:r>
        <w:t>，使用者常在理財相關的社群平台分享對股市預測或交易結果。根據美網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2B7F7706" w:rsidR="0084292C" w:rsidRDefault="0084292C" w:rsidP="00850149">
      <w:pPr>
        <w:pStyle w:val="15"/>
        <w:ind w:firstLine="480"/>
      </w:pPr>
      <w:r w:rsidRPr="00B62A44">
        <w:rPr>
          <w:rFonts w:hint="eastAsia"/>
          <w:highlight w:val="yellow"/>
        </w:rPr>
        <w:t>本研究將</w:t>
      </w:r>
      <w:r w:rsidRPr="00B62A44">
        <w:rPr>
          <w:rFonts w:hint="eastAsia"/>
          <w:color w:val="FF0000"/>
          <w:highlight w:val="yellow"/>
        </w:rPr>
        <w:t>結合焦點小組和</w:t>
      </w:r>
      <w:r w:rsidR="00F23F72" w:rsidRPr="00B62A44">
        <w:rPr>
          <w:rFonts w:hint="eastAsia"/>
          <w:color w:val="FF0000"/>
          <w:highlight w:val="yellow"/>
        </w:rPr>
        <w:t>機器學習技術</w:t>
      </w:r>
      <w:r w:rsidRPr="00B62A44">
        <w:rPr>
          <w:rFonts w:hint="eastAsia"/>
          <w:highlight w:val="yellow"/>
        </w:rPr>
        <w:t>，對</w:t>
      </w:r>
      <w:r w:rsidR="00163C7B" w:rsidRPr="00B62A44">
        <w:rPr>
          <w:rFonts w:hint="eastAsia"/>
          <w:highlight w:val="yellow"/>
        </w:rPr>
        <w:t>台</w:t>
      </w:r>
      <w:r w:rsidR="007C3FDB">
        <w:rPr>
          <w:rFonts w:hint="eastAsia"/>
          <w:highlight w:val="yellow"/>
        </w:rPr>
        <w:t>灣股市</w:t>
      </w:r>
      <w:r w:rsidR="00163C7B" w:rsidRPr="00B62A44">
        <w:rPr>
          <w:rFonts w:hint="eastAsia"/>
          <w:highlight w:val="yellow"/>
        </w:rPr>
        <w:t>的</w:t>
      </w:r>
      <w:r w:rsidR="00327022" w:rsidRPr="00B62A44">
        <w:rPr>
          <w:rFonts w:hint="eastAsia"/>
          <w:highlight w:val="yellow"/>
        </w:rPr>
        <w:t>台積電及台</w:t>
      </w:r>
      <w:r w:rsidR="00C632F1" w:rsidRPr="00B62A44">
        <w:rPr>
          <w:rFonts w:hint="eastAsia"/>
          <w:highlight w:val="yellow"/>
        </w:rPr>
        <w:t>股</w:t>
      </w:r>
      <w:r w:rsidR="00327022" w:rsidRPr="00B62A44">
        <w:rPr>
          <w:rFonts w:hint="eastAsia"/>
          <w:highlight w:val="yellow"/>
        </w:rPr>
        <w:t>加權指數的討論內容</w:t>
      </w:r>
      <w:r w:rsidRPr="00B62A44">
        <w:rPr>
          <w:rFonts w:hint="eastAsia"/>
          <w:highlight w:val="yellow"/>
        </w:rPr>
        <w:t>進行情緒分析，利用焦點小組的</w:t>
      </w:r>
      <w:r w:rsidR="003407EB" w:rsidRPr="00B62A44">
        <w:rPr>
          <w:rFonts w:hint="eastAsia"/>
          <w:highlight w:val="yellow"/>
        </w:rPr>
        <w:t>的方式對不同主題進行深入討論，分析社群情緒對投資人和整體市場的影響，</w:t>
      </w:r>
      <w:r w:rsidR="00B62A44" w:rsidRPr="00B62A44">
        <w:rPr>
          <w:rFonts w:hint="eastAsia"/>
          <w:highlight w:val="yellow"/>
        </w:rPr>
        <w:t>最後</w:t>
      </w:r>
      <w:r w:rsidR="003407EB" w:rsidRPr="00B62A44">
        <w:rPr>
          <w:rFonts w:hint="eastAsia"/>
          <w:highlight w:val="yellow"/>
        </w:rPr>
        <w:t>將焦點小組的研究成果作為模型</w:t>
      </w:r>
      <w:r w:rsidR="00B62A44" w:rsidRPr="00B62A44">
        <w:rPr>
          <w:rFonts w:hint="eastAsia"/>
          <w:highlight w:val="yellow"/>
        </w:rPr>
        <w:t>調整</w:t>
      </w:r>
      <w:r w:rsidR="003407EB" w:rsidRPr="00B62A44">
        <w:rPr>
          <w:rFonts w:hint="eastAsia"/>
          <w:highlight w:val="yellow"/>
        </w:rPr>
        <w:t>的</w:t>
      </w:r>
      <w:r w:rsidR="003407EB" w:rsidRPr="00B62A44">
        <w:rPr>
          <w:rFonts w:hint="eastAsia"/>
          <w:highlight w:val="yellow"/>
        </w:rPr>
        <w:lastRenderedPageBreak/>
        <w:t>參考，以調整</w:t>
      </w:r>
      <w:r w:rsidRPr="00B62A44">
        <w:rPr>
          <w:rFonts w:hint="eastAsia"/>
          <w:highlight w:val="yellow"/>
        </w:rPr>
        <w:t>模型</w:t>
      </w:r>
      <w:r w:rsidR="00327022" w:rsidRPr="00B62A44">
        <w:rPr>
          <w:rFonts w:hint="eastAsia"/>
          <w:highlight w:val="yellow"/>
        </w:rPr>
        <w:t>中的</w:t>
      </w:r>
      <w:r w:rsidR="00D955EB" w:rsidRPr="00B62A44">
        <w:rPr>
          <w:rFonts w:hint="eastAsia"/>
          <w:highlight w:val="yellow"/>
        </w:rPr>
        <w:t>情緒字詞之</w:t>
      </w:r>
      <w:r w:rsidR="00327022" w:rsidRPr="00B62A44">
        <w:rPr>
          <w:rFonts w:hint="eastAsia"/>
          <w:highlight w:val="yellow"/>
        </w:rPr>
        <w:t>權重以提升情緒分數計算</w:t>
      </w:r>
      <w:r w:rsidRPr="00B62A44">
        <w:rPr>
          <w:rFonts w:hint="eastAsia"/>
          <w:highlight w:val="yellow"/>
        </w:rPr>
        <w:t>的準確性，並探索</w:t>
      </w:r>
      <w:r w:rsidR="00507C40" w:rsidRPr="00B62A44">
        <w:rPr>
          <w:rFonts w:hint="eastAsia"/>
          <w:highlight w:val="yellow"/>
        </w:rPr>
        <w:t>社群</w:t>
      </w:r>
      <w:r w:rsidRPr="00B62A44">
        <w:rPr>
          <w:rFonts w:hint="eastAsia"/>
          <w:highlight w:val="yellow"/>
        </w:rPr>
        <w:t>情緒與</w:t>
      </w:r>
      <w:r w:rsidR="00F86AAE" w:rsidRPr="00B62A44">
        <w:rPr>
          <w:rFonts w:hint="eastAsia"/>
          <w:highlight w:val="yellow"/>
        </w:rPr>
        <w:t>整體</w:t>
      </w:r>
      <w:r w:rsidRPr="00B62A44">
        <w:rPr>
          <w:rFonts w:hint="eastAsia"/>
          <w:highlight w:val="yellow"/>
        </w:rPr>
        <w:t>股</w:t>
      </w:r>
      <w:r w:rsidR="00F86AAE" w:rsidRPr="00B62A44">
        <w:rPr>
          <w:rFonts w:hint="eastAsia"/>
          <w:highlight w:val="yellow"/>
        </w:rPr>
        <w:t>價</w:t>
      </w:r>
      <w:r w:rsidRPr="00B62A44">
        <w:rPr>
          <w:rFonts w:hint="eastAsia"/>
          <w:highlight w:val="yellow"/>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39" w:name="_Toc167463572"/>
      <w:r w:rsidRPr="003F7226">
        <w:t>1.2</w:t>
      </w:r>
      <w:r w:rsidR="00B71194">
        <w:rPr>
          <w:rFonts w:hint="eastAsia"/>
        </w:rPr>
        <w:t xml:space="preserve"> </w:t>
      </w:r>
      <w:r w:rsidR="003C57A3">
        <w:rPr>
          <w:rFonts w:hint="eastAsia"/>
        </w:rPr>
        <w:t>研究目的</w:t>
      </w:r>
      <w:bookmarkEnd w:id="39"/>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6C6352F9" w:rsidR="001C595A" w:rsidRDefault="00BF4502" w:rsidP="00F12D0B">
      <w:pPr>
        <w:pStyle w:val="15"/>
        <w:ind w:firstLine="480"/>
      </w:pPr>
      <w:ins w:id="40" w:author="190498 lily" w:date="2024-05-24T17:45:00Z" w16du:dateUtc="2024-05-24T09:45:00Z">
        <w:r>
          <w:rPr>
            <w:rFonts w:hint="eastAsia"/>
          </w:rPr>
          <w:t>透過</w:t>
        </w:r>
      </w:ins>
      <w:del w:id="41" w:author="190498 lily" w:date="2024-05-24T17:45:00Z" w16du:dateUtc="2024-05-24T09:45:00Z">
        <w:r w:rsidR="00EB6279" w:rsidDel="00BF4502">
          <w:rPr>
            <w:rFonts w:hint="eastAsia"/>
          </w:rPr>
          <w:delText>同時</w:delText>
        </w:r>
      </w:del>
      <w:r w:rsidR="00BF14E3">
        <w:rPr>
          <w:rFonts w:hint="eastAsia"/>
        </w:rPr>
        <w:t>在</w:t>
      </w:r>
      <w:r w:rsidR="00B62A44">
        <w:rPr>
          <w:rFonts w:hint="eastAsia"/>
        </w:rPr>
        <w:t>社群</w:t>
      </w:r>
      <w:r w:rsidR="00BF14E3">
        <w:rPr>
          <w:rFonts w:hint="eastAsia"/>
        </w:rPr>
        <w:t>平台中建立獨立的討論區</w:t>
      </w:r>
      <w:r w:rsidR="001207EC">
        <w:rPr>
          <w:rFonts w:hint="eastAsia"/>
        </w:rPr>
        <w:t>，</w:t>
      </w:r>
      <w:r w:rsidR="001207EC" w:rsidRPr="00327022">
        <w:rPr>
          <w:rFonts w:hint="eastAsia"/>
          <w:color w:val="FF0000"/>
        </w:rPr>
        <w:t>結合</w:t>
      </w:r>
      <w:r w:rsidR="00EB6279" w:rsidRPr="00327022">
        <w:rPr>
          <w:rFonts w:hint="eastAsia"/>
          <w:color w:val="FF0000"/>
        </w:rPr>
        <w:t>焦點小組（</w:t>
      </w:r>
      <w:r w:rsidR="00EB6279" w:rsidRPr="00327022">
        <w:rPr>
          <w:rFonts w:hint="eastAsia"/>
          <w:color w:val="FF0000"/>
        </w:rPr>
        <w:t>focus group</w:t>
      </w:r>
      <w:r w:rsidR="00EB6279"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42"/>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C41C8A3" w:rsidR="00DF24E8"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利用資料前處理的斷詞斷字產生金融社群情緒詞典，並透過焦點小組的研究，深度分析</w:t>
      </w:r>
      <w:r w:rsidR="00DF24E8" w:rsidRPr="000D2308">
        <w:rPr>
          <w:rFonts w:ascii="Times New Roman" w:hAnsi="Times New Roman" w:hint="eastAsia"/>
          <w:sz w:val="24"/>
          <w:szCs w:val="24"/>
          <w:lang w:eastAsia="zh-TW"/>
        </w:rPr>
        <w:t>社群情緒對</w:t>
      </w:r>
      <w:del w:id="43" w:author="190498 lily" w:date="2024-05-24T17:46:00Z" w16du:dateUtc="2024-05-24T09:46:00Z">
        <w:r w:rsidR="00DF24E8" w:rsidDel="0072509D">
          <w:rPr>
            <w:rFonts w:ascii="Times New Roman" w:hAnsi="Times New Roman" w:hint="eastAsia"/>
            <w:sz w:val="24"/>
            <w:szCs w:val="24"/>
            <w:lang w:eastAsia="zh-TW"/>
          </w:rPr>
          <w:delText>投資人</w:delText>
        </w:r>
      </w:del>
      <w:r w:rsidR="00DF24E8" w:rsidRPr="000D2308">
        <w:rPr>
          <w:rFonts w:ascii="Times New Roman" w:hAnsi="Times New Roman" w:hint="eastAsia"/>
          <w:sz w:val="24"/>
          <w:szCs w:val="24"/>
          <w:lang w:eastAsia="zh-TW"/>
        </w:rPr>
        <w:t>投資行為的潛在影響</w:t>
      </w:r>
      <w:commentRangeEnd w:id="42"/>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42"/>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延續目的一的結果，給予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r w:rsidR="00967CEA">
        <w:rPr>
          <w:rFonts w:ascii="Times New Roman" w:hAnsi="Times New Roman" w:hint="eastAsia"/>
          <w:sz w:val="24"/>
          <w:szCs w:val="24"/>
          <w:lang w:eastAsia="zh-TW"/>
        </w:rPr>
        <w:t>透過調整權重來幫</w:t>
      </w:r>
      <w:r w:rsidR="000D2308">
        <w:rPr>
          <w:rFonts w:ascii="Times New Roman" w:hAnsi="Times New Roman" w:hint="eastAsia"/>
          <w:sz w:val="24"/>
          <w:szCs w:val="24"/>
          <w:lang w:eastAsia="zh-TW"/>
        </w:rPr>
        <w:t>助</w:t>
      </w:r>
      <w:r w:rsidR="000D2308" w:rsidRPr="000D2308">
        <w:rPr>
          <w:rFonts w:ascii="Times New Roman" w:hAnsi="Times New Roman" w:hint="eastAsia"/>
          <w:sz w:val="24"/>
          <w:szCs w:val="24"/>
          <w:lang w:eastAsia="zh-TW"/>
        </w:rPr>
        <w:t>提高情緒</w:t>
      </w:r>
      <w:r w:rsidR="000D2308">
        <w:rPr>
          <w:rFonts w:ascii="Times New Roman" w:hAnsi="Times New Roman" w:hint="eastAsia"/>
          <w:sz w:val="24"/>
          <w:szCs w:val="24"/>
          <w:lang w:eastAsia="zh-TW"/>
        </w:rPr>
        <w:t>分析</w:t>
      </w:r>
      <w:r w:rsidR="000D2308"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44" w:name="_Toc167463573"/>
      <w:r w:rsidRPr="003F7226">
        <w:t>1.3</w:t>
      </w:r>
      <w:r w:rsidR="008775D3">
        <w:rPr>
          <w:rFonts w:hint="eastAsia"/>
        </w:rPr>
        <w:t xml:space="preserve"> </w:t>
      </w:r>
      <w:r w:rsidRPr="003F7226">
        <w:t>研究</w:t>
      </w:r>
      <w:r w:rsidR="003C57A3">
        <w:rPr>
          <w:rFonts w:hint="eastAsia"/>
        </w:rPr>
        <w:t>架構</w:t>
      </w:r>
      <w:bookmarkStart w:id="45" w:name="_Toc41654288"/>
      <w:bookmarkEnd w:id="44"/>
    </w:p>
    <w:p w14:paraId="73B9490D" w14:textId="58898DE3" w:rsidR="005450A7" w:rsidRDefault="009015C9" w:rsidP="00A96CE0">
      <w:pPr>
        <w:pStyle w:val="15"/>
        <w:ind w:leftChars="-322" w:left="-708" w:firstLineChars="0" w:firstLine="0"/>
      </w:pPr>
      <w:r>
        <w:rPr>
          <w:noProof/>
        </w:rPr>
        <w:drawing>
          <wp:inline distT="0" distB="0" distL="0" distR="0" wp14:anchorId="30151EA6" wp14:editId="3F5FA600">
            <wp:extent cx="6274191" cy="4311650"/>
            <wp:effectExtent l="0" t="38100" r="1270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51808E" w14:textId="204AA0CA" w:rsidR="007049EA" w:rsidRPr="00880248" w:rsidRDefault="00651F6B" w:rsidP="00880248">
      <w:pPr>
        <w:pStyle w:val="afd"/>
      </w:pPr>
      <w:bookmarkStart w:id="46" w:name="_Toc167463520"/>
      <w:bookmarkStart w:id="47" w:name="_Toc166973365"/>
      <w:r w:rsidRPr="00154A17">
        <w:rPr>
          <w:rFonts w:hint="eastAsia"/>
        </w:rPr>
        <w:lastRenderedPageBreak/>
        <w:t>圖</w:t>
      </w:r>
      <w:r w:rsidRPr="00154A17">
        <w:t xml:space="preserve"> 1.1. </w:t>
      </w:r>
      <w:r>
        <w:t xml:space="preserve"> </w:t>
      </w:r>
      <w:r>
        <w:rPr>
          <w:rFonts w:hint="eastAsia"/>
        </w:rPr>
        <w:t>研究架構流程圖</w:t>
      </w:r>
      <w:bookmarkEnd w:id="46"/>
    </w:p>
    <w:p w14:paraId="4AD068D2" w14:textId="5748A792" w:rsidR="008F5E98" w:rsidRPr="00D10D2C" w:rsidRDefault="008F5E98" w:rsidP="008F5E98">
      <w:pPr>
        <w:pStyle w:val="afb"/>
        <w:ind w:right="2"/>
        <w:rPr>
          <w:sz w:val="32"/>
          <w:szCs w:val="32"/>
        </w:rPr>
      </w:pPr>
      <w:bookmarkStart w:id="48" w:name="_Toc167463574"/>
      <w:r>
        <w:rPr>
          <w:rFonts w:hint="eastAsia"/>
        </w:rPr>
        <w:t>第二章</w:t>
      </w:r>
      <w:r>
        <w:rPr>
          <w:rFonts w:hint="eastAsia"/>
        </w:rPr>
        <w:t xml:space="preserve"> </w:t>
      </w:r>
      <w:r>
        <w:rPr>
          <w:rFonts w:hint="eastAsia"/>
        </w:rPr>
        <w:t>文獻探討</w:t>
      </w:r>
      <w:bookmarkEnd w:id="47"/>
      <w:bookmarkEnd w:id="48"/>
    </w:p>
    <w:p w14:paraId="38521FF9" w14:textId="6AA7F49C" w:rsidR="008F5E98" w:rsidRDefault="008F5E98" w:rsidP="008F5E98">
      <w:pPr>
        <w:pStyle w:val="110"/>
      </w:pPr>
      <w:bookmarkStart w:id="49" w:name="_Toc166973366"/>
      <w:bookmarkStart w:id="50" w:name="_Toc167463575"/>
      <w:r w:rsidRPr="00463614">
        <w:t>2.1</w:t>
      </w:r>
      <w:r w:rsidR="00B71194">
        <w:rPr>
          <w:rFonts w:hint="eastAsia"/>
        </w:rPr>
        <w:t xml:space="preserve"> </w:t>
      </w:r>
      <w:commentRangeStart w:id="51"/>
      <w:commentRangeStart w:id="52"/>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49"/>
      <w:commentRangeEnd w:id="51"/>
      <w:r w:rsidR="00E105FF">
        <w:rPr>
          <w:rStyle w:val="af4"/>
          <w:rFonts w:asciiTheme="minorHAnsi" w:eastAsiaTheme="minorEastAsia" w:hAnsiTheme="minorHAnsi" w:cstheme="minorBidi"/>
          <w:b w:val="0"/>
          <w:kern w:val="2"/>
        </w:rPr>
        <w:commentReference w:id="51"/>
      </w:r>
      <w:commentRangeEnd w:id="52"/>
      <w:r w:rsidR="00E105FF">
        <w:rPr>
          <w:rStyle w:val="af4"/>
          <w:rFonts w:asciiTheme="minorHAnsi" w:eastAsiaTheme="minorEastAsia" w:hAnsiTheme="minorHAnsi" w:cstheme="minorBidi"/>
          <w:b w:val="0"/>
          <w:kern w:val="2"/>
        </w:rPr>
        <w:commentReference w:id="52"/>
      </w:r>
      <w:bookmarkEnd w:id="50"/>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34A5884E"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53" w:name="_Toc167463542"/>
      <w:r>
        <w:rPr>
          <w:rFonts w:hint="eastAsia"/>
        </w:rPr>
        <w:t>表</w:t>
      </w:r>
      <w:r>
        <w:rPr>
          <w:rFonts w:hint="eastAsia"/>
        </w:rPr>
        <w:t xml:space="preserve"> </w:t>
      </w:r>
      <w:r>
        <w:t xml:space="preserve">1.1.  </w:t>
      </w:r>
      <w:r>
        <w:rPr>
          <w:rFonts w:hint="eastAsia"/>
        </w:rPr>
        <w:t>台灣加權指數市值佔比排行前</w:t>
      </w:r>
      <w:r>
        <w:rPr>
          <w:rFonts w:hint="eastAsia"/>
        </w:rPr>
        <w:t>10</w:t>
      </w:r>
      <w:r>
        <w:rPr>
          <w:rFonts w:hint="eastAsia"/>
        </w:rPr>
        <w:t>股票</w:t>
      </w:r>
      <w:bookmarkEnd w:id="53"/>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lastRenderedPageBreak/>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1C0A2C50"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7B2753F8"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探利用深度學習技術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r w:rsidR="00354137" w:rsidRPr="00354137">
        <w:t>Xception</w:t>
      </w:r>
      <w:r w:rsidR="00354137" w:rsidRPr="00354137">
        <w:t>模型進行訓練</w:t>
      </w:r>
      <w:r w:rsidR="00FC2B2F">
        <w:rPr>
          <w:rFonts w:hint="eastAsia"/>
        </w:rPr>
        <w:t>，結合</w:t>
      </w:r>
      <w:r w:rsidR="00354137" w:rsidRPr="00354137">
        <w:t>Gramian</w:t>
      </w:r>
      <w:r w:rsidR="00354137" w:rsidRPr="00354137">
        <w:t>技術將時間序列數據轉化為極座標表示，</w:t>
      </w:r>
      <w:r w:rsidR="00FC2B2F">
        <w:rPr>
          <w:rFonts w:hint="eastAsia"/>
        </w:rPr>
        <w:t>也提升了模型</w:t>
      </w:r>
      <w:r w:rsidR="00354137" w:rsidRPr="00354137">
        <w:t>對股市趨勢的預測準確性。</w:t>
      </w:r>
    </w:p>
    <w:p w14:paraId="7B401400" w14:textId="5FDB4B0F"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sidR="001C1551" w:rsidRPr="001C1551">
        <w:t>、循環神經網路</w:t>
      </w:r>
      <w:r w:rsidR="00E41BF6">
        <w:t>（</w:t>
      </w:r>
      <w:r w:rsidR="001C1551">
        <w:rPr>
          <w:rFonts w:hint="eastAsia"/>
        </w:rPr>
        <w:t>RNN</w:t>
      </w:r>
      <w:r w:rsidR="00E41BF6">
        <w:t>）</w:t>
      </w:r>
      <w:r w:rsidR="001C1551" w:rsidRPr="001C1551">
        <w:t>、長短期記憶</w:t>
      </w:r>
      <w:r w:rsidR="00E41BF6">
        <w:t>（</w:t>
      </w:r>
      <w:r w:rsidR="001C1551">
        <w:rPr>
          <w:rFonts w:hint="eastAsia"/>
        </w:rPr>
        <w:t>LSTM</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）。結果發現</w:t>
      </w:r>
      <w:r w:rsidRPr="00D90872">
        <w:t>Twitter</w:t>
      </w:r>
      <w:r w:rsidRPr="00D90872">
        <w:t>中的情感變化大盤指數呈現負相關。另外，</w:t>
      </w:r>
      <w:r w:rsidRPr="00D90872">
        <w:t>Bollen</w:t>
      </w:r>
      <w:r w:rsidRPr="00D90872">
        <w:t>等人利用</w:t>
      </w:r>
      <w:r w:rsidRPr="00D90872">
        <w:t>OpinionFinder</w:t>
      </w:r>
      <w:r w:rsidRPr="00D90872">
        <w:t>分析社群網站</w:t>
      </w:r>
      <w:r w:rsidRPr="00D90872">
        <w:t>Twitter</w:t>
      </w:r>
      <w:r w:rsidRPr="00D90872">
        <w:t>中的正負面情緒，</w:t>
      </w:r>
      <w:del w:id="54"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55" w:name="_Toc167463576"/>
      <w:r>
        <w:rPr>
          <w:rFonts w:hint="eastAsia"/>
        </w:rPr>
        <w:t xml:space="preserve">2.2 </w:t>
      </w:r>
      <w:r>
        <w:rPr>
          <w:rFonts w:hint="eastAsia"/>
        </w:rPr>
        <w:t>社群情緒的影響</w:t>
      </w:r>
      <w:bookmarkEnd w:id="55"/>
    </w:p>
    <w:p w14:paraId="7A3DC8CD" w14:textId="77777777" w:rsidR="007713D0" w:rsidRDefault="00000000" w:rsidP="007713D0">
      <w:pPr>
        <w:pStyle w:val="110"/>
      </w:pPr>
      <w:hyperlink r:id="rId19" w:anchor="references" w:history="1">
        <w:bookmarkStart w:id="56" w:name="_Toc167463577"/>
        <w:r w:rsidR="007713D0" w:rsidRPr="002A7BDD">
          <w:rPr>
            <w:rStyle w:val="af"/>
            <w:rFonts w:hint="eastAsia"/>
          </w:rPr>
          <w:t>分析社群媒體中投資人情緒對股票報酬的影響：生存分析方法</w:t>
        </w:r>
        <w:bookmarkEnd w:id="56"/>
      </w:hyperlink>
    </w:p>
    <w:p w14:paraId="2F4D6A58" w14:textId="77777777" w:rsidR="007713D0" w:rsidRDefault="00000000" w:rsidP="007713D0">
      <w:pPr>
        <w:pStyle w:val="110"/>
      </w:pPr>
      <w:hyperlink r:id="rId20" w:anchor="references" w:history="1">
        <w:bookmarkStart w:id="57" w:name="_Toc167463578"/>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57"/>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58" w:name="_Toc166973370"/>
      <w:bookmarkStart w:id="59" w:name="_Toc167463579"/>
      <w:r w:rsidRPr="00463614">
        <w:t>2.</w:t>
      </w:r>
      <w:bookmarkEnd w:id="58"/>
      <w:r w:rsidR="007713D0">
        <w:rPr>
          <w:rFonts w:hint="eastAsia"/>
        </w:rPr>
        <w:t xml:space="preserve">3 </w:t>
      </w:r>
      <w:r w:rsidR="001A3671">
        <w:rPr>
          <w:rFonts w:hint="eastAsia"/>
        </w:rPr>
        <w:t>情緒分析</w:t>
      </w:r>
      <w:bookmarkEnd w:id="59"/>
    </w:p>
    <w:p w14:paraId="270AE514" w14:textId="213514D4" w:rsidR="007713D0" w:rsidRDefault="007713D0" w:rsidP="007713D0">
      <w:pPr>
        <w:pStyle w:val="211"/>
      </w:pPr>
      <w:bookmarkStart w:id="60" w:name="_Toc167463580"/>
      <w:r>
        <w:rPr>
          <w:rFonts w:hint="eastAsia"/>
        </w:rPr>
        <w:t xml:space="preserve">2.3.1 </w:t>
      </w:r>
      <w:r>
        <w:rPr>
          <w:rFonts w:hint="eastAsia"/>
        </w:rPr>
        <w:t>傳統媒體情緒分析</w:t>
      </w:r>
      <w:bookmarkEnd w:id="60"/>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772C74D"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r w:rsidR="007179B1">
        <w:rPr>
          <w:rFonts w:hint="eastAsia"/>
        </w:rPr>
        <w:t>facebook</w:t>
      </w:r>
      <w:r w:rsidR="007179B1">
        <w:rPr>
          <w:rFonts w:hint="eastAsia"/>
        </w:rPr>
        <w:t>、</w:t>
      </w:r>
      <w:r w:rsidR="004D086D">
        <w:rPr>
          <w:rFonts w:hint="eastAsia"/>
        </w:rPr>
        <w:t>CMoney</w:t>
      </w:r>
      <w:r w:rsidR="007179B1">
        <w:rPr>
          <w:rFonts w:hint="eastAsia"/>
        </w:rPr>
        <w:t>三平台中，</w:t>
      </w:r>
      <w:r w:rsidR="004D086D">
        <w:rPr>
          <w:rFonts w:hint="eastAsia"/>
        </w:rPr>
        <w:t>CMoney</w:t>
      </w:r>
      <w:r w:rsidR="008914EB">
        <w:rPr>
          <w:rFonts w:hint="eastAsia"/>
        </w:rPr>
        <w:t>是投資者情緒指數最大的</w:t>
      </w:r>
      <w:r w:rsidR="003762A7">
        <w:rPr>
          <w:rFonts w:hint="eastAsia"/>
        </w:rPr>
        <w:t>。</w:t>
      </w:r>
    </w:p>
    <w:p w14:paraId="02CB2AC0" w14:textId="3F9E006D" w:rsidR="004A3B77" w:rsidRDefault="004A3B77" w:rsidP="00431E36">
      <w:pPr>
        <w:pStyle w:val="15"/>
        <w:ind w:firstLine="480"/>
      </w:pPr>
      <w:r w:rsidRPr="004A3B77">
        <w:tab/>
        <w:t>Juan,Zong-Yong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61" w:name="_Toc167463581"/>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61"/>
    </w:p>
    <w:p w14:paraId="53176FF3" w14:textId="77777777" w:rsidR="00431E36" w:rsidRDefault="00431E36" w:rsidP="00431E36">
      <w:pPr>
        <w:pStyle w:val="15"/>
        <w:ind w:firstLine="480"/>
      </w:pPr>
      <w:r>
        <w:rPr>
          <w:rFonts w:hint="eastAsia"/>
        </w:rPr>
        <w:t>隨著資訊流通方式的變化及通訊電子在全球的普及，近年的研究中逐漸重視社</w:t>
      </w:r>
      <w:r>
        <w:rPr>
          <w:rFonts w:hint="eastAsia"/>
        </w:rPr>
        <w:lastRenderedPageBreak/>
        <w:t>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生成式AI文字探勘的應用與舊技術的差別</w:t>
      </w:r>
    </w:p>
    <w:p w14:paraId="553298A8" w14:textId="3F95CE50" w:rsidR="003762A7" w:rsidRPr="003762A7" w:rsidRDefault="003762A7" w:rsidP="00431E36">
      <w:pPr>
        <w:pStyle w:val="15"/>
        <w:ind w:firstLine="480"/>
        <w:rPr>
          <w:color w:val="FF0000"/>
        </w:rPr>
      </w:pPr>
      <w:commentRangeStart w:id="62"/>
      <w:r w:rsidRPr="003762A7">
        <w:rPr>
          <w:color w:val="FF0000"/>
        </w:rPr>
        <w:t>一、人工判讀相關文獻</w:t>
      </w:r>
      <w:r w:rsidRPr="003762A7">
        <w:rPr>
          <w:color w:val="FF0000"/>
        </w:rPr>
        <w:t xml:space="preserve"> Bryan </w:t>
      </w:r>
      <w:r w:rsidR="00E41BF6">
        <w:rPr>
          <w:color w:val="FF0000"/>
        </w:rPr>
        <w:t>（</w:t>
      </w:r>
      <w:r w:rsidRPr="003762A7">
        <w:rPr>
          <w:color w:val="FF0000"/>
        </w:rPr>
        <w:t>1997</w:t>
      </w:r>
      <w:r w:rsidR="00E41BF6">
        <w:rPr>
          <w:color w:val="FF0000"/>
        </w:rPr>
        <w:t>）</w:t>
      </w:r>
      <w:r w:rsidRPr="003762A7">
        <w:rPr>
          <w:color w:val="FF0000"/>
        </w:rPr>
        <w:t xml:space="preserve">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w:t>
      </w:r>
      <w:r w:rsidR="00E41BF6">
        <w:rPr>
          <w:color w:val="FF0000"/>
        </w:rPr>
        <w:t>（</w:t>
      </w:r>
      <w:r w:rsidRPr="003762A7">
        <w:rPr>
          <w:color w:val="FF0000"/>
        </w:rPr>
        <w:t>2004</w:t>
      </w:r>
      <w:r w:rsidR="00E41BF6">
        <w:rPr>
          <w:color w:val="FF0000"/>
        </w:rPr>
        <w:t>）</w:t>
      </w:r>
      <w:r w:rsidRPr="003762A7">
        <w:rPr>
          <w:color w:val="FF0000"/>
        </w:rPr>
        <w:t xml:space="preserve">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。陳予得</w:t>
      </w:r>
      <w:r w:rsidRPr="003762A7">
        <w:rPr>
          <w:color w:val="FF0000"/>
        </w:rPr>
        <w:t xml:space="preserve"> </w:t>
      </w:r>
      <w:r w:rsidR="00E41BF6">
        <w:rPr>
          <w:color w:val="FF0000"/>
        </w:rPr>
        <w:t>（</w:t>
      </w:r>
      <w:r w:rsidRPr="003762A7">
        <w:rPr>
          <w:color w:val="FF0000"/>
        </w:rPr>
        <w:t>2021</w:t>
      </w:r>
      <w:r w:rsidR="00E41BF6">
        <w:rPr>
          <w:color w:val="FF0000"/>
        </w:rPr>
        <w:t>）</w:t>
      </w:r>
      <w:r w:rsidRPr="003762A7">
        <w:rPr>
          <w:color w:val="FF0000"/>
        </w:rPr>
        <w:t xml:space="preserve">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62"/>
      <w:r>
        <w:rPr>
          <w:rStyle w:val="af4"/>
          <w:rFonts w:asciiTheme="minorHAnsi" w:eastAsiaTheme="minorEastAsia" w:hAnsiTheme="minorHAnsi" w:cstheme="minorBidi"/>
          <w:kern w:val="2"/>
        </w:rPr>
        <w:commentReference w:id="62"/>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上金融相關的推文，發現情緒變化可以顯著影響股價波動。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599FB7BF" w:rsidR="006A65C9" w:rsidRPr="005C74B4" w:rsidRDefault="00000000" w:rsidP="00191DC2">
      <w:pPr>
        <w:pStyle w:val="15"/>
        <w:ind w:firstLine="480"/>
        <w:rPr>
          <w:color w:val="FF0000"/>
        </w:rPr>
      </w:pPr>
      <w:hyperlink r:id="rId21" w:history="1">
        <w:commentRangeStart w:id="63"/>
        <w:commentRangeStart w:id="64"/>
        <w:r w:rsidR="006A65C9" w:rsidRPr="005C74B4">
          <w:rPr>
            <w:rStyle w:val="af"/>
            <w:color w:val="FF0000"/>
          </w:rPr>
          <w:t>Fan, Y., Zhou, F., An, Y., Yang, J.</w:t>
        </w:r>
      </w:hyperlink>
      <w:r w:rsidR="00B3724F" w:rsidRPr="005C74B4">
        <w:rPr>
          <w:rStyle w:val="af"/>
          <w:rFonts w:hint="eastAsia"/>
          <w:color w:val="FF0000"/>
        </w:rPr>
        <w:t xml:space="preserve"> </w:t>
      </w:r>
      <w:r w:rsidR="00E41BF6">
        <w:rPr>
          <w:rFonts w:hint="eastAsia"/>
          <w:color w:val="FF0000"/>
        </w:rPr>
        <w:t>（</w:t>
      </w:r>
      <w:r w:rsidR="006A65C9" w:rsidRPr="005C74B4">
        <w:rPr>
          <w:rFonts w:hint="eastAsia"/>
          <w:color w:val="FF0000"/>
        </w:rPr>
        <w:t>2021</w:t>
      </w:r>
      <w:r w:rsidR="00E41BF6">
        <w:rPr>
          <w:rFonts w:hint="eastAsia"/>
          <w:color w:val="FF0000"/>
        </w:rPr>
        <w:t>）</w:t>
      </w:r>
      <w:r w:rsidR="006A65C9" w:rsidRPr="005C74B4">
        <w:rPr>
          <w:rFonts w:hint="eastAsia"/>
          <w:color w:val="FF0000"/>
        </w:rPr>
        <w:t>等人的研究中發現情緒對於股市確實會帶來影響，甚至有可能帶來股市崩盤的極端可能性</w:t>
      </w:r>
      <w:commentRangeEnd w:id="63"/>
      <w:r w:rsidR="006A65C9" w:rsidRPr="005C74B4">
        <w:rPr>
          <w:rStyle w:val="af4"/>
          <w:rFonts w:asciiTheme="minorHAnsi" w:eastAsiaTheme="minorEastAsia" w:hAnsiTheme="minorHAnsi" w:cstheme="minorBidi"/>
          <w:color w:val="FF0000"/>
          <w:kern w:val="2"/>
        </w:rPr>
        <w:commentReference w:id="63"/>
      </w:r>
      <w:commentRangeEnd w:id="64"/>
      <w:r w:rsidR="006A65C9" w:rsidRPr="005C74B4">
        <w:rPr>
          <w:rStyle w:val="af4"/>
          <w:rFonts w:asciiTheme="minorHAnsi" w:eastAsiaTheme="minorEastAsia" w:hAnsiTheme="minorHAnsi" w:cstheme="minorBidi"/>
          <w:color w:val="FF0000"/>
          <w:kern w:val="2"/>
        </w:rPr>
        <w:commentReference w:id="64"/>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65"/>
    <w:commentRangeStart w:id="66"/>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67" w:name="_Toc167463582"/>
      <w:r w:rsidRPr="006A65C9">
        <w:rPr>
          <w:rStyle w:val="af"/>
          <w:rFonts w:hint="eastAsia"/>
        </w:rPr>
        <w:t>利用投資人情緒預測股指的整合學習方法</w:t>
      </w:r>
      <w:r>
        <w:fldChar w:fldCharType="end"/>
      </w:r>
      <w:commentRangeEnd w:id="65"/>
      <w:r>
        <w:rPr>
          <w:rStyle w:val="af4"/>
          <w:rFonts w:asciiTheme="minorHAnsi" w:eastAsiaTheme="minorEastAsia" w:hAnsiTheme="minorHAnsi" w:cstheme="minorBidi"/>
          <w:b w:val="0"/>
          <w:kern w:val="2"/>
        </w:rPr>
        <w:commentReference w:id="65"/>
      </w:r>
      <w:commentRangeEnd w:id="66"/>
      <w:r>
        <w:rPr>
          <w:rStyle w:val="af4"/>
          <w:rFonts w:asciiTheme="minorHAnsi" w:eastAsiaTheme="minorEastAsia" w:hAnsiTheme="minorHAnsi" w:cstheme="minorBidi"/>
          <w:b w:val="0"/>
          <w:kern w:val="2"/>
        </w:rPr>
        <w:commentReference w:id="66"/>
      </w:r>
      <w:bookmarkEnd w:id="67"/>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3" w:tooltip="從 ScienceDirect 的 AI 生成的主題頁面了解有關機器學習的更多信息" w:history="1">
        <w:r>
          <w:rPr>
            <w:rStyle w:val="af"/>
            <w:rFonts w:ascii="Georgia" w:hAnsi="Georgia"/>
            <w:color w:val="1F1F1F"/>
          </w:rPr>
          <w:t>機器學習領域的熱點（</w:t>
        </w:r>
        <w:r>
          <w:rPr>
            <w:rStyle w:val="af"/>
            <w:rFonts w:ascii="Georgia" w:hAnsi="Georgia"/>
            <w:color w:val="1F1F1F"/>
          </w:rPr>
          <w:t> </w:t>
        </w:r>
      </w:hyperlink>
      <w:bookmarkStart w:id="78"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78"/>
      <w:r>
        <w:rPr>
          <w:rFonts w:ascii="Georgia" w:hAnsi="Georgia"/>
          <w:color w:val="1F1F1F"/>
        </w:rPr>
        <w:t>，</w:t>
      </w:r>
      <w:bookmarkStart w:id="79"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79"/>
      <w:r>
        <w:rPr>
          <w:rFonts w:ascii="Georgia" w:hAnsi="Georgia"/>
          <w:color w:val="1F1F1F"/>
        </w:rPr>
        <w:t>）。它透過某種策略將多個</w:t>
      </w:r>
      <w:hyperlink r:id="rId24" w:tooltip="從 ScienceDirect 的 AI 生成的主題頁面了解有關單機的更多信息" w:history="1">
        <w:r>
          <w:rPr>
            <w:rStyle w:val="af"/>
            <w:rFonts w:ascii="Georgia" w:hAnsi="Georgia"/>
            <w:color w:val="1F1F1F"/>
          </w:rPr>
          <w:t>單一機器</w:t>
        </w:r>
      </w:hyperlink>
      <w:r>
        <w:rPr>
          <w:rFonts w:ascii="Georgia" w:hAnsi="Georgia"/>
          <w:color w:val="1F1F1F"/>
        </w:rPr>
        <w:t>學習模型組合起來產生穩健的學習模型，可以提高機器學習模型的</w:t>
      </w:r>
      <w:hyperlink r:id="rId25"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80" w:name="_Toc166973371"/>
      <w:r>
        <w:rPr>
          <w:rFonts w:hint="eastAsia"/>
        </w:rPr>
        <w:t>社群情緒分析的相關論文發現與影響</w:t>
      </w:r>
      <w:bookmarkEnd w:id="80"/>
    </w:p>
    <w:p w14:paraId="4E881C61" w14:textId="77777777" w:rsidR="008F5E98" w:rsidRPr="00303BCF" w:rsidRDefault="008F5E98" w:rsidP="005C10B7">
      <w:pPr>
        <w:pStyle w:val="15"/>
        <w:ind w:firstLine="480"/>
      </w:pPr>
      <w:bookmarkStart w:id="81" w:name="_Toc166973372"/>
      <w:r>
        <w:rPr>
          <w:rFonts w:hint="eastAsia"/>
        </w:rPr>
        <w:t>社群更新與網路流行術語的變化</w:t>
      </w:r>
      <w:bookmarkEnd w:id="81"/>
    </w:p>
    <w:p w14:paraId="56B59046" w14:textId="77777777" w:rsidR="008F5E98" w:rsidRPr="00303BCF" w:rsidRDefault="008F5E98" w:rsidP="005C10B7">
      <w:pPr>
        <w:pStyle w:val="15"/>
        <w:ind w:firstLine="480"/>
      </w:pPr>
      <w:bookmarkStart w:id="82" w:name="_Toc166973373"/>
      <w:r>
        <w:rPr>
          <w:rFonts w:hint="eastAsia"/>
        </w:rPr>
        <w:lastRenderedPageBreak/>
        <w:t>網路社群之影響與投資人的關聯</w:t>
      </w:r>
      <w:bookmarkEnd w:id="82"/>
    </w:p>
    <w:p w14:paraId="0E6CC1DF" w14:textId="77777777" w:rsidR="008F5E98" w:rsidRDefault="008F5E98" w:rsidP="005C10B7">
      <w:pPr>
        <w:pStyle w:val="15"/>
        <w:ind w:firstLine="480"/>
      </w:pPr>
      <w:bookmarkStart w:id="83" w:name="_Toc166973374"/>
      <w:r>
        <w:rPr>
          <w:rFonts w:hint="eastAsia"/>
        </w:rPr>
        <w:t>應用於新聞中情緒分析的很多因為文字比較固定</w:t>
      </w:r>
      <w:bookmarkEnd w:id="83"/>
    </w:p>
    <w:p w14:paraId="7D5645D3" w14:textId="562DAA46" w:rsidR="008F5E98" w:rsidRDefault="008F5E98" w:rsidP="007713D0">
      <w:pPr>
        <w:rPr>
          <w:lang w:eastAsia="zh-TW"/>
        </w:rPr>
      </w:pPr>
      <w:bookmarkStart w:id="84"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文字探勘與生成式AI的幫助</w:t>
      </w:r>
      <w:bookmarkEnd w:id="84"/>
      <w:r>
        <w:rPr>
          <w:rFonts w:hint="eastAsia"/>
          <w:lang w:eastAsia="zh-TW"/>
        </w:rPr>
        <w:t>大型語言模型</w:t>
      </w:r>
    </w:p>
    <w:p w14:paraId="71C1AA3B" w14:textId="77777777" w:rsidR="008F5E98" w:rsidRDefault="008F5E98" w:rsidP="005C10B7">
      <w:pPr>
        <w:pStyle w:val="15"/>
        <w:ind w:firstLine="480"/>
      </w:pPr>
      <w:bookmarkStart w:id="85" w:name="_Toc166973376"/>
      <w:r>
        <w:rPr>
          <w:rFonts w:hint="eastAsia"/>
        </w:rPr>
        <w:t>技術的應用、英文與中文差距、中文斷詞的困境與新興技術</w:t>
      </w:r>
      <w:bookmarkEnd w:id="85"/>
    </w:p>
    <w:p w14:paraId="1424F5BD" w14:textId="7DB38A96" w:rsidR="00013C1F" w:rsidRDefault="00013C1F" w:rsidP="00217077">
      <w:pPr>
        <w:pStyle w:val="15"/>
        <w:ind w:firstLine="480"/>
      </w:pPr>
      <w:bookmarkStart w:id="86"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87" w:name="_Toc167463583"/>
      <w:r>
        <w:rPr>
          <w:rFonts w:hint="eastAsia"/>
        </w:rPr>
        <w:lastRenderedPageBreak/>
        <w:t>第三章</w:t>
      </w:r>
      <w:r>
        <w:rPr>
          <w:rFonts w:hint="eastAsia"/>
        </w:rPr>
        <w:t xml:space="preserve"> </w:t>
      </w:r>
      <w:hyperlink r:id="rId26" w:history="1">
        <w:r w:rsidRPr="003E3727">
          <w:rPr>
            <w:rStyle w:val="af"/>
            <w:rFonts w:hint="eastAsia"/>
          </w:rPr>
          <w:t>研究方法</w:t>
        </w:r>
        <w:bookmarkEnd w:id="86"/>
        <w:bookmarkEnd w:id="87"/>
      </w:hyperlink>
    </w:p>
    <w:p w14:paraId="6B6B9051" w14:textId="24FF287E" w:rsidR="005642ED" w:rsidRDefault="007179B1" w:rsidP="005642ED">
      <w:pPr>
        <w:pStyle w:val="110"/>
      </w:pPr>
      <w:bookmarkStart w:id="88" w:name="_Toc167463584"/>
      <w:r w:rsidRPr="007179B1">
        <w:rPr>
          <w:rFonts w:hint="eastAsia"/>
        </w:rPr>
        <w:t xml:space="preserve">3.1 </w:t>
      </w:r>
      <w:r w:rsidRPr="007179B1">
        <w:rPr>
          <w:rFonts w:hint="eastAsia"/>
        </w:rPr>
        <w:t>文本資料蒐集</w:t>
      </w:r>
      <w:bookmarkEnd w:id="88"/>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r w:rsidR="004D086D">
        <w:t>CMoney</w:t>
      </w:r>
      <w:r w:rsidR="007179B1" w:rsidRPr="005C74B4">
        <w:t>」</w:t>
      </w:r>
      <w:r w:rsidRPr="005C74B4">
        <w:rPr>
          <w:rFonts w:hint="eastAsia"/>
        </w:rPr>
        <w:t>是先前研究中實證結果情緒指數最大平台，故我們選定此</w:t>
      </w:r>
      <w:r w:rsidR="004D086D">
        <w:rPr>
          <w:rFonts w:hint="eastAsia"/>
        </w:rPr>
        <w:t>CMoney</w:t>
      </w:r>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r w:rsidR="007179B1" w:rsidRPr="005C74B4">
        <w:t>個版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sidR="006C1DF3">
        <w:rPr>
          <w:rFonts w:hint="eastAsia"/>
        </w:rPr>
        <w:t>涵蓋疫情開始即疫情影響趨緩後，資料蒐集區間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7815CBC" w:rsidR="00BB0195" w:rsidRDefault="00B37F0B" w:rsidP="00BB0195">
      <w:pPr>
        <w:pStyle w:val="110"/>
      </w:pPr>
      <w:bookmarkStart w:id="89" w:name="_Toc167463585"/>
      <w:r>
        <w:rPr>
          <w:rFonts w:hint="eastAsia"/>
        </w:rPr>
        <w:t xml:space="preserve">3.2 </w:t>
      </w:r>
      <w:ins w:id="90" w:author="190498 lily" w:date="2024-05-24T17:47:00Z" w16du:dateUtc="2024-05-24T09:47:00Z">
        <w:r w:rsidR="0072509D">
          <w:rPr>
            <w:rFonts w:hint="eastAsia"/>
          </w:rPr>
          <w:t>資料前處理</w:t>
        </w:r>
      </w:ins>
      <w:del w:id="91" w:author="190498 lily" w:date="2024-05-24T17:47:00Z" w16du:dateUtc="2024-05-24T09:47:00Z">
        <w:r w:rsidR="00BB0195" w:rsidDel="0072509D">
          <w:rPr>
            <w:rFonts w:hint="eastAsia"/>
          </w:rPr>
          <w:delText>斷字斷詞</w:delText>
        </w:r>
      </w:del>
      <w:bookmarkEnd w:id="89"/>
    </w:p>
    <w:p w14:paraId="0DEF57E0" w14:textId="63984AB2" w:rsidR="00BB0195" w:rsidRDefault="00BB0195" w:rsidP="00BB0195">
      <w:pPr>
        <w:pStyle w:val="15"/>
        <w:ind w:firstLine="480"/>
      </w:pPr>
      <w:r w:rsidRPr="0054012C">
        <w:t>本研究使用中央研究院中文詞知識庫小組的套件</w:t>
      </w:r>
      <w:r w:rsidRPr="0054012C">
        <w:t>CkipTagger</w:t>
      </w:r>
      <w:r w:rsidRPr="0054012C">
        <w:t>（又稱</w:t>
      </w:r>
      <w:r w:rsidRPr="0054012C">
        <w:t>Ckip</w:t>
      </w:r>
      <w:r w:rsidRPr="0054012C">
        <w:t>）來進行斷詞、</w:t>
      </w:r>
      <w:ins w:id="92" w:author="190498 lily" w:date="2024-05-24T17:47:00Z" w16du:dateUtc="2024-05-24T09:47:00Z">
        <w:r w:rsidR="0072509D">
          <w:rPr>
            <w:rFonts w:hint="eastAsia"/>
          </w:rPr>
          <w:t>停用詞、標點符號處理、</w:t>
        </w:r>
      </w:ins>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61F79DED" w:rsidR="00D1417A" w:rsidRPr="00BB0195" w:rsidRDefault="00D1417A" w:rsidP="008C339D">
      <w:pPr>
        <w:pStyle w:val="aff0"/>
      </w:pPr>
      <w:bookmarkStart w:id="93" w:name="_Toc167463543"/>
      <w:r>
        <w:rPr>
          <w:rFonts w:hint="eastAsia"/>
        </w:rPr>
        <w:t>表</w:t>
      </w:r>
      <w:r>
        <w:rPr>
          <w:rFonts w:hint="eastAsia"/>
        </w:rPr>
        <w:t>3.</w:t>
      </w:r>
      <w:r w:rsidR="008C339D">
        <w:rPr>
          <w:rFonts w:hint="eastAsia"/>
        </w:rPr>
        <w:t>1.</w:t>
      </w:r>
      <w:r>
        <w:rPr>
          <w:rFonts w:hint="eastAsia"/>
        </w:rPr>
        <w:t xml:space="preserve"> </w:t>
      </w:r>
      <w:del w:id="94" w:author="190498 lily" w:date="2024-05-24T18:17:00Z" w16du:dateUtc="2024-05-24T10:17:00Z">
        <w:r w:rsidDel="00AD4227">
          <w:rPr>
            <w:rFonts w:hint="eastAsia"/>
          </w:rPr>
          <w:delText>斷詞斷字</w:delText>
        </w:r>
      </w:del>
      <w:ins w:id="95" w:author="190498 lily" w:date="2024-05-24T18:17:00Z" w16du:dateUtc="2024-05-24T10:17:00Z">
        <w:r w:rsidR="00AD4227">
          <w:rPr>
            <w:rFonts w:hint="eastAsia"/>
          </w:rPr>
          <w:t>資料前處理</w:t>
        </w:r>
      </w:ins>
      <w:r>
        <w:rPr>
          <w:rFonts w:hint="eastAsia"/>
        </w:rPr>
        <w:t>範例</w:t>
      </w:r>
      <w:bookmarkEnd w:id="93"/>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r w:rsidRPr="0054012C">
              <w:rPr>
                <w:rFonts w:cs="Gungsuh"/>
                <w:b/>
              </w:rPr>
              <w:t>文章範例</w:t>
            </w:r>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r w:rsidRPr="0054012C">
              <w:rPr>
                <w:rFonts w:cs="Gungsuh"/>
                <w:b/>
              </w:rPr>
              <w:t>CkipTagger斷詞範例</w:t>
            </w:r>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96" w:name="_heading=h.f0bifwnf2lr6" w:colFirst="0" w:colLast="0"/>
      <w:bookmarkStart w:id="97" w:name="_Toc167463586"/>
      <w:bookmarkEnd w:id="96"/>
      <w:r>
        <w:rPr>
          <w:rFonts w:hint="eastAsia"/>
        </w:rPr>
        <w:lastRenderedPageBreak/>
        <w:t xml:space="preserve">3.3 </w:t>
      </w:r>
      <w:r w:rsidRPr="0054012C">
        <w:t>社群文章</w:t>
      </w:r>
      <w:r w:rsidR="00D03FD7">
        <w:rPr>
          <w:rFonts w:hint="eastAsia"/>
        </w:rPr>
        <w:t>詞典</w:t>
      </w:r>
      <w:bookmarkEnd w:id="97"/>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故先結合大型語言模型將社群字詞詞典做出，最後再以</w:t>
      </w:r>
      <w:r w:rsidRPr="00531313">
        <w:t>人工的方式將被斷開的字詞重新撿回，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98" w:name="_Toc167463544"/>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9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r w:rsidRPr="0054012C">
              <w:rPr>
                <w:rFonts w:cs="Gungsuh"/>
              </w:rPr>
              <w:t>不拉</w:t>
            </w:r>
          </w:p>
        </w:tc>
        <w:tc>
          <w:tcPr>
            <w:tcW w:w="1126" w:type="dxa"/>
            <w:shd w:val="clear" w:color="auto" w:fill="EBF2F9"/>
            <w:vAlign w:val="center"/>
          </w:tcPr>
          <w:p w14:paraId="34C32CB2" w14:textId="77777777" w:rsidR="00AE1FBB" w:rsidRPr="0054012C" w:rsidRDefault="00AE1FBB" w:rsidP="00203665">
            <w:pPr>
              <w:widowControl/>
              <w:jc w:val="center"/>
            </w:pPr>
            <w:r w:rsidRPr="0054012C">
              <w:rPr>
                <w:rFonts w:cs="Gungsuh"/>
              </w:rPr>
              <w:t>業外</w:t>
            </w:r>
          </w:p>
        </w:tc>
        <w:tc>
          <w:tcPr>
            <w:tcW w:w="1126" w:type="dxa"/>
            <w:shd w:val="clear" w:color="auto" w:fill="EBF2F9"/>
            <w:vAlign w:val="center"/>
          </w:tcPr>
          <w:p w14:paraId="3E96874D" w14:textId="77777777" w:rsidR="00AE1FBB" w:rsidRPr="0054012C" w:rsidRDefault="00AE1FBB" w:rsidP="00203665">
            <w:pPr>
              <w:widowControl/>
              <w:jc w:val="center"/>
            </w:pPr>
            <w:r w:rsidRPr="0054012C">
              <w:rPr>
                <w:rFonts w:cs="Gungsuh"/>
              </w:rPr>
              <w:t>漲跌-</w:t>
            </w:r>
          </w:p>
        </w:tc>
        <w:tc>
          <w:tcPr>
            <w:tcW w:w="1125" w:type="dxa"/>
            <w:shd w:val="clear" w:color="auto" w:fill="EBF2F9"/>
            <w:vAlign w:val="center"/>
          </w:tcPr>
          <w:p w14:paraId="2FD15842"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0D33BA2A" w14:textId="77777777" w:rsidR="00AE1FBB" w:rsidRPr="0054012C" w:rsidRDefault="00AE1FBB" w:rsidP="00203665">
            <w:pPr>
              <w:widowControl/>
              <w:jc w:val="center"/>
            </w:pPr>
            <w:r w:rsidRPr="0054012C">
              <w:rPr>
                <w:rFonts w:cs="Gungsuh"/>
              </w:rPr>
              <w:t>百德集團</w:t>
            </w:r>
          </w:p>
        </w:tc>
        <w:tc>
          <w:tcPr>
            <w:tcW w:w="1125" w:type="dxa"/>
            <w:shd w:val="clear" w:color="auto" w:fill="EBF2F9"/>
            <w:vAlign w:val="center"/>
          </w:tcPr>
          <w:p w14:paraId="14799D1A" w14:textId="77777777" w:rsidR="00AE1FBB" w:rsidRPr="0054012C" w:rsidRDefault="00AE1FBB" w:rsidP="00203665">
            <w:pPr>
              <w:widowControl/>
              <w:jc w:val="center"/>
            </w:pPr>
            <w:r w:rsidRPr="0054012C">
              <w:rPr>
                <w:rFonts w:cs="Gungsuh"/>
              </w:rPr>
              <w:t>開低走低</w:t>
            </w:r>
          </w:p>
        </w:tc>
        <w:tc>
          <w:tcPr>
            <w:tcW w:w="1126" w:type="dxa"/>
            <w:shd w:val="clear" w:color="auto" w:fill="EBF2F9"/>
            <w:vAlign w:val="center"/>
          </w:tcPr>
          <w:p w14:paraId="188C98A2" w14:textId="77777777" w:rsidR="00AE1FBB" w:rsidRPr="0054012C" w:rsidRDefault="00AE1FBB" w:rsidP="00203665">
            <w:pPr>
              <w:widowControl/>
              <w:jc w:val="center"/>
            </w:pPr>
            <w:r w:rsidRPr="0054012C">
              <w:rPr>
                <w:rFonts w:cs="Gungsuh"/>
              </w:rPr>
              <w:t>資本利得</w:t>
            </w:r>
          </w:p>
        </w:tc>
        <w:tc>
          <w:tcPr>
            <w:tcW w:w="1127" w:type="dxa"/>
            <w:shd w:val="clear" w:color="auto" w:fill="EBF2F9"/>
            <w:vAlign w:val="center"/>
          </w:tcPr>
          <w:p w14:paraId="64C83C71" w14:textId="77777777" w:rsidR="00AE1FBB" w:rsidRPr="0054012C" w:rsidRDefault="00AE1FBB" w:rsidP="00203665">
            <w:pPr>
              <w:widowControl/>
              <w:jc w:val="center"/>
            </w:pPr>
            <w:r w:rsidRPr="0054012C">
              <w:rPr>
                <w:rFonts w:cs="Gungsuh"/>
              </w:rPr>
              <w:t>任重而道遠</w:t>
            </w:r>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r w:rsidRPr="0054012C">
              <w:rPr>
                <w:rFonts w:cs="Gungsuh"/>
              </w:rPr>
              <w:t>小跌</w:t>
            </w:r>
          </w:p>
        </w:tc>
        <w:tc>
          <w:tcPr>
            <w:tcW w:w="1126" w:type="dxa"/>
            <w:shd w:val="clear" w:color="auto" w:fill="EBF2F9"/>
            <w:vAlign w:val="center"/>
          </w:tcPr>
          <w:p w14:paraId="5DE2229D" w14:textId="77777777" w:rsidR="00AE1FBB" w:rsidRPr="0054012C" w:rsidRDefault="00AE1FBB" w:rsidP="00203665">
            <w:pPr>
              <w:widowControl/>
              <w:jc w:val="center"/>
            </w:pPr>
            <w:r w:rsidRPr="0054012C">
              <w:rPr>
                <w:rFonts w:cs="Gungsuh"/>
              </w:rPr>
              <w:t>護盤</w:t>
            </w:r>
          </w:p>
        </w:tc>
        <w:tc>
          <w:tcPr>
            <w:tcW w:w="1126" w:type="dxa"/>
            <w:shd w:val="clear" w:color="auto" w:fill="EBF2F9"/>
            <w:vAlign w:val="center"/>
          </w:tcPr>
          <w:p w14:paraId="4756C417" w14:textId="77777777" w:rsidR="00AE1FBB" w:rsidRPr="0054012C" w:rsidRDefault="00AE1FBB" w:rsidP="00203665">
            <w:pPr>
              <w:widowControl/>
              <w:jc w:val="center"/>
            </w:pPr>
            <w:r w:rsidRPr="0054012C">
              <w:rPr>
                <w:rFonts w:cs="Gungsuh"/>
              </w:rPr>
              <w:t>滿水位</w:t>
            </w:r>
          </w:p>
        </w:tc>
        <w:tc>
          <w:tcPr>
            <w:tcW w:w="1125" w:type="dxa"/>
            <w:shd w:val="clear" w:color="auto" w:fill="EBF2F9"/>
            <w:vAlign w:val="center"/>
          </w:tcPr>
          <w:p w14:paraId="66AD8523"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29D9874D" w14:textId="77777777" w:rsidR="00AE1FBB" w:rsidRPr="0054012C" w:rsidRDefault="00AE1FBB" w:rsidP="00203665">
            <w:pPr>
              <w:widowControl/>
              <w:jc w:val="center"/>
            </w:pPr>
            <w:r w:rsidRPr="0054012C">
              <w:rPr>
                <w:rFonts w:cs="Gungsuh"/>
              </w:rPr>
              <w:t>借券賣出</w:t>
            </w:r>
          </w:p>
        </w:tc>
        <w:tc>
          <w:tcPr>
            <w:tcW w:w="1125" w:type="dxa"/>
            <w:shd w:val="clear" w:color="auto" w:fill="EBF2F9"/>
            <w:vAlign w:val="center"/>
          </w:tcPr>
          <w:p w14:paraId="19286AEB" w14:textId="77777777" w:rsidR="00AE1FBB" w:rsidRPr="0054012C" w:rsidRDefault="00AE1FBB" w:rsidP="00203665">
            <w:pPr>
              <w:widowControl/>
              <w:jc w:val="center"/>
            </w:pPr>
            <w:r w:rsidRPr="0054012C">
              <w:rPr>
                <w:rFonts w:cs="Gungsuh"/>
              </w:rPr>
              <w:t>開低走平</w:t>
            </w:r>
          </w:p>
        </w:tc>
        <w:tc>
          <w:tcPr>
            <w:tcW w:w="1126" w:type="dxa"/>
            <w:shd w:val="clear" w:color="auto" w:fill="EBF2F9"/>
            <w:vAlign w:val="center"/>
          </w:tcPr>
          <w:p w14:paraId="3E9A79F6" w14:textId="77777777" w:rsidR="00AE1FBB" w:rsidRPr="0054012C" w:rsidRDefault="00AE1FBB" w:rsidP="00203665">
            <w:pPr>
              <w:widowControl/>
              <w:jc w:val="center"/>
            </w:pPr>
            <w:r w:rsidRPr="0054012C">
              <w:rPr>
                <w:rFonts w:cs="Gungsuh"/>
              </w:rPr>
              <w:t>機會財股</w:t>
            </w:r>
          </w:p>
        </w:tc>
        <w:tc>
          <w:tcPr>
            <w:tcW w:w="1127" w:type="dxa"/>
            <w:shd w:val="clear" w:color="auto" w:fill="EBF2F9"/>
            <w:vAlign w:val="center"/>
          </w:tcPr>
          <w:p w14:paraId="47459BDF" w14:textId="77777777" w:rsidR="00AE1FBB" w:rsidRPr="0054012C" w:rsidRDefault="00AE1FBB" w:rsidP="00203665">
            <w:pPr>
              <w:widowControl/>
              <w:jc w:val="center"/>
            </w:pPr>
            <w:r w:rsidRPr="0054012C">
              <w:rPr>
                <w:rFonts w:cs="Gungsuh"/>
              </w:rPr>
              <w:t>股價淨值比</w:t>
            </w:r>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r w:rsidRPr="0054012C">
              <w:rPr>
                <w:rFonts w:cs="Gungsuh"/>
              </w:rPr>
              <w:t>多單</w:t>
            </w:r>
          </w:p>
        </w:tc>
        <w:tc>
          <w:tcPr>
            <w:tcW w:w="1126" w:type="dxa"/>
            <w:shd w:val="clear" w:color="auto" w:fill="EBF2F9"/>
            <w:vAlign w:val="center"/>
          </w:tcPr>
          <w:p w14:paraId="45C5B46F" w14:textId="77777777" w:rsidR="00AE1FBB" w:rsidRPr="0054012C" w:rsidRDefault="00AE1FBB" w:rsidP="00203665">
            <w:pPr>
              <w:widowControl/>
              <w:jc w:val="center"/>
            </w:pPr>
            <w:r w:rsidRPr="0054012C">
              <w:rPr>
                <w:rFonts w:cs="Gungsuh"/>
              </w:rPr>
              <w:t>續抱</w:t>
            </w:r>
          </w:p>
        </w:tc>
        <w:tc>
          <w:tcPr>
            <w:tcW w:w="1126" w:type="dxa"/>
            <w:shd w:val="clear" w:color="auto" w:fill="EBF2F9"/>
            <w:vAlign w:val="center"/>
          </w:tcPr>
          <w:p w14:paraId="4CA7D287" w14:textId="77777777" w:rsidR="00AE1FBB" w:rsidRPr="0054012C" w:rsidRDefault="00AE1FBB" w:rsidP="00203665">
            <w:pPr>
              <w:widowControl/>
              <w:jc w:val="center"/>
            </w:pPr>
            <w:r w:rsidRPr="0054012C">
              <w:rPr>
                <w:rFonts w:cs="Gungsuh"/>
              </w:rPr>
              <w:t>隔日沖</w:t>
            </w:r>
          </w:p>
        </w:tc>
        <w:tc>
          <w:tcPr>
            <w:tcW w:w="1125" w:type="dxa"/>
            <w:shd w:val="clear" w:color="auto" w:fill="EBF2F9"/>
            <w:vAlign w:val="center"/>
          </w:tcPr>
          <w:p w14:paraId="5D445477" w14:textId="77777777" w:rsidR="00AE1FBB" w:rsidRPr="0054012C" w:rsidRDefault="00AE1FBB" w:rsidP="00203665">
            <w:pPr>
              <w:widowControl/>
              <w:jc w:val="center"/>
            </w:pPr>
            <w:r w:rsidRPr="0054012C">
              <w:rPr>
                <w:rFonts w:cs="Gungsuh"/>
              </w:rPr>
              <w:t>加密貨幣</w:t>
            </w:r>
          </w:p>
        </w:tc>
        <w:tc>
          <w:tcPr>
            <w:tcW w:w="1125" w:type="dxa"/>
            <w:shd w:val="clear" w:color="auto" w:fill="EBF2F9"/>
            <w:vAlign w:val="center"/>
          </w:tcPr>
          <w:p w14:paraId="216947C0" w14:textId="77777777" w:rsidR="00AE1FBB" w:rsidRPr="0054012C" w:rsidRDefault="00AE1FBB" w:rsidP="00203665">
            <w:pPr>
              <w:widowControl/>
              <w:jc w:val="center"/>
            </w:pPr>
            <w:r w:rsidRPr="0054012C">
              <w:rPr>
                <w:rFonts w:cs="Gungsuh"/>
              </w:rPr>
              <w:t>烏俄戰爭</w:t>
            </w:r>
          </w:p>
        </w:tc>
        <w:tc>
          <w:tcPr>
            <w:tcW w:w="1125" w:type="dxa"/>
            <w:shd w:val="clear" w:color="auto" w:fill="EBF2F9"/>
            <w:vAlign w:val="center"/>
          </w:tcPr>
          <w:p w14:paraId="5EF26784" w14:textId="77777777" w:rsidR="00AE1FBB" w:rsidRPr="0054012C" w:rsidRDefault="00AE1FBB" w:rsidP="00203665">
            <w:pPr>
              <w:widowControl/>
              <w:jc w:val="center"/>
            </w:pPr>
            <w:r w:rsidRPr="0054012C">
              <w:rPr>
                <w:rFonts w:cs="Gungsuh"/>
              </w:rPr>
              <w:t>開平走高</w:t>
            </w:r>
          </w:p>
        </w:tc>
        <w:tc>
          <w:tcPr>
            <w:tcW w:w="1126" w:type="dxa"/>
            <w:shd w:val="clear" w:color="auto" w:fill="EBF2F9"/>
            <w:vAlign w:val="center"/>
          </w:tcPr>
          <w:p w14:paraId="147A19D5" w14:textId="77777777" w:rsidR="00AE1FBB" w:rsidRPr="0054012C" w:rsidRDefault="00AE1FBB" w:rsidP="00203665">
            <w:pPr>
              <w:widowControl/>
              <w:jc w:val="center"/>
            </w:pPr>
            <w:r w:rsidRPr="0054012C">
              <w:rPr>
                <w:rFonts w:cs="Gungsuh"/>
              </w:rPr>
              <w:t>融券賣出</w:t>
            </w:r>
          </w:p>
        </w:tc>
        <w:tc>
          <w:tcPr>
            <w:tcW w:w="1127" w:type="dxa"/>
            <w:shd w:val="clear" w:color="auto" w:fill="EBF2F9"/>
            <w:vAlign w:val="center"/>
          </w:tcPr>
          <w:p w14:paraId="2B3DC2EB" w14:textId="77777777" w:rsidR="00AE1FBB" w:rsidRPr="0054012C" w:rsidRDefault="00AE1FBB" w:rsidP="00203665">
            <w:pPr>
              <w:widowControl/>
              <w:jc w:val="center"/>
            </w:pPr>
            <w:r w:rsidRPr="0054012C">
              <w:rPr>
                <w:rFonts w:cs="Gungsuh"/>
              </w:rPr>
              <w:t>百元俱樂部</w:t>
            </w:r>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r w:rsidRPr="0054012C">
              <w:rPr>
                <w:rFonts w:cs="Gungsuh"/>
              </w:rPr>
              <w:t>走跌</w:t>
            </w:r>
          </w:p>
        </w:tc>
        <w:tc>
          <w:tcPr>
            <w:tcW w:w="1126" w:type="dxa"/>
            <w:shd w:val="clear" w:color="auto" w:fill="EBF2F9"/>
            <w:vAlign w:val="center"/>
          </w:tcPr>
          <w:p w14:paraId="7B50CFC8" w14:textId="77777777" w:rsidR="00AE1FBB" w:rsidRPr="0054012C" w:rsidRDefault="00AE1FBB" w:rsidP="00203665">
            <w:pPr>
              <w:widowControl/>
              <w:jc w:val="center"/>
            </w:pPr>
            <w:r w:rsidRPr="0054012C">
              <w:rPr>
                <w:rFonts w:cs="Gungsuh"/>
              </w:rPr>
              <w:t>避險</w:t>
            </w:r>
          </w:p>
        </w:tc>
        <w:tc>
          <w:tcPr>
            <w:tcW w:w="1126" w:type="dxa"/>
            <w:shd w:val="clear" w:color="auto" w:fill="EBF2F9"/>
            <w:vAlign w:val="center"/>
          </w:tcPr>
          <w:p w14:paraId="66401A66" w14:textId="77777777" w:rsidR="00AE1FBB" w:rsidRPr="0054012C" w:rsidRDefault="00AE1FBB" w:rsidP="00203665">
            <w:pPr>
              <w:widowControl/>
              <w:jc w:val="center"/>
            </w:pPr>
            <w:r w:rsidRPr="0054012C">
              <w:rPr>
                <w:rFonts w:cs="Gungsuh"/>
              </w:rPr>
              <w:t>會不會</w:t>
            </w:r>
          </w:p>
        </w:tc>
        <w:tc>
          <w:tcPr>
            <w:tcW w:w="1125" w:type="dxa"/>
            <w:shd w:val="clear" w:color="auto" w:fill="EBF2F9"/>
            <w:vAlign w:val="center"/>
          </w:tcPr>
          <w:p w14:paraId="4441A6E0" w14:textId="77777777" w:rsidR="00AE1FBB" w:rsidRPr="0054012C" w:rsidRDefault="00AE1FBB" w:rsidP="00203665">
            <w:pPr>
              <w:widowControl/>
              <w:jc w:val="center"/>
            </w:pPr>
            <w:r w:rsidRPr="0054012C">
              <w:rPr>
                <w:rFonts w:cs="Gungsuh"/>
              </w:rPr>
              <w:t>月線往上</w:t>
            </w:r>
          </w:p>
        </w:tc>
        <w:tc>
          <w:tcPr>
            <w:tcW w:w="1125" w:type="dxa"/>
            <w:shd w:val="clear" w:color="auto" w:fill="EBF2F9"/>
            <w:vAlign w:val="center"/>
          </w:tcPr>
          <w:p w14:paraId="25ABC7D4" w14:textId="77777777" w:rsidR="00AE1FBB" w:rsidRPr="0054012C" w:rsidRDefault="00AE1FBB" w:rsidP="00203665">
            <w:pPr>
              <w:widowControl/>
              <w:jc w:val="center"/>
            </w:pPr>
            <w:r w:rsidRPr="0054012C">
              <w:rPr>
                <w:rFonts w:cs="Gungsuh"/>
              </w:rPr>
              <w:t>租賃三雄</w:t>
            </w:r>
          </w:p>
        </w:tc>
        <w:tc>
          <w:tcPr>
            <w:tcW w:w="1125" w:type="dxa"/>
            <w:shd w:val="clear" w:color="auto" w:fill="EBF2F9"/>
            <w:vAlign w:val="center"/>
          </w:tcPr>
          <w:p w14:paraId="4A1DCB6F" w14:textId="77777777" w:rsidR="00AE1FBB" w:rsidRPr="0054012C" w:rsidRDefault="00AE1FBB" w:rsidP="00203665">
            <w:pPr>
              <w:widowControl/>
              <w:jc w:val="center"/>
            </w:pPr>
            <w:r w:rsidRPr="0054012C">
              <w:rPr>
                <w:rFonts w:cs="Gungsuh"/>
              </w:rPr>
              <w:t>開平走低</w:t>
            </w:r>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r w:rsidRPr="0054012C">
              <w:rPr>
                <w:rFonts w:cs="Gungsuh"/>
              </w:rPr>
              <w:t>景氣循環股</w:t>
            </w:r>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r w:rsidRPr="0054012C">
              <w:rPr>
                <w:rFonts w:cs="Gungsuh"/>
              </w:rPr>
              <w:t>抗俄</w:t>
            </w:r>
          </w:p>
        </w:tc>
        <w:tc>
          <w:tcPr>
            <w:tcW w:w="1126" w:type="dxa"/>
            <w:shd w:val="clear" w:color="auto" w:fill="EBF2F9"/>
            <w:vAlign w:val="center"/>
          </w:tcPr>
          <w:p w14:paraId="1CBF7693" w14:textId="77777777" w:rsidR="00AE1FBB" w:rsidRPr="0054012C" w:rsidRDefault="00AE1FBB" w:rsidP="00203665">
            <w:pPr>
              <w:widowControl/>
              <w:jc w:val="center"/>
            </w:pPr>
            <w:r w:rsidRPr="0054012C">
              <w:rPr>
                <w:rFonts w:cs="Gungsuh"/>
              </w:rPr>
              <w:t>不看漲</w:t>
            </w:r>
          </w:p>
        </w:tc>
        <w:tc>
          <w:tcPr>
            <w:tcW w:w="1126" w:type="dxa"/>
            <w:shd w:val="clear" w:color="auto" w:fill="EBF2F9"/>
            <w:vAlign w:val="center"/>
          </w:tcPr>
          <w:p w14:paraId="7834A9E2" w14:textId="77777777" w:rsidR="00AE1FBB" w:rsidRPr="0054012C" w:rsidRDefault="00AE1FBB" w:rsidP="00203665">
            <w:pPr>
              <w:widowControl/>
              <w:jc w:val="center"/>
            </w:pPr>
            <w:r w:rsidRPr="0054012C">
              <w:rPr>
                <w:rFonts w:cs="Gungsuh"/>
              </w:rPr>
              <w:t>噴起來</w:t>
            </w:r>
          </w:p>
        </w:tc>
        <w:tc>
          <w:tcPr>
            <w:tcW w:w="1125" w:type="dxa"/>
            <w:shd w:val="clear" w:color="auto" w:fill="EBF2F9"/>
            <w:vAlign w:val="center"/>
          </w:tcPr>
          <w:p w14:paraId="1766440E" w14:textId="77777777" w:rsidR="00AE1FBB" w:rsidRPr="0054012C" w:rsidRDefault="00AE1FBB" w:rsidP="00203665">
            <w:pPr>
              <w:widowControl/>
              <w:jc w:val="center"/>
            </w:pPr>
            <w:r w:rsidRPr="0054012C">
              <w:rPr>
                <w:rFonts w:cs="Gungsuh"/>
              </w:rPr>
              <w:t>月線向上</w:t>
            </w:r>
          </w:p>
        </w:tc>
        <w:tc>
          <w:tcPr>
            <w:tcW w:w="1125" w:type="dxa"/>
            <w:shd w:val="clear" w:color="auto" w:fill="EBF2F9"/>
            <w:vAlign w:val="center"/>
          </w:tcPr>
          <w:p w14:paraId="494D97CA" w14:textId="77777777" w:rsidR="00AE1FBB" w:rsidRPr="0054012C" w:rsidRDefault="00AE1FBB" w:rsidP="00203665">
            <w:pPr>
              <w:widowControl/>
              <w:jc w:val="center"/>
            </w:pPr>
            <w:r w:rsidRPr="0054012C">
              <w:rPr>
                <w:rFonts w:cs="Gungsuh"/>
              </w:rPr>
              <w:t>航運三雄</w:t>
            </w:r>
          </w:p>
        </w:tc>
        <w:tc>
          <w:tcPr>
            <w:tcW w:w="1125" w:type="dxa"/>
            <w:shd w:val="clear" w:color="auto" w:fill="EBF2F9"/>
            <w:vAlign w:val="center"/>
          </w:tcPr>
          <w:p w14:paraId="40C4FDE5" w14:textId="77777777" w:rsidR="00AE1FBB" w:rsidRPr="0054012C" w:rsidRDefault="00AE1FBB" w:rsidP="00203665">
            <w:pPr>
              <w:widowControl/>
              <w:jc w:val="center"/>
            </w:pPr>
            <w:r w:rsidRPr="0054012C">
              <w:rPr>
                <w:rFonts w:cs="Gungsuh"/>
              </w:rPr>
              <w:t>開平走平</w:t>
            </w:r>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r w:rsidRPr="0054012C">
              <w:rPr>
                <w:rFonts w:cs="Gungsuh"/>
              </w:rPr>
              <w:t>殖利率倒掛</w:t>
            </w:r>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r w:rsidRPr="0054012C">
              <w:rPr>
                <w:rFonts w:cs="Gungsuh"/>
              </w:rPr>
              <w:t>站回</w:t>
            </w:r>
          </w:p>
        </w:tc>
        <w:tc>
          <w:tcPr>
            <w:tcW w:w="1126" w:type="dxa"/>
            <w:shd w:val="clear" w:color="auto" w:fill="EBF2F9"/>
            <w:vAlign w:val="center"/>
          </w:tcPr>
          <w:p w14:paraId="62CA4630" w14:textId="77777777" w:rsidR="00AE1FBB" w:rsidRPr="0054012C" w:rsidRDefault="00AE1FBB" w:rsidP="00203665">
            <w:pPr>
              <w:widowControl/>
              <w:jc w:val="center"/>
            </w:pPr>
            <w:r w:rsidRPr="0054012C">
              <w:rPr>
                <w:rFonts w:cs="Gungsuh"/>
              </w:rPr>
              <w:t>不看跌</w:t>
            </w:r>
          </w:p>
        </w:tc>
        <w:tc>
          <w:tcPr>
            <w:tcW w:w="1126" w:type="dxa"/>
            <w:shd w:val="clear" w:color="auto" w:fill="EBF2F9"/>
            <w:vAlign w:val="center"/>
          </w:tcPr>
          <w:p w14:paraId="04F38F62" w14:textId="77777777" w:rsidR="00AE1FBB" w:rsidRPr="0054012C" w:rsidRDefault="00AE1FBB" w:rsidP="00203665">
            <w:pPr>
              <w:widowControl/>
              <w:jc w:val="center"/>
            </w:pPr>
            <w:r w:rsidRPr="0054012C">
              <w:rPr>
                <w:rFonts w:cs="Gungsuh"/>
              </w:rPr>
              <w:t>潛力股</w:t>
            </w:r>
          </w:p>
        </w:tc>
        <w:tc>
          <w:tcPr>
            <w:tcW w:w="1125" w:type="dxa"/>
            <w:shd w:val="clear" w:color="auto" w:fill="EBF2F9"/>
            <w:vAlign w:val="center"/>
          </w:tcPr>
          <w:p w14:paraId="0ED06451" w14:textId="77777777" w:rsidR="00AE1FBB" w:rsidRPr="0054012C" w:rsidRDefault="00AE1FBB" w:rsidP="00203665">
            <w:pPr>
              <w:widowControl/>
              <w:jc w:val="center"/>
            </w:pPr>
            <w:r w:rsidRPr="0054012C">
              <w:rPr>
                <w:rFonts w:cs="Gungsuh"/>
              </w:rPr>
              <w:t>中興保全</w:t>
            </w:r>
          </w:p>
        </w:tc>
        <w:tc>
          <w:tcPr>
            <w:tcW w:w="1125" w:type="dxa"/>
            <w:shd w:val="clear" w:color="auto" w:fill="EBF2F9"/>
            <w:vAlign w:val="center"/>
          </w:tcPr>
          <w:p w14:paraId="6BA5365D" w14:textId="77777777" w:rsidR="00AE1FBB" w:rsidRPr="0054012C" w:rsidRDefault="00AE1FBB" w:rsidP="00203665">
            <w:pPr>
              <w:widowControl/>
              <w:jc w:val="center"/>
            </w:pPr>
            <w:r w:rsidRPr="0054012C">
              <w:rPr>
                <w:rFonts w:cs="Gungsuh"/>
              </w:rPr>
              <w:t>逢低布局</w:t>
            </w:r>
          </w:p>
        </w:tc>
        <w:tc>
          <w:tcPr>
            <w:tcW w:w="1125" w:type="dxa"/>
            <w:shd w:val="clear" w:color="auto" w:fill="EBF2F9"/>
            <w:vAlign w:val="center"/>
          </w:tcPr>
          <w:p w14:paraId="3C237DCE" w14:textId="77777777" w:rsidR="00AE1FBB" w:rsidRPr="0054012C" w:rsidRDefault="00AE1FBB" w:rsidP="00203665">
            <w:pPr>
              <w:widowControl/>
              <w:jc w:val="center"/>
            </w:pPr>
            <w:r w:rsidRPr="0054012C">
              <w:rPr>
                <w:rFonts w:cs="Gungsuh"/>
              </w:rPr>
              <w:t>跌不下去</w:t>
            </w:r>
          </w:p>
        </w:tc>
        <w:tc>
          <w:tcPr>
            <w:tcW w:w="1126" w:type="dxa"/>
            <w:shd w:val="clear" w:color="auto" w:fill="EBF2F9"/>
            <w:vAlign w:val="center"/>
          </w:tcPr>
          <w:p w14:paraId="389E1098" w14:textId="77777777" w:rsidR="00AE1FBB" w:rsidRPr="0054012C" w:rsidRDefault="00AE1FBB" w:rsidP="00203665">
            <w:pPr>
              <w:widowControl/>
              <w:jc w:val="center"/>
            </w:pPr>
            <w:r w:rsidRPr="0054012C">
              <w:rPr>
                <w:rFonts w:cs="Gungsuh"/>
              </w:rPr>
              <w:t>IC設計</w:t>
            </w:r>
          </w:p>
        </w:tc>
        <w:tc>
          <w:tcPr>
            <w:tcW w:w="1127" w:type="dxa"/>
            <w:shd w:val="clear" w:color="auto" w:fill="EBF2F9"/>
            <w:vAlign w:val="center"/>
          </w:tcPr>
          <w:p w14:paraId="22EF5902" w14:textId="77777777" w:rsidR="00AE1FBB" w:rsidRPr="0054012C" w:rsidRDefault="00AE1FBB" w:rsidP="00203665">
            <w:pPr>
              <w:widowControl/>
              <w:jc w:val="center"/>
            </w:pPr>
            <w:r w:rsidRPr="0054012C">
              <w:rPr>
                <w:rFonts w:cs="Gungsuh"/>
              </w:rPr>
              <w:t>費城半導體</w:t>
            </w:r>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r w:rsidRPr="0054012C">
              <w:rPr>
                <w:rFonts w:cs="Gungsuh"/>
              </w:rPr>
              <w:t>被嘎</w:t>
            </w:r>
          </w:p>
        </w:tc>
        <w:tc>
          <w:tcPr>
            <w:tcW w:w="1126" w:type="dxa"/>
            <w:shd w:val="clear" w:color="auto" w:fill="EBF2F9"/>
            <w:vAlign w:val="center"/>
          </w:tcPr>
          <w:p w14:paraId="55DA97CE" w14:textId="77777777" w:rsidR="00AE1FBB" w:rsidRPr="0054012C" w:rsidRDefault="00AE1FBB" w:rsidP="00203665">
            <w:pPr>
              <w:widowControl/>
              <w:jc w:val="center"/>
            </w:pPr>
            <w:r w:rsidRPr="0054012C">
              <w:rPr>
                <w:rFonts w:cs="Gungsuh"/>
              </w:rPr>
              <w:t>不看好</w:t>
            </w:r>
          </w:p>
        </w:tc>
        <w:tc>
          <w:tcPr>
            <w:tcW w:w="1126" w:type="dxa"/>
            <w:shd w:val="clear" w:color="auto" w:fill="EBF2F9"/>
            <w:vAlign w:val="center"/>
          </w:tcPr>
          <w:p w14:paraId="3DFE977F" w14:textId="77777777" w:rsidR="00AE1FBB" w:rsidRPr="0054012C" w:rsidRDefault="00AE1FBB" w:rsidP="00203665">
            <w:pPr>
              <w:widowControl/>
              <w:jc w:val="center"/>
            </w:pPr>
            <w:r w:rsidRPr="0054012C">
              <w:rPr>
                <w:rFonts w:cs="Gungsuh"/>
              </w:rPr>
              <w:t>競爭者</w:t>
            </w:r>
          </w:p>
        </w:tc>
        <w:tc>
          <w:tcPr>
            <w:tcW w:w="1125" w:type="dxa"/>
            <w:shd w:val="clear" w:color="auto" w:fill="EBF2F9"/>
            <w:vAlign w:val="center"/>
          </w:tcPr>
          <w:p w14:paraId="6B06BEEC" w14:textId="77777777" w:rsidR="00AE1FBB" w:rsidRPr="0054012C" w:rsidRDefault="00AE1FBB" w:rsidP="00203665">
            <w:pPr>
              <w:widowControl/>
              <w:jc w:val="center"/>
            </w:pPr>
            <w:r w:rsidRPr="0054012C">
              <w:rPr>
                <w:rFonts w:cs="Gungsuh"/>
              </w:rPr>
              <w:t>中華電信</w:t>
            </w:r>
          </w:p>
        </w:tc>
        <w:tc>
          <w:tcPr>
            <w:tcW w:w="1125" w:type="dxa"/>
            <w:shd w:val="clear" w:color="auto" w:fill="EBF2F9"/>
            <w:vAlign w:val="center"/>
          </w:tcPr>
          <w:p w14:paraId="7CD75120" w14:textId="77777777" w:rsidR="00AE1FBB" w:rsidRPr="0054012C" w:rsidRDefault="00AE1FBB" w:rsidP="00203665">
            <w:pPr>
              <w:widowControl/>
              <w:jc w:val="center"/>
            </w:pPr>
            <w:r w:rsidRPr="0054012C">
              <w:rPr>
                <w:rFonts w:cs="Gungsuh"/>
              </w:rPr>
              <w:t>通貨膨脹</w:t>
            </w:r>
          </w:p>
        </w:tc>
        <w:tc>
          <w:tcPr>
            <w:tcW w:w="1125" w:type="dxa"/>
            <w:shd w:val="clear" w:color="auto" w:fill="EBF2F9"/>
            <w:vAlign w:val="center"/>
          </w:tcPr>
          <w:p w14:paraId="6B504051" w14:textId="77777777" w:rsidR="00AE1FBB" w:rsidRPr="0054012C" w:rsidRDefault="00AE1FBB" w:rsidP="00203665">
            <w:pPr>
              <w:widowControl/>
              <w:jc w:val="center"/>
            </w:pPr>
            <w:r w:rsidRPr="0054012C">
              <w:rPr>
                <w:rFonts w:cs="Gungsuh"/>
              </w:rPr>
              <w:t>超額利潤</w:t>
            </w:r>
          </w:p>
        </w:tc>
        <w:tc>
          <w:tcPr>
            <w:tcW w:w="1126" w:type="dxa"/>
            <w:shd w:val="clear" w:color="auto" w:fill="EBF2F9"/>
            <w:vAlign w:val="center"/>
          </w:tcPr>
          <w:p w14:paraId="00C061D6" w14:textId="77777777" w:rsidR="00AE1FBB" w:rsidRPr="0054012C" w:rsidRDefault="00AE1FBB" w:rsidP="00203665">
            <w:pPr>
              <w:widowControl/>
              <w:jc w:val="center"/>
            </w:pPr>
            <w:r w:rsidRPr="0054012C">
              <w:rPr>
                <w:rFonts w:cs="Gungsuh"/>
              </w:rPr>
              <w:t>護國神山</w:t>
            </w:r>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r w:rsidRPr="0054012C">
              <w:rPr>
                <w:rFonts w:cs="Gungsuh"/>
              </w:rPr>
              <w:t>崩盤</w:t>
            </w:r>
          </w:p>
        </w:tc>
        <w:tc>
          <w:tcPr>
            <w:tcW w:w="1126" w:type="dxa"/>
            <w:shd w:val="clear" w:color="auto" w:fill="EBF2F9"/>
            <w:vAlign w:val="center"/>
          </w:tcPr>
          <w:p w14:paraId="680E3791" w14:textId="77777777" w:rsidR="00AE1FBB" w:rsidRPr="0054012C" w:rsidRDefault="00AE1FBB" w:rsidP="00203665">
            <w:pPr>
              <w:widowControl/>
              <w:jc w:val="center"/>
            </w:pPr>
            <w:r w:rsidRPr="0054012C">
              <w:rPr>
                <w:rFonts w:cs="Gungsuh"/>
              </w:rPr>
              <w:t>不是賣</w:t>
            </w:r>
          </w:p>
        </w:tc>
        <w:tc>
          <w:tcPr>
            <w:tcW w:w="1126" w:type="dxa"/>
            <w:shd w:val="clear" w:color="auto" w:fill="EBF2F9"/>
            <w:vAlign w:val="center"/>
          </w:tcPr>
          <w:p w14:paraId="0476B1FC" w14:textId="77777777" w:rsidR="00AE1FBB" w:rsidRPr="0054012C" w:rsidRDefault="00AE1FBB" w:rsidP="00203665">
            <w:pPr>
              <w:widowControl/>
              <w:jc w:val="center"/>
            </w:pPr>
            <w:r w:rsidRPr="0054012C">
              <w:rPr>
                <w:rFonts w:cs="Gungsuh"/>
              </w:rPr>
              <w:t>不要買進</w:t>
            </w:r>
          </w:p>
        </w:tc>
        <w:tc>
          <w:tcPr>
            <w:tcW w:w="1125" w:type="dxa"/>
            <w:shd w:val="clear" w:color="auto" w:fill="EBF2F9"/>
            <w:vAlign w:val="center"/>
          </w:tcPr>
          <w:p w14:paraId="5896D122" w14:textId="77777777" w:rsidR="00AE1FBB" w:rsidRPr="0054012C" w:rsidRDefault="00AE1FBB" w:rsidP="00203665">
            <w:pPr>
              <w:widowControl/>
              <w:jc w:val="center"/>
            </w:pPr>
            <w:r w:rsidRPr="0054012C">
              <w:rPr>
                <w:rFonts w:cs="Gungsuh"/>
              </w:rPr>
              <w:t>再度站上</w:t>
            </w:r>
          </w:p>
        </w:tc>
        <w:tc>
          <w:tcPr>
            <w:tcW w:w="1125" w:type="dxa"/>
            <w:shd w:val="clear" w:color="auto" w:fill="EBF2F9"/>
            <w:vAlign w:val="center"/>
          </w:tcPr>
          <w:p w14:paraId="2CE1F539" w14:textId="77777777" w:rsidR="00AE1FBB" w:rsidRPr="0054012C" w:rsidRDefault="00AE1FBB" w:rsidP="00203665">
            <w:pPr>
              <w:widowControl/>
              <w:jc w:val="center"/>
            </w:pPr>
            <w:r w:rsidRPr="0054012C">
              <w:rPr>
                <w:rFonts w:cs="Gungsuh"/>
              </w:rPr>
              <w:t>通用電器</w:t>
            </w:r>
          </w:p>
        </w:tc>
        <w:tc>
          <w:tcPr>
            <w:tcW w:w="1125" w:type="dxa"/>
            <w:shd w:val="clear" w:color="auto" w:fill="EBF2F9"/>
            <w:vAlign w:val="center"/>
          </w:tcPr>
          <w:p w14:paraId="73894673" w14:textId="77777777" w:rsidR="00AE1FBB" w:rsidRPr="0054012C" w:rsidRDefault="00AE1FBB" w:rsidP="00203665">
            <w:pPr>
              <w:widowControl/>
              <w:jc w:val="center"/>
            </w:pPr>
            <w:r w:rsidRPr="0054012C">
              <w:rPr>
                <w:rFonts w:cs="Gungsuh"/>
              </w:rPr>
              <w:t>買賣超-</w:t>
            </w:r>
          </w:p>
        </w:tc>
        <w:tc>
          <w:tcPr>
            <w:tcW w:w="1126" w:type="dxa"/>
            <w:shd w:val="clear" w:color="auto" w:fill="EBF2F9"/>
            <w:vAlign w:val="center"/>
          </w:tcPr>
          <w:p w14:paraId="74609333" w14:textId="77777777" w:rsidR="00AE1FBB" w:rsidRPr="0054012C" w:rsidRDefault="00AE1FBB" w:rsidP="00203665">
            <w:pPr>
              <w:widowControl/>
              <w:jc w:val="center"/>
            </w:pPr>
            <w:r w:rsidRPr="0054012C">
              <w:rPr>
                <w:rFonts w:cs="Gungsuh"/>
              </w:rPr>
              <w:t>櫃買市場</w:t>
            </w:r>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r w:rsidRPr="0054012C">
              <w:rPr>
                <w:rFonts w:cs="Gungsuh"/>
              </w:rPr>
              <w:t>做東</w:t>
            </w:r>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r w:rsidRPr="0054012C">
              <w:rPr>
                <w:rFonts w:cs="Gungsuh"/>
              </w:rPr>
              <w:t>不要再追</w:t>
            </w:r>
          </w:p>
        </w:tc>
        <w:tc>
          <w:tcPr>
            <w:tcW w:w="1125" w:type="dxa"/>
            <w:shd w:val="clear" w:color="auto" w:fill="EBF2F9"/>
            <w:vAlign w:val="center"/>
          </w:tcPr>
          <w:p w14:paraId="0D299416" w14:textId="77777777" w:rsidR="00AE1FBB" w:rsidRPr="0054012C" w:rsidRDefault="00AE1FBB" w:rsidP="00203665">
            <w:pPr>
              <w:widowControl/>
              <w:jc w:val="center"/>
            </w:pPr>
            <w:r w:rsidRPr="0054012C">
              <w:rPr>
                <w:rFonts w:cs="Gungsuh"/>
              </w:rPr>
              <w:t>回補空單</w:t>
            </w:r>
          </w:p>
        </w:tc>
        <w:tc>
          <w:tcPr>
            <w:tcW w:w="1125" w:type="dxa"/>
            <w:shd w:val="clear" w:color="auto" w:fill="EBF2F9"/>
            <w:vAlign w:val="center"/>
          </w:tcPr>
          <w:p w14:paraId="0F22B6E2" w14:textId="77777777" w:rsidR="00AE1FBB" w:rsidRPr="0054012C" w:rsidRDefault="00AE1FBB" w:rsidP="00203665">
            <w:pPr>
              <w:widowControl/>
              <w:jc w:val="center"/>
            </w:pPr>
            <w:r w:rsidRPr="0054012C">
              <w:rPr>
                <w:rFonts w:cs="Gungsuh"/>
              </w:rPr>
              <w:t>貨櫃三雄</w:t>
            </w:r>
          </w:p>
        </w:tc>
        <w:tc>
          <w:tcPr>
            <w:tcW w:w="1125" w:type="dxa"/>
            <w:shd w:val="clear" w:color="auto" w:fill="EBF2F9"/>
            <w:vAlign w:val="center"/>
          </w:tcPr>
          <w:p w14:paraId="41CEB9FE" w14:textId="77777777" w:rsidR="00AE1FBB" w:rsidRPr="0054012C" w:rsidRDefault="00AE1FBB" w:rsidP="00203665">
            <w:pPr>
              <w:widowControl/>
              <w:jc w:val="center"/>
            </w:pPr>
            <w:r w:rsidRPr="0054012C">
              <w:rPr>
                <w:rFonts w:cs="Gungsuh"/>
              </w:rPr>
              <w:t>統一投顧</w:t>
            </w:r>
          </w:p>
        </w:tc>
        <w:tc>
          <w:tcPr>
            <w:tcW w:w="1126" w:type="dxa"/>
            <w:shd w:val="clear" w:color="auto" w:fill="EBF2F9"/>
            <w:vAlign w:val="center"/>
          </w:tcPr>
          <w:p w14:paraId="32C22076" w14:textId="77777777" w:rsidR="00AE1FBB" w:rsidRPr="0054012C" w:rsidRDefault="00AE1FBB" w:rsidP="00203665">
            <w:pPr>
              <w:widowControl/>
              <w:jc w:val="center"/>
            </w:pPr>
            <w:r w:rsidRPr="0054012C">
              <w:rPr>
                <w:rFonts w:cs="Gungsuh"/>
              </w:rPr>
              <w:t>獲利了結</w:t>
            </w:r>
          </w:p>
        </w:tc>
        <w:tc>
          <w:tcPr>
            <w:tcW w:w="1127" w:type="dxa"/>
            <w:shd w:val="clear" w:color="auto" w:fill="EBF2F9"/>
            <w:vAlign w:val="center"/>
          </w:tcPr>
          <w:p w14:paraId="5C642AE1" w14:textId="77777777" w:rsidR="00AE1FBB" w:rsidRPr="0054012C" w:rsidRDefault="00AE1FBB" w:rsidP="00203665">
            <w:pPr>
              <w:widowControl/>
              <w:jc w:val="center"/>
            </w:pPr>
            <w:r w:rsidRPr="0054012C">
              <w:rPr>
                <w:rFonts w:cs="Gungsuh"/>
              </w:rPr>
              <w:t>聯電ADR</w:t>
            </w:r>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r w:rsidRPr="0054012C">
              <w:rPr>
                <w:rFonts w:cs="Gungsuh"/>
              </w:rPr>
              <w:t>追新</w:t>
            </w:r>
          </w:p>
        </w:tc>
        <w:tc>
          <w:tcPr>
            <w:tcW w:w="1126" w:type="dxa"/>
            <w:shd w:val="clear" w:color="auto" w:fill="EBF2F9"/>
            <w:vAlign w:val="center"/>
          </w:tcPr>
          <w:p w14:paraId="4CC38504" w14:textId="77777777" w:rsidR="00AE1FBB" w:rsidRPr="0054012C" w:rsidRDefault="00AE1FBB" w:rsidP="00203665">
            <w:pPr>
              <w:widowControl/>
              <w:jc w:val="center"/>
            </w:pPr>
            <w:r w:rsidRPr="0054012C">
              <w:rPr>
                <w:rFonts w:cs="Gungsuh"/>
              </w:rPr>
              <w:t>不會漲</w:t>
            </w:r>
          </w:p>
        </w:tc>
        <w:tc>
          <w:tcPr>
            <w:tcW w:w="1126" w:type="dxa"/>
            <w:shd w:val="clear" w:color="auto" w:fill="EBF2F9"/>
            <w:vAlign w:val="center"/>
          </w:tcPr>
          <w:p w14:paraId="03D2C32C" w14:textId="77777777" w:rsidR="00AE1FBB" w:rsidRPr="0054012C" w:rsidRDefault="00AE1FBB" w:rsidP="00203665">
            <w:pPr>
              <w:widowControl/>
              <w:jc w:val="center"/>
            </w:pPr>
            <w:r w:rsidRPr="0054012C">
              <w:rPr>
                <w:rFonts w:cs="Gungsuh"/>
              </w:rPr>
              <w:t>大盤指數</w:t>
            </w:r>
          </w:p>
        </w:tc>
        <w:tc>
          <w:tcPr>
            <w:tcW w:w="1125" w:type="dxa"/>
            <w:shd w:val="clear" w:color="auto" w:fill="EBF2F9"/>
            <w:vAlign w:val="center"/>
          </w:tcPr>
          <w:p w14:paraId="479624DC" w14:textId="77777777" w:rsidR="00AE1FBB" w:rsidRPr="0054012C" w:rsidRDefault="00AE1FBB" w:rsidP="00203665">
            <w:pPr>
              <w:widowControl/>
              <w:jc w:val="center"/>
            </w:pPr>
            <w:r w:rsidRPr="0054012C">
              <w:rPr>
                <w:rFonts w:cs="Gungsuh"/>
              </w:rPr>
              <w:t>波段交易</w:t>
            </w:r>
          </w:p>
        </w:tc>
        <w:tc>
          <w:tcPr>
            <w:tcW w:w="1125" w:type="dxa"/>
            <w:shd w:val="clear" w:color="auto" w:fill="EBF2F9"/>
            <w:vAlign w:val="center"/>
          </w:tcPr>
          <w:p w14:paraId="6610D666" w14:textId="77777777" w:rsidR="00AE1FBB" w:rsidRPr="0054012C" w:rsidRDefault="00AE1FBB" w:rsidP="00203665">
            <w:pPr>
              <w:widowControl/>
              <w:jc w:val="center"/>
            </w:pPr>
            <w:r w:rsidRPr="0054012C">
              <w:rPr>
                <w:rFonts w:cs="Gungsuh"/>
              </w:rPr>
              <w:t>貨幣緊縮</w:t>
            </w:r>
          </w:p>
        </w:tc>
        <w:tc>
          <w:tcPr>
            <w:tcW w:w="1125" w:type="dxa"/>
            <w:shd w:val="clear" w:color="auto" w:fill="EBF2F9"/>
            <w:vAlign w:val="center"/>
          </w:tcPr>
          <w:p w14:paraId="2EFDF606" w14:textId="77777777" w:rsidR="00AE1FBB" w:rsidRPr="0054012C" w:rsidRDefault="00AE1FBB" w:rsidP="00203665">
            <w:pPr>
              <w:widowControl/>
              <w:jc w:val="center"/>
            </w:pPr>
            <w:r w:rsidRPr="0054012C">
              <w:rPr>
                <w:rFonts w:cs="Gungsuh"/>
              </w:rPr>
              <w:t>程式交易</w:t>
            </w:r>
          </w:p>
        </w:tc>
        <w:tc>
          <w:tcPr>
            <w:tcW w:w="1126" w:type="dxa"/>
            <w:shd w:val="clear" w:color="auto" w:fill="EBF2F9"/>
            <w:vAlign w:val="center"/>
          </w:tcPr>
          <w:p w14:paraId="5FD41E64" w14:textId="77777777" w:rsidR="00AE1FBB" w:rsidRPr="0054012C" w:rsidRDefault="00AE1FBB" w:rsidP="00203665">
            <w:pPr>
              <w:widowControl/>
              <w:jc w:val="center"/>
            </w:pPr>
            <w:r w:rsidRPr="0054012C">
              <w:rPr>
                <w:rFonts w:cs="Gungsuh"/>
              </w:rPr>
              <w:t>千元俱樂部</w:t>
            </w:r>
          </w:p>
        </w:tc>
        <w:tc>
          <w:tcPr>
            <w:tcW w:w="1127" w:type="dxa"/>
            <w:shd w:val="clear" w:color="auto" w:fill="EBF2F9"/>
            <w:vAlign w:val="center"/>
          </w:tcPr>
          <w:p w14:paraId="679ED6D7" w14:textId="77777777" w:rsidR="00AE1FBB" w:rsidRPr="0054012C" w:rsidRDefault="00AE1FBB" w:rsidP="00203665">
            <w:pPr>
              <w:widowControl/>
              <w:jc w:val="center"/>
            </w:pPr>
            <w:r w:rsidRPr="0054012C">
              <w:rPr>
                <w:rFonts w:cs="Gungsuh"/>
              </w:rPr>
              <w:t>台積電ADR</w:t>
            </w:r>
          </w:p>
        </w:tc>
      </w:tr>
    </w:tbl>
    <w:p w14:paraId="48970C80" w14:textId="77777777" w:rsidR="00AE1FBB" w:rsidRDefault="00AE1FBB" w:rsidP="00AE1FBB">
      <w:pPr>
        <w:rPr>
          <w:lang w:eastAsia="zh-TW"/>
        </w:rPr>
      </w:pPr>
      <w:bookmarkStart w:id="99" w:name="_heading=h.26in1rg" w:colFirst="0" w:colLast="0"/>
      <w:bookmarkEnd w:id="9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100" w:name="_heading=h.uo2neqqb6mhh" w:colFirst="0" w:colLast="0"/>
      <w:bookmarkStart w:id="101" w:name="_Toc167463587"/>
      <w:bookmarkEnd w:id="100"/>
      <w:r>
        <w:rPr>
          <w:rFonts w:hint="eastAsia"/>
        </w:rPr>
        <w:t xml:space="preserve">3.4 </w:t>
      </w:r>
      <w:r w:rsidR="00AE1FBB" w:rsidRPr="0054012C">
        <w:t>專業文章</w:t>
      </w:r>
      <w:r w:rsidR="001E303E">
        <w:rPr>
          <w:rFonts w:hint="eastAsia"/>
        </w:rPr>
        <w:t>詞典</w:t>
      </w:r>
      <w:bookmarkEnd w:id="10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102" w:name="_Toc167463545"/>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10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r w:rsidRPr="0054012C">
              <w:rPr>
                <w:rFonts w:cs="Gungsuh"/>
              </w:rPr>
              <w:t>專業文章</w:t>
            </w:r>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r w:rsidRPr="0054012C">
              <w:rPr>
                <w:rFonts w:cs="Gungsuh"/>
              </w:rPr>
              <w:lastRenderedPageBreak/>
              <w:t>封城</w:t>
            </w:r>
          </w:p>
        </w:tc>
        <w:tc>
          <w:tcPr>
            <w:tcW w:w="1036" w:type="dxa"/>
            <w:shd w:val="clear" w:color="auto" w:fill="EBF2F9"/>
            <w:vAlign w:val="center"/>
          </w:tcPr>
          <w:p w14:paraId="3D96B56E" w14:textId="77777777" w:rsidR="00AE1FBB" w:rsidRPr="0054012C" w:rsidRDefault="00AE1FBB" w:rsidP="00203665">
            <w:pPr>
              <w:widowControl/>
              <w:jc w:val="center"/>
            </w:pPr>
            <w:r w:rsidRPr="0054012C">
              <w:rPr>
                <w:rFonts w:cs="Gungsuh"/>
              </w:rPr>
              <w:t>醫療設備</w:t>
            </w:r>
          </w:p>
        </w:tc>
        <w:tc>
          <w:tcPr>
            <w:tcW w:w="1036" w:type="dxa"/>
            <w:shd w:val="clear" w:color="auto" w:fill="EBF2F9"/>
            <w:vAlign w:val="center"/>
          </w:tcPr>
          <w:p w14:paraId="59BB136D" w14:textId="77777777" w:rsidR="00AE1FBB" w:rsidRPr="0054012C" w:rsidRDefault="00AE1FBB" w:rsidP="00203665">
            <w:pPr>
              <w:widowControl/>
              <w:jc w:val="center"/>
            </w:pPr>
            <w:r w:rsidRPr="0054012C">
              <w:rPr>
                <w:rFonts w:cs="Gungsuh"/>
              </w:rPr>
              <w:t>每股盈餘</w:t>
            </w:r>
          </w:p>
        </w:tc>
        <w:tc>
          <w:tcPr>
            <w:tcW w:w="1035" w:type="dxa"/>
            <w:shd w:val="clear" w:color="auto" w:fill="EBF2F9"/>
            <w:vAlign w:val="center"/>
          </w:tcPr>
          <w:p w14:paraId="78E52DF6" w14:textId="77777777" w:rsidR="00AE1FBB" w:rsidRPr="0054012C" w:rsidRDefault="00AE1FBB" w:rsidP="00203665">
            <w:pPr>
              <w:widowControl/>
              <w:jc w:val="center"/>
            </w:pPr>
            <w:r w:rsidRPr="0054012C">
              <w:rPr>
                <w:rFonts w:cs="Gungsuh"/>
              </w:rPr>
              <w:t>數位科技</w:t>
            </w:r>
          </w:p>
        </w:tc>
        <w:tc>
          <w:tcPr>
            <w:tcW w:w="1035" w:type="dxa"/>
            <w:shd w:val="clear" w:color="auto" w:fill="EBF2F9"/>
            <w:vAlign w:val="center"/>
          </w:tcPr>
          <w:p w14:paraId="0B212FC1" w14:textId="77777777" w:rsidR="00AE1FBB" w:rsidRPr="0054012C" w:rsidRDefault="00AE1FBB" w:rsidP="00203665">
            <w:pPr>
              <w:widowControl/>
              <w:jc w:val="center"/>
            </w:pPr>
            <w:r w:rsidRPr="0054012C">
              <w:rPr>
                <w:rFonts w:cs="Gungsuh"/>
              </w:rPr>
              <w:t>世界先進</w:t>
            </w:r>
          </w:p>
        </w:tc>
        <w:tc>
          <w:tcPr>
            <w:tcW w:w="1035" w:type="dxa"/>
            <w:shd w:val="clear" w:color="auto" w:fill="EBF2F9"/>
            <w:vAlign w:val="center"/>
          </w:tcPr>
          <w:p w14:paraId="1331BC7C" w14:textId="77777777" w:rsidR="00AE1FBB" w:rsidRPr="0054012C" w:rsidRDefault="00AE1FBB" w:rsidP="00203665">
            <w:pPr>
              <w:widowControl/>
              <w:jc w:val="center"/>
            </w:pPr>
            <w:r w:rsidRPr="0054012C">
              <w:rPr>
                <w:rFonts w:cs="Gungsuh"/>
              </w:rPr>
              <w:t>邏輯IC</w:t>
            </w:r>
          </w:p>
        </w:tc>
        <w:tc>
          <w:tcPr>
            <w:tcW w:w="1117" w:type="dxa"/>
            <w:shd w:val="clear" w:color="auto" w:fill="EBF2F9"/>
            <w:vAlign w:val="center"/>
          </w:tcPr>
          <w:p w14:paraId="76188B74" w14:textId="77777777" w:rsidR="00AE1FBB" w:rsidRPr="0054012C" w:rsidRDefault="00AE1FBB" w:rsidP="00203665">
            <w:pPr>
              <w:widowControl/>
              <w:jc w:val="center"/>
            </w:pPr>
            <w:r w:rsidRPr="0054012C">
              <w:rPr>
                <w:rFonts w:cs="Gungsuh"/>
              </w:rPr>
              <w:t>美中貿易戰</w:t>
            </w:r>
          </w:p>
        </w:tc>
        <w:tc>
          <w:tcPr>
            <w:tcW w:w="1670" w:type="dxa"/>
            <w:shd w:val="clear" w:color="auto" w:fill="EBF2F9"/>
            <w:vAlign w:val="center"/>
          </w:tcPr>
          <w:p w14:paraId="26AADA00" w14:textId="77777777" w:rsidR="00AE1FBB" w:rsidRPr="0054012C" w:rsidRDefault="00AE1FBB" w:rsidP="00203665">
            <w:pPr>
              <w:widowControl/>
              <w:jc w:val="center"/>
            </w:pPr>
            <w:r w:rsidRPr="0054012C">
              <w:rPr>
                <w:rFonts w:cs="Gungsuh"/>
              </w:rPr>
              <w:t>先進駕駛補助系統</w:t>
            </w:r>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r w:rsidRPr="0054012C">
              <w:rPr>
                <w:rFonts w:cs="Gungsuh"/>
              </w:rPr>
              <w:t>新冠</w:t>
            </w:r>
          </w:p>
        </w:tc>
        <w:tc>
          <w:tcPr>
            <w:tcW w:w="1036" w:type="dxa"/>
            <w:shd w:val="clear" w:color="auto" w:fill="EBF2F9"/>
            <w:vAlign w:val="center"/>
          </w:tcPr>
          <w:p w14:paraId="1E281857" w14:textId="77777777" w:rsidR="00AE1FBB" w:rsidRPr="0054012C" w:rsidRDefault="00AE1FBB" w:rsidP="00203665">
            <w:pPr>
              <w:widowControl/>
              <w:jc w:val="center"/>
            </w:pPr>
            <w:r w:rsidRPr="0054012C">
              <w:rPr>
                <w:rFonts w:cs="Gungsuh"/>
              </w:rPr>
              <w:t>新興技術</w:t>
            </w:r>
          </w:p>
        </w:tc>
        <w:tc>
          <w:tcPr>
            <w:tcW w:w="1036" w:type="dxa"/>
            <w:shd w:val="clear" w:color="auto" w:fill="EBF2F9"/>
            <w:vAlign w:val="center"/>
          </w:tcPr>
          <w:p w14:paraId="033A8DA9" w14:textId="77777777" w:rsidR="00AE1FBB" w:rsidRPr="0054012C" w:rsidRDefault="00AE1FBB" w:rsidP="00203665">
            <w:pPr>
              <w:widowControl/>
              <w:jc w:val="center"/>
            </w:pPr>
            <w:r w:rsidRPr="0054012C">
              <w:rPr>
                <w:rFonts w:cs="Gungsuh"/>
              </w:rPr>
              <w:t>現金股利</w:t>
            </w:r>
          </w:p>
        </w:tc>
        <w:tc>
          <w:tcPr>
            <w:tcW w:w="1035" w:type="dxa"/>
            <w:shd w:val="clear" w:color="auto" w:fill="EBF2F9"/>
            <w:vAlign w:val="center"/>
          </w:tcPr>
          <w:p w14:paraId="78594DE1" w14:textId="77777777" w:rsidR="00AE1FBB" w:rsidRPr="0054012C" w:rsidRDefault="00AE1FBB" w:rsidP="00203665">
            <w:pPr>
              <w:widowControl/>
              <w:jc w:val="center"/>
            </w:pPr>
            <w:r w:rsidRPr="0054012C">
              <w:rPr>
                <w:rFonts w:cs="Gungsuh"/>
              </w:rPr>
              <w:t>總體經濟</w:t>
            </w:r>
          </w:p>
        </w:tc>
        <w:tc>
          <w:tcPr>
            <w:tcW w:w="1035" w:type="dxa"/>
            <w:shd w:val="clear" w:color="auto" w:fill="EBF2F9"/>
            <w:vAlign w:val="center"/>
          </w:tcPr>
          <w:p w14:paraId="150DA781" w14:textId="77777777" w:rsidR="00AE1FBB" w:rsidRPr="0054012C" w:rsidRDefault="00AE1FBB" w:rsidP="00203665">
            <w:pPr>
              <w:widowControl/>
              <w:jc w:val="center"/>
            </w:pPr>
            <w:r w:rsidRPr="0054012C">
              <w:rPr>
                <w:rFonts w:cs="Gungsuh"/>
              </w:rPr>
              <w:t>戰略地位</w:t>
            </w:r>
          </w:p>
        </w:tc>
        <w:tc>
          <w:tcPr>
            <w:tcW w:w="1035" w:type="dxa"/>
            <w:shd w:val="clear" w:color="auto" w:fill="EBF2F9"/>
            <w:vAlign w:val="center"/>
          </w:tcPr>
          <w:p w14:paraId="47DFC685" w14:textId="77777777" w:rsidR="00AE1FBB" w:rsidRPr="0054012C" w:rsidRDefault="00AE1FBB" w:rsidP="00203665">
            <w:pPr>
              <w:widowControl/>
              <w:jc w:val="center"/>
            </w:pPr>
            <w:r w:rsidRPr="0054012C">
              <w:rPr>
                <w:rFonts w:cs="Gungsuh"/>
              </w:rPr>
              <w:t>車用晶片</w:t>
            </w:r>
          </w:p>
        </w:tc>
        <w:tc>
          <w:tcPr>
            <w:tcW w:w="1117" w:type="dxa"/>
            <w:shd w:val="clear" w:color="auto" w:fill="EBF2F9"/>
            <w:vAlign w:val="center"/>
          </w:tcPr>
          <w:p w14:paraId="6ECFC12B" w14:textId="77777777" w:rsidR="00AE1FBB" w:rsidRPr="0054012C" w:rsidRDefault="00AE1FBB" w:rsidP="00203665">
            <w:pPr>
              <w:widowControl/>
              <w:jc w:val="center"/>
            </w:pPr>
            <w:r w:rsidRPr="0054012C">
              <w:rPr>
                <w:rFonts w:cs="Gungsuh"/>
              </w:rPr>
              <w:t>美中科技戰</w:t>
            </w:r>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r w:rsidRPr="0054012C">
              <w:rPr>
                <w:rFonts w:cs="Gungsuh"/>
              </w:rPr>
              <w:t>遷廠</w:t>
            </w:r>
          </w:p>
        </w:tc>
        <w:tc>
          <w:tcPr>
            <w:tcW w:w="1036" w:type="dxa"/>
            <w:shd w:val="clear" w:color="auto" w:fill="EBF2F9"/>
            <w:vAlign w:val="center"/>
          </w:tcPr>
          <w:p w14:paraId="7FD4327C" w14:textId="77777777" w:rsidR="00AE1FBB" w:rsidRPr="0054012C" w:rsidRDefault="00AE1FBB" w:rsidP="00203665">
            <w:pPr>
              <w:widowControl/>
              <w:jc w:val="center"/>
            </w:pPr>
            <w:r w:rsidRPr="0054012C">
              <w:rPr>
                <w:rFonts w:cs="Gungsuh"/>
              </w:rPr>
              <w:t>財務預測</w:t>
            </w:r>
          </w:p>
        </w:tc>
        <w:tc>
          <w:tcPr>
            <w:tcW w:w="1036" w:type="dxa"/>
            <w:shd w:val="clear" w:color="auto" w:fill="EBF2F9"/>
            <w:vAlign w:val="center"/>
          </w:tcPr>
          <w:p w14:paraId="0AA1B37D" w14:textId="77777777" w:rsidR="00AE1FBB" w:rsidRPr="0054012C" w:rsidRDefault="00AE1FBB" w:rsidP="00203665">
            <w:pPr>
              <w:widowControl/>
              <w:jc w:val="center"/>
            </w:pPr>
            <w:r w:rsidRPr="0054012C">
              <w:rPr>
                <w:rFonts w:cs="Gungsuh"/>
              </w:rPr>
              <w:t>領導地位</w:t>
            </w:r>
          </w:p>
        </w:tc>
        <w:tc>
          <w:tcPr>
            <w:tcW w:w="1035" w:type="dxa"/>
            <w:shd w:val="clear" w:color="auto" w:fill="EBF2F9"/>
            <w:vAlign w:val="center"/>
          </w:tcPr>
          <w:p w14:paraId="786F805F" w14:textId="77777777" w:rsidR="00AE1FBB" w:rsidRPr="0054012C" w:rsidRDefault="00AE1FBB" w:rsidP="00203665">
            <w:pPr>
              <w:widowControl/>
              <w:jc w:val="center"/>
            </w:pPr>
            <w:r w:rsidRPr="0054012C">
              <w:rPr>
                <w:rFonts w:cs="Gungsuh"/>
              </w:rPr>
              <w:t>集成電路</w:t>
            </w:r>
          </w:p>
        </w:tc>
        <w:tc>
          <w:tcPr>
            <w:tcW w:w="1035" w:type="dxa"/>
            <w:shd w:val="clear" w:color="auto" w:fill="EBF2F9"/>
            <w:vAlign w:val="center"/>
          </w:tcPr>
          <w:p w14:paraId="689CC507" w14:textId="77777777" w:rsidR="00AE1FBB" w:rsidRPr="0054012C" w:rsidRDefault="00AE1FBB" w:rsidP="00203665">
            <w:pPr>
              <w:widowControl/>
              <w:jc w:val="center"/>
            </w:pPr>
            <w:r w:rsidRPr="0054012C">
              <w:rPr>
                <w:rFonts w:cs="Gungsuh"/>
              </w:rPr>
              <w:t>供需失衡</w:t>
            </w:r>
          </w:p>
        </w:tc>
        <w:tc>
          <w:tcPr>
            <w:tcW w:w="1035" w:type="dxa"/>
            <w:shd w:val="clear" w:color="auto" w:fill="EBF2F9"/>
            <w:vAlign w:val="center"/>
          </w:tcPr>
          <w:p w14:paraId="613F9BF2" w14:textId="77777777" w:rsidR="00AE1FBB" w:rsidRPr="0054012C" w:rsidRDefault="00AE1FBB" w:rsidP="00203665">
            <w:pPr>
              <w:widowControl/>
              <w:jc w:val="center"/>
            </w:pPr>
            <w:r w:rsidRPr="0054012C">
              <w:rPr>
                <w:rFonts w:cs="Gungsuh"/>
              </w:rPr>
              <w:t>量子電腦</w:t>
            </w:r>
          </w:p>
        </w:tc>
        <w:tc>
          <w:tcPr>
            <w:tcW w:w="1117" w:type="dxa"/>
            <w:shd w:val="clear" w:color="auto" w:fill="EBF2F9"/>
            <w:vAlign w:val="center"/>
          </w:tcPr>
          <w:p w14:paraId="604E7D29" w14:textId="77777777" w:rsidR="00AE1FBB" w:rsidRPr="0054012C" w:rsidRDefault="00AE1FBB" w:rsidP="00203665">
            <w:pPr>
              <w:widowControl/>
              <w:jc w:val="center"/>
            </w:pPr>
            <w:r w:rsidRPr="0054012C">
              <w:rPr>
                <w:rFonts w:cs="Gungsuh"/>
              </w:rPr>
              <w:t>中美科技戰</w:t>
            </w:r>
          </w:p>
        </w:tc>
        <w:tc>
          <w:tcPr>
            <w:tcW w:w="1670" w:type="dxa"/>
            <w:shd w:val="clear" w:color="auto" w:fill="EBF2F9"/>
            <w:vAlign w:val="center"/>
          </w:tcPr>
          <w:p w14:paraId="3E247D77" w14:textId="77777777" w:rsidR="00AE1FBB" w:rsidRPr="0054012C" w:rsidRDefault="00AE1FBB" w:rsidP="00203665">
            <w:pPr>
              <w:widowControl/>
              <w:jc w:val="center"/>
            </w:pPr>
            <w:r w:rsidRPr="0054012C">
              <w:rPr>
                <w:rFonts w:cs="Gungsuh"/>
              </w:rPr>
              <w:t>美國半導體工業協會</w:t>
            </w:r>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r w:rsidRPr="0054012C">
              <w:rPr>
                <w:rFonts w:cs="Gungsuh"/>
              </w:rPr>
              <w:t>高階主管</w:t>
            </w:r>
          </w:p>
        </w:tc>
        <w:tc>
          <w:tcPr>
            <w:tcW w:w="1036" w:type="dxa"/>
            <w:shd w:val="clear" w:color="auto" w:fill="EBF2F9"/>
            <w:vAlign w:val="center"/>
          </w:tcPr>
          <w:p w14:paraId="797D9C56" w14:textId="77777777" w:rsidR="00AE1FBB" w:rsidRPr="0054012C" w:rsidRDefault="00AE1FBB" w:rsidP="00203665">
            <w:pPr>
              <w:widowControl/>
              <w:jc w:val="center"/>
            </w:pPr>
            <w:r w:rsidRPr="0054012C">
              <w:rPr>
                <w:rFonts w:cs="Gungsuh"/>
              </w:rPr>
              <w:t>邏輯密度</w:t>
            </w:r>
          </w:p>
        </w:tc>
        <w:tc>
          <w:tcPr>
            <w:tcW w:w="1035" w:type="dxa"/>
            <w:shd w:val="clear" w:color="auto" w:fill="EBF2F9"/>
            <w:vAlign w:val="center"/>
          </w:tcPr>
          <w:p w14:paraId="62E398A9" w14:textId="77777777" w:rsidR="00AE1FBB" w:rsidRPr="0054012C" w:rsidRDefault="00AE1FBB" w:rsidP="00203665">
            <w:pPr>
              <w:widowControl/>
              <w:jc w:val="center"/>
            </w:pPr>
            <w:r w:rsidRPr="0054012C">
              <w:rPr>
                <w:rFonts w:cs="Gungsuh"/>
              </w:rPr>
              <w:t>地緣戰略</w:t>
            </w:r>
          </w:p>
        </w:tc>
        <w:tc>
          <w:tcPr>
            <w:tcW w:w="1035" w:type="dxa"/>
            <w:shd w:val="clear" w:color="auto" w:fill="EBF2F9"/>
            <w:vAlign w:val="center"/>
          </w:tcPr>
          <w:p w14:paraId="50646A54" w14:textId="77777777" w:rsidR="00AE1FBB" w:rsidRPr="0054012C" w:rsidRDefault="00AE1FBB" w:rsidP="00203665">
            <w:pPr>
              <w:widowControl/>
              <w:jc w:val="center"/>
            </w:pPr>
            <w:r w:rsidRPr="0054012C">
              <w:rPr>
                <w:rFonts w:cs="Gungsuh"/>
              </w:rPr>
              <w:t>景氣循環</w:t>
            </w:r>
          </w:p>
        </w:tc>
        <w:tc>
          <w:tcPr>
            <w:tcW w:w="1035" w:type="dxa"/>
            <w:shd w:val="clear" w:color="auto" w:fill="EBF2F9"/>
            <w:vAlign w:val="center"/>
          </w:tcPr>
          <w:p w14:paraId="374FF7AD" w14:textId="77777777" w:rsidR="00AE1FBB" w:rsidRPr="0054012C" w:rsidRDefault="00AE1FBB" w:rsidP="00203665">
            <w:pPr>
              <w:widowControl/>
              <w:jc w:val="center"/>
            </w:pPr>
            <w:r w:rsidRPr="0054012C">
              <w:rPr>
                <w:rFonts w:cs="Gungsuh"/>
              </w:rPr>
              <w:t>量子通訊</w:t>
            </w:r>
          </w:p>
        </w:tc>
        <w:tc>
          <w:tcPr>
            <w:tcW w:w="1117" w:type="dxa"/>
            <w:shd w:val="clear" w:color="auto" w:fill="EBF2F9"/>
            <w:vAlign w:val="center"/>
          </w:tcPr>
          <w:p w14:paraId="11DD758D" w14:textId="77777777" w:rsidR="00AE1FBB" w:rsidRPr="0054012C" w:rsidRDefault="00AE1FBB" w:rsidP="00203665">
            <w:pPr>
              <w:widowControl/>
              <w:jc w:val="center"/>
            </w:pPr>
            <w:r w:rsidRPr="0054012C">
              <w:rPr>
                <w:rFonts w:cs="Gungsuh"/>
              </w:rPr>
              <w:t>智慧型手機</w:t>
            </w:r>
          </w:p>
        </w:tc>
        <w:tc>
          <w:tcPr>
            <w:tcW w:w="1670" w:type="dxa"/>
            <w:shd w:val="clear" w:color="auto" w:fill="EBF2F9"/>
            <w:vAlign w:val="center"/>
          </w:tcPr>
          <w:p w14:paraId="77F3638F" w14:textId="77777777" w:rsidR="00AE1FBB" w:rsidRPr="0054012C" w:rsidRDefault="00AE1FBB" w:rsidP="00203665">
            <w:pPr>
              <w:widowControl/>
              <w:jc w:val="center"/>
            </w:pPr>
            <w:r w:rsidRPr="0054012C">
              <w:rPr>
                <w:rFonts w:cs="Gungsuh"/>
              </w:rPr>
              <w:t>美國半導體行業協會</w:t>
            </w:r>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r w:rsidRPr="0054012C">
              <w:rPr>
                <w:rFonts w:cs="Gungsuh"/>
              </w:rPr>
              <w:t>缺貨</w:t>
            </w:r>
          </w:p>
        </w:tc>
        <w:tc>
          <w:tcPr>
            <w:tcW w:w="1036" w:type="dxa"/>
            <w:shd w:val="clear" w:color="auto" w:fill="EBF2F9"/>
            <w:vAlign w:val="center"/>
          </w:tcPr>
          <w:p w14:paraId="3193957B" w14:textId="77777777" w:rsidR="00AE1FBB" w:rsidRPr="0054012C" w:rsidRDefault="00AE1FBB" w:rsidP="00203665">
            <w:pPr>
              <w:widowControl/>
              <w:jc w:val="center"/>
            </w:pPr>
            <w:r w:rsidRPr="0054012C">
              <w:rPr>
                <w:rFonts w:cs="Gungsuh"/>
              </w:rPr>
              <w:t>全球經濟</w:t>
            </w:r>
          </w:p>
        </w:tc>
        <w:tc>
          <w:tcPr>
            <w:tcW w:w="1036" w:type="dxa"/>
            <w:shd w:val="clear" w:color="auto" w:fill="EBF2F9"/>
            <w:vAlign w:val="center"/>
          </w:tcPr>
          <w:p w14:paraId="05DA57FE" w14:textId="77777777" w:rsidR="00AE1FBB" w:rsidRPr="0054012C" w:rsidRDefault="00AE1FBB" w:rsidP="00203665">
            <w:pPr>
              <w:widowControl/>
              <w:jc w:val="center"/>
            </w:pPr>
            <w:r w:rsidRPr="0054012C">
              <w:rPr>
                <w:rFonts w:cs="Gungsuh"/>
              </w:rPr>
              <w:t>異質整合</w:t>
            </w:r>
          </w:p>
        </w:tc>
        <w:tc>
          <w:tcPr>
            <w:tcW w:w="1035" w:type="dxa"/>
            <w:shd w:val="clear" w:color="auto" w:fill="EBF2F9"/>
            <w:vAlign w:val="center"/>
          </w:tcPr>
          <w:p w14:paraId="246E699E" w14:textId="77777777" w:rsidR="00AE1FBB" w:rsidRPr="0054012C" w:rsidRDefault="00AE1FBB" w:rsidP="00203665">
            <w:pPr>
              <w:widowControl/>
              <w:jc w:val="center"/>
            </w:pPr>
            <w:r w:rsidRPr="0054012C">
              <w:rPr>
                <w:rFonts w:cs="Gungsuh"/>
              </w:rPr>
              <w:t>新冠肺炎</w:t>
            </w:r>
          </w:p>
        </w:tc>
        <w:tc>
          <w:tcPr>
            <w:tcW w:w="1035" w:type="dxa"/>
            <w:shd w:val="clear" w:color="auto" w:fill="EBF2F9"/>
            <w:vAlign w:val="center"/>
          </w:tcPr>
          <w:p w14:paraId="3AD68AAC" w14:textId="77777777" w:rsidR="00AE1FBB" w:rsidRPr="0054012C" w:rsidRDefault="00AE1FBB" w:rsidP="00203665">
            <w:pPr>
              <w:widowControl/>
              <w:jc w:val="center"/>
            </w:pPr>
            <w:r w:rsidRPr="0054012C">
              <w:rPr>
                <w:rFonts w:cs="Gungsuh"/>
              </w:rPr>
              <w:t>晶圓代工</w:t>
            </w:r>
          </w:p>
        </w:tc>
        <w:tc>
          <w:tcPr>
            <w:tcW w:w="1035" w:type="dxa"/>
            <w:shd w:val="clear" w:color="auto" w:fill="EBF2F9"/>
            <w:vAlign w:val="center"/>
          </w:tcPr>
          <w:p w14:paraId="5392ABC5" w14:textId="77777777" w:rsidR="00AE1FBB" w:rsidRPr="0054012C" w:rsidRDefault="00AE1FBB" w:rsidP="00203665">
            <w:pPr>
              <w:widowControl/>
              <w:jc w:val="center"/>
            </w:pPr>
            <w:r w:rsidRPr="0054012C">
              <w:rPr>
                <w:rFonts w:cs="Gungsuh"/>
              </w:rPr>
              <w:t>車用市場</w:t>
            </w:r>
          </w:p>
        </w:tc>
        <w:tc>
          <w:tcPr>
            <w:tcW w:w="1117" w:type="dxa"/>
            <w:shd w:val="clear" w:color="auto" w:fill="EBF2F9"/>
            <w:vAlign w:val="center"/>
          </w:tcPr>
          <w:p w14:paraId="3CD482C0" w14:textId="77777777" w:rsidR="00AE1FBB" w:rsidRPr="0054012C" w:rsidRDefault="00AE1FBB" w:rsidP="00203665">
            <w:pPr>
              <w:widowControl/>
              <w:jc w:val="center"/>
            </w:pPr>
            <w:r w:rsidRPr="0054012C">
              <w:rPr>
                <w:rFonts w:cs="Gungsuh"/>
              </w:rPr>
              <w:t>筆記型電腦</w:t>
            </w:r>
          </w:p>
        </w:tc>
        <w:tc>
          <w:tcPr>
            <w:tcW w:w="1670" w:type="dxa"/>
            <w:shd w:val="clear" w:color="auto" w:fill="EBF2F9"/>
            <w:vAlign w:val="center"/>
          </w:tcPr>
          <w:p w14:paraId="3FA8E5F4" w14:textId="77777777" w:rsidR="00AE1FBB" w:rsidRPr="0054012C" w:rsidRDefault="00AE1FBB" w:rsidP="00203665">
            <w:pPr>
              <w:widowControl/>
              <w:jc w:val="center"/>
            </w:pPr>
            <w:r w:rsidRPr="0054012C">
              <w:rPr>
                <w:rFonts w:cs="Gungsuh"/>
              </w:rPr>
              <w:t>美國半導體產業協會</w:t>
            </w:r>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r w:rsidRPr="0054012C">
              <w:rPr>
                <w:rFonts w:cs="Gungsuh"/>
              </w:rPr>
              <w:t>遠端</w:t>
            </w:r>
          </w:p>
        </w:tc>
        <w:tc>
          <w:tcPr>
            <w:tcW w:w="1036" w:type="dxa"/>
            <w:shd w:val="clear" w:color="auto" w:fill="EBF2F9"/>
            <w:vAlign w:val="center"/>
          </w:tcPr>
          <w:p w14:paraId="0A1C2502" w14:textId="77777777" w:rsidR="00AE1FBB" w:rsidRPr="0054012C" w:rsidRDefault="00AE1FBB" w:rsidP="00203665">
            <w:pPr>
              <w:widowControl/>
              <w:jc w:val="center"/>
            </w:pPr>
            <w:r w:rsidRPr="0054012C">
              <w:rPr>
                <w:rFonts w:cs="Gungsuh"/>
              </w:rPr>
              <w:t>遠距學習</w:t>
            </w:r>
          </w:p>
        </w:tc>
        <w:tc>
          <w:tcPr>
            <w:tcW w:w="1036" w:type="dxa"/>
            <w:shd w:val="clear" w:color="auto" w:fill="EBF2F9"/>
            <w:vAlign w:val="center"/>
          </w:tcPr>
          <w:p w14:paraId="74C483DB" w14:textId="77777777" w:rsidR="00AE1FBB" w:rsidRPr="0054012C" w:rsidRDefault="00AE1FBB" w:rsidP="00203665">
            <w:pPr>
              <w:widowControl/>
              <w:jc w:val="center"/>
            </w:pPr>
            <w:r w:rsidRPr="0054012C">
              <w:rPr>
                <w:rFonts w:cs="Gungsuh"/>
              </w:rPr>
              <w:t>矽中介層</w:t>
            </w:r>
          </w:p>
        </w:tc>
        <w:tc>
          <w:tcPr>
            <w:tcW w:w="1035" w:type="dxa"/>
            <w:shd w:val="clear" w:color="auto" w:fill="EBF2F9"/>
            <w:vAlign w:val="center"/>
          </w:tcPr>
          <w:p w14:paraId="3203695D" w14:textId="77777777" w:rsidR="00AE1FBB" w:rsidRPr="0054012C" w:rsidRDefault="00AE1FBB" w:rsidP="00203665">
            <w:pPr>
              <w:widowControl/>
              <w:jc w:val="center"/>
            </w:pPr>
            <w:r w:rsidRPr="0054012C">
              <w:rPr>
                <w:rFonts w:cs="Gungsuh"/>
              </w:rPr>
              <w:t>先進封裝</w:t>
            </w:r>
          </w:p>
        </w:tc>
        <w:tc>
          <w:tcPr>
            <w:tcW w:w="1035" w:type="dxa"/>
            <w:shd w:val="clear" w:color="auto" w:fill="EBF2F9"/>
            <w:vAlign w:val="center"/>
          </w:tcPr>
          <w:p w14:paraId="47EDD18D" w14:textId="77777777" w:rsidR="00AE1FBB" w:rsidRPr="0054012C" w:rsidRDefault="00AE1FBB" w:rsidP="00203665">
            <w:pPr>
              <w:widowControl/>
              <w:jc w:val="center"/>
            </w:pPr>
            <w:r w:rsidRPr="0054012C">
              <w:rPr>
                <w:rFonts w:cs="Gungsuh"/>
              </w:rPr>
              <w:t>成熟製程</w:t>
            </w:r>
          </w:p>
        </w:tc>
        <w:tc>
          <w:tcPr>
            <w:tcW w:w="1035" w:type="dxa"/>
            <w:shd w:val="clear" w:color="auto" w:fill="EBF2F9"/>
            <w:vAlign w:val="center"/>
          </w:tcPr>
          <w:p w14:paraId="098CF3FB" w14:textId="77777777" w:rsidR="00AE1FBB" w:rsidRPr="0054012C" w:rsidRDefault="00AE1FBB" w:rsidP="00203665">
            <w:pPr>
              <w:widowControl/>
              <w:jc w:val="center"/>
            </w:pPr>
            <w:r w:rsidRPr="0054012C">
              <w:rPr>
                <w:rFonts w:cs="Gungsuh"/>
              </w:rPr>
              <w:t>垂直整合</w:t>
            </w:r>
          </w:p>
        </w:tc>
        <w:tc>
          <w:tcPr>
            <w:tcW w:w="1117" w:type="dxa"/>
            <w:shd w:val="clear" w:color="auto" w:fill="EBF2F9"/>
            <w:vAlign w:val="center"/>
          </w:tcPr>
          <w:p w14:paraId="7F788AEB" w14:textId="77777777" w:rsidR="00AE1FBB" w:rsidRPr="0054012C" w:rsidRDefault="00AE1FBB" w:rsidP="00203665">
            <w:pPr>
              <w:widowControl/>
              <w:jc w:val="center"/>
            </w:pPr>
            <w:r w:rsidRPr="0054012C">
              <w:rPr>
                <w:rFonts w:cs="Gungsuh"/>
              </w:rPr>
              <w:t>報復性消費</w:t>
            </w:r>
          </w:p>
        </w:tc>
        <w:tc>
          <w:tcPr>
            <w:tcW w:w="1670" w:type="dxa"/>
            <w:shd w:val="clear" w:color="auto" w:fill="EBF2F9"/>
            <w:vAlign w:val="center"/>
          </w:tcPr>
          <w:p w14:paraId="4E76560D" w14:textId="77777777" w:rsidR="00AE1FBB" w:rsidRPr="0054012C" w:rsidRDefault="00AE1FBB" w:rsidP="00203665">
            <w:pPr>
              <w:widowControl/>
              <w:jc w:val="center"/>
            </w:pPr>
            <w:r w:rsidRPr="0054012C">
              <w:rPr>
                <w:rFonts w:cs="Gungsuh"/>
              </w:rPr>
              <w:t>雞蛋放在同一個籃子</w:t>
            </w:r>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r w:rsidRPr="0054012C">
              <w:rPr>
                <w:rFonts w:cs="Gungsuh"/>
              </w:rPr>
              <w:t>地緣政治</w:t>
            </w:r>
          </w:p>
        </w:tc>
        <w:tc>
          <w:tcPr>
            <w:tcW w:w="1036" w:type="dxa"/>
            <w:shd w:val="clear" w:color="auto" w:fill="EBF2F9"/>
            <w:vAlign w:val="center"/>
          </w:tcPr>
          <w:p w14:paraId="59560A5E" w14:textId="77777777" w:rsidR="00AE1FBB" w:rsidRPr="0054012C" w:rsidRDefault="00AE1FBB" w:rsidP="00203665">
            <w:pPr>
              <w:widowControl/>
              <w:jc w:val="center"/>
            </w:pPr>
            <w:r w:rsidRPr="0054012C">
              <w:rPr>
                <w:rFonts w:cs="Gungsuh"/>
              </w:rPr>
              <w:t>利益平衡</w:t>
            </w:r>
          </w:p>
        </w:tc>
        <w:tc>
          <w:tcPr>
            <w:tcW w:w="1035" w:type="dxa"/>
            <w:shd w:val="clear" w:color="auto" w:fill="EBF2F9"/>
            <w:vAlign w:val="center"/>
          </w:tcPr>
          <w:p w14:paraId="54D88D7E" w14:textId="77777777" w:rsidR="00AE1FBB" w:rsidRPr="0054012C" w:rsidRDefault="00AE1FBB" w:rsidP="00203665">
            <w:pPr>
              <w:widowControl/>
              <w:jc w:val="center"/>
            </w:pPr>
            <w:r w:rsidRPr="0054012C">
              <w:rPr>
                <w:rFonts w:cs="Gungsuh"/>
              </w:rPr>
              <w:t>去中心化</w:t>
            </w:r>
          </w:p>
        </w:tc>
        <w:tc>
          <w:tcPr>
            <w:tcW w:w="1035" w:type="dxa"/>
            <w:shd w:val="clear" w:color="auto" w:fill="EBF2F9"/>
            <w:vAlign w:val="center"/>
          </w:tcPr>
          <w:p w14:paraId="12B8F058" w14:textId="77777777" w:rsidR="00AE1FBB" w:rsidRPr="0054012C" w:rsidRDefault="00AE1FBB" w:rsidP="00203665">
            <w:pPr>
              <w:widowControl/>
              <w:jc w:val="center"/>
            </w:pPr>
            <w:r w:rsidRPr="0054012C">
              <w:rPr>
                <w:rFonts w:cs="Gungsuh"/>
              </w:rPr>
              <w:t>銷售折讓</w:t>
            </w:r>
          </w:p>
        </w:tc>
        <w:tc>
          <w:tcPr>
            <w:tcW w:w="1035" w:type="dxa"/>
            <w:shd w:val="clear" w:color="auto" w:fill="EBF2F9"/>
            <w:vAlign w:val="center"/>
          </w:tcPr>
          <w:p w14:paraId="5BE92414" w14:textId="77777777" w:rsidR="00AE1FBB" w:rsidRPr="0054012C" w:rsidRDefault="00AE1FBB" w:rsidP="00203665">
            <w:pPr>
              <w:widowControl/>
              <w:jc w:val="center"/>
            </w:pPr>
            <w:r w:rsidRPr="0054012C">
              <w:rPr>
                <w:rFonts w:cs="Gungsuh"/>
              </w:rPr>
              <w:t>商業模式</w:t>
            </w:r>
          </w:p>
        </w:tc>
        <w:tc>
          <w:tcPr>
            <w:tcW w:w="1117" w:type="dxa"/>
            <w:shd w:val="clear" w:color="auto" w:fill="EBF2F9"/>
            <w:vAlign w:val="center"/>
          </w:tcPr>
          <w:p w14:paraId="1A19F161" w14:textId="77777777" w:rsidR="00AE1FBB" w:rsidRPr="0054012C" w:rsidRDefault="00AE1FBB" w:rsidP="00203665">
            <w:pPr>
              <w:widowControl/>
              <w:jc w:val="center"/>
            </w:pPr>
            <w:r w:rsidRPr="0054012C">
              <w:rPr>
                <w:rFonts w:cs="Gungsuh"/>
              </w:rPr>
              <w:t>市場滲透率</w:t>
            </w:r>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r w:rsidRPr="0054012C">
              <w:rPr>
                <w:rFonts w:cs="Gungsuh"/>
              </w:rPr>
              <w:t>供應鏈</w:t>
            </w:r>
          </w:p>
        </w:tc>
        <w:tc>
          <w:tcPr>
            <w:tcW w:w="1036" w:type="dxa"/>
            <w:shd w:val="clear" w:color="auto" w:fill="EBF2F9"/>
            <w:vAlign w:val="center"/>
          </w:tcPr>
          <w:p w14:paraId="109A7298" w14:textId="77777777" w:rsidR="00AE1FBB" w:rsidRPr="0054012C" w:rsidRDefault="00AE1FBB" w:rsidP="00203665">
            <w:pPr>
              <w:widowControl/>
              <w:jc w:val="center"/>
            </w:pPr>
            <w:r w:rsidRPr="0054012C">
              <w:rPr>
                <w:rFonts w:cs="Gungsuh"/>
              </w:rPr>
              <w:t>基礎架構</w:t>
            </w:r>
          </w:p>
        </w:tc>
        <w:tc>
          <w:tcPr>
            <w:tcW w:w="1036" w:type="dxa"/>
            <w:shd w:val="clear" w:color="auto" w:fill="EBF2F9"/>
            <w:vAlign w:val="center"/>
          </w:tcPr>
          <w:p w14:paraId="102AE453" w14:textId="77777777" w:rsidR="00AE1FBB" w:rsidRPr="0054012C" w:rsidRDefault="00AE1FBB" w:rsidP="00203665">
            <w:pPr>
              <w:widowControl/>
              <w:jc w:val="center"/>
            </w:pPr>
            <w:r w:rsidRPr="0054012C">
              <w:rPr>
                <w:rFonts w:cs="Gungsuh"/>
              </w:rPr>
              <w:t>中國大陸</w:t>
            </w:r>
          </w:p>
        </w:tc>
        <w:tc>
          <w:tcPr>
            <w:tcW w:w="1035" w:type="dxa"/>
            <w:shd w:val="clear" w:color="auto" w:fill="EBF2F9"/>
            <w:vAlign w:val="center"/>
          </w:tcPr>
          <w:p w14:paraId="5885F2FB" w14:textId="77777777" w:rsidR="00AE1FBB" w:rsidRPr="0054012C" w:rsidRDefault="00AE1FBB" w:rsidP="00203665">
            <w:pPr>
              <w:widowControl/>
              <w:jc w:val="center"/>
            </w:pPr>
            <w:r w:rsidRPr="0054012C">
              <w:rPr>
                <w:rFonts w:cs="Gungsuh"/>
              </w:rPr>
              <w:t>分散風險</w:t>
            </w:r>
          </w:p>
        </w:tc>
        <w:tc>
          <w:tcPr>
            <w:tcW w:w="1035" w:type="dxa"/>
            <w:shd w:val="clear" w:color="auto" w:fill="EBF2F9"/>
            <w:vAlign w:val="center"/>
          </w:tcPr>
          <w:p w14:paraId="25C7752E" w14:textId="77777777" w:rsidR="00AE1FBB" w:rsidRPr="0054012C" w:rsidRDefault="00AE1FBB" w:rsidP="00203665">
            <w:pPr>
              <w:widowControl/>
              <w:jc w:val="center"/>
            </w:pPr>
            <w:r w:rsidRPr="0054012C">
              <w:rPr>
                <w:rFonts w:cs="Gungsuh"/>
              </w:rPr>
              <w:t>銷貨折讓</w:t>
            </w:r>
          </w:p>
        </w:tc>
        <w:tc>
          <w:tcPr>
            <w:tcW w:w="1035" w:type="dxa"/>
            <w:shd w:val="clear" w:color="auto" w:fill="EBF2F9"/>
            <w:vAlign w:val="center"/>
          </w:tcPr>
          <w:p w14:paraId="6FE7320F" w14:textId="77777777" w:rsidR="00AE1FBB" w:rsidRPr="0054012C" w:rsidRDefault="00AE1FBB" w:rsidP="00203665">
            <w:pPr>
              <w:widowControl/>
              <w:jc w:val="center"/>
            </w:pPr>
            <w:r w:rsidRPr="0054012C">
              <w:rPr>
                <w:rFonts w:cs="Gungsuh"/>
              </w:rPr>
              <w:t>半導體產業</w:t>
            </w:r>
          </w:p>
        </w:tc>
        <w:tc>
          <w:tcPr>
            <w:tcW w:w="1117" w:type="dxa"/>
            <w:shd w:val="clear" w:color="auto" w:fill="EBF2F9"/>
            <w:vAlign w:val="center"/>
          </w:tcPr>
          <w:p w14:paraId="13786D2D" w14:textId="77777777" w:rsidR="00AE1FBB" w:rsidRPr="0054012C" w:rsidRDefault="00AE1FBB" w:rsidP="00203665">
            <w:pPr>
              <w:widowControl/>
              <w:jc w:val="center"/>
            </w:pPr>
            <w:r w:rsidRPr="0054012C">
              <w:rPr>
                <w:rFonts w:cs="Gungsuh"/>
              </w:rPr>
              <w:t>車用半導體</w:t>
            </w:r>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r w:rsidRPr="0054012C">
              <w:rPr>
                <w:rFonts w:cs="Gungsuh"/>
              </w:rPr>
              <w:t>潛在市場</w:t>
            </w:r>
          </w:p>
        </w:tc>
        <w:tc>
          <w:tcPr>
            <w:tcW w:w="1036" w:type="dxa"/>
            <w:shd w:val="clear" w:color="auto" w:fill="EBF2F9"/>
            <w:vAlign w:val="center"/>
          </w:tcPr>
          <w:p w14:paraId="5FF65FF3" w14:textId="77777777" w:rsidR="00AE1FBB" w:rsidRPr="0054012C" w:rsidRDefault="00AE1FBB" w:rsidP="00203665">
            <w:pPr>
              <w:widowControl/>
              <w:jc w:val="center"/>
            </w:pPr>
            <w:r w:rsidRPr="0054012C">
              <w:rPr>
                <w:rFonts w:cs="Gungsuh"/>
              </w:rPr>
              <w:t>公衛機構</w:t>
            </w:r>
          </w:p>
        </w:tc>
        <w:tc>
          <w:tcPr>
            <w:tcW w:w="1035" w:type="dxa"/>
            <w:shd w:val="clear" w:color="auto" w:fill="EBF2F9"/>
            <w:vAlign w:val="center"/>
          </w:tcPr>
          <w:p w14:paraId="09CBD6A1" w14:textId="77777777" w:rsidR="00AE1FBB" w:rsidRPr="0054012C" w:rsidRDefault="00AE1FBB" w:rsidP="00203665">
            <w:pPr>
              <w:widowControl/>
              <w:jc w:val="center"/>
            </w:pPr>
            <w:r w:rsidRPr="0054012C">
              <w:rPr>
                <w:rFonts w:cs="Gungsuh"/>
              </w:rPr>
              <w:t>外銷導向</w:t>
            </w:r>
          </w:p>
        </w:tc>
        <w:tc>
          <w:tcPr>
            <w:tcW w:w="1035" w:type="dxa"/>
            <w:shd w:val="clear" w:color="auto" w:fill="EBF2F9"/>
            <w:vAlign w:val="center"/>
          </w:tcPr>
          <w:p w14:paraId="6BF5A0CC" w14:textId="77777777" w:rsidR="00AE1FBB" w:rsidRPr="0054012C" w:rsidRDefault="00AE1FBB" w:rsidP="00203665">
            <w:pPr>
              <w:widowControl/>
              <w:jc w:val="center"/>
            </w:pPr>
            <w:r w:rsidRPr="0054012C">
              <w:rPr>
                <w:rFonts w:cs="Gungsuh"/>
              </w:rPr>
              <w:t>平板電腦</w:t>
            </w:r>
          </w:p>
        </w:tc>
        <w:tc>
          <w:tcPr>
            <w:tcW w:w="1035" w:type="dxa"/>
            <w:shd w:val="clear" w:color="auto" w:fill="EBF2F9"/>
            <w:vAlign w:val="center"/>
          </w:tcPr>
          <w:p w14:paraId="4926A8CC" w14:textId="77777777" w:rsidR="00AE1FBB" w:rsidRPr="0054012C" w:rsidRDefault="00AE1FBB" w:rsidP="00203665">
            <w:pPr>
              <w:widowControl/>
              <w:jc w:val="center"/>
            </w:pPr>
            <w:r w:rsidRPr="0054012C">
              <w:rPr>
                <w:rFonts w:cs="Gungsuh"/>
              </w:rPr>
              <w:t>技術差異化</w:t>
            </w:r>
          </w:p>
        </w:tc>
        <w:tc>
          <w:tcPr>
            <w:tcW w:w="1117" w:type="dxa"/>
            <w:shd w:val="clear" w:color="auto" w:fill="EBF2F9"/>
            <w:vAlign w:val="center"/>
          </w:tcPr>
          <w:p w14:paraId="6B266928" w14:textId="77777777" w:rsidR="00AE1FBB" w:rsidRPr="0054012C" w:rsidRDefault="00AE1FBB" w:rsidP="00203665">
            <w:pPr>
              <w:widowControl/>
              <w:jc w:val="center"/>
            </w:pPr>
            <w:r w:rsidRPr="0054012C">
              <w:rPr>
                <w:rFonts w:cs="Gungsuh"/>
              </w:rPr>
              <w:t>三維積體電路</w:t>
            </w:r>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103" w:name="_heading=h.70uvkx2xk3rg" w:colFirst="0" w:colLast="0"/>
      <w:bookmarkStart w:id="104" w:name="_Toc167463588"/>
      <w:bookmarkEnd w:id="10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10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105" w:name="_Toc167463546"/>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10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r w:rsidRPr="0054012C">
              <w:rPr>
                <w:rFonts w:cs="Gungsuh"/>
              </w:rPr>
              <w:t>正向詞</w:t>
            </w:r>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r w:rsidRPr="0054012C">
              <w:rPr>
                <w:rFonts w:cs="Gungsuh"/>
              </w:rPr>
              <w:t>負向詞</w:t>
            </w:r>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r w:rsidRPr="0054012C">
              <w:rPr>
                <w:rFonts w:cs="Gungsuh"/>
              </w:rPr>
              <w:t>拉高</w:t>
            </w:r>
          </w:p>
        </w:tc>
        <w:tc>
          <w:tcPr>
            <w:tcW w:w="1126" w:type="dxa"/>
            <w:shd w:val="clear" w:color="auto" w:fill="F8E0E0"/>
            <w:vAlign w:val="center"/>
          </w:tcPr>
          <w:p w14:paraId="6B288E06" w14:textId="77777777" w:rsidR="002B629B" w:rsidRPr="0054012C" w:rsidRDefault="002B629B" w:rsidP="00316957">
            <w:pPr>
              <w:widowControl/>
              <w:jc w:val="center"/>
            </w:pPr>
            <w:r w:rsidRPr="0054012C">
              <w:rPr>
                <w:rFonts w:cs="Gungsuh"/>
              </w:rPr>
              <w:t>漲勢</w:t>
            </w:r>
          </w:p>
        </w:tc>
        <w:tc>
          <w:tcPr>
            <w:tcW w:w="1126" w:type="dxa"/>
            <w:shd w:val="clear" w:color="auto" w:fill="F8E0E0"/>
            <w:vAlign w:val="center"/>
          </w:tcPr>
          <w:p w14:paraId="0DDD7BA3" w14:textId="77777777" w:rsidR="002B629B" w:rsidRPr="0054012C" w:rsidRDefault="002B629B" w:rsidP="00316957">
            <w:pPr>
              <w:widowControl/>
              <w:jc w:val="center"/>
            </w:pPr>
            <w:r w:rsidRPr="0054012C">
              <w:rPr>
                <w:rFonts w:cs="Gungsuh"/>
              </w:rPr>
              <w:t>買回來</w:t>
            </w:r>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r w:rsidRPr="0054012C">
              <w:rPr>
                <w:rFonts w:cs="Gungsuh"/>
              </w:rPr>
              <w:t>扼殺</w:t>
            </w:r>
          </w:p>
        </w:tc>
        <w:tc>
          <w:tcPr>
            <w:tcW w:w="1126" w:type="dxa"/>
            <w:shd w:val="clear" w:color="auto" w:fill="E2EFD9"/>
            <w:vAlign w:val="center"/>
          </w:tcPr>
          <w:p w14:paraId="0EBE8161" w14:textId="77777777" w:rsidR="002B629B" w:rsidRPr="0054012C" w:rsidRDefault="002B629B" w:rsidP="00316957">
            <w:pPr>
              <w:widowControl/>
              <w:jc w:val="center"/>
            </w:pPr>
            <w:r w:rsidRPr="0054012C">
              <w:rPr>
                <w:rFonts w:cs="Gungsuh"/>
              </w:rPr>
              <w:t>跌幅</w:t>
            </w:r>
          </w:p>
        </w:tc>
        <w:tc>
          <w:tcPr>
            <w:tcW w:w="1126" w:type="dxa"/>
            <w:shd w:val="clear" w:color="auto" w:fill="E2EFD9"/>
            <w:vAlign w:val="center"/>
          </w:tcPr>
          <w:p w14:paraId="3D762F38" w14:textId="77777777" w:rsidR="002B629B" w:rsidRPr="0054012C" w:rsidRDefault="002B629B" w:rsidP="00316957">
            <w:pPr>
              <w:widowControl/>
              <w:jc w:val="center"/>
            </w:pPr>
            <w:r w:rsidRPr="0054012C">
              <w:rPr>
                <w:rFonts w:cs="Gungsuh"/>
              </w:rPr>
              <w:t>不要買進</w:t>
            </w:r>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r w:rsidRPr="0054012C">
              <w:rPr>
                <w:rFonts w:cs="Gungsuh"/>
              </w:rPr>
              <w:t>長多</w:t>
            </w:r>
          </w:p>
        </w:tc>
        <w:tc>
          <w:tcPr>
            <w:tcW w:w="1126" w:type="dxa"/>
            <w:shd w:val="clear" w:color="auto" w:fill="F8E0E0"/>
            <w:vAlign w:val="center"/>
          </w:tcPr>
          <w:p w14:paraId="7AC96100" w14:textId="77777777" w:rsidR="002B629B" w:rsidRPr="0054012C" w:rsidRDefault="002B629B" w:rsidP="00316957">
            <w:pPr>
              <w:widowControl/>
              <w:jc w:val="center"/>
            </w:pPr>
            <w:r w:rsidRPr="0054012C">
              <w:rPr>
                <w:rFonts w:cs="Gungsuh"/>
              </w:rPr>
              <w:t>漲價</w:t>
            </w:r>
          </w:p>
        </w:tc>
        <w:tc>
          <w:tcPr>
            <w:tcW w:w="1126" w:type="dxa"/>
            <w:shd w:val="clear" w:color="auto" w:fill="F8E0E0"/>
            <w:vAlign w:val="center"/>
          </w:tcPr>
          <w:p w14:paraId="1A9B2993" w14:textId="77777777" w:rsidR="002B629B" w:rsidRPr="0054012C" w:rsidRDefault="002B629B" w:rsidP="00316957">
            <w:pPr>
              <w:widowControl/>
              <w:jc w:val="center"/>
            </w:pPr>
            <w:r w:rsidRPr="0054012C">
              <w:rPr>
                <w:rFonts w:cs="Gungsuh"/>
              </w:rPr>
              <w:t>漲上來</w:t>
            </w:r>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r w:rsidRPr="0054012C">
              <w:rPr>
                <w:rFonts w:cs="Gungsuh"/>
              </w:rPr>
              <w:t>走弱</w:t>
            </w:r>
          </w:p>
        </w:tc>
        <w:tc>
          <w:tcPr>
            <w:tcW w:w="1126" w:type="dxa"/>
            <w:shd w:val="clear" w:color="auto" w:fill="E2EFD9"/>
            <w:vAlign w:val="center"/>
          </w:tcPr>
          <w:p w14:paraId="130E6262" w14:textId="77777777" w:rsidR="002B629B" w:rsidRPr="0054012C" w:rsidRDefault="002B629B" w:rsidP="00316957">
            <w:pPr>
              <w:widowControl/>
              <w:jc w:val="center"/>
            </w:pPr>
            <w:r w:rsidRPr="0054012C">
              <w:rPr>
                <w:rFonts w:cs="Gungsuh"/>
              </w:rPr>
              <w:t>落後</w:t>
            </w:r>
          </w:p>
        </w:tc>
        <w:tc>
          <w:tcPr>
            <w:tcW w:w="1126" w:type="dxa"/>
            <w:shd w:val="clear" w:color="auto" w:fill="E2EFD9"/>
            <w:vAlign w:val="center"/>
          </w:tcPr>
          <w:p w14:paraId="29E117AE" w14:textId="77777777" w:rsidR="002B629B" w:rsidRPr="0054012C" w:rsidRDefault="002B629B" w:rsidP="00316957">
            <w:pPr>
              <w:widowControl/>
              <w:jc w:val="center"/>
            </w:pPr>
            <w:r w:rsidRPr="0054012C">
              <w:rPr>
                <w:rFonts w:cs="Gungsuh"/>
              </w:rPr>
              <w:t>不會上漲</w:t>
            </w:r>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r w:rsidRPr="0054012C">
              <w:rPr>
                <w:rFonts w:cs="Gungsuh"/>
              </w:rPr>
              <w:t>看好</w:t>
            </w:r>
          </w:p>
        </w:tc>
        <w:tc>
          <w:tcPr>
            <w:tcW w:w="1126" w:type="dxa"/>
            <w:shd w:val="clear" w:color="auto" w:fill="F8E0E0"/>
            <w:vAlign w:val="center"/>
          </w:tcPr>
          <w:p w14:paraId="1460A019" w14:textId="77777777" w:rsidR="002B629B" w:rsidRPr="0054012C" w:rsidRDefault="002B629B" w:rsidP="00316957">
            <w:pPr>
              <w:widowControl/>
              <w:jc w:val="center"/>
            </w:pPr>
            <w:r w:rsidRPr="0054012C">
              <w:rPr>
                <w:rFonts w:cs="Gungsuh"/>
              </w:rPr>
              <w:t>領先</w:t>
            </w:r>
          </w:p>
        </w:tc>
        <w:tc>
          <w:tcPr>
            <w:tcW w:w="1126" w:type="dxa"/>
            <w:shd w:val="clear" w:color="auto" w:fill="F8E0E0"/>
            <w:vAlign w:val="center"/>
          </w:tcPr>
          <w:p w14:paraId="59EA982D" w14:textId="77777777" w:rsidR="002B629B" w:rsidRPr="0054012C" w:rsidRDefault="002B629B" w:rsidP="00316957">
            <w:pPr>
              <w:widowControl/>
              <w:jc w:val="center"/>
            </w:pPr>
            <w:r w:rsidRPr="0054012C">
              <w:rPr>
                <w:rFonts w:cs="Gungsuh"/>
              </w:rPr>
              <w:t>漲停板</w:t>
            </w:r>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r w:rsidRPr="0054012C">
              <w:rPr>
                <w:rFonts w:cs="Gungsuh"/>
              </w:rPr>
              <w:t>走跌</w:t>
            </w:r>
          </w:p>
        </w:tc>
        <w:tc>
          <w:tcPr>
            <w:tcW w:w="1126" w:type="dxa"/>
            <w:shd w:val="clear" w:color="auto" w:fill="E2EFD9"/>
            <w:vAlign w:val="center"/>
          </w:tcPr>
          <w:p w14:paraId="517A4F9A" w14:textId="77777777" w:rsidR="002B629B" w:rsidRPr="0054012C" w:rsidRDefault="002B629B" w:rsidP="00316957">
            <w:pPr>
              <w:widowControl/>
              <w:jc w:val="center"/>
            </w:pPr>
            <w:r w:rsidRPr="0054012C">
              <w:rPr>
                <w:rFonts w:cs="Gungsuh"/>
              </w:rPr>
              <w:t>緊縮</w:t>
            </w:r>
          </w:p>
        </w:tc>
        <w:tc>
          <w:tcPr>
            <w:tcW w:w="1126" w:type="dxa"/>
            <w:shd w:val="clear" w:color="auto" w:fill="E2EFD9"/>
            <w:vAlign w:val="center"/>
          </w:tcPr>
          <w:p w14:paraId="5C4C971E" w14:textId="77777777" w:rsidR="002B629B" w:rsidRPr="0054012C" w:rsidRDefault="002B629B" w:rsidP="00316957">
            <w:pPr>
              <w:widowControl/>
              <w:jc w:val="center"/>
            </w:pPr>
            <w:r w:rsidRPr="0054012C">
              <w:rPr>
                <w:rFonts w:cs="Gungsuh"/>
              </w:rPr>
              <w:t>台積電-</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r w:rsidRPr="0054012C">
              <w:rPr>
                <w:rFonts w:cs="Gungsuh"/>
              </w:rPr>
              <w:t>看漲</w:t>
            </w:r>
          </w:p>
        </w:tc>
        <w:tc>
          <w:tcPr>
            <w:tcW w:w="1126" w:type="dxa"/>
            <w:shd w:val="clear" w:color="auto" w:fill="F8E0E0"/>
            <w:vAlign w:val="center"/>
          </w:tcPr>
          <w:p w14:paraId="4E27F6B2" w14:textId="77777777" w:rsidR="002B629B" w:rsidRPr="0054012C" w:rsidRDefault="002B629B" w:rsidP="00316957">
            <w:pPr>
              <w:widowControl/>
              <w:jc w:val="center"/>
            </w:pPr>
            <w:r w:rsidRPr="0054012C">
              <w:rPr>
                <w:rFonts w:cs="Gungsuh"/>
              </w:rPr>
              <w:t>領漲</w:t>
            </w:r>
          </w:p>
        </w:tc>
        <w:tc>
          <w:tcPr>
            <w:tcW w:w="1126" w:type="dxa"/>
            <w:shd w:val="clear" w:color="auto" w:fill="F8E0E0"/>
            <w:vAlign w:val="center"/>
          </w:tcPr>
          <w:p w14:paraId="6E2FF044" w14:textId="77777777" w:rsidR="002B629B" w:rsidRPr="0054012C" w:rsidRDefault="002B629B" w:rsidP="00316957">
            <w:pPr>
              <w:widowControl/>
              <w:jc w:val="center"/>
            </w:pPr>
            <w:r w:rsidRPr="0054012C">
              <w:rPr>
                <w:rFonts w:cs="Gungsuh"/>
              </w:rPr>
              <w:t>漲跌+</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r w:rsidRPr="0054012C">
              <w:rPr>
                <w:rFonts w:cs="Gungsuh"/>
              </w:rPr>
              <w:t>軋空</w:t>
            </w:r>
          </w:p>
        </w:tc>
        <w:tc>
          <w:tcPr>
            <w:tcW w:w="1126" w:type="dxa"/>
            <w:shd w:val="clear" w:color="auto" w:fill="E2EFD9"/>
            <w:vAlign w:val="center"/>
          </w:tcPr>
          <w:p w14:paraId="4FC489D3" w14:textId="77777777" w:rsidR="002B629B" w:rsidRPr="0054012C" w:rsidRDefault="002B629B" w:rsidP="00316957">
            <w:pPr>
              <w:widowControl/>
              <w:jc w:val="center"/>
            </w:pPr>
            <w:r w:rsidRPr="0054012C">
              <w:rPr>
                <w:rFonts w:cs="Gungsuh"/>
              </w:rPr>
              <w:t>賠錢</w:t>
            </w:r>
          </w:p>
        </w:tc>
        <w:tc>
          <w:tcPr>
            <w:tcW w:w="1126" w:type="dxa"/>
            <w:shd w:val="clear" w:color="auto" w:fill="E2EFD9"/>
            <w:vAlign w:val="center"/>
          </w:tcPr>
          <w:p w14:paraId="41E841D6" w14:textId="77777777" w:rsidR="002B629B" w:rsidRPr="0054012C" w:rsidRDefault="002B629B" w:rsidP="00316957">
            <w:pPr>
              <w:widowControl/>
              <w:jc w:val="center"/>
            </w:pPr>
            <w:r w:rsidRPr="0054012C">
              <w:rPr>
                <w:rFonts w:cs="Gungsuh"/>
              </w:rPr>
              <w:t>回補空單</w:t>
            </w:r>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r w:rsidRPr="0054012C">
              <w:rPr>
                <w:rFonts w:cs="Gungsuh"/>
              </w:rPr>
              <w:t>突破</w:t>
            </w:r>
          </w:p>
        </w:tc>
        <w:tc>
          <w:tcPr>
            <w:tcW w:w="1126" w:type="dxa"/>
            <w:shd w:val="clear" w:color="auto" w:fill="F8E0E0"/>
            <w:vAlign w:val="center"/>
          </w:tcPr>
          <w:p w14:paraId="1EDCFFF8" w14:textId="77777777" w:rsidR="002B629B" w:rsidRPr="0054012C" w:rsidRDefault="002B629B" w:rsidP="00316957">
            <w:pPr>
              <w:widowControl/>
              <w:jc w:val="center"/>
            </w:pPr>
            <w:r w:rsidRPr="0054012C">
              <w:rPr>
                <w:rFonts w:cs="Gungsuh"/>
              </w:rPr>
              <w:t>增長</w:t>
            </w:r>
          </w:p>
        </w:tc>
        <w:tc>
          <w:tcPr>
            <w:tcW w:w="1126" w:type="dxa"/>
            <w:shd w:val="clear" w:color="auto" w:fill="F8E0E0"/>
            <w:vAlign w:val="center"/>
          </w:tcPr>
          <w:p w14:paraId="1F54933B" w14:textId="77777777" w:rsidR="002B629B" w:rsidRPr="0054012C" w:rsidRDefault="002B629B" w:rsidP="00316957">
            <w:pPr>
              <w:widowControl/>
              <w:jc w:val="center"/>
            </w:pPr>
            <w:r w:rsidRPr="0054012C">
              <w:rPr>
                <w:rFonts w:cs="Gungsuh"/>
              </w:rPr>
              <w:t>噴起來</w:t>
            </w:r>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r w:rsidRPr="0054012C">
              <w:rPr>
                <w:rFonts w:cs="Gungsuh"/>
              </w:rPr>
              <w:t>看跌</w:t>
            </w:r>
          </w:p>
        </w:tc>
        <w:tc>
          <w:tcPr>
            <w:tcW w:w="1126" w:type="dxa"/>
            <w:shd w:val="clear" w:color="auto" w:fill="E2EFD9"/>
            <w:vAlign w:val="center"/>
          </w:tcPr>
          <w:p w14:paraId="7CD5D0F0" w14:textId="77777777" w:rsidR="002B629B" w:rsidRPr="0054012C" w:rsidRDefault="002B629B" w:rsidP="00316957">
            <w:pPr>
              <w:widowControl/>
              <w:jc w:val="center"/>
            </w:pPr>
            <w:r w:rsidRPr="0054012C">
              <w:rPr>
                <w:rFonts w:cs="Gungsuh"/>
              </w:rPr>
              <w:t>賣出</w:t>
            </w:r>
          </w:p>
        </w:tc>
        <w:tc>
          <w:tcPr>
            <w:tcW w:w="1126" w:type="dxa"/>
            <w:shd w:val="clear" w:color="auto" w:fill="E2EFD9"/>
            <w:vAlign w:val="center"/>
          </w:tcPr>
          <w:p w14:paraId="31BD7EC6" w14:textId="77777777" w:rsidR="002B629B" w:rsidRPr="0054012C" w:rsidRDefault="002B629B" w:rsidP="00316957">
            <w:pPr>
              <w:widowControl/>
              <w:jc w:val="center"/>
            </w:pPr>
            <w:r w:rsidRPr="0054012C">
              <w:rPr>
                <w:rFonts w:cs="Gungsuh"/>
              </w:rPr>
              <w:t>忐忑不安</w:t>
            </w:r>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r w:rsidRPr="0054012C">
              <w:rPr>
                <w:rFonts w:cs="Gungsuh"/>
              </w:rPr>
              <w:t>留倉</w:t>
            </w:r>
          </w:p>
        </w:tc>
        <w:tc>
          <w:tcPr>
            <w:tcW w:w="1126" w:type="dxa"/>
            <w:shd w:val="clear" w:color="auto" w:fill="F8E0E0"/>
            <w:vAlign w:val="center"/>
          </w:tcPr>
          <w:p w14:paraId="01C853E8" w14:textId="77777777" w:rsidR="002B629B" w:rsidRPr="0054012C" w:rsidRDefault="002B629B" w:rsidP="00316957">
            <w:pPr>
              <w:widowControl/>
              <w:jc w:val="center"/>
            </w:pPr>
            <w:r w:rsidRPr="0054012C">
              <w:rPr>
                <w:rFonts w:cs="Gungsuh"/>
              </w:rPr>
              <w:t>樂觀</w:t>
            </w:r>
          </w:p>
        </w:tc>
        <w:tc>
          <w:tcPr>
            <w:tcW w:w="1126" w:type="dxa"/>
            <w:shd w:val="clear" w:color="auto" w:fill="F8E0E0"/>
            <w:vAlign w:val="center"/>
          </w:tcPr>
          <w:p w14:paraId="7D47AE57" w14:textId="77777777" w:rsidR="002B629B" w:rsidRPr="0054012C" w:rsidRDefault="002B629B" w:rsidP="00316957">
            <w:pPr>
              <w:widowControl/>
              <w:jc w:val="center"/>
            </w:pPr>
            <w:r w:rsidRPr="0054012C">
              <w:rPr>
                <w:rFonts w:cs="Gungsuh"/>
              </w:rPr>
              <w:t>不會升息</w:t>
            </w:r>
          </w:p>
        </w:tc>
        <w:tc>
          <w:tcPr>
            <w:tcW w:w="1125" w:type="dxa"/>
            <w:shd w:val="clear" w:color="auto" w:fill="E2EFD9"/>
            <w:vAlign w:val="center"/>
          </w:tcPr>
          <w:p w14:paraId="41F82F40" w14:textId="77777777" w:rsidR="002B629B" w:rsidRPr="0054012C" w:rsidRDefault="002B629B" w:rsidP="00316957">
            <w:pPr>
              <w:widowControl/>
              <w:jc w:val="center"/>
            </w:pPr>
            <w:r w:rsidRPr="0054012C">
              <w:rPr>
                <w:rFonts w:cs="Gungsuh"/>
              </w:rPr>
              <w:t>下挫</w:t>
            </w:r>
          </w:p>
        </w:tc>
        <w:tc>
          <w:tcPr>
            <w:tcW w:w="1126" w:type="dxa"/>
            <w:shd w:val="clear" w:color="auto" w:fill="E2EFD9"/>
            <w:vAlign w:val="center"/>
          </w:tcPr>
          <w:p w14:paraId="69398D87" w14:textId="77777777" w:rsidR="002B629B" w:rsidRPr="0054012C" w:rsidRDefault="002B629B" w:rsidP="00316957">
            <w:pPr>
              <w:widowControl/>
              <w:jc w:val="center"/>
            </w:pPr>
            <w:r w:rsidRPr="0054012C">
              <w:rPr>
                <w:rFonts w:cs="Gungsuh"/>
              </w:rPr>
              <w:t>重挫</w:t>
            </w:r>
          </w:p>
        </w:tc>
        <w:tc>
          <w:tcPr>
            <w:tcW w:w="1126" w:type="dxa"/>
            <w:shd w:val="clear" w:color="auto" w:fill="E2EFD9"/>
            <w:vAlign w:val="center"/>
          </w:tcPr>
          <w:p w14:paraId="5FF767BB" w14:textId="77777777" w:rsidR="002B629B" w:rsidRPr="0054012C" w:rsidRDefault="002B629B" w:rsidP="00316957">
            <w:pPr>
              <w:widowControl/>
              <w:jc w:val="center"/>
            </w:pPr>
            <w:r w:rsidRPr="0054012C">
              <w:rPr>
                <w:rFonts w:cs="Gungsuh"/>
              </w:rPr>
              <w:t>賣掉</w:t>
            </w:r>
          </w:p>
        </w:tc>
        <w:tc>
          <w:tcPr>
            <w:tcW w:w="1126" w:type="dxa"/>
            <w:shd w:val="clear" w:color="auto" w:fill="E2EFD9"/>
            <w:vAlign w:val="center"/>
          </w:tcPr>
          <w:p w14:paraId="31535C28" w14:textId="77777777" w:rsidR="002B629B" w:rsidRPr="0054012C" w:rsidRDefault="002B629B" w:rsidP="00316957">
            <w:pPr>
              <w:widowControl/>
              <w:jc w:val="center"/>
            </w:pPr>
            <w:r w:rsidRPr="0054012C">
              <w:rPr>
                <w:rFonts w:cs="Gungsuh"/>
              </w:rPr>
              <w:t>貨幣緊縮</w:t>
            </w:r>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r w:rsidRPr="0054012C">
              <w:rPr>
                <w:rFonts w:cs="Gungsuh"/>
              </w:rPr>
              <w:t>上去</w:t>
            </w:r>
          </w:p>
        </w:tc>
        <w:tc>
          <w:tcPr>
            <w:tcW w:w="1126" w:type="dxa"/>
            <w:shd w:val="clear" w:color="auto" w:fill="F8E0E0"/>
            <w:vAlign w:val="center"/>
          </w:tcPr>
          <w:p w14:paraId="45931082" w14:textId="77777777" w:rsidR="002B629B" w:rsidRPr="0054012C" w:rsidRDefault="002B629B" w:rsidP="00316957">
            <w:pPr>
              <w:widowControl/>
              <w:jc w:val="center"/>
            </w:pPr>
            <w:r w:rsidRPr="0054012C">
              <w:rPr>
                <w:rFonts w:cs="Gungsuh"/>
              </w:rPr>
              <w:t>站上</w:t>
            </w:r>
          </w:p>
        </w:tc>
        <w:tc>
          <w:tcPr>
            <w:tcW w:w="1126" w:type="dxa"/>
            <w:shd w:val="clear" w:color="auto" w:fill="F8E0E0"/>
            <w:vAlign w:val="center"/>
          </w:tcPr>
          <w:p w14:paraId="35ED31F4" w14:textId="77777777" w:rsidR="002B629B" w:rsidRPr="0054012C" w:rsidRDefault="002B629B" w:rsidP="00316957">
            <w:pPr>
              <w:widowControl/>
              <w:jc w:val="center"/>
            </w:pPr>
            <w:r w:rsidRPr="0054012C">
              <w:rPr>
                <w:rFonts w:cs="Gungsuh"/>
              </w:rPr>
              <w:t>獨強</w:t>
            </w:r>
          </w:p>
        </w:tc>
        <w:tc>
          <w:tcPr>
            <w:tcW w:w="1126" w:type="dxa"/>
            <w:shd w:val="clear" w:color="auto" w:fill="F8E0E0"/>
            <w:vAlign w:val="center"/>
          </w:tcPr>
          <w:p w14:paraId="67A2389A" w14:textId="77777777" w:rsidR="002B629B" w:rsidRPr="0054012C" w:rsidRDefault="002B629B" w:rsidP="00316957">
            <w:pPr>
              <w:widowControl/>
              <w:jc w:val="center"/>
            </w:pPr>
            <w:r w:rsidRPr="0054012C">
              <w:rPr>
                <w:rFonts w:cs="Gungsuh"/>
              </w:rPr>
              <w:t>月線向上</w:t>
            </w:r>
          </w:p>
        </w:tc>
        <w:tc>
          <w:tcPr>
            <w:tcW w:w="1125" w:type="dxa"/>
            <w:shd w:val="clear" w:color="auto" w:fill="E2EFD9"/>
            <w:vAlign w:val="center"/>
          </w:tcPr>
          <w:p w14:paraId="5562596A" w14:textId="77777777" w:rsidR="002B629B" w:rsidRPr="0054012C" w:rsidRDefault="002B629B" w:rsidP="00316957">
            <w:pPr>
              <w:widowControl/>
              <w:jc w:val="center"/>
            </w:pPr>
            <w:r w:rsidRPr="0054012C">
              <w:rPr>
                <w:rFonts w:cs="Gungsuh"/>
              </w:rPr>
              <w:t>下殺</w:t>
            </w:r>
          </w:p>
        </w:tc>
        <w:tc>
          <w:tcPr>
            <w:tcW w:w="1126" w:type="dxa"/>
            <w:shd w:val="clear" w:color="auto" w:fill="E2EFD9"/>
            <w:vAlign w:val="center"/>
          </w:tcPr>
          <w:p w14:paraId="390D1FCF" w14:textId="77777777" w:rsidR="002B629B" w:rsidRPr="0054012C" w:rsidRDefault="002B629B" w:rsidP="00316957">
            <w:pPr>
              <w:widowControl/>
              <w:jc w:val="center"/>
            </w:pPr>
            <w:r w:rsidRPr="0054012C">
              <w:rPr>
                <w:rFonts w:cs="Gungsuh"/>
              </w:rPr>
              <w:t>降溫</w:t>
            </w:r>
          </w:p>
        </w:tc>
        <w:tc>
          <w:tcPr>
            <w:tcW w:w="1126" w:type="dxa"/>
            <w:shd w:val="clear" w:color="auto" w:fill="E2EFD9"/>
            <w:vAlign w:val="center"/>
          </w:tcPr>
          <w:p w14:paraId="478A1C0B" w14:textId="77777777" w:rsidR="002B629B" w:rsidRPr="0054012C" w:rsidRDefault="002B629B" w:rsidP="00316957">
            <w:pPr>
              <w:widowControl/>
              <w:jc w:val="center"/>
            </w:pPr>
            <w:r w:rsidRPr="0054012C">
              <w:rPr>
                <w:rFonts w:cs="Gungsuh"/>
              </w:rPr>
              <w:t>賣超</w:t>
            </w:r>
          </w:p>
        </w:tc>
        <w:tc>
          <w:tcPr>
            <w:tcW w:w="1126" w:type="dxa"/>
            <w:shd w:val="clear" w:color="auto" w:fill="E2EFD9"/>
            <w:vAlign w:val="center"/>
          </w:tcPr>
          <w:p w14:paraId="1862B5A7" w14:textId="77777777" w:rsidR="002B629B" w:rsidRPr="0054012C" w:rsidRDefault="002B629B" w:rsidP="00316957">
            <w:pPr>
              <w:widowControl/>
              <w:jc w:val="center"/>
            </w:pPr>
            <w:r w:rsidRPr="0054012C">
              <w:rPr>
                <w:rFonts w:cs="Gungsuh"/>
              </w:rPr>
              <w:t>通貨膨脹</w:t>
            </w:r>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r w:rsidRPr="0054012C">
              <w:rPr>
                <w:rFonts w:cs="Gungsuh"/>
              </w:rPr>
              <w:t>上揚</w:t>
            </w:r>
          </w:p>
        </w:tc>
        <w:tc>
          <w:tcPr>
            <w:tcW w:w="1126" w:type="dxa"/>
            <w:shd w:val="clear" w:color="auto" w:fill="F8E0E0"/>
            <w:vAlign w:val="center"/>
          </w:tcPr>
          <w:p w14:paraId="3FC8D158" w14:textId="77777777" w:rsidR="002B629B" w:rsidRPr="0054012C" w:rsidRDefault="002B629B" w:rsidP="00316957">
            <w:pPr>
              <w:widowControl/>
              <w:jc w:val="center"/>
            </w:pPr>
            <w:r w:rsidRPr="0054012C">
              <w:rPr>
                <w:rFonts w:cs="Gungsuh"/>
              </w:rPr>
              <w:t>站回</w:t>
            </w:r>
          </w:p>
        </w:tc>
        <w:tc>
          <w:tcPr>
            <w:tcW w:w="1126" w:type="dxa"/>
            <w:shd w:val="clear" w:color="auto" w:fill="F8E0E0"/>
            <w:vAlign w:val="center"/>
          </w:tcPr>
          <w:p w14:paraId="1613E7C0" w14:textId="77777777" w:rsidR="002B629B" w:rsidRPr="0054012C" w:rsidRDefault="002B629B" w:rsidP="00316957">
            <w:pPr>
              <w:widowControl/>
              <w:jc w:val="center"/>
            </w:pPr>
            <w:r w:rsidRPr="0054012C">
              <w:rPr>
                <w:rFonts w:cs="Gungsuh"/>
              </w:rPr>
              <w:t>獲利</w:t>
            </w:r>
          </w:p>
        </w:tc>
        <w:tc>
          <w:tcPr>
            <w:tcW w:w="1126" w:type="dxa"/>
            <w:shd w:val="clear" w:color="auto" w:fill="F8E0E0"/>
            <w:vAlign w:val="center"/>
          </w:tcPr>
          <w:p w14:paraId="14AE6EDE" w14:textId="77777777" w:rsidR="002B629B" w:rsidRPr="0054012C" w:rsidRDefault="002B629B" w:rsidP="00316957">
            <w:pPr>
              <w:widowControl/>
              <w:jc w:val="center"/>
            </w:pPr>
            <w:r w:rsidRPr="0054012C">
              <w:rPr>
                <w:rFonts w:cs="Gungsuh"/>
              </w:rPr>
              <w:t>月線往上</w:t>
            </w:r>
          </w:p>
        </w:tc>
        <w:tc>
          <w:tcPr>
            <w:tcW w:w="1125" w:type="dxa"/>
            <w:shd w:val="clear" w:color="auto" w:fill="E2EFD9"/>
            <w:vAlign w:val="center"/>
          </w:tcPr>
          <w:p w14:paraId="02E00462" w14:textId="77777777" w:rsidR="002B629B" w:rsidRPr="0054012C" w:rsidRDefault="002B629B" w:rsidP="00316957">
            <w:pPr>
              <w:widowControl/>
              <w:jc w:val="center"/>
            </w:pPr>
            <w:r w:rsidRPr="0054012C">
              <w:rPr>
                <w:rFonts w:cs="Gungsuh"/>
              </w:rPr>
              <w:t>下跌</w:t>
            </w:r>
          </w:p>
        </w:tc>
        <w:tc>
          <w:tcPr>
            <w:tcW w:w="1126" w:type="dxa"/>
            <w:shd w:val="clear" w:color="auto" w:fill="E2EFD9"/>
            <w:vAlign w:val="center"/>
          </w:tcPr>
          <w:p w14:paraId="6714CCE3" w14:textId="77777777" w:rsidR="002B629B" w:rsidRPr="0054012C" w:rsidRDefault="002B629B" w:rsidP="00316957">
            <w:pPr>
              <w:widowControl/>
              <w:jc w:val="center"/>
            </w:pPr>
            <w:r w:rsidRPr="0054012C">
              <w:rPr>
                <w:rFonts w:cs="Gungsuh"/>
              </w:rPr>
              <w:t>倒掛</w:t>
            </w:r>
          </w:p>
        </w:tc>
        <w:tc>
          <w:tcPr>
            <w:tcW w:w="1126" w:type="dxa"/>
            <w:shd w:val="clear" w:color="auto" w:fill="E2EFD9"/>
            <w:vAlign w:val="center"/>
          </w:tcPr>
          <w:p w14:paraId="2404FD88" w14:textId="77777777" w:rsidR="002B629B" w:rsidRPr="0054012C" w:rsidRDefault="002B629B" w:rsidP="00316957">
            <w:pPr>
              <w:widowControl/>
              <w:jc w:val="center"/>
            </w:pPr>
            <w:r w:rsidRPr="0054012C">
              <w:rPr>
                <w:rFonts w:cs="Gungsuh"/>
              </w:rPr>
              <w:t>賣壓</w:t>
            </w:r>
          </w:p>
        </w:tc>
        <w:tc>
          <w:tcPr>
            <w:tcW w:w="1126" w:type="dxa"/>
            <w:shd w:val="clear" w:color="auto" w:fill="E2EFD9"/>
            <w:vAlign w:val="center"/>
          </w:tcPr>
          <w:p w14:paraId="6E7F0572" w14:textId="77777777" w:rsidR="002B629B" w:rsidRPr="0054012C" w:rsidRDefault="002B629B" w:rsidP="00316957">
            <w:pPr>
              <w:widowControl/>
              <w:jc w:val="center"/>
            </w:pPr>
            <w:r w:rsidRPr="0054012C">
              <w:rPr>
                <w:rFonts w:cs="Gungsuh"/>
              </w:rPr>
              <w:t>無法站穩</w:t>
            </w:r>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r w:rsidRPr="0054012C">
              <w:rPr>
                <w:rFonts w:cs="Gungsuh"/>
              </w:rPr>
              <w:t>上漲</w:t>
            </w:r>
          </w:p>
        </w:tc>
        <w:tc>
          <w:tcPr>
            <w:tcW w:w="1126" w:type="dxa"/>
            <w:shd w:val="clear" w:color="auto" w:fill="F8E0E0"/>
            <w:vAlign w:val="center"/>
          </w:tcPr>
          <w:p w14:paraId="5B65455D" w14:textId="77777777" w:rsidR="002B629B" w:rsidRPr="0054012C" w:rsidRDefault="002B629B" w:rsidP="00316957">
            <w:pPr>
              <w:widowControl/>
              <w:jc w:val="center"/>
            </w:pPr>
            <w:r w:rsidRPr="0054012C">
              <w:rPr>
                <w:rFonts w:cs="Gungsuh"/>
              </w:rPr>
              <w:t>站穩</w:t>
            </w:r>
          </w:p>
        </w:tc>
        <w:tc>
          <w:tcPr>
            <w:tcW w:w="1126" w:type="dxa"/>
            <w:shd w:val="clear" w:color="auto" w:fill="F8E0E0"/>
            <w:vAlign w:val="center"/>
          </w:tcPr>
          <w:p w14:paraId="5722E45D" w14:textId="77777777" w:rsidR="002B629B" w:rsidRPr="0054012C" w:rsidRDefault="002B629B" w:rsidP="00316957">
            <w:pPr>
              <w:widowControl/>
              <w:jc w:val="center"/>
            </w:pPr>
            <w:r w:rsidRPr="0054012C">
              <w:rPr>
                <w:rFonts w:cs="Gungsuh"/>
              </w:rPr>
              <w:t>賺到</w:t>
            </w:r>
          </w:p>
        </w:tc>
        <w:tc>
          <w:tcPr>
            <w:tcW w:w="1126" w:type="dxa"/>
            <w:shd w:val="clear" w:color="auto" w:fill="F8E0E0"/>
            <w:vAlign w:val="center"/>
          </w:tcPr>
          <w:p w14:paraId="709FACFB" w14:textId="77777777" w:rsidR="002B629B" w:rsidRPr="0054012C" w:rsidRDefault="002B629B" w:rsidP="00316957">
            <w:pPr>
              <w:widowControl/>
              <w:jc w:val="center"/>
            </w:pPr>
            <w:r w:rsidRPr="0054012C">
              <w:rPr>
                <w:rFonts w:cs="Gungsuh"/>
              </w:rPr>
              <w:t>台積電+</w:t>
            </w:r>
          </w:p>
        </w:tc>
        <w:tc>
          <w:tcPr>
            <w:tcW w:w="1125" w:type="dxa"/>
            <w:shd w:val="clear" w:color="auto" w:fill="E2EFD9"/>
            <w:vAlign w:val="center"/>
          </w:tcPr>
          <w:p w14:paraId="38BC1A49" w14:textId="77777777" w:rsidR="002B629B" w:rsidRPr="0054012C" w:rsidRDefault="002B629B" w:rsidP="00316957">
            <w:pPr>
              <w:widowControl/>
              <w:jc w:val="center"/>
            </w:pPr>
            <w:r w:rsidRPr="0054012C">
              <w:rPr>
                <w:rFonts w:cs="Gungsuh"/>
              </w:rPr>
              <w:t>下彎</w:t>
            </w:r>
          </w:p>
        </w:tc>
        <w:tc>
          <w:tcPr>
            <w:tcW w:w="1126" w:type="dxa"/>
            <w:shd w:val="clear" w:color="auto" w:fill="E2EFD9"/>
            <w:vAlign w:val="center"/>
          </w:tcPr>
          <w:p w14:paraId="23493B29" w14:textId="77777777" w:rsidR="002B629B" w:rsidRPr="0054012C" w:rsidRDefault="002B629B" w:rsidP="00316957">
            <w:pPr>
              <w:widowControl/>
              <w:jc w:val="center"/>
            </w:pPr>
            <w:r w:rsidRPr="0054012C">
              <w:rPr>
                <w:rFonts w:cs="Gungsuh"/>
              </w:rPr>
              <w:t>除息</w:t>
            </w:r>
          </w:p>
        </w:tc>
        <w:tc>
          <w:tcPr>
            <w:tcW w:w="1126" w:type="dxa"/>
            <w:shd w:val="clear" w:color="auto" w:fill="E2EFD9"/>
            <w:vAlign w:val="center"/>
          </w:tcPr>
          <w:p w14:paraId="4B6F692A" w14:textId="77777777" w:rsidR="002B629B" w:rsidRPr="0054012C" w:rsidRDefault="002B629B" w:rsidP="00316957">
            <w:pPr>
              <w:widowControl/>
              <w:jc w:val="center"/>
            </w:pPr>
            <w:r w:rsidRPr="0054012C">
              <w:rPr>
                <w:rFonts w:cs="Gungsuh"/>
              </w:rPr>
              <w:t>壓回</w:t>
            </w:r>
          </w:p>
        </w:tc>
        <w:tc>
          <w:tcPr>
            <w:tcW w:w="1126" w:type="dxa"/>
            <w:shd w:val="clear" w:color="auto" w:fill="E2EFD9"/>
            <w:vAlign w:val="center"/>
          </w:tcPr>
          <w:p w14:paraId="0C223EDC" w14:textId="77777777" w:rsidR="002B629B" w:rsidRPr="0054012C" w:rsidRDefault="002B629B" w:rsidP="00316957">
            <w:pPr>
              <w:widowControl/>
              <w:jc w:val="center"/>
            </w:pPr>
            <w:r w:rsidRPr="0054012C">
              <w:rPr>
                <w:rFonts w:cs="Gungsuh"/>
              </w:rPr>
              <w:t>買賣超-</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r w:rsidRPr="0054012C">
              <w:rPr>
                <w:rFonts w:cs="Gungsuh"/>
              </w:rPr>
              <w:t>大單</w:t>
            </w:r>
          </w:p>
        </w:tc>
        <w:tc>
          <w:tcPr>
            <w:tcW w:w="1126" w:type="dxa"/>
            <w:shd w:val="clear" w:color="auto" w:fill="F8E0E0"/>
            <w:vAlign w:val="center"/>
          </w:tcPr>
          <w:p w14:paraId="2CA037AD" w14:textId="77777777" w:rsidR="002B629B" w:rsidRPr="0054012C" w:rsidRDefault="002B629B" w:rsidP="00316957">
            <w:pPr>
              <w:widowControl/>
              <w:jc w:val="center"/>
            </w:pPr>
            <w:r w:rsidRPr="0054012C">
              <w:rPr>
                <w:rFonts w:cs="Gungsuh"/>
              </w:rPr>
              <w:t>做多</w:t>
            </w:r>
          </w:p>
        </w:tc>
        <w:tc>
          <w:tcPr>
            <w:tcW w:w="1126" w:type="dxa"/>
            <w:shd w:val="clear" w:color="auto" w:fill="F8E0E0"/>
            <w:vAlign w:val="center"/>
          </w:tcPr>
          <w:p w14:paraId="1984AAC3" w14:textId="77777777" w:rsidR="002B629B" w:rsidRPr="0054012C" w:rsidRDefault="002B629B" w:rsidP="00316957">
            <w:pPr>
              <w:widowControl/>
              <w:jc w:val="center"/>
            </w:pPr>
            <w:r w:rsidRPr="0054012C">
              <w:rPr>
                <w:rFonts w:cs="Gungsuh"/>
              </w:rPr>
              <w:t>賺錢</w:t>
            </w:r>
          </w:p>
        </w:tc>
        <w:tc>
          <w:tcPr>
            <w:tcW w:w="1126" w:type="dxa"/>
            <w:shd w:val="clear" w:color="auto" w:fill="F8E0E0"/>
            <w:vAlign w:val="center"/>
          </w:tcPr>
          <w:p w14:paraId="1197B630" w14:textId="77777777" w:rsidR="002B629B" w:rsidRPr="0054012C" w:rsidRDefault="002B629B" w:rsidP="00316957">
            <w:pPr>
              <w:widowControl/>
              <w:jc w:val="center"/>
            </w:pPr>
            <w:r w:rsidRPr="0054012C">
              <w:rPr>
                <w:rFonts w:cs="Gungsuh"/>
              </w:rPr>
              <w:t>再度站上</w:t>
            </w:r>
          </w:p>
        </w:tc>
        <w:tc>
          <w:tcPr>
            <w:tcW w:w="1125" w:type="dxa"/>
            <w:shd w:val="clear" w:color="auto" w:fill="E2EFD9"/>
            <w:vAlign w:val="center"/>
          </w:tcPr>
          <w:p w14:paraId="0434FD86" w14:textId="77777777" w:rsidR="002B629B" w:rsidRPr="0054012C" w:rsidRDefault="002B629B" w:rsidP="00316957">
            <w:pPr>
              <w:widowControl/>
              <w:jc w:val="center"/>
            </w:pPr>
            <w:r w:rsidRPr="0054012C">
              <w:rPr>
                <w:rFonts w:cs="Gungsuh"/>
              </w:rPr>
              <w:t>大跌</w:t>
            </w:r>
          </w:p>
        </w:tc>
        <w:tc>
          <w:tcPr>
            <w:tcW w:w="1126" w:type="dxa"/>
            <w:shd w:val="clear" w:color="auto" w:fill="E2EFD9"/>
            <w:vAlign w:val="center"/>
          </w:tcPr>
          <w:p w14:paraId="7FEEA5FD" w14:textId="77777777" w:rsidR="002B629B" w:rsidRPr="0054012C" w:rsidRDefault="002B629B" w:rsidP="00316957">
            <w:pPr>
              <w:widowControl/>
              <w:jc w:val="center"/>
            </w:pPr>
            <w:r w:rsidRPr="0054012C">
              <w:rPr>
                <w:rFonts w:cs="Gungsuh"/>
              </w:rPr>
              <w:t>做空</w:t>
            </w:r>
          </w:p>
        </w:tc>
        <w:tc>
          <w:tcPr>
            <w:tcW w:w="1126" w:type="dxa"/>
            <w:shd w:val="clear" w:color="auto" w:fill="E2EFD9"/>
            <w:vAlign w:val="center"/>
          </w:tcPr>
          <w:p w14:paraId="0162D07A" w14:textId="77777777" w:rsidR="002B629B" w:rsidRPr="0054012C" w:rsidRDefault="002B629B" w:rsidP="00316957">
            <w:pPr>
              <w:widowControl/>
              <w:jc w:val="center"/>
            </w:pPr>
            <w:r w:rsidRPr="0054012C">
              <w:rPr>
                <w:rFonts w:cs="Gungsuh"/>
              </w:rPr>
              <w:t>縮表</w:t>
            </w:r>
          </w:p>
        </w:tc>
        <w:tc>
          <w:tcPr>
            <w:tcW w:w="1126" w:type="dxa"/>
            <w:shd w:val="clear" w:color="auto" w:fill="E2EFD9"/>
            <w:vAlign w:val="center"/>
          </w:tcPr>
          <w:p w14:paraId="46E48BA5" w14:textId="77777777" w:rsidR="002B629B" w:rsidRPr="0054012C" w:rsidRDefault="002B629B" w:rsidP="00316957">
            <w:pPr>
              <w:widowControl/>
              <w:jc w:val="center"/>
            </w:pPr>
            <w:r w:rsidRPr="0054012C">
              <w:rPr>
                <w:rFonts w:cs="Gungsuh"/>
              </w:rPr>
              <w:t>漲跌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r w:rsidRPr="0054012C">
              <w:rPr>
                <w:rFonts w:cs="Gungsuh"/>
              </w:rPr>
              <w:t>大買</w:t>
            </w:r>
          </w:p>
        </w:tc>
        <w:tc>
          <w:tcPr>
            <w:tcW w:w="1126" w:type="dxa"/>
            <w:shd w:val="clear" w:color="auto" w:fill="F8E0E0"/>
            <w:vAlign w:val="center"/>
          </w:tcPr>
          <w:p w14:paraId="0A1E8265" w14:textId="77777777" w:rsidR="002B629B" w:rsidRPr="0054012C" w:rsidRDefault="002B629B" w:rsidP="00316957">
            <w:pPr>
              <w:widowControl/>
              <w:jc w:val="center"/>
            </w:pPr>
            <w:r w:rsidRPr="0054012C">
              <w:rPr>
                <w:rFonts w:cs="Gungsuh"/>
              </w:rPr>
              <w:t>強勁</w:t>
            </w:r>
          </w:p>
        </w:tc>
        <w:tc>
          <w:tcPr>
            <w:tcW w:w="1126" w:type="dxa"/>
            <w:shd w:val="clear" w:color="auto" w:fill="F8E0E0"/>
            <w:vAlign w:val="center"/>
          </w:tcPr>
          <w:p w14:paraId="4F7D1EC7" w14:textId="77777777" w:rsidR="002B629B" w:rsidRPr="0054012C" w:rsidRDefault="002B629B" w:rsidP="00316957">
            <w:pPr>
              <w:widowControl/>
              <w:jc w:val="center"/>
            </w:pPr>
            <w:r w:rsidRPr="0054012C">
              <w:rPr>
                <w:rFonts w:cs="Gungsuh"/>
              </w:rPr>
              <w:t>擴產</w:t>
            </w:r>
          </w:p>
        </w:tc>
        <w:tc>
          <w:tcPr>
            <w:tcW w:w="1126" w:type="dxa"/>
            <w:shd w:val="clear" w:color="auto" w:fill="F8E0E0"/>
            <w:vAlign w:val="center"/>
          </w:tcPr>
          <w:p w14:paraId="0E129A14" w14:textId="77777777" w:rsidR="002B629B" w:rsidRPr="0054012C" w:rsidRDefault="002B629B" w:rsidP="00316957">
            <w:pPr>
              <w:widowControl/>
              <w:jc w:val="center"/>
            </w:pPr>
            <w:r w:rsidRPr="0054012C">
              <w:rPr>
                <w:rFonts w:cs="Gungsuh"/>
              </w:rPr>
              <w:t>均線向上</w:t>
            </w:r>
          </w:p>
        </w:tc>
        <w:tc>
          <w:tcPr>
            <w:tcW w:w="1125" w:type="dxa"/>
            <w:shd w:val="clear" w:color="auto" w:fill="E2EFD9"/>
            <w:vAlign w:val="center"/>
          </w:tcPr>
          <w:p w14:paraId="7AADA650" w14:textId="77777777" w:rsidR="002B629B" w:rsidRPr="0054012C" w:rsidRDefault="002B629B" w:rsidP="00316957">
            <w:pPr>
              <w:widowControl/>
              <w:jc w:val="center"/>
            </w:pPr>
            <w:r w:rsidRPr="0054012C">
              <w:rPr>
                <w:rFonts w:cs="Gungsuh"/>
              </w:rPr>
              <w:t>小跌</w:t>
            </w:r>
          </w:p>
        </w:tc>
        <w:tc>
          <w:tcPr>
            <w:tcW w:w="1126" w:type="dxa"/>
            <w:shd w:val="clear" w:color="auto" w:fill="E2EFD9"/>
            <w:vAlign w:val="center"/>
          </w:tcPr>
          <w:p w14:paraId="72D23BFA" w14:textId="77777777" w:rsidR="002B629B" w:rsidRPr="0054012C" w:rsidRDefault="002B629B" w:rsidP="00316957">
            <w:pPr>
              <w:widowControl/>
              <w:jc w:val="center"/>
            </w:pPr>
            <w:r w:rsidRPr="0054012C">
              <w:rPr>
                <w:rFonts w:cs="Gungsuh"/>
              </w:rPr>
              <w:t>停利</w:t>
            </w:r>
          </w:p>
        </w:tc>
        <w:tc>
          <w:tcPr>
            <w:tcW w:w="1126" w:type="dxa"/>
            <w:shd w:val="clear" w:color="auto" w:fill="E2EFD9"/>
            <w:vAlign w:val="center"/>
          </w:tcPr>
          <w:p w14:paraId="0653DBD6" w14:textId="77777777" w:rsidR="002B629B" w:rsidRPr="0054012C" w:rsidRDefault="002B629B" w:rsidP="00316957">
            <w:pPr>
              <w:widowControl/>
              <w:jc w:val="center"/>
            </w:pPr>
            <w:r w:rsidRPr="0054012C">
              <w:rPr>
                <w:rFonts w:cs="Gungsuh"/>
              </w:rPr>
              <w:t>虧損</w:t>
            </w:r>
          </w:p>
        </w:tc>
        <w:tc>
          <w:tcPr>
            <w:tcW w:w="1126" w:type="dxa"/>
            <w:shd w:val="clear" w:color="auto" w:fill="E2EFD9"/>
            <w:vAlign w:val="center"/>
          </w:tcPr>
          <w:p w14:paraId="5A255783" w14:textId="77777777" w:rsidR="002B629B" w:rsidRPr="0054012C" w:rsidRDefault="002B629B" w:rsidP="00316957">
            <w:pPr>
              <w:widowControl/>
              <w:jc w:val="center"/>
            </w:pPr>
            <w:r w:rsidRPr="0054012C">
              <w:rPr>
                <w:rFonts w:cs="Gungsuh"/>
              </w:rPr>
              <w:t>獲利了結</w:t>
            </w:r>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r w:rsidRPr="0054012C">
              <w:rPr>
                <w:rFonts w:cs="Gungsuh"/>
              </w:rPr>
              <w:t>大漲</w:t>
            </w:r>
          </w:p>
        </w:tc>
        <w:tc>
          <w:tcPr>
            <w:tcW w:w="1126" w:type="dxa"/>
            <w:shd w:val="clear" w:color="auto" w:fill="F8E0E0"/>
            <w:vAlign w:val="center"/>
          </w:tcPr>
          <w:p w14:paraId="5DF9699D" w14:textId="77777777" w:rsidR="002B629B" w:rsidRPr="0054012C" w:rsidRDefault="002B629B" w:rsidP="00316957">
            <w:pPr>
              <w:widowControl/>
              <w:jc w:val="center"/>
            </w:pPr>
            <w:r w:rsidRPr="0054012C">
              <w:rPr>
                <w:rFonts w:cs="Gungsuh"/>
              </w:rPr>
              <w:t>強勢</w:t>
            </w:r>
          </w:p>
        </w:tc>
        <w:tc>
          <w:tcPr>
            <w:tcW w:w="1126" w:type="dxa"/>
            <w:shd w:val="clear" w:color="auto" w:fill="F8E0E0"/>
            <w:vAlign w:val="center"/>
          </w:tcPr>
          <w:p w14:paraId="44559CA7" w14:textId="77777777" w:rsidR="002B629B" w:rsidRPr="0054012C" w:rsidRDefault="002B629B" w:rsidP="00316957">
            <w:pPr>
              <w:widowControl/>
              <w:jc w:val="center"/>
            </w:pPr>
            <w:r w:rsidRPr="0054012C">
              <w:rPr>
                <w:rFonts w:cs="Gungsuh"/>
              </w:rPr>
              <w:t>翻紅</w:t>
            </w:r>
          </w:p>
        </w:tc>
        <w:tc>
          <w:tcPr>
            <w:tcW w:w="1126" w:type="dxa"/>
            <w:shd w:val="clear" w:color="auto" w:fill="F8E0E0"/>
            <w:vAlign w:val="center"/>
          </w:tcPr>
          <w:p w14:paraId="23678CBC" w14:textId="77777777" w:rsidR="002B629B" w:rsidRPr="0054012C" w:rsidRDefault="002B629B" w:rsidP="00316957">
            <w:pPr>
              <w:widowControl/>
              <w:jc w:val="center"/>
            </w:pPr>
            <w:r w:rsidRPr="0054012C">
              <w:rPr>
                <w:rFonts w:cs="Gungsuh"/>
              </w:rPr>
              <w:t>均線往上</w:t>
            </w:r>
          </w:p>
        </w:tc>
        <w:tc>
          <w:tcPr>
            <w:tcW w:w="1125" w:type="dxa"/>
            <w:shd w:val="clear" w:color="auto" w:fill="E2EFD9"/>
            <w:vAlign w:val="center"/>
          </w:tcPr>
          <w:p w14:paraId="568EC882" w14:textId="77777777" w:rsidR="002B629B" w:rsidRPr="0054012C" w:rsidRDefault="002B629B" w:rsidP="00316957">
            <w:pPr>
              <w:widowControl/>
              <w:jc w:val="center"/>
            </w:pPr>
            <w:r w:rsidRPr="0054012C">
              <w:rPr>
                <w:rFonts w:cs="Gungsuh"/>
              </w:rPr>
              <w:t>不利</w:t>
            </w:r>
          </w:p>
        </w:tc>
        <w:tc>
          <w:tcPr>
            <w:tcW w:w="1126" w:type="dxa"/>
            <w:shd w:val="clear" w:color="auto" w:fill="E2EFD9"/>
            <w:vAlign w:val="center"/>
          </w:tcPr>
          <w:p w14:paraId="3EAF169E" w14:textId="77777777" w:rsidR="002B629B" w:rsidRPr="0054012C" w:rsidRDefault="002B629B" w:rsidP="00316957">
            <w:pPr>
              <w:widowControl/>
              <w:jc w:val="center"/>
            </w:pPr>
            <w:r w:rsidRPr="0054012C">
              <w:rPr>
                <w:rFonts w:cs="Gungsuh"/>
              </w:rPr>
              <w:t>停損</w:t>
            </w:r>
          </w:p>
        </w:tc>
        <w:tc>
          <w:tcPr>
            <w:tcW w:w="1126" w:type="dxa"/>
            <w:shd w:val="clear" w:color="auto" w:fill="E2EFD9"/>
            <w:vAlign w:val="center"/>
          </w:tcPr>
          <w:p w14:paraId="5E037ABF" w14:textId="77777777" w:rsidR="002B629B" w:rsidRPr="0054012C" w:rsidRDefault="002B629B" w:rsidP="00316957">
            <w:pPr>
              <w:widowControl/>
              <w:jc w:val="center"/>
            </w:pPr>
            <w:r w:rsidRPr="0054012C">
              <w:rPr>
                <w:rFonts w:cs="Gungsuh"/>
              </w:rPr>
              <w:t>轉弱</w:t>
            </w:r>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r w:rsidRPr="0054012C">
              <w:rPr>
                <w:rFonts w:cs="Gungsuh"/>
              </w:rPr>
              <w:t>止跌</w:t>
            </w:r>
          </w:p>
        </w:tc>
        <w:tc>
          <w:tcPr>
            <w:tcW w:w="1126" w:type="dxa"/>
            <w:shd w:val="clear" w:color="auto" w:fill="F8E0E0"/>
            <w:vAlign w:val="center"/>
          </w:tcPr>
          <w:p w14:paraId="29F9D8D7" w14:textId="77777777" w:rsidR="002B629B" w:rsidRPr="0054012C" w:rsidRDefault="002B629B" w:rsidP="00316957">
            <w:pPr>
              <w:widowControl/>
              <w:jc w:val="center"/>
            </w:pPr>
            <w:r w:rsidRPr="0054012C">
              <w:rPr>
                <w:rFonts w:cs="Gungsuh"/>
              </w:rPr>
              <w:t>創高</w:t>
            </w:r>
          </w:p>
        </w:tc>
        <w:tc>
          <w:tcPr>
            <w:tcW w:w="1126" w:type="dxa"/>
            <w:shd w:val="clear" w:color="auto" w:fill="F8E0E0"/>
            <w:vAlign w:val="center"/>
          </w:tcPr>
          <w:p w14:paraId="71008393" w14:textId="77777777" w:rsidR="002B629B" w:rsidRPr="0054012C" w:rsidRDefault="002B629B" w:rsidP="00316957">
            <w:pPr>
              <w:widowControl/>
              <w:jc w:val="center"/>
            </w:pPr>
            <w:r w:rsidRPr="0054012C">
              <w:rPr>
                <w:rFonts w:cs="Gungsuh"/>
              </w:rPr>
              <w:t>轉強</w:t>
            </w:r>
          </w:p>
        </w:tc>
        <w:tc>
          <w:tcPr>
            <w:tcW w:w="1126" w:type="dxa"/>
            <w:shd w:val="clear" w:color="auto" w:fill="F8E0E0"/>
            <w:vAlign w:val="center"/>
          </w:tcPr>
          <w:p w14:paraId="3BC48594" w14:textId="77777777" w:rsidR="002B629B" w:rsidRPr="0054012C" w:rsidRDefault="002B629B" w:rsidP="00316957">
            <w:pPr>
              <w:widowControl/>
              <w:jc w:val="center"/>
            </w:pPr>
            <w:r w:rsidRPr="0054012C">
              <w:rPr>
                <w:rFonts w:cs="Gungsuh"/>
              </w:rPr>
              <w:t>供不應求</w:t>
            </w:r>
          </w:p>
        </w:tc>
        <w:tc>
          <w:tcPr>
            <w:tcW w:w="1125" w:type="dxa"/>
            <w:shd w:val="clear" w:color="auto" w:fill="E2EFD9"/>
            <w:vAlign w:val="center"/>
          </w:tcPr>
          <w:p w14:paraId="7D455D3F" w14:textId="77777777" w:rsidR="002B629B" w:rsidRPr="0054012C" w:rsidRDefault="002B629B" w:rsidP="00316957">
            <w:pPr>
              <w:widowControl/>
              <w:jc w:val="center"/>
            </w:pPr>
            <w:r w:rsidRPr="0054012C">
              <w:rPr>
                <w:rFonts w:cs="Gungsuh"/>
              </w:rPr>
              <w:t>不拉</w:t>
            </w:r>
          </w:p>
        </w:tc>
        <w:tc>
          <w:tcPr>
            <w:tcW w:w="1126" w:type="dxa"/>
            <w:shd w:val="clear" w:color="auto" w:fill="E2EFD9"/>
            <w:vAlign w:val="center"/>
          </w:tcPr>
          <w:p w14:paraId="69173BF6" w14:textId="77777777" w:rsidR="002B629B" w:rsidRPr="0054012C" w:rsidRDefault="002B629B" w:rsidP="00316957">
            <w:pPr>
              <w:widowControl/>
              <w:jc w:val="center"/>
            </w:pPr>
            <w:r w:rsidRPr="0054012C">
              <w:rPr>
                <w:rFonts w:cs="Gungsuh"/>
              </w:rPr>
              <w:t>通膨</w:t>
            </w:r>
          </w:p>
        </w:tc>
        <w:tc>
          <w:tcPr>
            <w:tcW w:w="1126" w:type="dxa"/>
            <w:shd w:val="clear" w:color="auto" w:fill="E2EFD9"/>
            <w:vAlign w:val="center"/>
          </w:tcPr>
          <w:p w14:paraId="3B6432CB" w14:textId="77777777" w:rsidR="002B629B" w:rsidRPr="0054012C" w:rsidRDefault="002B629B" w:rsidP="00316957">
            <w:pPr>
              <w:widowControl/>
              <w:jc w:val="center"/>
            </w:pPr>
            <w:r w:rsidRPr="0054012C">
              <w:rPr>
                <w:rFonts w:cs="Gungsuh"/>
              </w:rPr>
              <w:t>不看好</w:t>
            </w:r>
          </w:p>
        </w:tc>
        <w:tc>
          <w:tcPr>
            <w:tcW w:w="1126" w:type="dxa"/>
            <w:shd w:val="clear" w:color="auto" w:fill="E2EFD9"/>
            <w:vAlign w:val="center"/>
          </w:tcPr>
          <w:p w14:paraId="0DFD7B34" w14:textId="77777777" w:rsidR="002B629B" w:rsidRPr="0054012C" w:rsidRDefault="002B629B" w:rsidP="00316957">
            <w:pPr>
              <w:widowControl/>
              <w:jc w:val="center"/>
            </w:pPr>
            <w:r w:rsidRPr="0054012C">
              <w:rPr>
                <w:rFonts w:cs="Gungsuh"/>
              </w:rPr>
              <w:t>不會再創高</w:t>
            </w:r>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106" w:name="_Toc167463547"/>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10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r w:rsidRPr="008A5441">
              <w:rPr>
                <w:rFonts w:ascii="Segoe UI" w:hAnsi="Segoe UI" w:cs="Segoe UI"/>
                <w:color w:val="000000" w:themeColor="text1"/>
              </w:rPr>
              <w:t>市場</w:t>
            </w:r>
          </w:p>
        </w:tc>
        <w:tc>
          <w:tcPr>
            <w:tcW w:w="1036" w:type="dxa"/>
            <w:shd w:val="clear" w:color="auto" w:fill="EBF2F9"/>
          </w:tcPr>
          <w:p w14:paraId="766521B4" w14:textId="7894D2ED" w:rsidR="008A5441" w:rsidRPr="008A5441" w:rsidRDefault="008A5441" w:rsidP="008A5441">
            <w:pPr>
              <w:widowControl/>
              <w:jc w:val="center"/>
              <w:rPr>
                <w:color w:val="000000" w:themeColor="text1"/>
              </w:rPr>
            </w:pPr>
            <w:r w:rsidRPr="008A5441">
              <w:rPr>
                <w:rFonts w:ascii="Segoe UI" w:hAnsi="Segoe UI" w:cs="Segoe UI"/>
                <w:color w:val="000000" w:themeColor="text1"/>
              </w:rPr>
              <w:t>利率</w:t>
            </w:r>
          </w:p>
        </w:tc>
        <w:tc>
          <w:tcPr>
            <w:tcW w:w="1036" w:type="dxa"/>
            <w:shd w:val="clear" w:color="auto" w:fill="EBF2F9"/>
          </w:tcPr>
          <w:p w14:paraId="20CADFF8" w14:textId="3FEBDC21" w:rsidR="008A5441" w:rsidRPr="008A5441" w:rsidRDefault="008A5441" w:rsidP="008A5441">
            <w:pPr>
              <w:widowControl/>
              <w:jc w:val="center"/>
              <w:rPr>
                <w:color w:val="000000" w:themeColor="text1"/>
              </w:rPr>
            </w:pPr>
            <w:r w:rsidRPr="008A5441">
              <w:rPr>
                <w:rFonts w:ascii="Segoe UI" w:hAnsi="Segoe UI" w:cs="Segoe UI"/>
                <w:color w:val="000000" w:themeColor="text1"/>
              </w:rPr>
              <w:t>交易</w:t>
            </w:r>
          </w:p>
        </w:tc>
        <w:tc>
          <w:tcPr>
            <w:tcW w:w="1035" w:type="dxa"/>
            <w:shd w:val="clear" w:color="auto" w:fill="EBF2F9"/>
          </w:tcPr>
          <w:p w14:paraId="21FEDE06" w14:textId="557AA98F" w:rsidR="008A5441" w:rsidRPr="008A5441" w:rsidRDefault="008A5441" w:rsidP="008A5441">
            <w:pPr>
              <w:widowControl/>
              <w:jc w:val="center"/>
              <w:rPr>
                <w:color w:val="000000" w:themeColor="text1"/>
              </w:rPr>
            </w:pPr>
            <w:r w:rsidRPr="008A5441">
              <w:rPr>
                <w:rFonts w:ascii="Segoe UI" w:hAnsi="Segoe UI" w:cs="Segoe UI"/>
                <w:color w:val="000000" w:themeColor="text1"/>
              </w:rPr>
              <w:t>風險</w:t>
            </w:r>
          </w:p>
        </w:tc>
        <w:tc>
          <w:tcPr>
            <w:tcW w:w="1035" w:type="dxa"/>
            <w:shd w:val="clear" w:color="auto" w:fill="EBF2F9"/>
          </w:tcPr>
          <w:p w14:paraId="4998571C" w14:textId="3AF18B03" w:rsidR="008A5441" w:rsidRPr="008A5441" w:rsidRDefault="008A5441" w:rsidP="008A5441">
            <w:pPr>
              <w:widowControl/>
              <w:jc w:val="center"/>
              <w:rPr>
                <w:color w:val="000000" w:themeColor="text1"/>
              </w:rPr>
            </w:pPr>
            <w:r w:rsidRPr="008A5441">
              <w:rPr>
                <w:rFonts w:ascii="Segoe UI" w:hAnsi="Segoe UI" w:cs="Segoe UI"/>
                <w:color w:val="000000" w:themeColor="text1"/>
              </w:rPr>
              <w:t>預算</w:t>
            </w:r>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r w:rsidRPr="008A5441">
              <w:rPr>
                <w:rFonts w:ascii="Segoe UI" w:hAnsi="Segoe UI" w:cs="Segoe UI"/>
                <w:color w:val="000000" w:themeColor="text1"/>
              </w:rPr>
              <w:t>配股</w:t>
            </w:r>
          </w:p>
        </w:tc>
        <w:tc>
          <w:tcPr>
            <w:tcW w:w="1670" w:type="dxa"/>
            <w:shd w:val="clear" w:color="auto" w:fill="EBF2F9"/>
          </w:tcPr>
          <w:p w14:paraId="17A7C980" w14:textId="60F36A9D" w:rsidR="008A5441" w:rsidRPr="008A5441" w:rsidRDefault="008A5441" w:rsidP="008A5441">
            <w:pPr>
              <w:widowControl/>
              <w:jc w:val="center"/>
              <w:rPr>
                <w:color w:val="000000" w:themeColor="text1"/>
              </w:rPr>
            </w:pPr>
            <w:r w:rsidRPr="008A5441">
              <w:rPr>
                <w:rFonts w:ascii="Segoe UI" w:hAnsi="Segoe UI" w:cs="Segoe UI"/>
                <w:color w:val="000000" w:themeColor="text1"/>
              </w:rPr>
              <w:t>報告</w:t>
            </w:r>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r w:rsidRPr="008A5441">
              <w:rPr>
                <w:rFonts w:ascii="Segoe UI" w:hAnsi="Segoe UI" w:cs="Segoe UI"/>
                <w:color w:val="000000" w:themeColor="text1"/>
              </w:rPr>
              <w:t>投資</w:t>
            </w:r>
          </w:p>
        </w:tc>
        <w:tc>
          <w:tcPr>
            <w:tcW w:w="1036" w:type="dxa"/>
            <w:shd w:val="clear" w:color="auto" w:fill="EBF2F9"/>
          </w:tcPr>
          <w:p w14:paraId="04A95068" w14:textId="68FF740C" w:rsidR="008A5441" w:rsidRPr="008A5441" w:rsidRDefault="008A5441" w:rsidP="008A5441">
            <w:pPr>
              <w:widowControl/>
              <w:jc w:val="center"/>
              <w:rPr>
                <w:color w:val="000000" w:themeColor="text1"/>
              </w:rPr>
            </w:pPr>
            <w:r w:rsidRPr="008A5441">
              <w:rPr>
                <w:rFonts w:ascii="Segoe UI" w:hAnsi="Segoe UI" w:cs="Segoe UI"/>
                <w:color w:val="000000" w:themeColor="text1"/>
              </w:rPr>
              <w:t>貿易</w:t>
            </w:r>
          </w:p>
        </w:tc>
        <w:tc>
          <w:tcPr>
            <w:tcW w:w="1036" w:type="dxa"/>
            <w:shd w:val="clear" w:color="auto" w:fill="EBF2F9"/>
          </w:tcPr>
          <w:p w14:paraId="6E7E59DB" w14:textId="0853095C" w:rsidR="008A5441" w:rsidRPr="008A5441" w:rsidRDefault="008A5441" w:rsidP="008A5441">
            <w:pPr>
              <w:widowControl/>
              <w:jc w:val="center"/>
              <w:rPr>
                <w:color w:val="000000" w:themeColor="text1"/>
              </w:rPr>
            </w:pPr>
            <w:r w:rsidRPr="008A5441">
              <w:rPr>
                <w:rFonts w:ascii="Segoe UI" w:hAnsi="Segoe UI" w:cs="Segoe UI"/>
                <w:color w:val="000000" w:themeColor="text1"/>
              </w:rPr>
              <w:t>負債</w:t>
            </w:r>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r w:rsidRPr="008A5441">
              <w:rPr>
                <w:rFonts w:ascii="Segoe UI" w:hAnsi="Segoe UI" w:cs="Segoe UI"/>
                <w:color w:val="000000" w:themeColor="text1"/>
              </w:rPr>
              <w:t>配息</w:t>
            </w:r>
          </w:p>
        </w:tc>
        <w:tc>
          <w:tcPr>
            <w:tcW w:w="1035" w:type="dxa"/>
            <w:shd w:val="clear" w:color="auto" w:fill="EBF2F9"/>
          </w:tcPr>
          <w:p w14:paraId="782ECB40" w14:textId="17B4AD48" w:rsidR="008A5441" w:rsidRPr="008A5441" w:rsidRDefault="008A5441" w:rsidP="008A5441">
            <w:pPr>
              <w:widowControl/>
              <w:jc w:val="center"/>
              <w:rPr>
                <w:color w:val="000000" w:themeColor="text1"/>
              </w:rPr>
            </w:pPr>
            <w:r w:rsidRPr="008A5441">
              <w:rPr>
                <w:rFonts w:ascii="Segoe UI" w:hAnsi="Segoe UI" w:cs="Segoe UI"/>
                <w:color w:val="000000" w:themeColor="text1"/>
              </w:rPr>
              <w:t>股東</w:t>
            </w:r>
          </w:p>
        </w:tc>
        <w:tc>
          <w:tcPr>
            <w:tcW w:w="1117" w:type="dxa"/>
            <w:shd w:val="clear" w:color="auto" w:fill="EBF2F9"/>
          </w:tcPr>
          <w:p w14:paraId="363858B3" w14:textId="41B3723A" w:rsidR="008A5441" w:rsidRPr="008A5441" w:rsidRDefault="008A5441" w:rsidP="008A5441">
            <w:pPr>
              <w:widowControl/>
              <w:jc w:val="center"/>
              <w:rPr>
                <w:color w:val="000000" w:themeColor="text1"/>
              </w:rPr>
            </w:pPr>
            <w:r w:rsidRPr="008A5441">
              <w:rPr>
                <w:rFonts w:ascii="Segoe UI" w:hAnsi="Segoe UI" w:cs="Segoe UI"/>
                <w:color w:val="000000" w:themeColor="text1"/>
              </w:rPr>
              <w:t>評估</w:t>
            </w:r>
          </w:p>
        </w:tc>
        <w:tc>
          <w:tcPr>
            <w:tcW w:w="1670" w:type="dxa"/>
            <w:shd w:val="clear" w:color="auto" w:fill="EBF2F9"/>
          </w:tcPr>
          <w:p w14:paraId="2AAFAE02" w14:textId="4BB172C2" w:rsidR="008A5441" w:rsidRPr="008A5441" w:rsidRDefault="008A5441" w:rsidP="008A5441">
            <w:pPr>
              <w:widowControl/>
              <w:jc w:val="center"/>
              <w:rPr>
                <w:color w:val="000000" w:themeColor="text1"/>
              </w:rPr>
            </w:pPr>
            <w:r w:rsidRPr="008A5441">
              <w:rPr>
                <w:rFonts w:ascii="Segoe UI" w:hAnsi="Segoe UI" w:cs="Segoe UI"/>
                <w:color w:val="000000" w:themeColor="text1"/>
              </w:rPr>
              <w:t>資訊</w:t>
            </w:r>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r w:rsidRPr="008A5441">
              <w:rPr>
                <w:rFonts w:ascii="Segoe UI" w:hAnsi="Segoe UI" w:cs="Segoe UI"/>
                <w:color w:val="000000" w:themeColor="text1"/>
              </w:rPr>
              <w:lastRenderedPageBreak/>
              <w:t>股票</w:t>
            </w:r>
          </w:p>
        </w:tc>
        <w:tc>
          <w:tcPr>
            <w:tcW w:w="1036" w:type="dxa"/>
            <w:shd w:val="clear" w:color="auto" w:fill="EBF2F9"/>
          </w:tcPr>
          <w:p w14:paraId="41C11CAC" w14:textId="31D93CCF" w:rsidR="008A5441" w:rsidRPr="008A5441" w:rsidRDefault="008A5441" w:rsidP="008A5441">
            <w:pPr>
              <w:widowControl/>
              <w:jc w:val="center"/>
              <w:rPr>
                <w:color w:val="000000" w:themeColor="text1"/>
              </w:rPr>
            </w:pPr>
            <w:r w:rsidRPr="008A5441">
              <w:rPr>
                <w:rFonts w:ascii="Segoe UI" w:hAnsi="Segoe UI" w:cs="Segoe UI"/>
                <w:color w:val="000000" w:themeColor="text1"/>
              </w:rPr>
              <w:t>基金</w:t>
            </w:r>
          </w:p>
        </w:tc>
        <w:tc>
          <w:tcPr>
            <w:tcW w:w="1036" w:type="dxa"/>
            <w:shd w:val="clear" w:color="auto" w:fill="EBF2F9"/>
          </w:tcPr>
          <w:p w14:paraId="2875DD1C" w14:textId="6E051DA2" w:rsidR="008A5441" w:rsidRPr="008A5441" w:rsidRDefault="008A5441" w:rsidP="008A5441">
            <w:pPr>
              <w:widowControl/>
              <w:jc w:val="center"/>
              <w:rPr>
                <w:color w:val="000000" w:themeColor="text1"/>
              </w:rPr>
            </w:pPr>
            <w:r w:rsidRPr="008A5441">
              <w:rPr>
                <w:rFonts w:ascii="Segoe UI" w:hAnsi="Segoe UI" w:cs="Segoe UI"/>
                <w:color w:val="000000" w:themeColor="text1"/>
              </w:rPr>
              <w:t>資產</w:t>
            </w:r>
          </w:p>
        </w:tc>
        <w:tc>
          <w:tcPr>
            <w:tcW w:w="1035" w:type="dxa"/>
            <w:shd w:val="clear" w:color="auto" w:fill="EBF2F9"/>
          </w:tcPr>
          <w:p w14:paraId="4CB040DB" w14:textId="53DDE031" w:rsidR="008A5441" w:rsidRPr="008A5441" w:rsidRDefault="008A5441" w:rsidP="008A5441">
            <w:pPr>
              <w:widowControl/>
              <w:jc w:val="center"/>
              <w:rPr>
                <w:color w:val="000000" w:themeColor="text1"/>
              </w:rPr>
            </w:pPr>
            <w:r w:rsidRPr="008A5441">
              <w:rPr>
                <w:rFonts w:ascii="Segoe UI" w:hAnsi="Segoe UI" w:cs="Segoe UI"/>
                <w:color w:val="000000" w:themeColor="text1"/>
              </w:rPr>
              <w:t>支出</w:t>
            </w:r>
          </w:p>
        </w:tc>
        <w:tc>
          <w:tcPr>
            <w:tcW w:w="1035" w:type="dxa"/>
            <w:shd w:val="clear" w:color="auto" w:fill="EBF2F9"/>
          </w:tcPr>
          <w:p w14:paraId="20B4E88D" w14:textId="285D92EB" w:rsidR="008A5441" w:rsidRPr="008A5441" w:rsidRDefault="008A5441" w:rsidP="008A5441">
            <w:pPr>
              <w:widowControl/>
              <w:jc w:val="center"/>
              <w:rPr>
                <w:color w:val="000000" w:themeColor="text1"/>
              </w:rPr>
            </w:pPr>
            <w:r w:rsidRPr="008A5441">
              <w:rPr>
                <w:rFonts w:ascii="Segoe UI" w:hAnsi="Segoe UI" w:cs="Segoe UI"/>
                <w:color w:val="000000" w:themeColor="text1"/>
              </w:rPr>
              <w:t>市值</w:t>
            </w:r>
          </w:p>
        </w:tc>
        <w:tc>
          <w:tcPr>
            <w:tcW w:w="1035" w:type="dxa"/>
            <w:shd w:val="clear" w:color="auto" w:fill="EBF2F9"/>
          </w:tcPr>
          <w:p w14:paraId="574A3EA4" w14:textId="0614D0E5" w:rsidR="008A5441" w:rsidRPr="008A5441" w:rsidRDefault="008A5441" w:rsidP="008A5441">
            <w:pPr>
              <w:widowControl/>
              <w:jc w:val="center"/>
              <w:rPr>
                <w:color w:val="000000" w:themeColor="text1"/>
              </w:rPr>
            </w:pPr>
            <w:r w:rsidRPr="008A5441">
              <w:rPr>
                <w:rFonts w:ascii="Segoe UI" w:hAnsi="Segoe UI" w:cs="Segoe UI"/>
                <w:color w:val="000000" w:themeColor="text1"/>
              </w:rPr>
              <w:t>分析</w:t>
            </w:r>
          </w:p>
        </w:tc>
        <w:tc>
          <w:tcPr>
            <w:tcW w:w="1117" w:type="dxa"/>
            <w:shd w:val="clear" w:color="auto" w:fill="EBF2F9"/>
          </w:tcPr>
          <w:p w14:paraId="5651F61D" w14:textId="42A48ACB" w:rsidR="008A5441" w:rsidRPr="008A5441" w:rsidRDefault="008A5441" w:rsidP="008A5441">
            <w:pPr>
              <w:widowControl/>
              <w:jc w:val="center"/>
              <w:rPr>
                <w:color w:val="000000" w:themeColor="text1"/>
              </w:rPr>
            </w:pPr>
            <w:r w:rsidRPr="008A5441">
              <w:rPr>
                <w:rFonts w:ascii="Segoe UI" w:hAnsi="Segoe UI" w:cs="Segoe UI"/>
                <w:color w:val="000000" w:themeColor="text1"/>
              </w:rPr>
              <w:t>估值</w:t>
            </w:r>
          </w:p>
        </w:tc>
        <w:tc>
          <w:tcPr>
            <w:tcW w:w="1670" w:type="dxa"/>
            <w:shd w:val="clear" w:color="auto" w:fill="EBF2F9"/>
          </w:tcPr>
          <w:p w14:paraId="215B9CE4" w14:textId="2F0EFC27" w:rsidR="008A5441" w:rsidRPr="008A5441" w:rsidRDefault="008A5441" w:rsidP="008A5441">
            <w:pPr>
              <w:widowControl/>
              <w:jc w:val="center"/>
              <w:rPr>
                <w:color w:val="000000" w:themeColor="text1"/>
              </w:rPr>
            </w:pPr>
            <w:r w:rsidRPr="008A5441">
              <w:rPr>
                <w:rFonts w:ascii="Segoe UI" w:hAnsi="Segoe UI" w:cs="Segoe UI"/>
                <w:color w:val="000000" w:themeColor="text1"/>
              </w:rPr>
              <w:t>研判</w:t>
            </w:r>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r w:rsidRPr="008A5441">
              <w:rPr>
                <w:rFonts w:ascii="Segoe UI" w:hAnsi="Segoe UI" w:cs="Segoe UI"/>
                <w:color w:val="000000" w:themeColor="text1"/>
              </w:rPr>
              <w:t>貨幣</w:t>
            </w:r>
          </w:p>
        </w:tc>
        <w:tc>
          <w:tcPr>
            <w:tcW w:w="1036" w:type="dxa"/>
            <w:shd w:val="clear" w:color="auto" w:fill="EBF2F9"/>
          </w:tcPr>
          <w:p w14:paraId="2BAA5F57" w14:textId="4672EA9D" w:rsidR="008A5441" w:rsidRPr="008A5441" w:rsidRDefault="008A5441" w:rsidP="008A5441">
            <w:pPr>
              <w:widowControl/>
              <w:jc w:val="center"/>
              <w:rPr>
                <w:color w:val="000000" w:themeColor="text1"/>
              </w:rPr>
            </w:pPr>
            <w:r w:rsidRPr="008A5441">
              <w:rPr>
                <w:rFonts w:ascii="Segoe UI" w:hAnsi="Segoe UI" w:cs="Segoe UI"/>
                <w:color w:val="000000" w:themeColor="text1"/>
              </w:rPr>
              <w:t>收益</w:t>
            </w:r>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r w:rsidRPr="008A5441">
              <w:rPr>
                <w:rFonts w:ascii="Segoe UI" w:hAnsi="Segoe UI" w:cs="Segoe UI"/>
                <w:color w:val="000000" w:themeColor="text1"/>
              </w:rPr>
              <w:t>購買</w:t>
            </w:r>
          </w:p>
        </w:tc>
        <w:tc>
          <w:tcPr>
            <w:tcW w:w="1035" w:type="dxa"/>
            <w:shd w:val="clear" w:color="auto" w:fill="EBF2F9"/>
          </w:tcPr>
          <w:p w14:paraId="1F7B7B6B" w14:textId="4FD774DF" w:rsidR="008A5441" w:rsidRPr="008A5441" w:rsidRDefault="008A5441" w:rsidP="008A5441">
            <w:pPr>
              <w:widowControl/>
              <w:jc w:val="center"/>
              <w:rPr>
                <w:color w:val="000000" w:themeColor="text1"/>
              </w:rPr>
            </w:pPr>
            <w:r w:rsidRPr="008A5441">
              <w:rPr>
                <w:rFonts w:ascii="Segoe UI" w:hAnsi="Segoe UI" w:cs="Segoe UI"/>
                <w:color w:val="000000" w:themeColor="text1"/>
              </w:rPr>
              <w:t>併購</w:t>
            </w:r>
          </w:p>
        </w:tc>
        <w:tc>
          <w:tcPr>
            <w:tcW w:w="1035" w:type="dxa"/>
            <w:shd w:val="clear" w:color="auto" w:fill="EBF2F9"/>
          </w:tcPr>
          <w:p w14:paraId="5F3A7370" w14:textId="482AA7C5" w:rsidR="008A5441" w:rsidRPr="008A5441" w:rsidRDefault="008A5441" w:rsidP="008A5441">
            <w:pPr>
              <w:widowControl/>
              <w:jc w:val="center"/>
              <w:rPr>
                <w:color w:val="000000" w:themeColor="text1"/>
              </w:rPr>
            </w:pPr>
            <w:r w:rsidRPr="008A5441">
              <w:rPr>
                <w:rFonts w:ascii="Segoe UI" w:hAnsi="Segoe UI" w:cs="Segoe UI"/>
                <w:color w:val="000000" w:themeColor="text1"/>
              </w:rPr>
              <w:t>趨勢</w:t>
            </w:r>
          </w:p>
        </w:tc>
        <w:tc>
          <w:tcPr>
            <w:tcW w:w="1117" w:type="dxa"/>
            <w:shd w:val="clear" w:color="auto" w:fill="EBF2F9"/>
          </w:tcPr>
          <w:p w14:paraId="606B7909" w14:textId="2762ABBB" w:rsidR="008A5441" w:rsidRPr="008A5441" w:rsidRDefault="008A5441" w:rsidP="008A5441">
            <w:pPr>
              <w:widowControl/>
              <w:jc w:val="center"/>
              <w:rPr>
                <w:color w:val="000000" w:themeColor="text1"/>
              </w:rPr>
            </w:pPr>
            <w:r w:rsidRPr="008A5441">
              <w:rPr>
                <w:rFonts w:ascii="Segoe UI" w:hAnsi="Segoe UI" w:cs="Segoe UI"/>
                <w:color w:val="000000" w:themeColor="text1"/>
              </w:rPr>
              <w:t>盈虧</w:t>
            </w:r>
          </w:p>
        </w:tc>
        <w:tc>
          <w:tcPr>
            <w:tcW w:w="1670" w:type="dxa"/>
            <w:shd w:val="clear" w:color="auto" w:fill="EBF2F9"/>
          </w:tcPr>
          <w:p w14:paraId="160F36F2" w14:textId="3B3F44FD" w:rsidR="008A5441" w:rsidRPr="008A5441" w:rsidRDefault="008A5441" w:rsidP="008A5441">
            <w:pPr>
              <w:widowControl/>
              <w:jc w:val="center"/>
              <w:rPr>
                <w:color w:val="000000" w:themeColor="text1"/>
              </w:rPr>
            </w:pPr>
            <w:r w:rsidRPr="008A5441">
              <w:rPr>
                <w:rFonts w:ascii="Segoe UI" w:hAnsi="Segoe UI" w:cs="Segoe UI"/>
                <w:color w:val="000000" w:themeColor="text1"/>
              </w:rPr>
              <w:t>策略</w:t>
            </w:r>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r w:rsidRPr="008A5441">
              <w:rPr>
                <w:rFonts w:ascii="Segoe UI" w:hAnsi="Segoe UI" w:cs="Segoe UI"/>
                <w:color w:val="000000" w:themeColor="text1"/>
              </w:rPr>
              <w:t>資本</w:t>
            </w:r>
          </w:p>
        </w:tc>
        <w:tc>
          <w:tcPr>
            <w:tcW w:w="1036" w:type="dxa"/>
            <w:shd w:val="clear" w:color="auto" w:fill="EBF2F9"/>
          </w:tcPr>
          <w:p w14:paraId="07E8EC4C" w14:textId="1C27EB76" w:rsidR="008A5441" w:rsidRPr="008A5441" w:rsidRDefault="008A5441" w:rsidP="008A5441">
            <w:pPr>
              <w:widowControl/>
              <w:jc w:val="center"/>
              <w:rPr>
                <w:color w:val="000000" w:themeColor="text1"/>
              </w:rPr>
            </w:pPr>
            <w:r w:rsidRPr="008A5441">
              <w:rPr>
                <w:rFonts w:ascii="Segoe UI" w:hAnsi="Segoe UI" w:cs="Segoe UI"/>
                <w:color w:val="000000" w:themeColor="text1"/>
              </w:rPr>
              <w:t>波動</w:t>
            </w:r>
          </w:p>
        </w:tc>
        <w:tc>
          <w:tcPr>
            <w:tcW w:w="1036" w:type="dxa"/>
            <w:shd w:val="clear" w:color="auto" w:fill="EBF2F9"/>
          </w:tcPr>
          <w:p w14:paraId="0DBDE49F" w14:textId="689FCAF6" w:rsidR="008A5441" w:rsidRPr="008A5441" w:rsidRDefault="008A5441" w:rsidP="008A5441">
            <w:pPr>
              <w:widowControl/>
              <w:jc w:val="center"/>
              <w:rPr>
                <w:color w:val="000000" w:themeColor="text1"/>
              </w:rPr>
            </w:pPr>
            <w:r w:rsidRPr="008A5441">
              <w:rPr>
                <w:rFonts w:ascii="Segoe UI" w:hAnsi="Segoe UI" w:cs="Segoe UI"/>
                <w:color w:val="000000" w:themeColor="text1"/>
              </w:rPr>
              <w:t>財務</w:t>
            </w:r>
          </w:p>
        </w:tc>
        <w:tc>
          <w:tcPr>
            <w:tcW w:w="1035" w:type="dxa"/>
            <w:shd w:val="clear" w:color="auto" w:fill="EBF2F9"/>
          </w:tcPr>
          <w:p w14:paraId="48F86667" w14:textId="7D35F348" w:rsidR="008A5441" w:rsidRPr="008A5441" w:rsidRDefault="008A5441" w:rsidP="008A5441">
            <w:pPr>
              <w:widowControl/>
              <w:jc w:val="center"/>
              <w:rPr>
                <w:color w:val="000000" w:themeColor="text1"/>
              </w:rPr>
            </w:pPr>
            <w:r w:rsidRPr="008A5441">
              <w:rPr>
                <w:rFonts w:ascii="Segoe UI" w:hAnsi="Segoe UI" w:cs="Segoe UI"/>
                <w:color w:val="000000" w:themeColor="text1"/>
              </w:rPr>
              <w:t>賣出</w:t>
            </w:r>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r w:rsidRPr="008A5441">
              <w:rPr>
                <w:rFonts w:ascii="Segoe UI" w:hAnsi="Segoe UI" w:cs="Segoe UI"/>
                <w:color w:val="000000" w:themeColor="text1"/>
              </w:rPr>
              <w:t>持股</w:t>
            </w:r>
          </w:p>
        </w:tc>
        <w:tc>
          <w:tcPr>
            <w:tcW w:w="1117" w:type="dxa"/>
            <w:shd w:val="clear" w:color="auto" w:fill="EBF2F9"/>
          </w:tcPr>
          <w:p w14:paraId="45005A27" w14:textId="5E79A14A" w:rsidR="008A5441" w:rsidRPr="008A5441" w:rsidRDefault="008A5441" w:rsidP="008A5441">
            <w:pPr>
              <w:widowControl/>
              <w:jc w:val="center"/>
              <w:rPr>
                <w:color w:val="000000" w:themeColor="text1"/>
              </w:rPr>
            </w:pPr>
            <w:r w:rsidRPr="008A5441">
              <w:rPr>
                <w:rFonts w:ascii="Segoe UI" w:hAnsi="Segoe UI" w:cs="Segoe UI"/>
                <w:color w:val="000000" w:themeColor="text1"/>
              </w:rPr>
              <w:t>預測</w:t>
            </w:r>
          </w:p>
        </w:tc>
        <w:tc>
          <w:tcPr>
            <w:tcW w:w="1670" w:type="dxa"/>
            <w:shd w:val="clear" w:color="auto" w:fill="EBF2F9"/>
          </w:tcPr>
          <w:p w14:paraId="398F704C" w14:textId="7BC8CE48" w:rsidR="008A5441" w:rsidRPr="008A5441" w:rsidRDefault="008A5441" w:rsidP="008A5441">
            <w:pPr>
              <w:widowControl/>
              <w:jc w:val="center"/>
              <w:rPr>
                <w:color w:val="000000" w:themeColor="text1"/>
              </w:rPr>
            </w:pPr>
            <w:r w:rsidRPr="008A5441">
              <w:rPr>
                <w:rFonts w:ascii="Segoe UI" w:hAnsi="Segoe UI" w:cs="Segoe UI"/>
                <w:color w:val="000000" w:themeColor="text1"/>
              </w:rPr>
              <w:t>變動</w:t>
            </w:r>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107" w:name="_Toc167463589"/>
      <w:r>
        <w:rPr>
          <w:rFonts w:hint="eastAsia"/>
        </w:rPr>
        <w:t>3.</w:t>
      </w:r>
      <w:r w:rsidR="009C303B">
        <w:rPr>
          <w:rFonts w:hint="eastAsia"/>
        </w:rPr>
        <w:t>6</w:t>
      </w:r>
      <w:r>
        <w:rPr>
          <w:rFonts w:hint="eastAsia"/>
        </w:rPr>
        <w:t xml:space="preserve"> </w:t>
      </w:r>
      <w:r>
        <w:rPr>
          <w:rFonts w:hint="eastAsia"/>
        </w:rPr>
        <w:t>焦點小組</w:t>
      </w:r>
      <w:bookmarkEnd w:id="107"/>
    </w:p>
    <w:p w14:paraId="5B60D15D" w14:textId="13DE5D4B" w:rsidR="00F400DE" w:rsidRDefault="00F400DE" w:rsidP="00F400DE">
      <w:pPr>
        <w:pStyle w:val="211"/>
      </w:pPr>
      <w:bookmarkStart w:id="108" w:name="_Toc167463590"/>
      <w:r>
        <w:rPr>
          <w:rFonts w:hint="eastAsia"/>
        </w:rPr>
        <w:t>3.</w:t>
      </w:r>
      <w:r w:rsidR="009C303B">
        <w:rPr>
          <w:rFonts w:hint="eastAsia"/>
        </w:rPr>
        <w:t>6</w:t>
      </w:r>
      <w:r>
        <w:rPr>
          <w:rFonts w:hint="eastAsia"/>
        </w:rPr>
        <w:t xml:space="preserve">.1 </w:t>
      </w:r>
      <w:r>
        <w:rPr>
          <w:rFonts w:hint="eastAsia"/>
        </w:rPr>
        <w:t>焦點小組目的</w:t>
      </w:r>
      <w:bookmarkEnd w:id="108"/>
    </w:p>
    <w:p w14:paraId="387CEBF1" w14:textId="77777777" w:rsidR="00F107C0" w:rsidRDefault="00FB1A9B" w:rsidP="00FB1A9B">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F107C0">
        <w:rPr>
          <w:rFonts w:hint="eastAsia"/>
        </w:rPr>
        <w:t>。</w:t>
      </w:r>
    </w:p>
    <w:p w14:paraId="19B8038C" w14:textId="38609A58" w:rsidR="00F400DE" w:rsidRPr="00E41BF6" w:rsidRDefault="00FB1A9B" w:rsidP="00FB1A9B">
      <w:pPr>
        <w:pStyle w:val="15"/>
        <w:ind w:firstLine="480"/>
      </w:pPr>
      <w:r w:rsidRPr="00E41BF6">
        <w:rPr>
          <w:rFonts w:hint="eastAsia"/>
        </w:rPr>
        <w:t>透過此研究方法</w:t>
      </w:r>
      <w:r w:rsidR="00F400DE" w:rsidRPr="00E41BF6">
        <w:rPr>
          <w:rFonts w:hint="eastAsia"/>
        </w:rPr>
        <w:t>蒐集投資者認為重要的情緒詞</w:t>
      </w:r>
      <w:r w:rsidR="005C55CA" w:rsidRPr="00E41BF6">
        <w:rPr>
          <w:rFonts w:hint="eastAsia"/>
        </w:rPr>
        <w:t>網路</w:t>
      </w:r>
      <w:r w:rsidR="00F400DE" w:rsidRPr="00E41BF6">
        <w:rPr>
          <w:rFonts w:hint="eastAsia"/>
        </w:rPr>
        <w:t>短語</w:t>
      </w:r>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77B2A182" w14:textId="77777777" w:rsidR="00B527A8" w:rsidRPr="00F107C0" w:rsidRDefault="00B527A8" w:rsidP="00FB1A9B">
      <w:pPr>
        <w:pStyle w:val="15"/>
        <w:ind w:firstLine="480"/>
      </w:pPr>
    </w:p>
    <w:p w14:paraId="4F5155E1" w14:textId="2A6F80B7" w:rsidR="001567BC" w:rsidRDefault="005C55CA" w:rsidP="001567BC">
      <w:pPr>
        <w:pStyle w:val="211"/>
      </w:pPr>
      <w:bookmarkStart w:id="109" w:name="_Toc167463591"/>
      <w:r>
        <w:rPr>
          <w:rFonts w:hint="eastAsia"/>
        </w:rPr>
        <w:t>3.</w:t>
      </w:r>
      <w:r w:rsidR="009C303B">
        <w:rPr>
          <w:rFonts w:hint="eastAsia"/>
        </w:rPr>
        <w:t>6</w:t>
      </w:r>
      <w:r>
        <w:rPr>
          <w:rFonts w:hint="eastAsia"/>
        </w:rPr>
        <w:t xml:space="preserve">.2 </w:t>
      </w:r>
      <w:r>
        <w:rPr>
          <w:rFonts w:hint="eastAsia"/>
        </w:rPr>
        <w:t>焦點小組的建立</w:t>
      </w:r>
      <w:bookmarkEnd w:id="109"/>
    </w:p>
    <w:p w14:paraId="4B22B989" w14:textId="3FD5B3B4" w:rsidR="00FD3262" w:rsidRDefault="005C55CA" w:rsidP="00446958">
      <w:pPr>
        <w:pStyle w:val="15"/>
        <w:ind w:firstLine="480"/>
      </w:pPr>
      <w:r>
        <w:rPr>
          <w:rFonts w:hint="eastAsia"/>
        </w:rPr>
        <w:t>本研究與</w:t>
      </w:r>
      <w:r>
        <w:t>CMoney</w:t>
      </w:r>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110" w:name="_Toc167463592"/>
      <w:r>
        <w:rPr>
          <w:rFonts w:hint="eastAsia"/>
        </w:rPr>
        <w:t xml:space="preserve">3.6.3 </w:t>
      </w:r>
      <w:r w:rsidR="005C55CA" w:rsidRPr="00B81982">
        <w:rPr>
          <w:rFonts w:hint="eastAsia"/>
        </w:rPr>
        <w:t>焦點小組的</w:t>
      </w:r>
      <w:r w:rsidR="007F63E1" w:rsidRPr="00B81982">
        <w:rPr>
          <w:rFonts w:hint="eastAsia"/>
        </w:rPr>
        <w:t>對象選擇</w:t>
      </w:r>
      <w:bookmarkEnd w:id="110"/>
    </w:p>
    <w:p w14:paraId="7213FF40" w14:textId="248C5913" w:rsidR="00FE57DB" w:rsidRDefault="00FD3262" w:rsidP="00D51913">
      <w:pPr>
        <w:pStyle w:val="15"/>
        <w:ind w:firstLine="480"/>
      </w:pPr>
      <w:r>
        <w:rPr>
          <w:rFonts w:hint="eastAsia"/>
        </w:rPr>
        <w:t>透過</w:t>
      </w:r>
      <w:r>
        <w:rPr>
          <w:rFonts w:hint="eastAsia"/>
        </w:rPr>
        <w:t>CMoney</w:t>
      </w:r>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111" w:name="_Toc167463593"/>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111"/>
    </w:p>
    <w:p w14:paraId="5AEABB71" w14:textId="7AE552BF" w:rsidR="00695AC9" w:rsidRDefault="005C55CA" w:rsidP="00D51913">
      <w:pPr>
        <w:pStyle w:val="15"/>
        <w:ind w:firstLine="480"/>
      </w:pPr>
      <w:r>
        <w:rPr>
          <w:rFonts w:hint="eastAsia"/>
        </w:rPr>
        <w:lastRenderedPageBreak/>
        <w:t>每組焦點小組由</w:t>
      </w:r>
      <w:r w:rsidR="00D07032">
        <w:rPr>
          <w:rFonts w:hint="eastAsia"/>
        </w:rPr>
        <w:t>6-12</w:t>
      </w:r>
      <w:r w:rsidR="00FE57DB">
        <w:rPr>
          <w:rFonts w:hint="eastAsia"/>
        </w:rPr>
        <w:t>人</w:t>
      </w:r>
      <w:r>
        <w:t>組成，每場持續</w:t>
      </w:r>
      <w:r>
        <w:t>60</w:t>
      </w:r>
      <w:r>
        <w:t>至</w:t>
      </w:r>
      <w:r>
        <w:t>90</w:t>
      </w:r>
      <w:r>
        <w:t>分鐘</w:t>
      </w:r>
      <w:r w:rsidR="00D51913">
        <w:rPr>
          <w:rFonts w:hint="eastAsia"/>
        </w:rPr>
        <w:t>，活動</w:t>
      </w:r>
      <w:r w:rsidR="004B694E">
        <w:rPr>
          <w:rFonts w:hint="eastAsia"/>
        </w:rPr>
        <w:t>在金融社群平台的討論區建立一焦點小組專區進行討論，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112" w:name="_Toc167463594"/>
      <w:r>
        <w:rPr>
          <w:rFonts w:hint="eastAsia"/>
        </w:rPr>
        <w:t xml:space="preserve">3.6.5 </w:t>
      </w:r>
      <w:r w:rsidR="00F059EB" w:rsidRPr="00B81982">
        <w:rPr>
          <w:rFonts w:hint="eastAsia"/>
        </w:rPr>
        <w:t>訪談結構設計</w:t>
      </w:r>
      <w:bookmarkEnd w:id="112"/>
    </w:p>
    <w:p w14:paraId="0BB50BDE" w14:textId="3D0E319E" w:rsidR="00B948EC" w:rsidRPr="00B948EC" w:rsidRDefault="00B948EC" w:rsidP="00D51913">
      <w:pPr>
        <w:pStyle w:val="15"/>
        <w:ind w:firstLine="480"/>
      </w:pPr>
      <w:r w:rsidRPr="00B948EC">
        <w:rPr>
          <w:rFonts w:hint="eastAsia"/>
        </w:rPr>
        <w:t>設計半結構式訪談，問題以</w:t>
      </w:r>
      <w:r>
        <w:rPr>
          <w:rFonts w:hint="eastAsia"/>
        </w:rPr>
        <w:t>雖圍繞主題</w:t>
      </w:r>
      <w:r w:rsidR="000D6CDD">
        <w:rPr>
          <w:rFonts w:hint="eastAsia"/>
        </w:rPr>
        <w:t>、</w:t>
      </w:r>
      <w:r>
        <w:rPr>
          <w:rFonts w:hint="eastAsia"/>
        </w:rPr>
        <w:t>但討論內容仍</w:t>
      </w:r>
      <w:r w:rsidRPr="00B948EC">
        <w:rPr>
          <w:rFonts w:hint="eastAsia"/>
        </w:rPr>
        <w:t>開放式</w:t>
      </w:r>
      <w:r w:rsidR="000D6CDD">
        <w:rPr>
          <w:rFonts w:hint="eastAsia"/>
        </w:rPr>
        <w:t>的主要方式進行</w:t>
      </w:r>
      <w:r w:rsidR="00F059EB">
        <w:rPr>
          <w:rFonts w:hint="eastAsia"/>
        </w:rPr>
        <w:t>討論</w:t>
      </w:r>
      <w:r w:rsidRPr="00B948EC">
        <w:rPr>
          <w:rFonts w:hint="eastAsia"/>
        </w:rPr>
        <w:t>，確保參與者能自由表達意見。</w:t>
      </w:r>
    </w:p>
    <w:p w14:paraId="2DC8C4DE" w14:textId="34C3DA37" w:rsidR="005C55CA" w:rsidRDefault="00D10792" w:rsidP="00D10792">
      <w:pPr>
        <w:pStyle w:val="211"/>
      </w:pPr>
      <w:bookmarkStart w:id="113" w:name="_Toc167463595"/>
      <w:r>
        <w:rPr>
          <w:rFonts w:hint="eastAsia"/>
        </w:rPr>
        <w:t xml:space="preserve">3.6.6 </w:t>
      </w:r>
      <w:r w:rsidR="00B527A8" w:rsidRPr="00B81982">
        <w:rPr>
          <w:rFonts w:hint="eastAsia"/>
        </w:rPr>
        <w:t>焦點小組討論主題</w:t>
      </w:r>
      <w:bookmarkEnd w:id="113"/>
    </w:p>
    <w:p w14:paraId="0BC1BB90" w14:textId="7EE42FAB" w:rsidR="005E6486" w:rsidRDefault="005E6486" w:rsidP="008C339D">
      <w:pPr>
        <w:pStyle w:val="aff0"/>
      </w:pPr>
      <w:bookmarkStart w:id="114" w:name="_Toc167463548"/>
      <w:r>
        <w:rPr>
          <w:rFonts w:hint="eastAsia"/>
        </w:rPr>
        <w:t>表</w:t>
      </w:r>
      <w:r>
        <w:rPr>
          <w:rFonts w:hint="eastAsia"/>
        </w:rPr>
        <w:t xml:space="preserve">3.6. </w:t>
      </w:r>
      <w:r>
        <w:rPr>
          <w:rFonts w:hint="eastAsia"/>
        </w:rPr>
        <w:t>焦點小組主題列表</w:t>
      </w:r>
      <w:bookmarkEnd w:id="114"/>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r>
              <w:rPr>
                <w:rFonts w:hint="eastAsia"/>
                <w:b/>
                <w:bCs/>
              </w:rPr>
              <w:t>高詞頻情緒詞彙的影響程度及情緒標註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透過前述提及的情緒詞典結果展示給焦點小組成員，對平台中出現詞頻較高的字詞進行討論，並引導討論哪些詞彙最能影響他們的情緒反應、進而改變投資決策。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請成員對高詞頻詞彙進行情緒標註（正面、中立、負面）並對詞彙的情緒強度評分，作為後續模型中「高詞頻情緒詞」的權重調整基礎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低頻率情緒詞彙的影響程度及情緒標註</w:t>
            </w:r>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將詞頻中低的詞彙展示，並引導討論是否有「詞頻低但影響大」的情緒詞，或是討論「低詞頻對投資人情緒及投資行為影響也較低」的可能，作為後續模型中「低詞頻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01733D9A" w:rsidR="00426DB3" w:rsidRPr="005F3537" w:rsidRDefault="00426DB3" w:rsidP="00426DB3">
            <w:pPr>
              <w:pStyle w:val="15"/>
              <w:ind w:firstLineChars="0" w:firstLine="0"/>
              <w:rPr>
                <w:b/>
                <w:bCs/>
              </w:rPr>
            </w:pPr>
            <w:r>
              <w:rPr>
                <w:rFonts w:hint="eastAsia"/>
                <w:b/>
                <w:bCs/>
              </w:rPr>
              <w:t>台灣加權指數與台積電社群情緒互相影響的程度。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分析是否會因素兩者之一股票漲跌而對另一股票的投資行為有影響、是否會交錯分析兩股票中社群情緒的變化，作為投資者預期股票漲跌的參考，及投資者對於兩股票之間影響程度的討論。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平台中不同發文者與貼文熱度對投資者投資行為或情緒的影響。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討論不同發文者等級或貼文的熱門程度、按讚或留言情況是否會成為影響預期心理的主要因素？越多人關注越能代表大眾情緒？對後續模型調整發文者等級、留言、按讚等文章熱門度加入模型權重參考因素。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bl>
    <w:p w14:paraId="09C846EA" w14:textId="23F005D7" w:rsidR="00402537" w:rsidRDefault="00DA2F73" w:rsidP="00DA2F73">
      <w:pPr>
        <w:pStyle w:val="110"/>
      </w:pPr>
      <w:r>
        <w:rPr>
          <w:rFonts w:hint="eastAsia"/>
        </w:rPr>
        <w:t xml:space="preserve">3.7 </w:t>
      </w:r>
      <w:r>
        <w:rPr>
          <w:rFonts w:hint="eastAsia"/>
        </w:rPr>
        <w:t>焦點小組結果分析方法</w:t>
      </w:r>
    </w:p>
    <w:p w14:paraId="50DF33B9" w14:textId="1D1183E5" w:rsidR="00DA2F73" w:rsidDel="00E1744F" w:rsidRDefault="00DA2F73" w:rsidP="00E1744F">
      <w:pPr>
        <w:pStyle w:val="110"/>
        <w:rPr>
          <w:del w:id="115" w:author="190498 lily" w:date="2024-05-24T17:49:00Z" w16du:dateUtc="2024-05-24T09:49:00Z"/>
        </w:rPr>
      </w:pPr>
      <w:r>
        <w:rPr>
          <w:rFonts w:hint="eastAsia"/>
        </w:rPr>
        <w:t xml:space="preserve">3.8 </w:t>
      </w:r>
      <w:r>
        <w:rPr>
          <w:rFonts w:hint="eastAsia"/>
        </w:rPr>
        <w:t>焦點小組結果應用於</w:t>
      </w:r>
      <w:ins w:id="116" w:author="190498 lily" w:date="2024-05-24T17:49:00Z" w16du:dateUtc="2024-05-24T09:49:00Z">
        <w:r w:rsidR="00E1744F">
          <w:rPr>
            <w:rFonts w:hint="eastAsia"/>
          </w:rPr>
          <w:t>情緒分析</w:t>
        </w:r>
      </w:ins>
      <w:r>
        <w:rPr>
          <w:rFonts w:hint="eastAsia"/>
        </w:rPr>
        <w:t>模型</w:t>
      </w:r>
      <w:del w:id="117" w:author="190498 lily" w:date="2024-05-24T17:49:00Z" w16du:dateUtc="2024-05-24T09:49:00Z">
        <w:r w:rsidDel="00E1744F">
          <w:rPr>
            <w:rFonts w:hint="eastAsia"/>
          </w:rPr>
          <w:delText>的具體作法</w:delText>
        </w:r>
      </w:del>
    </w:p>
    <w:p w14:paraId="02E8B723" w14:textId="48EA201D" w:rsidR="00854FF9" w:rsidDel="00E1744F" w:rsidRDefault="00854FF9" w:rsidP="00E1744F">
      <w:pPr>
        <w:pStyle w:val="110"/>
        <w:rPr>
          <w:del w:id="118" w:author="190498 lily" w:date="2024-05-24T17:49:00Z" w16du:dateUtc="2024-05-24T09:49:00Z"/>
        </w:rPr>
        <w:pPrChange w:id="119" w:author="190498 lily" w:date="2024-05-24T17:49:00Z" w16du:dateUtc="2024-05-24T09:49:00Z">
          <w:pPr>
            <w:pStyle w:val="15"/>
            <w:ind w:firstLine="480"/>
          </w:pPr>
        </w:pPrChange>
      </w:pPr>
      <w:del w:id="120" w:author="190498 lily" w:date="2024-05-24T17:49:00Z" w16du:dateUtc="2024-05-24T09:49:00Z">
        <w:r w:rsidDel="00E1744F">
          <w:delText xml:space="preserve">### 3.5.4 </w:delText>
        </w:r>
        <w:r w:rsidDel="00E1744F">
          <w:delText>焦點小組的</w:delText>
        </w:r>
      </w:del>
      <w:ins w:id="121" w:author="190498 lily" w:date="2024-05-24T17:49:00Z" w16du:dateUtc="2024-05-24T09:49:00Z">
        <w:r w:rsidR="00E1744F">
          <w:rPr>
            <w:rFonts w:hint="eastAsia"/>
          </w:rPr>
          <w:t>之</w:t>
        </w:r>
      </w:ins>
      <w:r>
        <w:t>有效性驗證</w:t>
      </w:r>
    </w:p>
    <w:p w14:paraId="34C67A14" w14:textId="77777777" w:rsidR="00854FF9" w:rsidRDefault="00854FF9" w:rsidP="00E1744F">
      <w:pPr>
        <w:pStyle w:val="110"/>
        <w:rPr>
          <w:rFonts w:hint="eastAsia"/>
        </w:rPr>
        <w:pPrChange w:id="122" w:author="190498 lily" w:date="2024-05-24T17:49:00Z" w16du:dateUtc="2024-05-24T09:49:00Z">
          <w:pPr>
            <w:pStyle w:val="15"/>
            <w:ind w:firstLine="480"/>
          </w:pPr>
        </w:pPrChange>
      </w:pPr>
    </w:p>
    <w:p w14:paraId="3D462C3B" w14:textId="2740AB71" w:rsidR="00854FF9" w:rsidRDefault="00E1744F" w:rsidP="00854FF9">
      <w:pPr>
        <w:pStyle w:val="15"/>
        <w:ind w:firstLine="480"/>
      </w:pPr>
      <w:ins w:id="123" w:author="190498 lily" w:date="2024-05-24T17:51:00Z" w16du:dateUtc="2024-05-24T09:51:00Z">
        <w:r>
          <w:rPr>
            <w:rFonts w:hint="eastAsia"/>
          </w:rPr>
          <w:t>為了</w:t>
        </w:r>
      </w:ins>
      <w:del w:id="124" w:author="190498 lily" w:date="2024-05-24T17:50:00Z" w16du:dateUtc="2024-05-24T09:50:00Z">
        <w:r w:rsidR="00854FF9" w:rsidDel="00E1744F">
          <w:rPr>
            <w:rFonts w:hint="eastAsia"/>
          </w:rPr>
          <w:delText>要</w:delText>
        </w:r>
      </w:del>
      <w:r w:rsidR="00854FF9">
        <w:rPr>
          <w:rFonts w:hint="eastAsia"/>
        </w:rPr>
        <w:t>確認焦點小組</w:t>
      </w:r>
      <w:ins w:id="125" w:author="190498 lily" w:date="2024-05-24T17:51:00Z" w16du:dateUtc="2024-05-24T09:51:00Z">
        <w:r>
          <w:rPr>
            <w:rFonts w:hint="eastAsia"/>
          </w:rPr>
          <w:t>結果</w:t>
        </w:r>
      </w:ins>
      <w:r w:rsidR="00854FF9">
        <w:rPr>
          <w:rFonts w:hint="eastAsia"/>
        </w:rPr>
        <w:t>對</w:t>
      </w:r>
      <w:del w:id="126" w:author="190498 lily" w:date="2024-05-24T17:51:00Z" w16du:dateUtc="2024-05-24T09:51:00Z">
        <w:r w:rsidR="00854FF9" w:rsidDel="00E1744F">
          <w:rPr>
            <w:rFonts w:hint="eastAsia"/>
          </w:rPr>
          <w:delText>情緒分析</w:delText>
        </w:r>
      </w:del>
      <w:r w:rsidR="00854FF9">
        <w:rPr>
          <w:rFonts w:hint="eastAsia"/>
        </w:rPr>
        <w:t>模型</w:t>
      </w:r>
      <w:del w:id="127" w:author="190498 lily" w:date="2024-05-24T17:51:00Z" w16du:dateUtc="2024-05-24T09:51:00Z">
        <w:r w:rsidR="00854FF9" w:rsidDel="00E1744F">
          <w:rPr>
            <w:rFonts w:hint="eastAsia"/>
          </w:rPr>
          <w:delText>預測</w:delText>
        </w:r>
      </w:del>
      <w:ins w:id="128" w:author="190498 lily" w:date="2024-05-24T17:51:00Z" w16du:dateUtc="2024-05-24T09:51:00Z">
        <w:r>
          <w:rPr>
            <w:rFonts w:hint="eastAsia"/>
          </w:rPr>
          <w:t>準確度提升的程度</w:t>
        </w:r>
      </w:ins>
      <w:del w:id="129" w:author="190498 lily" w:date="2024-05-24T17:51:00Z" w16du:dateUtc="2024-05-24T09:51:00Z">
        <w:r w:rsidR="00854FF9" w:rsidDel="00E1744F">
          <w:rPr>
            <w:rFonts w:hint="eastAsia"/>
          </w:rPr>
          <w:delText>的幫助</w:delText>
        </w:r>
      </w:del>
      <w:r w:rsidR="00854FF9">
        <w:rPr>
          <w:rFonts w:hint="eastAsia"/>
        </w:rPr>
        <w:t>，</w:t>
      </w:r>
      <w:del w:id="130" w:author="190498 lily" w:date="2024-05-24T17:51:00Z" w16du:dateUtc="2024-05-24T09:51:00Z">
        <w:r w:rsidR="00854FF9" w:rsidDel="00E1744F">
          <w:rPr>
            <w:rFonts w:hint="eastAsia"/>
          </w:rPr>
          <w:delText>可以採取以下幾個步驟</w:delText>
        </w:r>
      </w:del>
      <w:ins w:id="131" w:author="190498 lily" w:date="2024-05-24T17:51:00Z" w16du:dateUtc="2024-05-24T09:51:00Z">
        <w:r>
          <w:rPr>
            <w:rFonts w:hint="eastAsia"/>
          </w:rPr>
          <w:t>將對模型一和模型二進行準確度對比。</w:t>
        </w:r>
      </w:ins>
      <w:del w:id="132" w:author="190498 lily" w:date="2024-05-24T17:51:00Z" w16du:dateUtc="2024-05-24T09:51:00Z">
        <w:r w:rsidR="00854FF9" w:rsidDel="00E1744F">
          <w:rPr>
            <w:rFonts w:hint="eastAsia"/>
          </w:rPr>
          <w:delText>：</w:delText>
        </w:r>
      </w:del>
    </w:p>
    <w:p w14:paraId="481BB18B" w14:textId="77777777" w:rsidR="00854FF9" w:rsidRDefault="00854FF9" w:rsidP="00854FF9">
      <w:pPr>
        <w:pStyle w:val="15"/>
        <w:ind w:firstLine="480"/>
      </w:pPr>
    </w:p>
    <w:p w14:paraId="697700BA" w14:textId="152A9F01" w:rsidR="00854FF9" w:rsidRDefault="00854FF9" w:rsidP="00854FF9">
      <w:pPr>
        <w:pStyle w:val="15"/>
        <w:ind w:firstLine="480"/>
      </w:pPr>
      <w:del w:id="133" w:author="190498 lily" w:date="2024-05-24T17:51:00Z" w16du:dateUtc="2024-05-24T09:51:00Z">
        <w:r w:rsidDel="003B190B">
          <w:lastRenderedPageBreak/>
          <w:delText xml:space="preserve">#### </w:delText>
        </w:r>
      </w:del>
      <w:r>
        <w:t xml:space="preserve">1. </w:t>
      </w:r>
      <w:del w:id="134" w:author="190498 lily" w:date="2024-05-24T17:54:00Z" w16du:dateUtc="2024-05-24T09:54:00Z">
        <w:r w:rsidDel="00626ED3">
          <w:rPr>
            <w:rFonts w:hint="eastAsia"/>
          </w:rPr>
          <w:delText>初步</w:delText>
        </w:r>
      </w:del>
      <w:ins w:id="135" w:author="190498 lily" w:date="2024-05-24T17:54:00Z" w16du:dateUtc="2024-05-24T09:54:00Z">
        <w:r w:rsidR="00626ED3">
          <w:rPr>
            <w:rFonts w:hint="eastAsia"/>
          </w:rPr>
          <w:t>原始模型</w:t>
        </w:r>
      </w:ins>
      <w:r>
        <w:t>資料對比</w:t>
      </w:r>
    </w:p>
    <w:p w14:paraId="1563DA9B" w14:textId="023DA162" w:rsidR="00854FF9" w:rsidRDefault="00854FF9" w:rsidP="00854FF9">
      <w:pPr>
        <w:pStyle w:val="15"/>
        <w:ind w:firstLine="480"/>
      </w:pPr>
      <w:r>
        <w:rPr>
          <w:rFonts w:hint="eastAsia"/>
        </w:rPr>
        <w:t>在焦點小組開始前，先對</w:t>
      </w:r>
      <w:del w:id="136" w:author="190498 lily" w:date="2024-05-24T17:53:00Z" w16du:dateUtc="2024-05-24T09:53:00Z">
        <w:r w:rsidDel="003B190B">
          <w:rPr>
            <w:rFonts w:hint="eastAsia"/>
          </w:rPr>
          <w:delText>現有的</w:delText>
        </w:r>
      </w:del>
      <w:ins w:id="137" w:author="190498 lily" w:date="2024-05-24T17:54:00Z" w16du:dateUtc="2024-05-24T09:54:00Z">
        <w:r w:rsidR="003B190B">
          <w:rPr>
            <w:rFonts w:hint="eastAsia"/>
          </w:rPr>
          <w:t>原始的</w:t>
        </w:r>
      </w:ins>
      <w:r>
        <w:rPr>
          <w:rFonts w:hint="eastAsia"/>
        </w:rPr>
        <w:t>情緒分析模型</w:t>
      </w:r>
      <w:ins w:id="138" w:author="190498 lily" w:date="2024-05-24T17:52:00Z" w16du:dateUtc="2024-05-24T09:52:00Z">
        <w:r w:rsidR="003B190B">
          <w:rPr>
            <w:rFonts w:hint="eastAsia"/>
          </w:rPr>
          <w:t>一</w:t>
        </w:r>
      </w:ins>
      <w:ins w:id="139" w:author="190498 lily" w:date="2024-05-24T17:54:00Z" w16du:dateUtc="2024-05-24T09:54:00Z">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ins>
      <w:r>
        <w:rPr>
          <w:rFonts w:hint="eastAsia"/>
        </w:rPr>
        <w:t>進行</w:t>
      </w:r>
      <w:ins w:id="140" w:author="190498 lily" w:date="2024-05-24T17:52:00Z" w16du:dateUtc="2024-05-24T09:52:00Z">
        <w:r w:rsidR="003B190B">
          <w:rPr>
            <w:rFonts w:hint="eastAsia"/>
          </w:rPr>
          <w:t>結果</w:t>
        </w:r>
      </w:ins>
      <w:del w:id="141" w:author="190498 lily" w:date="2024-05-24T17:52:00Z" w16du:dateUtc="2024-05-24T09:52:00Z">
        <w:r w:rsidDel="003B190B">
          <w:rPr>
            <w:rFonts w:hint="eastAsia"/>
          </w:rPr>
          <w:delText>基準</w:delText>
        </w:r>
      </w:del>
      <w:r>
        <w:rPr>
          <w:rFonts w:hint="eastAsia"/>
        </w:rPr>
        <w:t>測試，記錄</w:t>
      </w:r>
      <w:ins w:id="142" w:author="190498 lily" w:date="2024-05-24T17:52:00Z" w16du:dateUtc="2024-05-24T09:52:00Z">
        <w:r w:rsidR="003B190B">
          <w:rPr>
            <w:rFonts w:hint="eastAsia"/>
          </w:rPr>
          <w:t>模型一</w:t>
        </w:r>
      </w:ins>
      <w:del w:id="143" w:author="190498 lily" w:date="2024-05-24T17:52:00Z" w16du:dateUtc="2024-05-24T09:52:00Z">
        <w:r w:rsidDel="003B190B">
          <w:rPr>
            <w:rFonts w:hint="eastAsia"/>
          </w:rPr>
          <w:delText>其</w:delText>
        </w:r>
      </w:del>
      <w:r>
        <w:rPr>
          <w:rFonts w:hint="eastAsia"/>
        </w:rPr>
        <w:t>對歷史數據的預測準確度</w:t>
      </w:r>
      <w:ins w:id="144" w:author="190498 lily" w:date="2024-05-24T17:55:00Z" w16du:dateUtc="2024-05-24T09:55:00Z">
        <w:r w:rsidR="00300AA1">
          <w:rPr>
            <w:rFonts w:hint="eastAsia"/>
          </w:rPr>
          <w:t>，</w:t>
        </w:r>
      </w:ins>
      <w:del w:id="145" w:author="190498 lily" w:date="2024-05-24T17:55:00Z" w16du:dateUtc="2024-05-24T09:55:00Z">
        <w:r w:rsidDel="00300AA1">
          <w:rPr>
            <w:rFonts w:hint="eastAsia"/>
          </w:rPr>
          <w:delText>。這樣可以建立一個基準線</w:delText>
        </w:r>
      </w:del>
      <w:ins w:id="146" w:author="190498 lily" w:date="2024-05-24T17:55:00Z" w16du:dateUtc="2024-05-24T09:55:00Z">
        <w:r w:rsidR="00300AA1">
          <w:rPr>
            <w:rFonts w:hint="eastAsia"/>
          </w:rPr>
          <w:t>此模型一的預測結果</w:t>
        </w:r>
      </w:ins>
      <w:del w:id="147" w:author="190498 lily" w:date="2024-05-24T17:55:00Z" w16du:dateUtc="2024-05-24T09:55:00Z">
        <w:r w:rsidDel="00300AA1">
          <w:rPr>
            <w:rFonts w:hint="eastAsia"/>
          </w:rPr>
          <w:delText>，</w:delText>
        </w:r>
      </w:del>
      <w:ins w:id="148" w:author="190498 lily" w:date="2024-05-24T17:55:00Z" w16du:dateUtc="2024-05-24T09:55:00Z">
        <w:r w:rsidR="00300AA1">
          <w:rPr>
            <w:rFonts w:hint="eastAsia"/>
          </w:rPr>
          <w:t>在後續將</w:t>
        </w:r>
      </w:ins>
      <w:r>
        <w:rPr>
          <w:rFonts w:hint="eastAsia"/>
        </w:rPr>
        <w:t>用來比較</w:t>
      </w:r>
      <w:ins w:id="149" w:author="190498 lily" w:date="2024-05-24T17:56:00Z" w16du:dateUtc="2024-05-24T09:56:00Z">
        <w:r w:rsidR="00300AA1">
          <w:rPr>
            <w:rFonts w:hint="eastAsia"/>
          </w:rPr>
          <w:t>參考焦點小組</w:t>
        </w:r>
      </w:ins>
      <w:del w:id="150" w:author="190498 lily" w:date="2024-05-24T17:55:00Z" w16du:dateUtc="2024-05-24T09:55:00Z">
        <w:r w:rsidDel="00300AA1">
          <w:rPr>
            <w:rFonts w:hint="eastAsia"/>
          </w:rPr>
          <w:delText>加入焦點小組意見後的</w:delText>
        </w:r>
      </w:del>
      <w:ins w:id="151" w:author="190498 lily" w:date="2024-05-24T17:55:00Z" w16du:dateUtc="2024-05-24T09:55:00Z">
        <w:r w:rsidR="00300AA1">
          <w:rPr>
            <w:rFonts w:hint="eastAsia"/>
          </w:rPr>
          <w:t>調整後</w:t>
        </w:r>
      </w:ins>
      <w:ins w:id="152" w:author="190498 lily" w:date="2024-05-24T17:56:00Z" w16du:dateUtc="2024-05-24T09:56:00Z">
        <w:r w:rsidR="00300AA1">
          <w:rPr>
            <w:rFonts w:hint="eastAsia"/>
          </w:rPr>
          <w:t>的</w:t>
        </w:r>
      </w:ins>
      <w:r>
        <w:rPr>
          <w:rFonts w:hint="eastAsia"/>
        </w:rPr>
        <w:t>模型</w:t>
      </w:r>
      <w:ins w:id="153" w:author="190498 lily" w:date="2024-05-24T17:56:00Z" w16du:dateUtc="2024-05-24T09:56:00Z">
        <w:r w:rsidR="00300AA1">
          <w:rPr>
            <w:rFonts w:hint="eastAsia"/>
          </w:rPr>
          <w:t>二預測準確度</w:t>
        </w:r>
      </w:ins>
      <w:del w:id="154" w:author="190498 lily" w:date="2024-05-24T17:56:00Z" w16du:dateUtc="2024-05-24T09:56:00Z">
        <w:r w:rsidDel="006279CB">
          <w:rPr>
            <w:rFonts w:hint="eastAsia"/>
          </w:rPr>
          <w:delText>改進</w:delText>
        </w:r>
      </w:del>
      <w:ins w:id="155" w:author="190498 lily" w:date="2024-05-24T17:56:00Z" w16du:dateUtc="2024-05-24T09:56:00Z">
        <w:r w:rsidR="006279CB">
          <w:rPr>
            <w:rFonts w:hint="eastAsia"/>
          </w:rPr>
          <w:t>提升</w:t>
        </w:r>
      </w:ins>
      <w:r>
        <w:rPr>
          <w:rFonts w:hint="eastAsia"/>
        </w:rPr>
        <w:t>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del w:id="156" w:author="190498 lily" w:date="2024-05-24T17:52:00Z" w16du:dateUtc="2024-05-24T09:52:00Z">
        <w:r w:rsidDel="003B190B">
          <w:delText>####</w:delText>
        </w:r>
      </w:del>
      <w:r>
        <w:t xml:space="preserve"> 2. </w:t>
      </w:r>
      <w:r>
        <w:t>資料蒐集與整合</w:t>
      </w:r>
    </w:p>
    <w:p w14:paraId="1C93AC7B" w14:textId="7D68D57E" w:rsidR="00854FF9" w:rsidRDefault="002709D3" w:rsidP="00854FF9">
      <w:pPr>
        <w:pStyle w:val="15"/>
        <w:ind w:firstLine="480"/>
        <w:rPr>
          <w:ins w:id="157" w:author="190498 lily" w:date="2024-05-24T18:04:00Z" w16du:dateUtc="2024-05-24T10:04:00Z"/>
        </w:rPr>
      </w:pPr>
      <w:ins w:id="158" w:author="190498 lily" w:date="2024-05-24T17:56:00Z" w16du:dateUtc="2024-05-24T09:56:00Z">
        <w:r>
          <w:rPr>
            <w:rFonts w:hint="eastAsia"/>
          </w:rPr>
          <w:t>透過焦點小組的討論結果</w:t>
        </w:r>
      </w:ins>
      <w:del w:id="159" w:author="190498 lily" w:date="2024-05-24T17:56:00Z" w16du:dateUtc="2024-05-24T09:56:00Z">
        <w:r w:rsidR="00854FF9" w:rsidDel="002709D3">
          <w:rPr>
            <w:rFonts w:hint="eastAsia"/>
          </w:rPr>
          <w:delText>在焦點小組討論中</w:delText>
        </w:r>
      </w:del>
      <w:r w:rsidR="00854FF9">
        <w:rPr>
          <w:rFonts w:hint="eastAsia"/>
        </w:rPr>
        <w:t>，收集參與者提供的情緒詞彙和</w:t>
      </w:r>
      <w:ins w:id="160" w:author="190498 lily" w:date="2024-05-24T17:57:00Z" w16du:dateUtc="2024-05-24T09:57:00Z">
        <w:r>
          <w:rPr>
            <w:rFonts w:hint="eastAsia"/>
          </w:rPr>
          <w:t>網路用語</w:t>
        </w:r>
      </w:ins>
      <w:del w:id="161" w:author="190498 lily" w:date="2024-05-24T17:57:00Z" w16du:dateUtc="2024-05-24T09:57:00Z">
        <w:r w:rsidR="00854FF9" w:rsidDel="002709D3">
          <w:rPr>
            <w:rFonts w:hint="eastAsia"/>
          </w:rPr>
          <w:delText>短語</w:delText>
        </w:r>
      </w:del>
      <w:ins w:id="162" w:author="190498 lily" w:date="2024-05-24T17:57:00Z" w16du:dateUtc="2024-05-24T09:57:00Z">
        <w:r>
          <w:rPr>
            <w:rFonts w:hint="eastAsia"/>
          </w:rPr>
          <w:t>、情緒權重</w:t>
        </w:r>
        <w:r w:rsidR="003362AA">
          <w:rPr>
            <w:rFonts w:hint="eastAsia"/>
          </w:rPr>
          <w:t>調整</w:t>
        </w:r>
        <w:r>
          <w:rPr>
            <w:rFonts w:hint="eastAsia"/>
          </w:rPr>
          <w:t>和各項可調整參數</w:t>
        </w:r>
        <w:r w:rsidR="001A170C">
          <w:rPr>
            <w:rFonts w:hint="eastAsia"/>
          </w:rPr>
          <w:t>（發文者、按讚數</w:t>
        </w:r>
      </w:ins>
      <w:ins w:id="163" w:author="190498 lily" w:date="2024-05-24T17:58:00Z" w16du:dateUtc="2024-05-24T09:58:00Z">
        <w:r w:rsidR="001A170C">
          <w:rPr>
            <w:rFonts w:hint="eastAsia"/>
          </w:rPr>
          <w:t>等）</w:t>
        </w:r>
      </w:ins>
      <w:r w:rsidR="00854FF9">
        <w:rPr>
          <w:rFonts w:hint="eastAsia"/>
        </w:rPr>
        <w:t>，並將這些</w:t>
      </w:r>
      <w:ins w:id="164" w:author="190498 lily" w:date="2024-05-24T17:57:00Z" w16du:dateUtc="2024-05-24T09:57:00Z">
        <w:r>
          <w:rPr>
            <w:rFonts w:hint="eastAsia"/>
          </w:rPr>
          <w:t>參數</w:t>
        </w:r>
      </w:ins>
      <w:del w:id="165" w:author="190498 lily" w:date="2024-05-24T17:57:00Z" w16du:dateUtc="2024-05-24T09:57:00Z">
        <w:r w:rsidR="00854FF9" w:rsidDel="002709D3">
          <w:rPr>
            <w:rFonts w:hint="eastAsia"/>
          </w:rPr>
          <w:delText>資訊</w:delText>
        </w:r>
      </w:del>
      <w:r w:rsidR="00854FF9">
        <w:rPr>
          <w:rFonts w:hint="eastAsia"/>
        </w:rPr>
        <w:t>整合</w:t>
      </w:r>
      <w:ins w:id="166" w:author="190498 lily" w:date="2024-05-24T17:58:00Z" w16du:dateUtc="2024-05-24T09:58:00Z">
        <w:r w:rsidR="00277FFE">
          <w:rPr>
            <w:rFonts w:hint="eastAsia"/>
          </w:rPr>
          <w:t>更新</w:t>
        </w:r>
      </w:ins>
      <w:r w:rsidR="00854FF9">
        <w:rPr>
          <w:rFonts w:hint="eastAsia"/>
        </w:rPr>
        <w:t>到</w:t>
      </w:r>
      <w:del w:id="167" w:author="190498 lily" w:date="2024-05-24T17:57:00Z" w16du:dateUtc="2024-05-24T09:57:00Z">
        <w:r w:rsidR="00854FF9" w:rsidDel="002709D3">
          <w:rPr>
            <w:rFonts w:hint="eastAsia"/>
          </w:rPr>
          <w:delText>情緒分析</w:delText>
        </w:r>
      </w:del>
      <w:r w:rsidR="00854FF9">
        <w:rPr>
          <w:rFonts w:hint="eastAsia"/>
        </w:rPr>
        <w:t>模型</w:t>
      </w:r>
      <w:ins w:id="168" w:author="190498 lily" w:date="2024-05-24T17:57:00Z" w16du:dateUtc="2024-05-24T09:57:00Z">
        <w:r>
          <w:rPr>
            <w:rFonts w:hint="eastAsia"/>
          </w:rPr>
          <w:t>二</w:t>
        </w:r>
      </w:ins>
      <w:r w:rsidR="00854FF9">
        <w:rPr>
          <w:rFonts w:hint="eastAsia"/>
        </w:rPr>
        <w:t>中。具體</w:t>
      </w:r>
      <w:del w:id="169" w:author="190498 lily" w:date="2024-05-24T17:59:00Z" w16du:dateUtc="2024-05-24T09:59:00Z">
        <w:r w:rsidR="00854FF9" w:rsidDel="00277FFE">
          <w:rPr>
            <w:rFonts w:hint="eastAsia"/>
          </w:rPr>
          <w:delText>步驟</w:delText>
        </w:r>
      </w:del>
      <w:ins w:id="170" w:author="190498 lily" w:date="2024-05-24T17:59:00Z" w16du:dateUtc="2024-05-24T09:59:00Z">
        <w:r w:rsidR="00277FFE">
          <w:rPr>
            <w:rFonts w:hint="eastAsia"/>
          </w:rPr>
          <w:t>調整</w:t>
        </w:r>
      </w:ins>
      <w:ins w:id="171" w:author="190498 lily" w:date="2024-05-24T18:00:00Z" w16du:dateUtc="2024-05-24T10:00:00Z">
        <w:r w:rsidR="00A8260D">
          <w:rPr>
            <w:rFonts w:hint="eastAsia"/>
          </w:rPr>
          <w:t>參數</w:t>
        </w:r>
      </w:ins>
      <w:r w:rsidR="00854FF9">
        <w:rPr>
          <w:rFonts w:hint="eastAsia"/>
        </w:rPr>
        <w:t>包括：</w:t>
      </w:r>
    </w:p>
    <w:p w14:paraId="31EB2CDA" w14:textId="532B7B7A" w:rsidR="00A8260D" w:rsidRDefault="00A8260D" w:rsidP="00A8260D">
      <w:pPr>
        <w:pStyle w:val="aff0"/>
        <w:rPr>
          <w:ins w:id="172" w:author="190498 lily" w:date="2024-05-24T17:59:00Z" w16du:dateUtc="2024-05-24T09:59:00Z"/>
          <w:rFonts w:hint="eastAsia"/>
        </w:rPr>
        <w:pPrChange w:id="173" w:author="190498 lily" w:date="2024-05-24T18:04:00Z" w16du:dateUtc="2024-05-24T10:04:00Z">
          <w:pPr>
            <w:pStyle w:val="15"/>
            <w:ind w:firstLine="480"/>
          </w:pPr>
        </w:pPrChange>
      </w:pPr>
      <w:ins w:id="174" w:author="190498 lily" w:date="2024-05-24T18:04:00Z" w16du:dateUtc="2024-05-24T10:04:00Z">
        <w:r>
          <w:rPr>
            <w:rFonts w:hint="eastAsia"/>
          </w:rPr>
          <w:t>表</w:t>
        </w:r>
        <w:r>
          <w:rPr>
            <w:rFonts w:hint="eastAsia"/>
          </w:rPr>
          <w:t xml:space="preserve">3.7 </w:t>
        </w:r>
        <w:r>
          <w:rPr>
            <w:rFonts w:hint="eastAsia"/>
          </w:rPr>
          <w:t>參數調整項目</w:t>
        </w:r>
      </w:ins>
    </w:p>
    <w:tbl>
      <w:tblPr>
        <w:tblStyle w:val="a6"/>
        <w:tblW w:w="0" w:type="auto"/>
        <w:tblLook w:val="04A0" w:firstRow="1" w:lastRow="0" w:firstColumn="1" w:lastColumn="0" w:noHBand="0" w:noVBand="1"/>
        <w:tblPrChange w:id="175" w:author="190498 lily" w:date="2024-05-24T18:03:00Z" w16du:dateUtc="2024-05-24T10:03:00Z">
          <w:tblPr>
            <w:tblStyle w:val="a6"/>
            <w:tblW w:w="0" w:type="auto"/>
            <w:tblLook w:val="04A0" w:firstRow="1" w:lastRow="0" w:firstColumn="1" w:lastColumn="0" w:noHBand="0" w:noVBand="1"/>
          </w:tblPr>
        </w:tblPrChange>
      </w:tblPr>
      <w:tblGrid>
        <w:gridCol w:w="1696"/>
        <w:gridCol w:w="7083"/>
        <w:tblGridChange w:id="176">
          <w:tblGrid>
            <w:gridCol w:w="1696"/>
            <w:gridCol w:w="2693"/>
            <w:gridCol w:w="4390"/>
          </w:tblGrid>
        </w:tblGridChange>
      </w:tblGrid>
      <w:tr w:rsidR="00A8260D" w14:paraId="3030DC1A" w14:textId="77777777" w:rsidTr="00A8260D">
        <w:trPr>
          <w:ins w:id="177" w:author="190498 lily" w:date="2024-05-24T17:59:00Z" w16du:dateUtc="2024-05-24T09:59:00Z"/>
        </w:trPr>
        <w:tc>
          <w:tcPr>
            <w:tcW w:w="1696" w:type="dxa"/>
            <w:vAlign w:val="center"/>
            <w:tcPrChange w:id="178" w:author="190498 lily" w:date="2024-05-24T18:03:00Z" w16du:dateUtc="2024-05-24T10:03:00Z">
              <w:tcPr>
                <w:tcW w:w="4389" w:type="dxa"/>
                <w:gridSpan w:val="2"/>
              </w:tcPr>
            </w:tcPrChange>
          </w:tcPr>
          <w:p w14:paraId="5D0F5EBF" w14:textId="448D471B" w:rsidR="00A8260D" w:rsidRDefault="00A8260D" w:rsidP="00A8260D">
            <w:pPr>
              <w:pStyle w:val="15"/>
              <w:ind w:firstLineChars="0" w:firstLine="0"/>
              <w:jc w:val="center"/>
              <w:rPr>
                <w:ins w:id="179" w:author="190498 lily" w:date="2024-05-24T17:59:00Z" w16du:dateUtc="2024-05-24T09:59:00Z"/>
                <w:rFonts w:hint="eastAsia"/>
              </w:rPr>
              <w:pPrChange w:id="180" w:author="190498 lily" w:date="2024-05-24T18:03:00Z" w16du:dateUtc="2024-05-24T10:03:00Z">
                <w:pPr>
                  <w:pStyle w:val="15"/>
                  <w:ind w:firstLineChars="0" w:firstLine="0"/>
                </w:pPr>
              </w:pPrChange>
            </w:pPr>
            <w:ins w:id="181" w:author="190498 lily" w:date="2024-05-24T17:59:00Z" w16du:dateUtc="2024-05-24T09:59:00Z">
              <w:r>
                <w:rPr>
                  <w:rFonts w:hint="eastAsia"/>
                </w:rPr>
                <w:t>參數</w:t>
              </w:r>
            </w:ins>
          </w:p>
        </w:tc>
        <w:tc>
          <w:tcPr>
            <w:tcW w:w="7083" w:type="dxa"/>
            <w:vAlign w:val="center"/>
            <w:tcPrChange w:id="182" w:author="190498 lily" w:date="2024-05-24T18:03:00Z" w16du:dateUtc="2024-05-24T10:03:00Z">
              <w:tcPr>
                <w:tcW w:w="4390" w:type="dxa"/>
              </w:tcPr>
            </w:tcPrChange>
          </w:tcPr>
          <w:p w14:paraId="31B2B75B" w14:textId="4CBE933D" w:rsidR="00A8260D" w:rsidRDefault="00A8260D" w:rsidP="00A8260D">
            <w:pPr>
              <w:pStyle w:val="15"/>
              <w:ind w:firstLineChars="0" w:firstLine="0"/>
              <w:jc w:val="center"/>
              <w:rPr>
                <w:ins w:id="183" w:author="190498 lily" w:date="2024-05-24T17:59:00Z" w16du:dateUtc="2024-05-24T09:59:00Z"/>
                <w:rFonts w:hint="eastAsia"/>
              </w:rPr>
              <w:pPrChange w:id="184" w:author="190498 lily" w:date="2024-05-24T18:03:00Z" w16du:dateUtc="2024-05-24T10:03:00Z">
                <w:pPr>
                  <w:pStyle w:val="15"/>
                  <w:ind w:firstLineChars="0" w:firstLine="0"/>
                </w:pPr>
              </w:pPrChange>
            </w:pPr>
            <w:ins w:id="185" w:author="190498 lily" w:date="2024-05-24T17:59:00Z" w16du:dateUtc="2024-05-24T09:59:00Z">
              <w:r>
                <w:rPr>
                  <w:rFonts w:hint="eastAsia"/>
                </w:rPr>
                <w:t>內容</w:t>
              </w:r>
            </w:ins>
          </w:p>
        </w:tc>
      </w:tr>
      <w:tr w:rsidR="00A8260D" w14:paraId="5BC787DD" w14:textId="77777777" w:rsidTr="00C75028">
        <w:trPr>
          <w:ins w:id="186" w:author="190498 lily" w:date="2024-05-24T17:59:00Z" w16du:dateUtc="2024-05-24T09:59:00Z"/>
        </w:trPr>
        <w:tc>
          <w:tcPr>
            <w:tcW w:w="1696" w:type="dxa"/>
            <w:vAlign w:val="center"/>
            <w:tcPrChange w:id="187" w:author="190498 lily" w:date="2024-05-24T18:07:00Z" w16du:dateUtc="2024-05-24T10:07:00Z">
              <w:tcPr>
                <w:tcW w:w="4389" w:type="dxa"/>
                <w:gridSpan w:val="2"/>
              </w:tcPr>
            </w:tcPrChange>
          </w:tcPr>
          <w:p w14:paraId="5D789434" w14:textId="3F86DDBF" w:rsidR="00A8260D" w:rsidRDefault="00A8260D" w:rsidP="00C75028">
            <w:pPr>
              <w:pStyle w:val="15"/>
              <w:ind w:firstLineChars="0" w:firstLine="0"/>
              <w:jc w:val="center"/>
              <w:rPr>
                <w:ins w:id="188" w:author="190498 lily" w:date="2024-05-24T17:59:00Z" w16du:dateUtc="2024-05-24T09:59:00Z"/>
                <w:rFonts w:hint="eastAsia"/>
              </w:rPr>
              <w:pPrChange w:id="189" w:author="190498 lily" w:date="2024-05-24T18:07:00Z" w16du:dateUtc="2024-05-24T10:07:00Z">
                <w:pPr>
                  <w:pStyle w:val="15"/>
                  <w:ind w:firstLineChars="0" w:firstLine="0"/>
                </w:pPr>
              </w:pPrChange>
            </w:pPr>
            <w:ins w:id="190" w:author="190498 lily" w:date="2024-05-24T17:59:00Z" w16du:dateUtc="2024-05-24T09:59:00Z">
              <w:r>
                <w:rPr>
                  <w:rFonts w:hint="eastAsia"/>
                </w:rPr>
                <w:t>情緒詞</w:t>
              </w:r>
            </w:ins>
          </w:p>
        </w:tc>
        <w:tc>
          <w:tcPr>
            <w:tcW w:w="7083" w:type="dxa"/>
            <w:tcPrChange w:id="191" w:author="190498 lily" w:date="2024-05-24T18:07:00Z" w16du:dateUtc="2024-05-24T10:07:00Z">
              <w:tcPr>
                <w:tcW w:w="4390" w:type="dxa"/>
              </w:tcPr>
            </w:tcPrChange>
          </w:tcPr>
          <w:p w14:paraId="75DA8905" w14:textId="22F6753F" w:rsidR="00A8260D" w:rsidRPr="00A8260D" w:rsidRDefault="00A8260D" w:rsidP="00854FF9">
            <w:pPr>
              <w:pStyle w:val="15"/>
              <w:ind w:firstLineChars="0" w:firstLine="0"/>
              <w:rPr>
                <w:ins w:id="192" w:author="190498 lily" w:date="2024-05-24T17:59:00Z" w16du:dateUtc="2024-05-24T09:59:00Z"/>
                <w:rFonts w:hint="eastAsia"/>
              </w:rPr>
            </w:pPr>
            <w:ins w:id="193" w:author="190498 lily" w:date="2024-05-24T17:59:00Z" w16du:dateUtc="2024-05-24T09:59:00Z">
              <w:r>
                <w:t>根據焦點小組提供的</w:t>
              </w:r>
            </w:ins>
            <w:ins w:id="194" w:author="190498 lily" w:date="2024-05-24T18:00:00Z" w16du:dateUtc="2024-05-24T10:00:00Z">
              <w:r>
                <w:rPr>
                  <w:rFonts w:hint="eastAsia"/>
                </w:rPr>
                <w:t>正負向情緒詞影響程度</w:t>
              </w:r>
            </w:ins>
            <w:ins w:id="195" w:author="190498 lily" w:date="2024-05-24T17:59:00Z" w16du:dateUtc="2024-05-24T09:59:00Z">
              <w:r>
                <w:t>，調整模型中各情緒詞彙的權重。</w:t>
              </w:r>
            </w:ins>
          </w:p>
        </w:tc>
      </w:tr>
      <w:tr w:rsidR="00A8260D" w14:paraId="4BB80E4B" w14:textId="77777777" w:rsidTr="00C75028">
        <w:trPr>
          <w:ins w:id="196" w:author="190498 lily" w:date="2024-05-24T17:59:00Z" w16du:dateUtc="2024-05-24T09:59:00Z"/>
        </w:trPr>
        <w:tc>
          <w:tcPr>
            <w:tcW w:w="1696" w:type="dxa"/>
            <w:vAlign w:val="center"/>
            <w:tcPrChange w:id="197" w:author="190498 lily" w:date="2024-05-24T18:07:00Z" w16du:dateUtc="2024-05-24T10:07:00Z">
              <w:tcPr>
                <w:tcW w:w="4389" w:type="dxa"/>
                <w:gridSpan w:val="2"/>
              </w:tcPr>
            </w:tcPrChange>
          </w:tcPr>
          <w:p w14:paraId="10B41DA7" w14:textId="5CFB43BB" w:rsidR="00A8260D" w:rsidRDefault="00A8260D" w:rsidP="00C75028">
            <w:pPr>
              <w:pStyle w:val="15"/>
              <w:ind w:firstLineChars="0" w:firstLine="0"/>
              <w:jc w:val="center"/>
              <w:rPr>
                <w:ins w:id="198" w:author="190498 lily" w:date="2024-05-24T17:59:00Z" w16du:dateUtc="2024-05-24T09:59:00Z"/>
                <w:rFonts w:hint="eastAsia"/>
              </w:rPr>
              <w:pPrChange w:id="199" w:author="190498 lily" w:date="2024-05-24T18:07:00Z" w16du:dateUtc="2024-05-24T10:07:00Z">
                <w:pPr>
                  <w:pStyle w:val="15"/>
                  <w:ind w:firstLineChars="0" w:firstLine="0"/>
                </w:pPr>
              </w:pPrChange>
            </w:pPr>
            <w:ins w:id="200" w:author="190498 lily" w:date="2024-05-24T18:00:00Z" w16du:dateUtc="2024-05-24T10:00:00Z">
              <w:r>
                <w:rPr>
                  <w:rFonts w:hint="eastAsia"/>
                </w:rPr>
                <w:t>發文者等級</w:t>
              </w:r>
            </w:ins>
          </w:p>
        </w:tc>
        <w:tc>
          <w:tcPr>
            <w:tcW w:w="7083" w:type="dxa"/>
            <w:tcPrChange w:id="201" w:author="190498 lily" w:date="2024-05-24T18:07:00Z" w16du:dateUtc="2024-05-24T10:07:00Z">
              <w:tcPr>
                <w:tcW w:w="4390" w:type="dxa"/>
              </w:tcPr>
            </w:tcPrChange>
          </w:tcPr>
          <w:p w14:paraId="68E24683" w14:textId="758ABD6E" w:rsidR="00A8260D" w:rsidRPr="00A8260D" w:rsidRDefault="00A8260D" w:rsidP="00854FF9">
            <w:pPr>
              <w:pStyle w:val="15"/>
              <w:ind w:firstLineChars="0" w:firstLine="0"/>
              <w:rPr>
                <w:ins w:id="202" w:author="190498 lily" w:date="2024-05-24T17:59:00Z" w16du:dateUtc="2024-05-24T09:59:00Z"/>
                <w:rFonts w:hint="eastAsia"/>
              </w:rPr>
            </w:pPr>
            <w:ins w:id="203" w:author="190498 lily" w:date="2024-05-24T18:01:00Z" w16du:dateUtc="2024-05-24T10:01:00Z">
              <w:r>
                <w:rPr>
                  <w:rFonts w:hint="eastAsia"/>
                </w:rPr>
                <w:t>根據</w:t>
              </w:r>
            </w:ins>
            <w:ins w:id="204" w:author="190498 lily" w:date="2024-05-24T18:02:00Z" w16du:dateUtc="2024-05-24T10:02:00Z">
              <w:r>
                <w:rPr>
                  <w:rFonts w:hint="eastAsia"/>
                </w:rPr>
                <w:t>前章節分析結果</w:t>
              </w:r>
            </w:ins>
            <w:ins w:id="205" w:author="190498 lily" w:date="2024-05-24T18:01:00Z" w16du:dateUtc="2024-05-24T10:01:00Z">
              <w:r>
                <w:rPr>
                  <w:rFonts w:hint="eastAsia"/>
                </w:rPr>
                <w:t>，發文者等級若越高則影響情緒程度越大，則</w:t>
              </w:r>
            </w:ins>
            <w:ins w:id="206" w:author="190498 lily" w:date="2024-05-24T18:07:00Z" w16du:dateUtc="2024-05-24T10:07:00Z">
              <w:r>
                <w:rPr>
                  <w:rFonts w:hint="eastAsia"/>
                </w:rPr>
                <w:t>調整</w:t>
              </w:r>
            </w:ins>
            <w:ins w:id="207" w:author="190498 lily" w:date="2024-05-24T18:01:00Z" w16du:dateUtc="2024-05-24T10:01:00Z">
              <w:r>
                <w:rPr>
                  <w:rFonts w:hint="eastAsia"/>
                </w:rPr>
                <w:t>發文者等級高的參數</w:t>
              </w:r>
            </w:ins>
            <w:ins w:id="208" w:author="190498 lily" w:date="2024-05-24T18:02:00Z" w16du:dateUtc="2024-05-24T10:02:00Z">
              <w:r>
                <w:rPr>
                  <w:rFonts w:hint="eastAsia"/>
                </w:rPr>
                <w:t>初始</w:t>
              </w:r>
            </w:ins>
            <w:ins w:id="209" w:author="190498 lily" w:date="2024-05-24T18:01:00Z" w16du:dateUtc="2024-05-24T10:01:00Z">
              <w:r>
                <w:rPr>
                  <w:rFonts w:hint="eastAsia"/>
                </w:rPr>
                <w:t>權重。</w:t>
              </w:r>
            </w:ins>
          </w:p>
        </w:tc>
      </w:tr>
      <w:tr w:rsidR="00A8260D" w14:paraId="6376DE95" w14:textId="77777777" w:rsidTr="00C75028">
        <w:trPr>
          <w:ins w:id="210" w:author="190498 lily" w:date="2024-05-24T17:59:00Z" w16du:dateUtc="2024-05-24T09:59:00Z"/>
        </w:trPr>
        <w:tc>
          <w:tcPr>
            <w:tcW w:w="1696" w:type="dxa"/>
            <w:vAlign w:val="center"/>
            <w:tcPrChange w:id="211" w:author="190498 lily" w:date="2024-05-24T18:07:00Z" w16du:dateUtc="2024-05-24T10:07:00Z">
              <w:tcPr>
                <w:tcW w:w="1696" w:type="dxa"/>
                <w:vAlign w:val="center"/>
              </w:tcPr>
            </w:tcPrChange>
          </w:tcPr>
          <w:p w14:paraId="6F093300" w14:textId="72C43268" w:rsidR="00A8260D" w:rsidRDefault="00A8260D" w:rsidP="00C75028">
            <w:pPr>
              <w:pStyle w:val="15"/>
              <w:ind w:firstLineChars="0" w:firstLine="0"/>
              <w:jc w:val="center"/>
              <w:rPr>
                <w:ins w:id="212" w:author="190498 lily" w:date="2024-05-24T17:59:00Z" w16du:dateUtc="2024-05-24T09:59:00Z"/>
                <w:rFonts w:hint="eastAsia"/>
              </w:rPr>
              <w:pPrChange w:id="213" w:author="190498 lily" w:date="2024-05-24T18:07:00Z" w16du:dateUtc="2024-05-24T10:07:00Z">
                <w:pPr>
                  <w:pStyle w:val="15"/>
                  <w:ind w:firstLineChars="0" w:firstLine="0"/>
                </w:pPr>
              </w:pPrChange>
            </w:pPr>
            <w:ins w:id="214" w:author="190498 lily" w:date="2024-05-24T18:01:00Z" w16du:dateUtc="2024-05-24T10:01:00Z">
              <w:r>
                <w:rPr>
                  <w:rFonts w:hint="eastAsia"/>
                </w:rPr>
                <w:t>文章按讚數</w:t>
              </w:r>
            </w:ins>
          </w:p>
        </w:tc>
        <w:tc>
          <w:tcPr>
            <w:tcW w:w="7083" w:type="dxa"/>
            <w:vMerge w:val="restart"/>
            <w:tcPrChange w:id="215" w:author="190498 lily" w:date="2024-05-24T18:07:00Z" w16du:dateUtc="2024-05-24T10:07:00Z">
              <w:tcPr>
                <w:tcW w:w="7083" w:type="dxa"/>
                <w:gridSpan w:val="2"/>
                <w:vMerge w:val="restart"/>
              </w:tcPr>
            </w:tcPrChange>
          </w:tcPr>
          <w:p w14:paraId="4EF68C72" w14:textId="2D25D8FF" w:rsidR="00A8260D" w:rsidRDefault="00A8260D" w:rsidP="00854FF9">
            <w:pPr>
              <w:pStyle w:val="15"/>
              <w:ind w:firstLineChars="0" w:firstLine="0"/>
              <w:rPr>
                <w:ins w:id="216" w:author="190498 lily" w:date="2024-05-24T17:59:00Z" w16du:dateUtc="2024-05-24T09:59:00Z"/>
                <w:rFonts w:hint="eastAsia"/>
              </w:rPr>
            </w:pPr>
            <w:ins w:id="217" w:author="190498 lily" w:date="2024-05-24T18:02:00Z" w16du:dateUtc="2024-05-24T10:02:00Z">
              <w:r>
                <w:rPr>
                  <w:rFonts w:hint="eastAsia"/>
                </w:rPr>
                <w:t>根據前章節分析結果，文章按讚數、留言數量越高則影響情緒程度越大，則調整按讚數、留言數量參數</w:t>
              </w:r>
            </w:ins>
            <w:ins w:id="218" w:author="190498 lily" w:date="2024-05-24T18:07:00Z" w16du:dateUtc="2024-05-24T10:07:00Z">
              <w:r>
                <w:rPr>
                  <w:rFonts w:hint="eastAsia"/>
                </w:rPr>
                <w:t>之</w:t>
              </w:r>
            </w:ins>
            <w:ins w:id="219" w:author="190498 lily" w:date="2024-05-24T18:02:00Z" w16du:dateUtc="2024-05-24T10:02:00Z">
              <w:r>
                <w:rPr>
                  <w:rFonts w:hint="eastAsia"/>
                </w:rPr>
                <w:t>初始權重。</w:t>
              </w:r>
            </w:ins>
          </w:p>
        </w:tc>
      </w:tr>
      <w:tr w:rsidR="00A8260D" w14:paraId="2C8DABBD" w14:textId="77777777" w:rsidTr="00C75028">
        <w:trPr>
          <w:ins w:id="220" w:author="190498 lily" w:date="2024-05-24T18:02:00Z" w16du:dateUtc="2024-05-24T10:02:00Z"/>
        </w:trPr>
        <w:tc>
          <w:tcPr>
            <w:tcW w:w="1696" w:type="dxa"/>
            <w:vAlign w:val="center"/>
            <w:tcPrChange w:id="221" w:author="190498 lily" w:date="2024-05-24T18:07:00Z" w16du:dateUtc="2024-05-24T10:07:00Z">
              <w:tcPr>
                <w:tcW w:w="1696" w:type="dxa"/>
                <w:vAlign w:val="center"/>
              </w:tcPr>
            </w:tcPrChange>
          </w:tcPr>
          <w:p w14:paraId="611EC73D" w14:textId="6DC55D1B" w:rsidR="00A8260D" w:rsidRPr="00A8260D" w:rsidRDefault="00A8260D" w:rsidP="00C75028">
            <w:pPr>
              <w:pStyle w:val="15"/>
              <w:ind w:firstLineChars="0" w:firstLine="0"/>
              <w:jc w:val="center"/>
              <w:rPr>
                <w:ins w:id="222" w:author="190498 lily" w:date="2024-05-24T18:02:00Z" w16du:dateUtc="2024-05-24T10:02:00Z"/>
                <w:rFonts w:hint="eastAsia"/>
              </w:rPr>
              <w:pPrChange w:id="223" w:author="190498 lily" w:date="2024-05-24T18:07:00Z" w16du:dateUtc="2024-05-24T10:07:00Z">
                <w:pPr>
                  <w:pStyle w:val="15"/>
                  <w:ind w:firstLineChars="0" w:firstLine="0"/>
                </w:pPr>
              </w:pPrChange>
            </w:pPr>
            <w:ins w:id="224" w:author="190498 lily" w:date="2024-05-24T18:03:00Z" w16du:dateUtc="2024-05-24T10:03:00Z">
              <w:r>
                <w:rPr>
                  <w:rFonts w:hint="eastAsia"/>
                </w:rPr>
                <w:t>留言數量</w:t>
              </w:r>
            </w:ins>
          </w:p>
        </w:tc>
        <w:tc>
          <w:tcPr>
            <w:tcW w:w="7083" w:type="dxa"/>
            <w:vMerge/>
            <w:tcPrChange w:id="225" w:author="190498 lily" w:date="2024-05-24T18:07:00Z" w16du:dateUtc="2024-05-24T10:07:00Z">
              <w:tcPr>
                <w:tcW w:w="7083" w:type="dxa"/>
                <w:gridSpan w:val="2"/>
                <w:vMerge/>
              </w:tcPr>
            </w:tcPrChange>
          </w:tcPr>
          <w:p w14:paraId="74CE61DF" w14:textId="77777777" w:rsidR="00A8260D" w:rsidRDefault="00A8260D" w:rsidP="00854FF9">
            <w:pPr>
              <w:pStyle w:val="15"/>
              <w:ind w:firstLineChars="0" w:firstLine="0"/>
              <w:rPr>
                <w:ins w:id="226" w:author="190498 lily" w:date="2024-05-24T18:02:00Z" w16du:dateUtc="2024-05-24T10:02:00Z"/>
                <w:rFonts w:hint="eastAsia"/>
              </w:rPr>
            </w:pPr>
          </w:p>
        </w:tc>
      </w:tr>
      <w:tr w:rsidR="00A8260D" w14:paraId="64EAACCF" w14:textId="77777777" w:rsidTr="00C75028">
        <w:trPr>
          <w:ins w:id="227" w:author="190498 lily" w:date="2024-05-24T18:02:00Z" w16du:dateUtc="2024-05-24T10:02:00Z"/>
        </w:trPr>
        <w:tc>
          <w:tcPr>
            <w:tcW w:w="1696" w:type="dxa"/>
            <w:vAlign w:val="center"/>
            <w:tcPrChange w:id="228" w:author="190498 lily" w:date="2024-05-24T18:07:00Z" w16du:dateUtc="2024-05-24T10:07:00Z">
              <w:tcPr>
                <w:tcW w:w="1696" w:type="dxa"/>
              </w:tcPr>
            </w:tcPrChange>
          </w:tcPr>
          <w:p w14:paraId="03392D7B" w14:textId="25737CD8" w:rsidR="00A8260D" w:rsidRDefault="00A8260D" w:rsidP="00C75028">
            <w:pPr>
              <w:pStyle w:val="15"/>
              <w:ind w:firstLineChars="0" w:firstLine="0"/>
              <w:jc w:val="center"/>
              <w:rPr>
                <w:ins w:id="229" w:author="190498 lily" w:date="2024-05-24T18:02:00Z" w16du:dateUtc="2024-05-24T10:02:00Z"/>
                <w:rFonts w:hint="eastAsia"/>
              </w:rPr>
              <w:pPrChange w:id="230" w:author="190498 lily" w:date="2024-05-24T18:07:00Z" w16du:dateUtc="2024-05-24T10:07:00Z">
                <w:pPr>
                  <w:pStyle w:val="15"/>
                  <w:ind w:firstLineChars="0" w:firstLine="0"/>
                </w:pPr>
              </w:pPrChange>
            </w:pPr>
            <w:ins w:id="231" w:author="190498 lily" w:date="2024-05-24T18:06:00Z" w16du:dateUtc="2024-05-24T10:06:00Z">
              <w:r>
                <w:rPr>
                  <w:rFonts w:hint="eastAsia"/>
                </w:rPr>
                <w:t>文章內容</w:t>
              </w:r>
            </w:ins>
          </w:p>
        </w:tc>
        <w:tc>
          <w:tcPr>
            <w:tcW w:w="7083" w:type="dxa"/>
            <w:tcPrChange w:id="232" w:author="190498 lily" w:date="2024-05-24T18:07:00Z" w16du:dateUtc="2024-05-24T10:07:00Z">
              <w:tcPr>
                <w:tcW w:w="7083" w:type="dxa"/>
                <w:gridSpan w:val="2"/>
              </w:tcPr>
            </w:tcPrChange>
          </w:tcPr>
          <w:p w14:paraId="439276F7" w14:textId="6FE3CD4E" w:rsidR="00A8260D" w:rsidRDefault="00A8260D" w:rsidP="00854FF9">
            <w:pPr>
              <w:pStyle w:val="15"/>
              <w:ind w:firstLineChars="0" w:firstLine="0"/>
              <w:rPr>
                <w:ins w:id="233" w:author="190498 lily" w:date="2024-05-24T18:02:00Z" w16du:dateUtc="2024-05-24T10:02:00Z"/>
                <w:rFonts w:hint="eastAsia"/>
              </w:rPr>
            </w:pPr>
            <w:ins w:id="234" w:author="190498 lily" w:date="2024-05-24T18:06:00Z" w16du:dateUtc="2024-05-24T10:06:00Z">
              <w:r>
                <w:rPr>
                  <w:rFonts w:hint="eastAsia"/>
                </w:rPr>
                <w:t>根據前章節分析結果，辨別</w:t>
              </w:r>
            </w:ins>
            <w:ins w:id="235" w:author="190498 lily" w:date="2024-05-24T18:05:00Z" w16du:dateUtc="2024-05-24T10:05:00Z">
              <w:r w:rsidRPr="002C62D0">
                <w:rPr>
                  <w:rFonts w:hint="eastAsia"/>
                </w:rPr>
                <w:t>社群媒體上哪些類型的消息（如公司財報、新聞事件、行業趨勢）最能影響投資者的情緒</w:t>
              </w:r>
            </w:ins>
            <w:ins w:id="236" w:author="190498 lily" w:date="2024-05-24T18:06:00Z" w16du:dateUtc="2024-05-24T10:06:00Z">
              <w:r>
                <w:rPr>
                  <w:rFonts w:hint="eastAsia"/>
                </w:rPr>
                <w:t>，對此參數的初始權重</w:t>
              </w:r>
            </w:ins>
            <w:ins w:id="237" w:author="190498 lily" w:date="2024-05-24T18:07:00Z" w16du:dateUtc="2024-05-24T10:07:00Z">
              <w:r w:rsidR="007E29DE">
                <w:rPr>
                  <w:rFonts w:hint="eastAsia"/>
                </w:rPr>
                <w:t>進行調整。</w:t>
              </w:r>
            </w:ins>
          </w:p>
        </w:tc>
      </w:tr>
    </w:tbl>
    <w:p w14:paraId="371DF376" w14:textId="77777777" w:rsidR="00277FFE" w:rsidDel="00A8260D" w:rsidRDefault="00277FFE" w:rsidP="00854FF9">
      <w:pPr>
        <w:pStyle w:val="15"/>
        <w:ind w:firstLine="480"/>
        <w:rPr>
          <w:del w:id="238" w:author="190498 lily" w:date="2024-05-24T18:04:00Z" w16du:dateUtc="2024-05-24T10:04:00Z"/>
          <w:rFonts w:hint="eastAsia"/>
        </w:rPr>
      </w:pPr>
    </w:p>
    <w:p w14:paraId="684C9CF5" w14:textId="4B55BE71" w:rsidR="00854FF9" w:rsidDel="00A8260D" w:rsidRDefault="00854FF9" w:rsidP="00A8260D">
      <w:pPr>
        <w:pStyle w:val="15"/>
        <w:ind w:firstLineChars="0" w:firstLine="0"/>
        <w:rPr>
          <w:del w:id="239" w:author="190498 lily" w:date="2024-05-24T18:04:00Z" w16du:dateUtc="2024-05-24T10:04:00Z"/>
        </w:rPr>
        <w:pPrChange w:id="240" w:author="190498 lily" w:date="2024-05-24T18:04:00Z" w16du:dateUtc="2024-05-24T10:04:00Z">
          <w:pPr>
            <w:pStyle w:val="15"/>
            <w:ind w:firstLine="480"/>
          </w:pPr>
        </w:pPrChange>
      </w:pPr>
      <w:del w:id="241" w:author="190498 lily" w:date="2024-05-24T17:58:00Z" w16du:dateUtc="2024-05-24T09:58:00Z">
        <w:r w:rsidDel="00277FFE">
          <w:delText xml:space="preserve">- </w:delText>
        </w:r>
      </w:del>
      <w:del w:id="242" w:author="190498 lily" w:date="2024-05-24T17:52:00Z" w16du:dateUtc="2024-05-24T09:52:00Z">
        <w:r w:rsidDel="003B190B">
          <w:delText>**</w:delText>
        </w:r>
      </w:del>
      <w:del w:id="243" w:author="190498 lily" w:date="2024-05-24T18:04:00Z" w16du:dateUtc="2024-05-24T10:04:00Z">
        <w:r w:rsidDel="00A8260D">
          <w:delText>詞彙提取</w:delText>
        </w:r>
      </w:del>
      <w:del w:id="244" w:author="190498 lily" w:date="2024-05-24T17:52:00Z" w16du:dateUtc="2024-05-24T09:52:00Z">
        <w:r w:rsidDel="003B190B">
          <w:delText>**</w:delText>
        </w:r>
      </w:del>
      <w:del w:id="245" w:author="190498 lily" w:date="2024-05-24T18:04:00Z" w16du:dateUtc="2024-05-24T10:04:00Z">
        <w:r w:rsidDel="00A8260D">
          <w:delText>：從焦點小組討論中提取出高頻情緒詞彙和短語。</w:delText>
        </w:r>
      </w:del>
    </w:p>
    <w:p w14:paraId="5E2E5EA2" w14:textId="3A3964DE" w:rsidR="00854FF9" w:rsidDel="00A8260D" w:rsidRDefault="00854FF9" w:rsidP="00A8260D">
      <w:pPr>
        <w:pStyle w:val="15"/>
        <w:ind w:firstLineChars="0" w:firstLine="0"/>
        <w:rPr>
          <w:del w:id="246" w:author="190498 lily" w:date="2024-05-24T17:59:00Z" w16du:dateUtc="2024-05-24T09:59:00Z"/>
        </w:rPr>
        <w:pPrChange w:id="247" w:author="190498 lily" w:date="2024-05-24T18:04:00Z" w16du:dateUtc="2024-05-24T10:04:00Z">
          <w:pPr>
            <w:pStyle w:val="15"/>
            <w:ind w:firstLine="480"/>
          </w:pPr>
        </w:pPrChange>
      </w:pPr>
      <w:del w:id="248" w:author="190498 lily" w:date="2024-05-24T17:58:00Z" w16du:dateUtc="2024-05-24T09:58:00Z">
        <w:r w:rsidDel="00277FFE">
          <w:delText xml:space="preserve">- </w:delText>
        </w:r>
      </w:del>
      <w:del w:id="249" w:author="190498 lily" w:date="2024-05-24T17:52:00Z" w16du:dateUtc="2024-05-24T09:52:00Z">
        <w:r w:rsidDel="003B190B">
          <w:delText>**</w:delText>
        </w:r>
      </w:del>
      <w:del w:id="250" w:author="190498 lily" w:date="2024-05-24T17:59:00Z" w16du:dateUtc="2024-05-24T09:59:00Z">
        <w:r w:rsidDel="00A8260D">
          <w:delText>權重調整</w:delText>
        </w:r>
      </w:del>
      <w:del w:id="251" w:author="190498 lily" w:date="2024-05-24T17:52:00Z" w16du:dateUtc="2024-05-24T09:52:00Z">
        <w:r w:rsidDel="003B190B">
          <w:delText>**</w:delText>
        </w:r>
      </w:del>
      <w:del w:id="252" w:author="190498 lily" w:date="2024-05-24T17:59:00Z" w16du:dateUtc="2024-05-24T09:59:00Z">
        <w:r w:rsidDel="00A8260D">
          <w:delText>：根據焦點小組提供的資料，調整模型中各情緒詞彙的權重。</w:delText>
        </w:r>
      </w:del>
    </w:p>
    <w:p w14:paraId="33F161D1" w14:textId="77777777" w:rsidR="00854FF9" w:rsidRDefault="00854FF9" w:rsidP="00A8260D">
      <w:pPr>
        <w:pStyle w:val="15"/>
        <w:ind w:firstLineChars="0" w:firstLine="0"/>
        <w:pPrChange w:id="253" w:author="190498 lily" w:date="2024-05-24T18:04:00Z" w16du:dateUtc="2024-05-24T10:04:00Z">
          <w:pPr>
            <w:pStyle w:val="15"/>
            <w:ind w:firstLine="480"/>
          </w:pPr>
        </w:pPrChange>
      </w:pPr>
    </w:p>
    <w:p w14:paraId="4E425728" w14:textId="7A5EE755" w:rsidR="00854FF9" w:rsidRDefault="00854FF9" w:rsidP="00854FF9">
      <w:pPr>
        <w:pStyle w:val="15"/>
        <w:ind w:firstLine="480"/>
      </w:pPr>
      <w:del w:id="254" w:author="190498 lily" w:date="2024-05-24T17:52:00Z" w16du:dateUtc="2024-05-24T09:52:00Z">
        <w:r w:rsidDel="003B190B">
          <w:delText>####</w:delText>
        </w:r>
      </w:del>
      <w:r>
        <w:t xml:space="preserve"> 3. </w:t>
      </w:r>
      <w:r>
        <w:t>模型再訓練與驗證</w:t>
      </w:r>
    </w:p>
    <w:p w14:paraId="62167744" w14:textId="4C455544" w:rsidR="00854FF9" w:rsidRDefault="00854FF9" w:rsidP="00854FF9">
      <w:pPr>
        <w:pStyle w:val="15"/>
        <w:ind w:firstLine="480"/>
      </w:pPr>
      <w:del w:id="255" w:author="190498 lily" w:date="2024-05-24T18:08:00Z" w16du:dateUtc="2024-05-24T10:08:00Z">
        <w:r w:rsidDel="005E5C5C">
          <w:rPr>
            <w:rFonts w:hint="eastAsia"/>
          </w:rPr>
          <w:delText>使用更新後的情緒詞典和權重對模型進行再訓練。然後，</w:delText>
        </w:r>
      </w:del>
      <w:r>
        <w:rPr>
          <w:rFonts w:hint="eastAsia"/>
        </w:rPr>
        <w:t>使用新模型</w:t>
      </w:r>
      <w:ins w:id="256" w:author="190498 lily" w:date="2024-05-24T18:08:00Z" w16du:dateUtc="2024-05-24T10:08:00Z">
        <w:r w:rsidR="005E5C5C">
          <w:rPr>
            <w:rFonts w:hint="eastAsia"/>
          </w:rPr>
          <w:t>（模型二）</w:t>
        </w:r>
      </w:ins>
      <w:r>
        <w:rPr>
          <w:rFonts w:hint="eastAsia"/>
        </w:rPr>
        <w:t>對歷史數據進行重新預測，並</w:t>
      </w:r>
      <w:del w:id="257" w:author="190498 lily" w:date="2024-05-24T18:08:00Z" w16du:dateUtc="2024-05-24T10:08:00Z">
        <w:r w:rsidDel="00E74818">
          <w:rPr>
            <w:rFonts w:hint="eastAsia"/>
          </w:rPr>
          <w:delText>與基準線</w:delText>
        </w:r>
      </w:del>
      <w:ins w:id="258" w:author="190498 lily" w:date="2024-05-24T18:08:00Z" w16du:dateUtc="2024-05-24T10:08:00Z">
        <w:r w:rsidR="00E74818">
          <w:rPr>
            <w:rFonts w:hint="eastAsia"/>
          </w:rPr>
          <w:t>模型一</w:t>
        </w:r>
      </w:ins>
      <w:r>
        <w:rPr>
          <w:rFonts w:hint="eastAsia"/>
        </w:rPr>
        <w:t>結果進行對比</w:t>
      </w:r>
      <w:ins w:id="259" w:author="190498 lily" w:date="2024-05-24T18:12:00Z" w16du:dateUtc="2024-05-24T10:12:00Z">
        <w:r w:rsidR="005008F4">
          <w:rPr>
            <w:rFonts w:hint="eastAsia"/>
          </w:rPr>
          <w:t>，並且持續的利用更多資料</w:t>
        </w:r>
        <w:r w:rsidR="006F213F">
          <w:rPr>
            <w:rFonts w:hint="eastAsia"/>
          </w:rPr>
          <w:t>集</w:t>
        </w:r>
        <w:r w:rsidR="005008F4">
          <w:rPr>
            <w:rFonts w:hint="eastAsia"/>
          </w:rPr>
          <w:t>對模型進行優化、調整，讓預測準確度提。</w:t>
        </w:r>
      </w:ins>
      <w:del w:id="260" w:author="190498 lily" w:date="2024-05-24T18:12:00Z" w16du:dateUtc="2024-05-24T10:12:00Z">
        <w:r w:rsidDel="005008F4">
          <w:rPr>
            <w:rFonts w:hint="eastAsia"/>
          </w:rPr>
          <w:delText>：</w:delText>
        </w:r>
      </w:del>
    </w:p>
    <w:p w14:paraId="12EA4E76" w14:textId="77777777" w:rsidR="00854FF9" w:rsidRDefault="00854FF9" w:rsidP="00DB63E0">
      <w:pPr>
        <w:pStyle w:val="15"/>
        <w:ind w:firstLineChars="0" w:firstLine="0"/>
        <w:pPrChange w:id="261" w:author="190498 lily" w:date="2024-05-24T18:11:00Z" w16du:dateUtc="2024-05-24T10:11:00Z">
          <w:pPr>
            <w:pStyle w:val="15"/>
            <w:ind w:firstLine="480"/>
          </w:pPr>
        </w:pPrChange>
      </w:pPr>
      <w:del w:id="262" w:author="190498 lily" w:date="2024-05-24T18:08:00Z" w16du:dateUtc="2024-05-24T10:08:00Z">
        <w:r w:rsidDel="00DB63E0">
          <w:delText xml:space="preserve">- </w:delText>
        </w:r>
      </w:del>
      <w:del w:id="263" w:author="190498 lily" w:date="2024-05-24T17:52:00Z" w16du:dateUtc="2024-05-24T09:52:00Z">
        <w:r w:rsidDel="003B190B">
          <w:delText>**</w:delText>
        </w:r>
      </w:del>
      <w:r>
        <w:t>準確度比較</w:t>
      </w:r>
      <w:del w:id="264" w:author="190498 lily" w:date="2024-05-24T17:52:00Z" w16du:dateUtc="2024-05-24T09:52:00Z">
        <w:r w:rsidDel="003B190B">
          <w:delText>**</w:delText>
        </w:r>
      </w:del>
      <w:r>
        <w:t>：比較更新後模型和初始模型在情緒分類和股市預測準確度上的差異。</w:t>
      </w:r>
    </w:p>
    <w:p w14:paraId="41D0C7C7" w14:textId="75A9920D" w:rsidR="00854FF9" w:rsidDel="00DB63E0" w:rsidRDefault="00854FF9" w:rsidP="00DB63E0">
      <w:pPr>
        <w:pStyle w:val="15"/>
        <w:ind w:firstLineChars="0" w:firstLine="0"/>
        <w:rPr>
          <w:del w:id="265" w:author="190498 lily" w:date="2024-05-24T18:08:00Z" w16du:dateUtc="2024-05-24T10:08:00Z"/>
        </w:rPr>
        <w:pPrChange w:id="266" w:author="190498 lily" w:date="2024-05-24T18:08:00Z" w16du:dateUtc="2024-05-24T10:08:00Z">
          <w:pPr>
            <w:pStyle w:val="15"/>
            <w:ind w:firstLine="480"/>
          </w:pPr>
        </w:pPrChange>
      </w:pPr>
      <w:del w:id="267" w:author="190498 lily" w:date="2024-05-24T18:08:00Z" w16du:dateUtc="2024-05-24T10:08:00Z">
        <w:r w:rsidDel="00DB63E0">
          <w:delText xml:space="preserve">- </w:delText>
        </w:r>
      </w:del>
      <w:del w:id="268" w:author="190498 lily" w:date="2024-05-24T17:52:00Z" w16du:dateUtc="2024-05-24T09:52:00Z">
        <w:r w:rsidDel="003B190B">
          <w:delText>**</w:delText>
        </w:r>
      </w:del>
      <w:del w:id="269" w:author="190498 lily" w:date="2024-05-24T18:08:00Z" w16du:dateUtc="2024-05-24T10:08:00Z">
        <w:r w:rsidDel="00DB63E0">
          <w:delText>回溯測試</w:delText>
        </w:r>
      </w:del>
      <w:del w:id="270" w:author="190498 lily" w:date="2024-05-24T17:52:00Z" w16du:dateUtc="2024-05-24T09:52:00Z">
        <w:r w:rsidDel="003B190B">
          <w:delText>**</w:delText>
        </w:r>
      </w:del>
      <w:del w:id="271" w:author="190498 lily" w:date="2024-05-24T18:08:00Z" w16du:dateUtc="2024-05-24T10:08:00Z">
        <w:r w:rsidDel="00DB63E0">
          <w:delText>：在更新後的模型上進行回溯測試，檢查模型在不同時期的預測表現。</w:delText>
        </w:r>
      </w:del>
    </w:p>
    <w:p w14:paraId="018CFF01" w14:textId="77777777" w:rsidR="00854FF9" w:rsidDel="00DB63E0" w:rsidRDefault="00854FF9" w:rsidP="00DB63E0">
      <w:pPr>
        <w:pStyle w:val="15"/>
        <w:ind w:firstLineChars="0" w:firstLine="0"/>
        <w:rPr>
          <w:del w:id="272" w:author="190498 lily" w:date="2024-05-24T18:09:00Z" w16du:dateUtc="2024-05-24T10:09:00Z"/>
        </w:rPr>
        <w:pPrChange w:id="273" w:author="190498 lily" w:date="2024-05-24T18:08:00Z" w16du:dateUtc="2024-05-24T10:08:00Z">
          <w:pPr>
            <w:pStyle w:val="15"/>
            <w:ind w:firstLine="480"/>
          </w:pPr>
        </w:pPrChange>
      </w:pPr>
    </w:p>
    <w:p w14:paraId="191F7772" w14:textId="1BDF0A13" w:rsidR="00854FF9" w:rsidDel="00DB63E0" w:rsidRDefault="00854FF9" w:rsidP="00DB63E0">
      <w:pPr>
        <w:pStyle w:val="15"/>
        <w:ind w:firstLineChars="0" w:firstLine="0"/>
        <w:rPr>
          <w:del w:id="274" w:author="190498 lily" w:date="2024-05-24T18:09:00Z" w16du:dateUtc="2024-05-24T10:09:00Z"/>
        </w:rPr>
        <w:pPrChange w:id="275" w:author="190498 lily" w:date="2024-05-24T18:09:00Z" w16du:dateUtc="2024-05-24T10:09:00Z">
          <w:pPr>
            <w:pStyle w:val="15"/>
            <w:ind w:firstLine="480"/>
          </w:pPr>
        </w:pPrChange>
      </w:pPr>
      <w:del w:id="276" w:author="190498 lily" w:date="2024-05-24T17:52:00Z" w16du:dateUtc="2024-05-24T09:52:00Z">
        <w:r w:rsidDel="003B190B">
          <w:delText>####</w:delText>
        </w:r>
      </w:del>
      <w:del w:id="277" w:author="190498 lily" w:date="2024-05-24T18:09:00Z" w16du:dateUtc="2024-05-24T10:09:00Z">
        <w:r w:rsidDel="00DB63E0">
          <w:delText xml:space="preserve"> 4. </w:delText>
        </w:r>
        <w:r w:rsidDel="00DB63E0">
          <w:delText>持續跟蹤與調整</w:delText>
        </w:r>
      </w:del>
    </w:p>
    <w:p w14:paraId="67361F16" w14:textId="45935CAA" w:rsidR="00854FF9" w:rsidDel="00DB63E0" w:rsidRDefault="00854FF9" w:rsidP="00DB63E0">
      <w:pPr>
        <w:pStyle w:val="15"/>
        <w:ind w:firstLineChars="0" w:firstLine="0"/>
        <w:rPr>
          <w:del w:id="278" w:author="190498 lily" w:date="2024-05-24T18:09:00Z" w16du:dateUtc="2024-05-24T10:09:00Z"/>
        </w:rPr>
        <w:pPrChange w:id="279" w:author="190498 lily" w:date="2024-05-24T18:09:00Z" w16du:dateUtc="2024-05-24T10:09:00Z">
          <w:pPr>
            <w:pStyle w:val="15"/>
            <w:ind w:firstLine="480"/>
          </w:pPr>
        </w:pPrChange>
      </w:pPr>
      <w:del w:id="280" w:author="190498 lily" w:date="2024-05-24T18:09:00Z" w16du:dateUtc="2024-05-24T10:09:00Z">
        <w:r w:rsidDel="00DB63E0">
          <w:rPr>
            <w:rFonts w:hint="eastAsia"/>
          </w:rPr>
          <w:delText>定期進行焦點小組討論，持續蒐集和更新情緒詞彙，並根據新資料對模型進行迭代更新。這有助於保持模型對於社群情緒變化的敏感度和準確度。</w:delText>
        </w:r>
      </w:del>
    </w:p>
    <w:p w14:paraId="2253900F" w14:textId="77777777" w:rsidR="00854FF9" w:rsidDel="00DB63E0" w:rsidRDefault="00854FF9" w:rsidP="00DB63E0">
      <w:pPr>
        <w:pStyle w:val="15"/>
        <w:ind w:firstLineChars="0" w:firstLine="0"/>
        <w:rPr>
          <w:del w:id="281" w:author="190498 lily" w:date="2024-05-24T18:11:00Z" w16du:dateUtc="2024-05-24T10:11:00Z"/>
        </w:rPr>
        <w:pPrChange w:id="282" w:author="190498 lily" w:date="2024-05-24T18:09:00Z" w16du:dateUtc="2024-05-24T10:09:00Z">
          <w:pPr>
            <w:pStyle w:val="15"/>
            <w:ind w:firstLine="480"/>
          </w:pPr>
        </w:pPrChange>
      </w:pPr>
    </w:p>
    <w:p w14:paraId="7ACA5162" w14:textId="183AE8E7" w:rsidR="00854FF9" w:rsidDel="00DB63E0" w:rsidRDefault="00854FF9" w:rsidP="00DB63E0">
      <w:pPr>
        <w:pStyle w:val="15"/>
        <w:ind w:firstLineChars="0" w:firstLine="0"/>
        <w:rPr>
          <w:del w:id="283" w:author="190498 lily" w:date="2024-05-24T18:11:00Z" w16du:dateUtc="2024-05-24T10:11:00Z"/>
        </w:rPr>
        <w:pPrChange w:id="284" w:author="190498 lily" w:date="2024-05-24T18:11:00Z" w16du:dateUtc="2024-05-24T10:11:00Z">
          <w:pPr>
            <w:pStyle w:val="15"/>
            <w:ind w:firstLine="480"/>
          </w:pPr>
        </w:pPrChange>
      </w:pPr>
      <w:del w:id="285" w:author="190498 lily" w:date="2024-05-24T17:52:00Z" w16du:dateUtc="2024-05-24T09:52:00Z">
        <w:r w:rsidDel="003B190B">
          <w:delText>####</w:delText>
        </w:r>
      </w:del>
      <w:del w:id="286" w:author="190498 lily" w:date="2024-05-24T18:11:00Z" w16du:dateUtc="2024-05-24T10:11:00Z">
        <w:r w:rsidDel="00DB63E0">
          <w:delText xml:space="preserve"> </w:delText>
        </w:r>
      </w:del>
      <w:del w:id="287" w:author="190498 lily" w:date="2024-05-24T18:10:00Z" w16du:dateUtc="2024-05-24T10:10:00Z">
        <w:r w:rsidDel="00DB63E0">
          <w:delText>5</w:delText>
        </w:r>
      </w:del>
      <w:del w:id="288" w:author="190498 lily" w:date="2024-05-24T18:11:00Z" w16du:dateUtc="2024-05-24T10:11:00Z">
        <w:r w:rsidDel="00DB63E0">
          <w:delText xml:space="preserve">. </w:delText>
        </w:r>
        <w:r w:rsidDel="00DB63E0">
          <w:delText>實驗設計與評估</w:delText>
        </w:r>
      </w:del>
    </w:p>
    <w:p w14:paraId="3EA116CF" w14:textId="1EC8F31F" w:rsidR="00854FF9" w:rsidDel="00DB63E0" w:rsidRDefault="00854FF9" w:rsidP="00DB63E0">
      <w:pPr>
        <w:pStyle w:val="15"/>
        <w:ind w:firstLineChars="0" w:firstLine="0"/>
        <w:rPr>
          <w:del w:id="289" w:author="190498 lily" w:date="2024-05-24T18:11:00Z" w16du:dateUtc="2024-05-24T10:11:00Z"/>
        </w:rPr>
        <w:pPrChange w:id="290" w:author="190498 lily" w:date="2024-05-24T18:11:00Z" w16du:dateUtc="2024-05-24T10:11:00Z">
          <w:pPr>
            <w:pStyle w:val="15"/>
            <w:ind w:firstLine="480"/>
          </w:pPr>
        </w:pPrChange>
      </w:pPr>
      <w:del w:id="291" w:author="190498 lily" w:date="2024-05-24T18:11:00Z" w16du:dateUtc="2024-05-24T10:11:00Z">
        <w:r w:rsidDel="00DB63E0">
          <w:rPr>
            <w:rFonts w:hint="eastAsia"/>
          </w:rPr>
          <w:delText>設計對照實驗，將參與焦點小組調整後的模型與未參與調整的模型進行平行比較，具體包括：</w:delText>
        </w:r>
      </w:del>
    </w:p>
    <w:p w14:paraId="44F4E6EE" w14:textId="2604FCD0" w:rsidR="00854FF9" w:rsidRDefault="00854FF9" w:rsidP="00DB63E0">
      <w:pPr>
        <w:pStyle w:val="15"/>
        <w:ind w:firstLineChars="0" w:firstLine="0"/>
        <w:pPrChange w:id="292" w:author="190498 lily" w:date="2024-05-24T18:11:00Z" w16du:dateUtc="2024-05-24T10:11:00Z">
          <w:pPr>
            <w:pStyle w:val="15"/>
            <w:ind w:firstLine="480"/>
          </w:pPr>
        </w:pPrChange>
      </w:pPr>
      <w:del w:id="293" w:author="190498 lily" w:date="2024-05-24T18:11:00Z" w16du:dateUtc="2024-05-24T10:11:00Z">
        <w:r w:rsidDel="00DB63E0">
          <w:delText xml:space="preserve">- </w:delText>
        </w:r>
      </w:del>
      <w:del w:id="294" w:author="190498 lily" w:date="2024-05-24T17:52:00Z" w16du:dateUtc="2024-05-24T09:52:00Z">
        <w:r w:rsidDel="003B190B">
          <w:delText>**</w:delText>
        </w:r>
      </w:del>
      <w:r>
        <w:t>雙盲測試</w:t>
      </w:r>
      <w:del w:id="295" w:author="190498 lily" w:date="2024-05-24T17:52:00Z" w16du:dateUtc="2024-05-24T09:52:00Z">
        <w:r w:rsidDel="003B190B">
          <w:delText>**</w:delText>
        </w:r>
      </w:del>
      <w:r>
        <w:t>：將兩組不同的模型分別應用於相同的數據集，評估其預測效果。</w:t>
      </w:r>
    </w:p>
    <w:p w14:paraId="024C093D" w14:textId="77777777" w:rsidR="00854FF9" w:rsidRDefault="00854FF9" w:rsidP="00DB63E0">
      <w:pPr>
        <w:pStyle w:val="15"/>
        <w:ind w:firstLineChars="0" w:firstLine="0"/>
        <w:pPrChange w:id="296" w:author="190498 lily" w:date="2024-05-24T18:11:00Z" w16du:dateUtc="2024-05-24T10:11:00Z">
          <w:pPr>
            <w:pStyle w:val="15"/>
            <w:ind w:firstLine="480"/>
          </w:pPr>
        </w:pPrChange>
      </w:pPr>
      <w:del w:id="297" w:author="190498 lily" w:date="2024-05-24T18:11:00Z" w16du:dateUtc="2024-05-24T10:11:00Z">
        <w:r w:rsidDel="00DB63E0">
          <w:delText xml:space="preserve">- </w:delText>
        </w:r>
      </w:del>
      <w:del w:id="298" w:author="190498 lily" w:date="2024-05-24T17:52:00Z" w16du:dateUtc="2024-05-24T09:52:00Z">
        <w:r w:rsidDel="003B190B">
          <w:delText>**</w:delText>
        </w:r>
      </w:del>
      <w:r>
        <w:t>效果評估</w:t>
      </w:r>
      <w:del w:id="299" w:author="190498 lily" w:date="2024-05-24T17:52:00Z" w16du:dateUtc="2024-05-24T09:52:00Z">
        <w:r w:rsidDel="003B190B">
          <w:delText>**</w:delText>
        </w:r>
      </w:del>
      <w:r>
        <w:t>：使用統計方法檢驗模型預測準確度的差異是否顯著。</w:t>
      </w:r>
    </w:p>
    <w:p w14:paraId="3A0B154B" w14:textId="77777777" w:rsidR="00854FF9" w:rsidRDefault="00854FF9" w:rsidP="00854FF9">
      <w:pPr>
        <w:pStyle w:val="15"/>
        <w:ind w:firstLine="480"/>
      </w:pPr>
    </w:p>
    <w:p w14:paraId="09AE004E" w14:textId="129D9586" w:rsidR="00854FF9" w:rsidDel="003B190B" w:rsidRDefault="00854FF9" w:rsidP="00854FF9">
      <w:pPr>
        <w:pStyle w:val="15"/>
        <w:ind w:firstLine="480"/>
        <w:rPr>
          <w:del w:id="300" w:author="190498 lily" w:date="2024-05-24T17:53:00Z" w16du:dateUtc="2024-05-24T09:53:00Z"/>
        </w:rPr>
      </w:pPr>
      <w:del w:id="301" w:author="190498 lily" w:date="2024-05-24T17:53:00Z" w16du:dateUtc="2024-05-24T09:53:00Z">
        <w:r w:rsidDel="003B190B">
          <w:rPr>
            <w:rFonts w:hint="eastAsia"/>
          </w:rPr>
          <w:delText>透過以上方法，可以有效評估焦點小組對情緒分析模型預測的幫助，確保模型在實際應用中的高效性和準確性。</w:delText>
        </w:r>
      </w:del>
    </w:p>
    <w:p w14:paraId="2558E736" w14:textId="427DE03D" w:rsidR="00854FF9" w:rsidDel="003B190B" w:rsidRDefault="00854FF9" w:rsidP="00854FF9">
      <w:pPr>
        <w:pStyle w:val="15"/>
        <w:ind w:firstLine="480"/>
        <w:rPr>
          <w:del w:id="302" w:author="190498 lily" w:date="2024-05-24T17:53:00Z" w16du:dateUtc="2024-05-24T09:53:00Z"/>
        </w:rPr>
      </w:pPr>
    </w:p>
    <w:p w14:paraId="7E967A71" w14:textId="79EFEC4A" w:rsidR="005B1994" w:rsidDel="003B190B" w:rsidRDefault="005B1994" w:rsidP="005B1994">
      <w:pPr>
        <w:pStyle w:val="15"/>
        <w:ind w:firstLine="480"/>
        <w:rPr>
          <w:del w:id="303" w:author="190498 lily" w:date="2024-05-24T17:53:00Z" w16du:dateUtc="2024-05-24T09:53:00Z"/>
        </w:rPr>
      </w:pPr>
      <w:del w:id="304" w:author="190498 lily" w:date="2024-05-24T17:53:00Z" w16du:dateUtc="2024-05-24T09:53:00Z">
        <w:r w:rsidDel="003B190B">
          <w:rPr>
            <w:rFonts w:hint="eastAsia"/>
          </w:rPr>
          <w:delText>模型調整：</w:delText>
        </w:r>
      </w:del>
    </w:p>
    <w:p w14:paraId="6DE439AF" w14:textId="0448C168" w:rsidR="005B1994" w:rsidDel="003B190B" w:rsidRDefault="005B1994" w:rsidP="005B1994">
      <w:pPr>
        <w:pStyle w:val="15"/>
        <w:ind w:firstLine="480"/>
        <w:rPr>
          <w:del w:id="305" w:author="190498 lily" w:date="2024-05-24T17:53:00Z" w16du:dateUtc="2024-05-24T09:53:00Z"/>
        </w:rPr>
      </w:pPr>
    </w:p>
    <w:p w14:paraId="6785D97F" w14:textId="395CC8D2" w:rsidR="005B1994" w:rsidDel="003B190B" w:rsidRDefault="005B1994" w:rsidP="005B1994">
      <w:pPr>
        <w:pStyle w:val="15"/>
        <w:ind w:firstLine="480"/>
        <w:rPr>
          <w:del w:id="306" w:author="190498 lily" w:date="2024-05-24T17:53:00Z" w16du:dateUtc="2024-05-24T09:53:00Z"/>
        </w:rPr>
      </w:pPr>
      <w:del w:id="307" w:author="190498 lily" w:date="2024-05-24T17:53:00Z" w16du:dateUtc="2024-05-24T09:53:00Z">
        <w:r w:rsidDel="003B190B">
          <w:rPr>
            <w:rFonts w:hint="eastAsia"/>
          </w:rPr>
          <w:delText>將焦點小組提供的資料整合進情緒分析模型。</w:delText>
        </w:r>
      </w:del>
    </w:p>
    <w:p w14:paraId="14F5BEC5" w14:textId="51820285" w:rsidR="005B1994" w:rsidDel="003B190B" w:rsidRDefault="005B1994" w:rsidP="005B1994">
      <w:pPr>
        <w:pStyle w:val="15"/>
        <w:ind w:firstLine="480"/>
        <w:rPr>
          <w:del w:id="308" w:author="190498 lily" w:date="2024-05-24T17:53:00Z" w16du:dateUtc="2024-05-24T09:53:00Z"/>
        </w:rPr>
      </w:pPr>
      <w:del w:id="309" w:author="190498 lily" w:date="2024-05-24T17:53:00Z" w16du:dateUtc="2024-05-24T09:53:00Z">
        <w:r w:rsidDel="003B190B">
          <w:rPr>
            <w:rFonts w:hint="eastAsia"/>
          </w:rPr>
          <w:delText>使用新的詞彙和權重對模型進行再訓練。</w:delText>
        </w:r>
      </w:del>
    </w:p>
    <w:p w14:paraId="32A4590B" w14:textId="4CBD4441" w:rsidR="005B1994" w:rsidDel="003B190B" w:rsidRDefault="005B1994" w:rsidP="005B1994">
      <w:pPr>
        <w:pStyle w:val="15"/>
        <w:ind w:firstLine="480"/>
        <w:rPr>
          <w:del w:id="310" w:author="190498 lily" w:date="2024-05-24T17:53:00Z" w16du:dateUtc="2024-05-24T09:53:00Z"/>
        </w:rPr>
      </w:pPr>
      <w:del w:id="311" w:author="190498 lily" w:date="2024-05-24T17:53:00Z" w16du:dateUtc="2024-05-24T09:53:00Z">
        <w:r w:rsidDel="003B190B">
          <w:rPr>
            <w:rFonts w:hint="eastAsia"/>
          </w:rPr>
          <w:delText>效果驗證：</w:delText>
        </w:r>
      </w:del>
    </w:p>
    <w:p w14:paraId="65F8CDCA" w14:textId="13F04D41" w:rsidR="005B1994" w:rsidDel="003B190B" w:rsidRDefault="005B1994" w:rsidP="005B1994">
      <w:pPr>
        <w:pStyle w:val="15"/>
        <w:ind w:firstLine="480"/>
        <w:rPr>
          <w:del w:id="312" w:author="190498 lily" w:date="2024-05-24T17:53:00Z" w16du:dateUtc="2024-05-24T09:53:00Z"/>
        </w:rPr>
      </w:pPr>
    </w:p>
    <w:p w14:paraId="14FBB393" w14:textId="4B5A5C54" w:rsidR="005B1994" w:rsidDel="003B190B" w:rsidRDefault="005B1994" w:rsidP="005B1994">
      <w:pPr>
        <w:pStyle w:val="15"/>
        <w:ind w:firstLine="480"/>
        <w:rPr>
          <w:del w:id="313" w:author="190498 lily" w:date="2024-05-24T17:53:00Z" w16du:dateUtc="2024-05-24T09:53:00Z"/>
        </w:rPr>
      </w:pPr>
      <w:del w:id="314" w:author="190498 lily" w:date="2024-05-24T17:53:00Z" w16du:dateUtc="2024-05-24T09:53:00Z">
        <w:r w:rsidDel="003B190B">
          <w:rPr>
            <w:rFonts w:hint="eastAsia"/>
          </w:rPr>
          <w:delText>將調整後的模型與初始模型進行比較，檢查預測準確度的提升情況。</w:delText>
        </w:r>
      </w:del>
    </w:p>
    <w:p w14:paraId="1724C52E" w14:textId="3D71C542" w:rsidR="005B1994" w:rsidDel="003B190B" w:rsidRDefault="005B1994" w:rsidP="005B1994">
      <w:pPr>
        <w:pStyle w:val="15"/>
        <w:ind w:firstLine="480"/>
        <w:rPr>
          <w:del w:id="315" w:author="190498 lily" w:date="2024-05-24T17:53:00Z" w16du:dateUtc="2024-05-24T09:53:00Z"/>
        </w:rPr>
      </w:pPr>
      <w:del w:id="316" w:author="190498 lily" w:date="2024-05-24T17:53:00Z" w16du:dateUtc="2024-05-24T09:53:00Z">
        <w:r w:rsidDel="003B190B">
          <w:rPr>
            <w:rFonts w:hint="eastAsia"/>
          </w:rPr>
          <w:delText>進行雙盲測試，確保模型改進的可靠性。</w:delText>
        </w:r>
      </w:del>
    </w:p>
    <w:p w14:paraId="78AD20B7" w14:textId="08CEAA49" w:rsidR="005B1994" w:rsidDel="003B190B" w:rsidRDefault="005B1994" w:rsidP="005B1994">
      <w:pPr>
        <w:pStyle w:val="15"/>
        <w:ind w:firstLine="480"/>
        <w:rPr>
          <w:del w:id="317" w:author="190498 lily" w:date="2024-05-24T17:53:00Z" w16du:dateUtc="2024-05-24T09:53:00Z"/>
        </w:rPr>
      </w:pPr>
      <w:del w:id="318" w:author="190498 lily" w:date="2024-05-24T17:53:00Z" w16du:dateUtc="2024-05-24T09:53:00Z">
        <w:r w:rsidDel="003B190B">
          <w:rPr>
            <w:rFonts w:hint="eastAsia"/>
          </w:rPr>
          <w:delText>持續優化：</w:delText>
        </w:r>
      </w:del>
    </w:p>
    <w:p w14:paraId="24CD16BA" w14:textId="7B676013" w:rsidR="005B1994" w:rsidDel="003B190B" w:rsidRDefault="005B1994" w:rsidP="005B1994">
      <w:pPr>
        <w:pStyle w:val="15"/>
        <w:ind w:firstLine="480"/>
        <w:rPr>
          <w:del w:id="319" w:author="190498 lily" w:date="2024-05-24T17:53:00Z" w16du:dateUtc="2024-05-24T09:53:00Z"/>
        </w:rPr>
      </w:pPr>
    </w:p>
    <w:p w14:paraId="6AED95FD" w14:textId="1CD737CE" w:rsidR="005B1994" w:rsidDel="003B190B" w:rsidRDefault="005B1994" w:rsidP="005B1994">
      <w:pPr>
        <w:pStyle w:val="15"/>
        <w:ind w:firstLine="480"/>
        <w:rPr>
          <w:del w:id="320" w:author="190498 lily" w:date="2024-05-24T17:53:00Z" w16du:dateUtc="2024-05-24T09:53:00Z"/>
        </w:rPr>
      </w:pPr>
      <w:del w:id="321" w:author="190498 lily" w:date="2024-05-24T17:53:00Z" w16du:dateUtc="2024-05-24T09:53:00Z">
        <w:r w:rsidDel="003B190B">
          <w:rPr>
            <w:rFonts w:hint="eastAsia"/>
          </w:rPr>
          <w:delText>定期進行焦點小組討論，蒐集最新的情緒詞彙和短語。</w:delText>
        </w:r>
      </w:del>
    </w:p>
    <w:p w14:paraId="37A0027F" w14:textId="03CC20A0" w:rsidR="005B1994" w:rsidDel="003B190B" w:rsidRDefault="005B1994" w:rsidP="005B1994">
      <w:pPr>
        <w:pStyle w:val="15"/>
        <w:ind w:firstLine="480"/>
        <w:rPr>
          <w:del w:id="322" w:author="190498 lily" w:date="2024-05-24T17:53:00Z" w16du:dateUtc="2024-05-24T09:53:00Z"/>
        </w:rPr>
      </w:pPr>
      <w:del w:id="323" w:author="190498 lily" w:date="2024-05-24T17:53:00Z" w16du:dateUtc="2024-05-24T09:53:00Z">
        <w:r w:rsidDel="003B190B">
          <w:rPr>
            <w:rFonts w:hint="eastAsia"/>
          </w:rPr>
          <w:delText>不斷更新和優化模型中的詞彙權重，保持模型的準確性和適用性。</w:delText>
        </w:r>
      </w:del>
    </w:p>
    <w:p w14:paraId="5A71D01A" w14:textId="787FB950" w:rsidR="005B1994" w:rsidRPr="00DA2F73" w:rsidDel="003B190B" w:rsidRDefault="005B1994" w:rsidP="005B1994">
      <w:pPr>
        <w:pStyle w:val="15"/>
        <w:ind w:firstLine="480"/>
        <w:rPr>
          <w:del w:id="324" w:author="190498 lily" w:date="2024-05-24T17:53:00Z" w16du:dateUtc="2024-05-24T09:53:00Z"/>
        </w:rPr>
      </w:pPr>
      <w:del w:id="325" w:author="190498 lily" w:date="2024-05-24T17:53:00Z" w16du:dateUtc="2024-05-24T09:53:00Z">
        <w:r w:rsidDel="003B190B">
          <w:rPr>
            <w:rFonts w:hint="eastAsia"/>
          </w:rPr>
          <w:delText>通過這一系列步驟，確保焦點小組提供的情緒詞彙和短語能夠有效提升情緒分析模型的預測準確性，從而更準確地反映投資者對社群媒體內容的情緒反應</w:delText>
        </w:r>
      </w:del>
    </w:p>
    <w:p w14:paraId="3C71C27C" w14:textId="13E7AC04" w:rsidR="00DA16A0" w:rsidRPr="00F609C0" w:rsidRDefault="00F609C0" w:rsidP="00F609C0">
      <w:pPr>
        <w:pStyle w:val="afb"/>
      </w:pPr>
      <w:r>
        <w:rPr>
          <w:rFonts w:hint="eastAsia"/>
        </w:rPr>
        <w:t>第四章</w:t>
      </w:r>
      <w:r>
        <w:rPr>
          <w:rFonts w:hint="eastAsia"/>
        </w:rPr>
        <w:t xml:space="preserve"> </w:t>
      </w:r>
      <w:r>
        <w:rPr>
          <w:rFonts w:hint="eastAsia"/>
        </w:rPr>
        <w:t>預期結果</w:t>
      </w:r>
    </w:p>
    <w:p w14:paraId="52137FE7" w14:textId="2C546349" w:rsidR="00136032" w:rsidRPr="00417564" w:rsidRDefault="00136032" w:rsidP="001F1AA8">
      <w:pPr>
        <w:pStyle w:val="afb"/>
        <w:ind w:right="2"/>
      </w:pPr>
      <w:bookmarkStart w:id="326" w:name="_Toc167463596"/>
      <w:r w:rsidRPr="00417564">
        <w:t>參考文獻</w:t>
      </w:r>
      <w:bookmarkEnd w:id="45"/>
      <w:bookmarkEnd w:id="326"/>
    </w:p>
    <w:p w14:paraId="08FA64F6" w14:textId="2484D912"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27" w:history="1">
        <w:r w:rsidRPr="00B46924">
          <w:rPr>
            <w:rStyle w:val="af"/>
            <w:sz w:val="24"/>
            <w:szCs w:val="24"/>
          </w:rPr>
          <w:t>https://www.magnifymoney.com/news/young-investors/</w:t>
        </w:r>
      </w:hyperlink>
      <w:r w:rsidRPr="005C53AD">
        <w:rPr>
          <w:sz w:val="24"/>
          <w:szCs w:val="24"/>
        </w:rPr>
        <w:t>.</w:t>
      </w:r>
    </w:p>
    <w:p w14:paraId="3BF3BE1A" w14:textId="0D46D972" w:rsidR="007A64B1" w:rsidRPr="00A825F5" w:rsidRDefault="00D97F08" w:rsidP="00A825F5">
      <w:pPr>
        <w:pStyle w:val="References"/>
        <w:spacing w:line="360" w:lineRule="auto"/>
        <w:ind w:left="360" w:hangingChars="150"/>
        <w:jc w:val="left"/>
        <w:rPr>
          <w:sz w:val="24"/>
          <w:szCs w:val="24"/>
        </w:rPr>
      </w:pPr>
      <w:commentRangeStart w:id="327"/>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327"/>
      <w:r w:rsidR="00653CBE">
        <w:rPr>
          <w:rStyle w:val="af4"/>
          <w:rFonts w:asciiTheme="minorHAnsi" w:hAnsiTheme="minorHAnsi" w:cstheme="minorBidi"/>
          <w:kern w:val="2"/>
          <w:lang w:eastAsia="zh-TW"/>
        </w:rPr>
        <w:commentReference w:id="327"/>
      </w:r>
    </w:p>
    <w:p w14:paraId="292C55DD" w14:textId="05F2BE0F"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8" w:history="1">
        <w:r w:rsidR="00AF0DFF" w:rsidRPr="00484DFC">
          <w:rPr>
            <w:rStyle w:val="af"/>
            <w:sz w:val="24"/>
            <w:szCs w:val="24"/>
          </w:rPr>
          <w:t>https://ieeexplore-ieee-org.ntust.idm.oclc.org/document/9301956</w:t>
        </w:r>
      </w:hyperlink>
    </w:p>
    <w:p w14:paraId="52692F4E" w14:textId="24CB97C0" w:rsidR="00AF0DFF" w:rsidRPr="00431E36" w:rsidRDefault="006529A2" w:rsidP="005C53AD">
      <w:pPr>
        <w:pStyle w:val="References"/>
        <w:wordWrap w:val="0"/>
        <w:spacing w:line="360" w:lineRule="auto"/>
        <w:ind w:left="360" w:hangingChars="150"/>
        <w:rPr>
          <w:sz w:val="24"/>
          <w:szCs w:val="24"/>
        </w:rPr>
      </w:pPr>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328"/>
      <w:commentRangeEnd w:id="328"/>
      <w:r w:rsidR="00E40813">
        <w:rPr>
          <w:rStyle w:val="af4"/>
          <w:rFonts w:asciiTheme="minorHAnsi" w:hAnsiTheme="minorHAnsi" w:cstheme="minorBidi"/>
          <w:kern w:val="2"/>
          <w:lang w:eastAsia="zh-TW"/>
        </w:rPr>
        <w:commentReference w:id="328"/>
      </w:r>
    </w:p>
    <w:p w14:paraId="0595AA88" w14:textId="39B516EE"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w:t>
      </w:r>
      <w:r w:rsidR="00424230">
        <w:rPr>
          <w:rFonts w:hint="eastAsia"/>
          <w:sz w:val="24"/>
          <w:szCs w:val="24"/>
          <w:lang w:eastAsia="zh-TW"/>
        </w:rPr>
        <w:t>2</w:t>
      </w:r>
      <w:r w:rsidR="00E41BF6">
        <w:rPr>
          <w:rFonts w:hint="eastAsia"/>
          <w:sz w:val="24"/>
          <w:szCs w:val="24"/>
          <w:lang w:eastAsia="zh-TW"/>
        </w:rPr>
        <w:t>）</w:t>
      </w:r>
      <w:r w:rsidR="00424230">
        <w:rPr>
          <w:rFonts w:hint="eastAsia"/>
          <w:sz w:val="24"/>
          <w:szCs w:val="24"/>
          <w:lang w:eastAsia="zh-TW"/>
        </w:rPr>
        <w:t xml:space="preserve">.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E41BF6">
        <w:rPr>
          <w:sz w:val="24"/>
          <w:szCs w:val="24"/>
          <w:lang w:eastAsia="zh-TW"/>
        </w:rPr>
        <w:t>（</w:t>
      </w:r>
      <w:r w:rsidR="00424230" w:rsidRPr="00424230">
        <w:rPr>
          <w:sz w:val="24"/>
          <w:szCs w:val="24"/>
          <w:lang w:eastAsia="zh-TW"/>
        </w:rPr>
        <w:t>Unpublished master’s thesis</w:t>
      </w:r>
      <w:r w:rsidR="00E41BF6">
        <w:rPr>
          <w:sz w:val="24"/>
          <w:szCs w:val="24"/>
          <w:lang w:eastAsia="zh-TW"/>
        </w:rPr>
        <w:t>）</w:t>
      </w:r>
      <w:r w:rsidR="00424230" w:rsidRPr="00424230">
        <w:rPr>
          <w:sz w:val="24"/>
          <w:szCs w:val="24"/>
          <w:lang w:eastAsia="zh-TW"/>
        </w:rPr>
        <w:t xml:space="preserve">.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6D957B86" w:rsidR="004A3B77" w:rsidRPr="00D97F08" w:rsidRDefault="004A3B77" w:rsidP="005C53AD">
      <w:pPr>
        <w:pStyle w:val="References"/>
        <w:wordWrap w:val="0"/>
        <w:spacing w:line="360" w:lineRule="auto"/>
        <w:ind w:left="360" w:hangingChars="150"/>
        <w:rPr>
          <w:sz w:val="24"/>
          <w:szCs w:val="24"/>
        </w:rPr>
      </w:pPr>
      <w:r w:rsidRPr="004A3B77">
        <w:rPr>
          <w:sz w:val="24"/>
          <w:szCs w:val="24"/>
        </w:rPr>
        <w:t>Juan,Zong-Yong</w:t>
      </w:r>
      <w:r>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2022</w:t>
      </w:r>
      <w:r w:rsidR="00E41BF6">
        <w:rPr>
          <w:rFonts w:hint="eastAsia"/>
          <w:sz w:val="24"/>
          <w:szCs w:val="24"/>
          <w:lang w:eastAsia="zh-TW"/>
        </w:rPr>
        <w:t>）</w:t>
      </w:r>
      <w:r>
        <w:rPr>
          <w:rFonts w:hint="eastAsia"/>
          <w:sz w:val="24"/>
          <w:szCs w:val="24"/>
          <w:lang w:eastAsia="zh-TW"/>
        </w:rPr>
        <w:t xml:space="preserve">.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00E41BF6">
        <w:rPr>
          <w:sz w:val="24"/>
          <w:szCs w:val="24"/>
          <w:lang w:eastAsia="zh-TW"/>
        </w:rPr>
        <w:t>（</w:t>
      </w:r>
      <w:r w:rsidRPr="00424230">
        <w:rPr>
          <w:sz w:val="24"/>
          <w:szCs w:val="24"/>
          <w:lang w:eastAsia="zh-TW"/>
        </w:rPr>
        <w:t>Unpublished master’s thesis</w:t>
      </w:r>
      <w:r w:rsidR="00E41BF6">
        <w:rPr>
          <w:sz w:val="24"/>
          <w:szCs w:val="24"/>
          <w:lang w:eastAsia="zh-TW"/>
        </w:rPr>
        <w:t>）</w:t>
      </w:r>
      <w:r w:rsidRPr="00424230">
        <w:rPr>
          <w:sz w:val="24"/>
          <w:szCs w:val="24"/>
          <w:lang w:eastAsia="zh-TW"/>
        </w:rPr>
        <w:t xml:space="preserve">.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31"/>
      <w:footerReference w:type="first" r:id="rId32"/>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8"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3F23F09" w:rsidR="00930976" w:rsidRDefault="00930976" w:rsidP="00930976">
      <w:pPr>
        <w:pStyle w:val="af5"/>
      </w:pPr>
      <w:r>
        <w:rPr>
          <w:rFonts w:hint="eastAsia"/>
          <w:highlight w:val="cyan"/>
        </w:rPr>
        <w:t xml:space="preserve">1. </w:t>
      </w:r>
      <w:r>
        <w:rPr>
          <w:rFonts w:hint="eastAsia"/>
          <w:highlight w:val="cyan"/>
        </w:rPr>
        <w:t>資料預處理：</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6F25AF09" w:rsidR="00930976" w:rsidRDefault="00930976" w:rsidP="00930976">
      <w:pPr>
        <w:pStyle w:val="af5"/>
      </w:pPr>
      <w:r>
        <w:rPr>
          <w:rFonts w:hint="eastAsia"/>
          <w:highlight w:val="cyan"/>
        </w:rPr>
        <w:t xml:space="preserve">2. </w:t>
      </w:r>
      <w:r>
        <w:rPr>
          <w:rFonts w:hint="eastAsia"/>
          <w:highlight w:val="cyan"/>
        </w:rPr>
        <w:t>情感分析模型訓練：</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3560B1A4" w:rsidR="00930976" w:rsidRDefault="00930976" w:rsidP="00930976">
      <w:pPr>
        <w:pStyle w:val="af5"/>
      </w:pPr>
      <w:r>
        <w:rPr>
          <w:rFonts w:hint="eastAsia"/>
          <w:highlight w:val="cyan"/>
        </w:rPr>
        <w:t xml:space="preserve">3. </w:t>
      </w:r>
      <w:r>
        <w:rPr>
          <w:rFonts w:hint="eastAsia"/>
          <w:highlight w:val="cyan"/>
        </w:rPr>
        <w:t>模型選擇：</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61DCFCA2" w:rsidR="00930976" w:rsidRDefault="00930976" w:rsidP="00930976">
      <w:pPr>
        <w:pStyle w:val="af5"/>
      </w:pPr>
      <w:r>
        <w:rPr>
          <w:rFonts w:hint="eastAsia"/>
          <w:highlight w:val="cyan"/>
        </w:rPr>
        <w:t xml:space="preserve">4. </w:t>
      </w:r>
      <w:r>
        <w:rPr>
          <w:rFonts w:hint="eastAsia"/>
          <w:highlight w:val="cyan"/>
        </w:rPr>
        <w:t>模型評估：</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F6700A0" w:rsidR="00930976" w:rsidRDefault="00930976" w:rsidP="00930976">
      <w:pPr>
        <w:pStyle w:val="af5"/>
      </w:pPr>
      <w:r>
        <w:rPr>
          <w:rFonts w:hint="eastAsia"/>
          <w:highlight w:val="cyan"/>
        </w:rPr>
        <w:t xml:space="preserve">5. </w:t>
      </w:r>
      <w:r>
        <w:rPr>
          <w:rFonts w:hint="eastAsia"/>
          <w:highlight w:val="cyan"/>
        </w:rPr>
        <w:t>生成式</w:t>
      </w:r>
      <w:r>
        <w:rPr>
          <w:rFonts w:hint="eastAsia"/>
          <w:highlight w:val="cyan"/>
        </w:rPr>
        <w:t>AI</w:t>
      </w:r>
      <w:r>
        <w:rPr>
          <w:rFonts w:hint="eastAsia"/>
          <w:highlight w:val="cyan"/>
        </w:rPr>
        <w:t>輔助分析：</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097D2381" w:rsidR="00930976" w:rsidRDefault="00930976" w:rsidP="00930976">
      <w:pPr>
        <w:pStyle w:val="af5"/>
      </w:pPr>
      <w:r>
        <w:rPr>
          <w:rFonts w:hint="eastAsia"/>
          <w:highlight w:val="cyan"/>
        </w:rPr>
        <w:t xml:space="preserve">6. </w:t>
      </w:r>
      <w:r>
        <w:rPr>
          <w:rFonts w:hint="eastAsia"/>
          <w:highlight w:val="cyan"/>
        </w:rPr>
        <w:t>模型集成：</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2B884CD2" w:rsidR="00930976" w:rsidRDefault="00930976" w:rsidP="00930976">
      <w:pPr>
        <w:pStyle w:val="af5"/>
      </w:pPr>
      <w:r>
        <w:rPr>
          <w:rFonts w:hint="eastAsia"/>
          <w:highlight w:val="cyan"/>
        </w:rPr>
        <w:t xml:space="preserve">7. </w:t>
      </w:r>
      <w:r>
        <w:rPr>
          <w:rFonts w:hint="eastAsia"/>
          <w:highlight w:val="cyan"/>
        </w:rPr>
        <w:t>結果可視化與解釋：</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0D833BAD" w:rsidR="00930976" w:rsidRDefault="00930976" w:rsidP="00930976">
      <w:pPr>
        <w:pStyle w:val="af5"/>
      </w:pPr>
      <w:r>
        <w:rPr>
          <w:rFonts w:hint="eastAsia"/>
          <w:b/>
          <w:bCs/>
          <w:highlight w:val="yellow"/>
        </w:rPr>
        <w:t xml:space="preserve">1. </w:t>
      </w:r>
      <w:r>
        <w:rPr>
          <w:rFonts w:hint="eastAsia"/>
          <w:b/>
          <w:bCs/>
          <w:highlight w:val="yellow"/>
        </w:rPr>
        <w:t>增強情感分析模型的準確性：</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38DB44EB" w:rsidR="00930976" w:rsidRDefault="00930976" w:rsidP="00930976">
      <w:pPr>
        <w:pStyle w:val="af5"/>
      </w:pPr>
      <w:r>
        <w:rPr>
          <w:rFonts w:hint="eastAsia"/>
          <w:b/>
          <w:bCs/>
          <w:highlight w:val="yellow"/>
        </w:rPr>
        <w:t xml:space="preserve">2. </w:t>
      </w:r>
      <w:r>
        <w:rPr>
          <w:rFonts w:hint="eastAsia"/>
          <w:b/>
          <w:bCs/>
          <w:highlight w:val="yellow"/>
        </w:rPr>
        <w:t>改善生成式</w:t>
      </w:r>
      <w:r>
        <w:rPr>
          <w:rFonts w:hint="eastAsia"/>
          <w:b/>
          <w:bCs/>
          <w:highlight w:val="yellow"/>
        </w:rPr>
        <w:t>AI</w:t>
      </w:r>
      <w:r>
        <w:rPr>
          <w:rFonts w:hint="eastAsia"/>
          <w:b/>
          <w:bCs/>
          <w:highlight w:val="yellow"/>
        </w:rPr>
        <w:t>模型的生成效果：</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5E25C908" w:rsidR="00930976" w:rsidRDefault="00930976" w:rsidP="00930976">
      <w:pPr>
        <w:pStyle w:val="af5"/>
      </w:pPr>
      <w:r>
        <w:rPr>
          <w:rFonts w:hint="eastAsia"/>
          <w:b/>
          <w:bCs/>
          <w:highlight w:val="yellow"/>
        </w:rPr>
        <w:t xml:space="preserve">3. </w:t>
      </w:r>
      <w:r>
        <w:rPr>
          <w:rFonts w:hint="eastAsia"/>
          <w:b/>
          <w:bCs/>
          <w:highlight w:val="yellow"/>
        </w:rPr>
        <w:t>豐富模型訓練數據：</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4E748E8A" w:rsidR="00930976" w:rsidRDefault="00930976" w:rsidP="00930976">
      <w:pPr>
        <w:pStyle w:val="af5"/>
      </w:pPr>
      <w:r>
        <w:rPr>
          <w:rFonts w:hint="eastAsia"/>
          <w:b/>
          <w:bCs/>
          <w:highlight w:val="yellow"/>
        </w:rPr>
        <w:t xml:space="preserve">4. </w:t>
      </w:r>
      <w:r>
        <w:rPr>
          <w:rFonts w:hint="eastAsia"/>
          <w:b/>
          <w:bCs/>
          <w:highlight w:val="yellow"/>
        </w:rPr>
        <w:t>指導平臺功能和服務的改進：</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42" w:author="190498 lily" w:date="2024-05-23T09:37:00Z" w:initials="1l">
    <w:p w14:paraId="4980AB54" w14:textId="50BD4BA3"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sidR="00E41BF6">
        <w:rPr>
          <w:rFonts w:hint="eastAsia"/>
        </w:rPr>
        <w:t>？</w:t>
      </w:r>
      <w:r>
        <w:rPr>
          <w:rFonts w:hint="eastAsia"/>
        </w:rPr>
        <w:t>還是大家都是在帶風向，或是都是觀望</w:t>
      </w:r>
      <w:r w:rsidR="00E41BF6">
        <w:rPr>
          <w:rFonts w:hint="eastAsia"/>
        </w:rPr>
        <w:t>？</w:t>
      </w:r>
    </w:p>
    <w:p w14:paraId="68399F03" w14:textId="42CDDBAE" w:rsidR="00DF24E8" w:rsidRDefault="00DF24E8" w:rsidP="00DF24E8">
      <w:pPr>
        <w:pStyle w:val="af5"/>
        <w:numPr>
          <w:ilvl w:val="0"/>
          <w:numId w:val="27"/>
        </w:numPr>
      </w:pPr>
      <w:r>
        <w:rPr>
          <w:rFonts w:hint="eastAsia"/>
        </w:rPr>
        <w:t>會不會原本認為是要漲但大家都說跌所以就也覺得是跌</w:t>
      </w:r>
      <w:r w:rsidR="00E41BF6">
        <w:rPr>
          <w:rFonts w:hint="eastAsia"/>
        </w:rPr>
        <w:t>？</w:t>
      </w:r>
      <w:r>
        <w:rPr>
          <w:rFonts w:hint="eastAsia"/>
        </w:rPr>
        <w:t>相信別人消息面的影響程度</w:t>
      </w:r>
      <w:r w:rsidR="00E41BF6">
        <w:rPr>
          <w:rFonts w:hint="eastAsia"/>
        </w:rPr>
        <w:t>？</w:t>
      </w:r>
    </w:p>
    <w:p w14:paraId="05962CB5" w14:textId="0D57303D" w:rsidR="00DF24E8" w:rsidRDefault="00DF24E8" w:rsidP="00DF24E8">
      <w:pPr>
        <w:pStyle w:val="af5"/>
        <w:numPr>
          <w:ilvl w:val="0"/>
          <w:numId w:val="27"/>
        </w:numPr>
      </w:pPr>
      <w:r>
        <w:rPr>
          <w:rFonts w:hint="eastAsia"/>
        </w:rPr>
        <w:t>有沒有那種一看到就覺得改變原本想法的消息內容</w:t>
      </w:r>
      <w:r w:rsidR="00E41BF6">
        <w:rPr>
          <w:rFonts w:hint="eastAsia"/>
        </w:rPr>
        <w:t>？</w:t>
      </w:r>
      <w:r>
        <w:rPr>
          <w:rFonts w:hint="eastAsia"/>
        </w:rPr>
        <w:t>字詞</w:t>
      </w:r>
      <w:r w:rsidR="00E41BF6">
        <w:rPr>
          <w:rFonts w:hint="eastAsia"/>
        </w:rPr>
        <w:t>？</w:t>
      </w:r>
      <w:r>
        <w:rPr>
          <w:rFonts w:hint="eastAsia"/>
        </w:rPr>
        <w:t>看到甚麼字眼</w:t>
      </w:r>
      <w:r w:rsidR="00E41BF6">
        <w:rPr>
          <w:rFonts w:hint="eastAsia"/>
        </w:rPr>
        <w:t>？</w:t>
      </w:r>
    </w:p>
    <w:p w14:paraId="6D3DBD78" w14:textId="74409548" w:rsidR="00DF24E8" w:rsidRDefault="00DF24E8" w:rsidP="00DF24E8">
      <w:pPr>
        <w:pStyle w:val="af5"/>
        <w:numPr>
          <w:ilvl w:val="0"/>
          <w:numId w:val="27"/>
        </w:numPr>
      </w:pPr>
      <w:r>
        <w:rPr>
          <w:rFonts w:hint="eastAsia"/>
        </w:rPr>
        <w:t>大眾關注度，按讚數等發文熱度是否會對於你的投資行為或預期心理有影響</w:t>
      </w:r>
      <w:r w:rsidR="00E41BF6">
        <w:rPr>
          <w:rFonts w:hint="eastAsia"/>
        </w:rPr>
        <w:t>？</w:t>
      </w:r>
      <w:r>
        <w:rPr>
          <w:rFonts w:hint="eastAsia"/>
        </w:rPr>
        <w:t>你如果贊同這個言論會用按讚表示</w:t>
      </w:r>
      <w:r w:rsidR="00E41BF6">
        <w:rPr>
          <w:rFonts w:hint="eastAsia"/>
        </w:rPr>
        <w:t>？</w:t>
      </w:r>
    </w:p>
  </w:comment>
  <w:comment w:id="51"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52" w:author="190498 lily" w:date="2024-05-20T00:49:00Z" w:initials="1l">
    <w:p w14:paraId="132F32C2" w14:textId="14BAE6AA" w:rsidR="00E105FF" w:rsidRDefault="00E105FF">
      <w:pPr>
        <w:pStyle w:val="af5"/>
      </w:pPr>
      <w:r>
        <w:rPr>
          <w:rStyle w:val="af4"/>
        </w:rPr>
        <w:annotationRef/>
      </w:r>
    </w:p>
  </w:comment>
  <w:comment w:id="62"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63"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64" w:author="190498 lily" w:date="2024-05-19T23:25:00Z" w:initials="1l">
    <w:p w14:paraId="3C6A1AD1" w14:textId="4D938783" w:rsidR="006A65C9" w:rsidRDefault="006A65C9">
      <w:pPr>
        <w:pStyle w:val="af5"/>
      </w:pPr>
      <w:r>
        <w:rPr>
          <w:rStyle w:val="af4"/>
        </w:rPr>
        <w:annotationRef/>
      </w:r>
    </w:p>
  </w:comment>
  <w:comment w:id="65"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68"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68"/>
      <w:r>
        <w:rPr>
          <w:rFonts w:ascii="Georgia" w:hAnsi="Georgia"/>
          <w:color w:val="1F1F1F"/>
        </w:rPr>
        <w:t>，</w:t>
      </w:r>
      <w:bookmarkStart w:id="69"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69"/>
      <w:r>
        <w:rPr>
          <w:rFonts w:ascii="Georgia" w:hAnsi="Georgia"/>
          <w:color w:val="1F1F1F"/>
        </w:rPr>
        <w:t>）和投資者情緒（</w:t>
      </w:r>
      <w:bookmarkStart w:id="70"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70"/>
      <w:r>
        <w:rPr>
          <w:rFonts w:ascii="Georgia" w:hAnsi="Georgia"/>
          <w:color w:val="1F1F1F"/>
        </w:rPr>
        <w:t>，</w:t>
      </w:r>
      <w:bookmarkStart w:id="71"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71"/>
      <w:r>
        <w:rPr>
          <w:rFonts w:ascii="Georgia" w:hAnsi="Georgia"/>
          <w:color w:val="1F1F1F"/>
        </w:rPr>
        <w:t>）之外，許多研究人員發現，還存在在很大程度影響金融價格走勢的因素很多，如市場政策因素</w:t>
      </w:r>
      <w:r w:rsidR="00E41BF6">
        <w:rPr>
          <w:rFonts w:ascii="Georgia" w:hAnsi="Georgia"/>
          <w:color w:val="1F1F1F"/>
        </w:rPr>
        <w:t>（</w:t>
      </w:r>
      <w:r>
        <w:rPr>
          <w:rFonts w:ascii="Georgia" w:hAnsi="Georgia"/>
          <w:color w:val="1F1F1F"/>
        </w:rPr>
        <w:t> </w:t>
      </w:r>
      <w:bookmarkStart w:id="72"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72"/>
      <w:r>
        <w:rPr>
          <w:rFonts w:ascii="Georgia" w:hAnsi="Georgia"/>
          <w:color w:val="1F1F1F"/>
        </w:rPr>
        <w:t>，</w:t>
      </w:r>
      <w:bookmarkStart w:id="73"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73"/>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74"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74"/>
      <w:r>
        <w:rPr>
          <w:rFonts w:ascii="Georgia" w:hAnsi="Georgia"/>
          <w:color w:val="1F1F1F"/>
        </w:rPr>
        <w:t>，</w:t>
      </w:r>
      <w:bookmarkStart w:id="75"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75"/>
      <w:r>
        <w:rPr>
          <w:rFonts w:ascii="Georgia" w:hAnsi="Georgia"/>
          <w:color w:val="1F1F1F"/>
        </w:rPr>
        <w:t> </w:t>
      </w:r>
      <w:r w:rsidR="00E41BF6">
        <w:rPr>
          <w:rFonts w:ascii="Georgia" w:hAnsi="Georgia"/>
          <w:color w:val="1F1F1F"/>
        </w:rPr>
        <w:t>）</w:t>
      </w:r>
      <w:r>
        <w:rPr>
          <w:rFonts w:ascii="Georgia" w:hAnsi="Georgia"/>
          <w:color w:val="1F1F1F"/>
        </w:rPr>
        <w:t>，甚至天氣因素（</w:t>
      </w:r>
      <w:bookmarkStart w:id="76"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76"/>
      <w:r>
        <w:rPr>
          <w:rFonts w:ascii="Georgia" w:hAnsi="Georgia"/>
          <w:color w:val="1F1F1F"/>
        </w:rPr>
        <w:t>，</w:t>
      </w:r>
      <w:bookmarkStart w:id="77"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77"/>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66" w:author="190498 lily" w:date="2024-05-19T23:26:00Z" w:initials="1l">
    <w:p w14:paraId="4CCE170B" w14:textId="1956D538" w:rsidR="00714B90" w:rsidRDefault="00714B90">
      <w:pPr>
        <w:pStyle w:val="af5"/>
      </w:pPr>
      <w:r>
        <w:rPr>
          <w:rStyle w:val="af4"/>
        </w:rPr>
        <w:annotationRef/>
      </w:r>
    </w:p>
  </w:comment>
  <w:comment w:id="327"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328"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D16B7" w14:textId="77777777" w:rsidR="00984E7C" w:rsidRDefault="00984E7C">
      <w:r>
        <w:separator/>
      </w:r>
    </w:p>
  </w:endnote>
  <w:endnote w:type="continuationSeparator" w:id="0">
    <w:p w14:paraId="3E8FFBE5" w14:textId="77777777" w:rsidR="00984E7C" w:rsidRDefault="0098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5EB62" w14:textId="77777777" w:rsidR="00984E7C" w:rsidRDefault="00984E7C">
      <w:r>
        <w:separator/>
      </w:r>
    </w:p>
  </w:footnote>
  <w:footnote w:type="continuationSeparator" w:id="0">
    <w:p w14:paraId="4AA46D40" w14:textId="77777777" w:rsidR="00984E7C" w:rsidRDefault="00984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trackRevisions/>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1FD2"/>
    <w:rsid w:val="0002209F"/>
    <w:rsid w:val="000247EF"/>
    <w:rsid w:val="00044308"/>
    <w:rsid w:val="00045268"/>
    <w:rsid w:val="00047874"/>
    <w:rsid w:val="00047BAF"/>
    <w:rsid w:val="000523B1"/>
    <w:rsid w:val="0005593B"/>
    <w:rsid w:val="000559F0"/>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5268"/>
    <w:rsid w:val="001207EC"/>
    <w:rsid w:val="00122AFD"/>
    <w:rsid w:val="00130F35"/>
    <w:rsid w:val="00133B4C"/>
    <w:rsid w:val="0013571B"/>
    <w:rsid w:val="00136032"/>
    <w:rsid w:val="00141A32"/>
    <w:rsid w:val="00141D6B"/>
    <w:rsid w:val="00143771"/>
    <w:rsid w:val="001456D7"/>
    <w:rsid w:val="00146E60"/>
    <w:rsid w:val="0015005D"/>
    <w:rsid w:val="00154A17"/>
    <w:rsid w:val="001554A1"/>
    <w:rsid w:val="001567BC"/>
    <w:rsid w:val="00156B7C"/>
    <w:rsid w:val="00156E9A"/>
    <w:rsid w:val="001606DD"/>
    <w:rsid w:val="00163C7B"/>
    <w:rsid w:val="0018572A"/>
    <w:rsid w:val="00191DC2"/>
    <w:rsid w:val="00197263"/>
    <w:rsid w:val="001A1075"/>
    <w:rsid w:val="001A170C"/>
    <w:rsid w:val="001A3671"/>
    <w:rsid w:val="001B0371"/>
    <w:rsid w:val="001B2956"/>
    <w:rsid w:val="001C033E"/>
    <w:rsid w:val="001C1551"/>
    <w:rsid w:val="001C36DB"/>
    <w:rsid w:val="001C595A"/>
    <w:rsid w:val="001D0ACA"/>
    <w:rsid w:val="001D33FD"/>
    <w:rsid w:val="001E303E"/>
    <w:rsid w:val="001E5553"/>
    <w:rsid w:val="001E61CE"/>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02AA"/>
    <w:rsid w:val="002709D3"/>
    <w:rsid w:val="0027458B"/>
    <w:rsid w:val="00274987"/>
    <w:rsid w:val="00274BC6"/>
    <w:rsid w:val="00277FFE"/>
    <w:rsid w:val="0028228F"/>
    <w:rsid w:val="002878AD"/>
    <w:rsid w:val="002928BE"/>
    <w:rsid w:val="002935B1"/>
    <w:rsid w:val="002A1292"/>
    <w:rsid w:val="002A5FE3"/>
    <w:rsid w:val="002A7BDD"/>
    <w:rsid w:val="002B151A"/>
    <w:rsid w:val="002B2559"/>
    <w:rsid w:val="002B438D"/>
    <w:rsid w:val="002B629B"/>
    <w:rsid w:val="002B6974"/>
    <w:rsid w:val="002C2A52"/>
    <w:rsid w:val="002C38F5"/>
    <w:rsid w:val="002C62D0"/>
    <w:rsid w:val="002C74CB"/>
    <w:rsid w:val="002D19B7"/>
    <w:rsid w:val="002D36C9"/>
    <w:rsid w:val="002D6645"/>
    <w:rsid w:val="002E62A2"/>
    <w:rsid w:val="002F0394"/>
    <w:rsid w:val="002F5CA3"/>
    <w:rsid w:val="00300AA1"/>
    <w:rsid w:val="00301BFB"/>
    <w:rsid w:val="0030311C"/>
    <w:rsid w:val="003165B7"/>
    <w:rsid w:val="00321079"/>
    <w:rsid w:val="00323D68"/>
    <w:rsid w:val="003252CF"/>
    <w:rsid w:val="00325988"/>
    <w:rsid w:val="00327022"/>
    <w:rsid w:val="00330F7B"/>
    <w:rsid w:val="003311E7"/>
    <w:rsid w:val="003317DB"/>
    <w:rsid w:val="00333C25"/>
    <w:rsid w:val="00333EE7"/>
    <w:rsid w:val="003362AA"/>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379A"/>
    <w:rsid w:val="004C6336"/>
    <w:rsid w:val="004D086D"/>
    <w:rsid w:val="004D25C3"/>
    <w:rsid w:val="004D2B4E"/>
    <w:rsid w:val="004E153D"/>
    <w:rsid w:val="004E252A"/>
    <w:rsid w:val="004E77EC"/>
    <w:rsid w:val="004F521F"/>
    <w:rsid w:val="004F5BB0"/>
    <w:rsid w:val="005008F4"/>
    <w:rsid w:val="00501C20"/>
    <w:rsid w:val="00507C40"/>
    <w:rsid w:val="005112CD"/>
    <w:rsid w:val="005120CB"/>
    <w:rsid w:val="00517892"/>
    <w:rsid w:val="00522067"/>
    <w:rsid w:val="005254C7"/>
    <w:rsid w:val="0052618D"/>
    <w:rsid w:val="00531313"/>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6283"/>
    <w:rsid w:val="00596E00"/>
    <w:rsid w:val="00597CB5"/>
    <w:rsid w:val="005A2882"/>
    <w:rsid w:val="005A3599"/>
    <w:rsid w:val="005A44E2"/>
    <w:rsid w:val="005A788B"/>
    <w:rsid w:val="005B1994"/>
    <w:rsid w:val="005C0912"/>
    <w:rsid w:val="005C10B7"/>
    <w:rsid w:val="005C266C"/>
    <w:rsid w:val="005C53AD"/>
    <w:rsid w:val="005C55CA"/>
    <w:rsid w:val="005C74B4"/>
    <w:rsid w:val="005D5B28"/>
    <w:rsid w:val="005E23A3"/>
    <w:rsid w:val="005E5C5C"/>
    <w:rsid w:val="005E6486"/>
    <w:rsid w:val="005F3537"/>
    <w:rsid w:val="005F367D"/>
    <w:rsid w:val="005F5413"/>
    <w:rsid w:val="005F7870"/>
    <w:rsid w:val="005F7ECA"/>
    <w:rsid w:val="006119E9"/>
    <w:rsid w:val="00612214"/>
    <w:rsid w:val="00621C18"/>
    <w:rsid w:val="006254F1"/>
    <w:rsid w:val="00626ED3"/>
    <w:rsid w:val="006279CB"/>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877AB"/>
    <w:rsid w:val="00691D27"/>
    <w:rsid w:val="0069447E"/>
    <w:rsid w:val="00695AC9"/>
    <w:rsid w:val="006A3581"/>
    <w:rsid w:val="006A65C9"/>
    <w:rsid w:val="006B086B"/>
    <w:rsid w:val="006B153B"/>
    <w:rsid w:val="006C1DF3"/>
    <w:rsid w:val="006C5E8D"/>
    <w:rsid w:val="006C6BB1"/>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ABA"/>
    <w:rsid w:val="00721ACC"/>
    <w:rsid w:val="007226B1"/>
    <w:rsid w:val="0072509D"/>
    <w:rsid w:val="00726252"/>
    <w:rsid w:val="00730322"/>
    <w:rsid w:val="007321FB"/>
    <w:rsid w:val="007325A4"/>
    <w:rsid w:val="007331EA"/>
    <w:rsid w:val="00737551"/>
    <w:rsid w:val="00742AEF"/>
    <w:rsid w:val="007454F4"/>
    <w:rsid w:val="00755572"/>
    <w:rsid w:val="007566F9"/>
    <w:rsid w:val="007573C7"/>
    <w:rsid w:val="007577A6"/>
    <w:rsid w:val="00760BBF"/>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4FF9"/>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83F"/>
    <w:rsid w:val="009015C9"/>
    <w:rsid w:val="00911F4B"/>
    <w:rsid w:val="0092234E"/>
    <w:rsid w:val="00922353"/>
    <w:rsid w:val="00926CAF"/>
    <w:rsid w:val="009276DF"/>
    <w:rsid w:val="00930976"/>
    <w:rsid w:val="00930F9B"/>
    <w:rsid w:val="00931239"/>
    <w:rsid w:val="00933F4E"/>
    <w:rsid w:val="009358AC"/>
    <w:rsid w:val="00940A25"/>
    <w:rsid w:val="009505F8"/>
    <w:rsid w:val="00956AE8"/>
    <w:rsid w:val="0096290F"/>
    <w:rsid w:val="0096540B"/>
    <w:rsid w:val="00965C18"/>
    <w:rsid w:val="0096713D"/>
    <w:rsid w:val="00967CEA"/>
    <w:rsid w:val="00981E58"/>
    <w:rsid w:val="0098298E"/>
    <w:rsid w:val="00984AAE"/>
    <w:rsid w:val="00984E7C"/>
    <w:rsid w:val="009863A5"/>
    <w:rsid w:val="00990374"/>
    <w:rsid w:val="0099420A"/>
    <w:rsid w:val="009950DD"/>
    <w:rsid w:val="009A1114"/>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41C73"/>
    <w:rsid w:val="00A45CA7"/>
    <w:rsid w:val="00A55311"/>
    <w:rsid w:val="00A5651C"/>
    <w:rsid w:val="00A60D1C"/>
    <w:rsid w:val="00A63604"/>
    <w:rsid w:val="00A81D91"/>
    <w:rsid w:val="00A824FD"/>
    <w:rsid w:val="00A825F5"/>
    <w:rsid w:val="00A8260D"/>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BF4502"/>
    <w:rsid w:val="00C00087"/>
    <w:rsid w:val="00C01D28"/>
    <w:rsid w:val="00C0458B"/>
    <w:rsid w:val="00C12085"/>
    <w:rsid w:val="00C1508A"/>
    <w:rsid w:val="00C17C25"/>
    <w:rsid w:val="00C22F74"/>
    <w:rsid w:val="00C24B14"/>
    <w:rsid w:val="00C2774E"/>
    <w:rsid w:val="00C301A8"/>
    <w:rsid w:val="00C30592"/>
    <w:rsid w:val="00C44E96"/>
    <w:rsid w:val="00C472E8"/>
    <w:rsid w:val="00C528FF"/>
    <w:rsid w:val="00C560AE"/>
    <w:rsid w:val="00C57271"/>
    <w:rsid w:val="00C60D81"/>
    <w:rsid w:val="00C632F1"/>
    <w:rsid w:val="00C64E2C"/>
    <w:rsid w:val="00C67915"/>
    <w:rsid w:val="00C7296A"/>
    <w:rsid w:val="00C75028"/>
    <w:rsid w:val="00C765FD"/>
    <w:rsid w:val="00C803A1"/>
    <w:rsid w:val="00C83892"/>
    <w:rsid w:val="00C83A86"/>
    <w:rsid w:val="00C901C4"/>
    <w:rsid w:val="00C95AC0"/>
    <w:rsid w:val="00C97CF2"/>
    <w:rsid w:val="00CA4C12"/>
    <w:rsid w:val="00CA7CCA"/>
    <w:rsid w:val="00CC0D7B"/>
    <w:rsid w:val="00CC453A"/>
    <w:rsid w:val="00CC4943"/>
    <w:rsid w:val="00CD0FB6"/>
    <w:rsid w:val="00CD1148"/>
    <w:rsid w:val="00CE0CD9"/>
    <w:rsid w:val="00CE2FB0"/>
    <w:rsid w:val="00CE4675"/>
    <w:rsid w:val="00CE5BE8"/>
    <w:rsid w:val="00CF568E"/>
    <w:rsid w:val="00D03FD7"/>
    <w:rsid w:val="00D04424"/>
    <w:rsid w:val="00D07032"/>
    <w:rsid w:val="00D07D56"/>
    <w:rsid w:val="00D10792"/>
    <w:rsid w:val="00D11720"/>
    <w:rsid w:val="00D124F6"/>
    <w:rsid w:val="00D1417A"/>
    <w:rsid w:val="00D222F2"/>
    <w:rsid w:val="00D329F9"/>
    <w:rsid w:val="00D337FC"/>
    <w:rsid w:val="00D40A1D"/>
    <w:rsid w:val="00D44D24"/>
    <w:rsid w:val="00D45CDA"/>
    <w:rsid w:val="00D46D66"/>
    <w:rsid w:val="00D50EE7"/>
    <w:rsid w:val="00D5181B"/>
    <w:rsid w:val="00D51913"/>
    <w:rsid w:val="00D63DDD"/>
    <w:rsid w:val="00D67BEE"/>
    <w:rsid w:val="00D70128"/>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D75A9"/>
    <w:rsid w:val="00DD78E7"/>
    <w:rsid w:val="00DE177F"/>
    <w:rsid w:val="00DE6041"/>
    <w:rsid w:val="00DF0F7E"/>
    <w:rsid w:val="00DF2041"/>
    <w:rsid w:val="00DF24E8"/>
    <w:rsid w:val="00DF36BA"/>
    <w:rsid w:val="00DF46A8"/>
    <w:rsid w:val="00DF635A"/>
    <w:rsid w:val="00DF6EBA"/>
    <w:rsid w:val="00DF7F15"/>
    <w:rsid w:val="00E043C5"/>
    <w:rsid w:val="00E105FF"/>
    <w:rsid w:val="00E140C9"/>
    <w:rsid w:val="00E1744F"/>
    <w:rsid w:val="00E17854"/>
    <w:rsid w:val="00E20539"/>
    <w:rsid w:val="00E25B63"/>
    <w:rsid w:val="00E26AA1"/>
    <w:rsid w:val="00E30EA2"/>
    <w:rsid w:val="00E405D8"/>
    <w:rsid w:val="00E40813"/>
    <w:rsid w:val="00E41BF6"/>
    <w:rsid w:val="00E41FC1"/>
    <w:rsid w:val="00E4277B"/>
    <w:rsid w:val="00E45E6F"/>
    <w:rsid w:val="00E46E51"/>
    <w:rsid w:val="00E4705B"/>
    <w:rsid w:val="00E473C4"/>
    <w:rsid w:val="00E54A95"/>
    <w:rsid w:val="00E62F86"/>
    <w:rsid w:val="00E64DF7"/>
    <w:rsid w:val="00E7050F"/>
    <w:rsid w:val="00E74818"/>
    <w:rsid w:val="00E8449E"/>
    <w:rsid w:val="00E868CF"/>
    <w:rsid w:val="00E87218"/>
    <w:rsid w:val="00E90158"/>
    <w:rsid w:val="00E90C8E"/>
    <w:rsid w:val="00E948A0"/>
    <w:rsid w:val="00E95B54"/>
    <w:rsid w:val="00EA0A9A"/>
    <w:rsid w:val="00EA177B"/>
    <w:rsid w:val="00EA2D24"/>
    <w:rsid w:val="00EA6DF9"/>
    <w:rsid w:val="00EB19F8"/>
    <w:rsid w:val="00EB273C"/>
    <w:rsid w:val="00EB6279"/>
    <w:rsid w:val="00EB761F"/>
    <w:rsid w:val="00EC0820"/>
    <w:rsid w:val="00EC3C32"/>
    <w:rsid w:val="00EC754C"/>
    <w:rsid w:val="00ED1FC4"/>
    <w:rsid w:val="00ED6E1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198B"/>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hyperlink" Target="https://daotw.com/%E8%B3%AA%E6%80%A7-%E9%87%8F%E5%8C%96%E7%A0%94%E7%A9%B6%E6%96%B9%E6%B3%95/"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www-sciencedirect-com.ntust.idm.oclc.org/topics/computer-science/generalization-abilit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ieeexplore-ieee-org.ntust.idm.oclc.org/document/9885960/references" TargetMode="External"/><Relationship Id="rId2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ciencedirect-com.ntust.idm.oclc.org/topics/computer-science/single-machin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ciencedirect-com.ntust.idm.oclc.org/topics/computer-science/machine-learning" TargetMode="External"/><Relationship Id="rId28" Type="http://schemas.openxmlformats.org/officeDocument/2006/relationships/hyperlink" Target="https://ieeexplore-ieee-org.ntust.idm.oclc.org/document/9301956" TargetMode="External"/><Relationship Id="rId10" Type="http://schemas.openxmlformats.org/officeDocument/2006/relationships/comments" Target="comments.xml"/><Relationship Id="rId19" Type="http://schemas.openxmlformats.org/officeDocument/2006/relationships/hyperlink" Target="https://ieeexplore-ieee-org.ntust.idm.oclc.org/document/8289945/referenc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hyperlink" Target="https://www.magnifymoney.com/news/young-investors/" TargetMode="External"/><Relationship Id="rId30" Type="http://schemas.openxmlformats.org/officeDocument/2006/relationships/hyperlink" Target="https://wordvice.com.tw/apa-citation-generator"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228"/>
          <a:ext cx="6274191" cy="25816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228"/>
        <a:ext cx="6274191" cy="258161"/>
      </dsp:txXfrm>
    </dsp:sp>
    <dsp:sp modelId="{AB0783D4-C1AB-42A5-AAF8-B3A448501D7F}">
      <dsp:nvSpPr>
        <dsp:cNvPr id="0" name=""/>
        <dsp:cNvSpPr/>
      </dsp:nvSpPr>
      <dsp:spPr>
        <a:xfrm rot="10800000">
          <a:off x="0" y="3128397"/>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3128397"/>
        <a:ext cx="6274191" cy="326749"/>
      </dsp:txXfrm>
    </dsp:sp>
    <dsp:sp modelId="{5E8125BE-6381-4BAB-AAE3-73143844E5D3}">
      <dsp:nvSpPr>
        <dsp:cNvPr id="0" name=""/>
        <dsp:cNvSpPr/>
      </dsp:nvSpPr>
      <dsp:spPr>
        <a:xfrm>
          <a:off x="0"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455147"/>
        <a:ext cx="3137095" cy="278342"/>
      </dsp:txXfrm>
    </dsp:sp>
    <dsp:sp modelId="{C72FE2CA-FC21-4E67-9BA1-A29C9E3EB24B}">
      <dsp:nvSpPr>
        <dsp:cNvPr id="0" name=""/>
        <dsp:cNvSpPr/>
      </dsp:nvSpPr>
      <dsp:spPr>
        <a:xfrm>
          <a:off x="3137095"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7095" y="3455147"/>
        <a:ext cx="3137095" cy="278342"/>
      </dsp:txXfrm>
    </dsp:sp>
    <dsp:sp modelId="{A61E7395-1A17-435C-B0DC-ACAA3E3307FB}">
      <dsp:nvSpPr>
        <dsp:cNvPr id="0" name=""/>
        <dsp:cNvSpPr/>
      </dsp:nvSpPr>
      <dsp:spPr>
        <a:xfrm rot="10800000">
          <a:off x="0" y="220656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206566"/>
        <a:ext cx="6274191" cy="326749"/>
      </dsp:txXfrm>
    </dsp:sp>
    <dsp:sp modelId="{091A53DE-AC82-4C60-AEDA-2E488B10BAD2}">
      <dsp:nvSpPr>
        <dsp:cNvPr id="0" name=""/>
        <dsp:cNvSpPr/>
      </dsp:nvSpPr>
      <dsp:spPr>
        <a:xfrm>
          <a:off x="0"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533316"/>
        <a:ext cx="3137095" cy="278342"/>
      </dsp:txXfrm>
    </dsp:sp>
    <dsp:sp modelId="{9E49BB43-4362-4C8C-8C74-339D92D81A73}">
      <dsp:nvSpPr>
        <dsp:cNvPr id="0" name=""/>
        <dsp:cNvSpPr/>
      </dsp:nvSpPr>
      <dsp:spPr>
        <a:xfrm>
          <a:off x="3137095"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7095" y="2533316"/>
        <a:ext cx="3137095" cy="278342"/>
      </dsp:txXfrm>
    </dsp:sp>
    <dsp:sp modelId="{E2D08C4B-EBC6-4922-A0F1-7E7DD9F8CCEB}">
      <dsp:nvSpPr>
        <dsp:cNvPr id="0" name=""/>
        <dsp:cNvSpPr/>
      </dsp:nvSpPr>
      <dsp:spPr>
        <a:xfrm rot="10800000">
          <a:off x="0" y="128473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84736"/>
        <a:ext cx="6274191" cy="326749"/>
      </dsp:txXfrm>
    </dsp:sp>
    <dsp:sp modelId="{325B5E4F-651F-49CF-AFDA-7AC9B467FC20}">
      <dsp:nvSpPr>
        <dsp:cNvPr id="0" name=""/>
        <dsp:cNvSpPr/>
      </dsp:nvSpPr>
      <dsp:spPr>
        <a:xfrm>
          <a:off x="751"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611485"/>
        <a:ext cx="877901" cy="278342"/>
      </dsp:txXfrm>
    </dsp:sp>
    <dsp:sp modelId="{25909FC9-9E06-4958-8BBC-739A017FA85B}">
      <dsp:nvSpPr>
        <dsp:cNvPr id="0" name=""/>
        <dsp:cNvSpPr/>
      </dsp:nvSpPr>
      <dsp:spPr>
        <a:xfrm>
          <a:off x="878653"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653" y="1611485"/>
        <a:ext cx="877901" cy="278342"/>
      </dsp:txXfrm>
    </dsp:sp>
    <dsp:sp modelId="{4DBA4EFC-0E06-42F2-A388-E08AA81D4C7A}">
      <dsp:nvSpPr>
        <dsp:cNvPr id="0" name=""/>
        <dsp:cNvSpPr/>
      </dsp:nvSpPr>
      <dsp:spPr>
        <a:xfrm>
          <a:off x="1756555"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555" y="1611485"/>
        <a:ext cx="731707" cy="278342"/>
      </dsp:txXfrm>
    </dsp:sp>
    <dsp:sp modelId="{3EF97166-B00D-419F-9242-82CF00BF9571}">
      <dsp:nvSpPr>
        <dsp:cNvPr id="0" name=""/>
        <dsp:cNvSpPr/>
      </dsp:nvSpPr>
      <dsp:spPr>
        <a:xfrm>
          <a:off x="2488263"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263" y="1611485"/>
        <a:ext cx="731707" cy="278342"/>
      </dsp:txXfrm>
    </dsp:sp>
    <dsp:sp modelId="{D7819CC7-22DD-4387-8A65-5C952896DBD1}">
      <dsp:nvSpPr>
        <dsp:cNvPr id="0" name=""/>
        <dsp:cNvSpPr/>
      </dsp:nvSpPr>
      <dsp:spPr>
        <a:xfrm>
          <a:off x="3219970" y="1611485"/>
          <a:ext cx="141139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970" y="1611485"/>
        <a:ext cx="1411394" cy="278342"/>
      </dsp:txXfrm>
    </dsp:sp>
    <dsp:sp modelId="{B3468FA3-9D67-4FEF-ABE7-B7E9BE2B26F3}">
      <dsp:nvSpPr>
        <dsp:cNvPr id="0" name=""/>
        <dsp:cNvSpPr/>
      </dsp:nvSpPr>
      <dsp:spPr>
        <a:xfrm>
          <a:off x="4631365" y="1611485"/>
          <a:ext cx="1642073"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365" y="1611485"/>
        <a:ext cx="1642073" cy="278342"/>
      </dsp:txXfrm>
    </dsp:sp>
    <dsp:sp modelId="{B839EF05-EAA1-46D8-A6AD-A6FB5C570A74}">
      <dsp:nvSpPr>
        <dsp:cNvPr id="0" name=""/>
        <dsp:cNvSpPr/>
      </dsp:nvSpPr>
      <dsp:spPr>
        <a:xfrm rot="10800000">
          <a:off x="0" y="362905"/>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62905"/>
        <a:ext cx="6274191" cy="326749"/>
      </dsp:txXfrm>
    </dsp:sp>
    <dsp:sp modelId="{FC987C75-8CC2-4C93-A039-6079C70000B3}">
      <dsp:nvSpPr>
        <dsp:cNvPr id="0" name=""/>
        <dsp:cNvSpPr/>
      </dsp:nvSpPr>
      <dsp:spPr>
        <a:xfrm>
          <a:off x="3063"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89654"/>
        <a:ext cx="2089354" cy="278342"/>
      </dsp:txXfrm>
    </dsp:sp>
    <dsp:sp modelId="{39DF361F-4608-4FD0-A7E2-112DF4213FA6}">
      <dsp:nvSpPr>
        <dsp:cNvPr id="0" name=""/>
        <dsp:cNvSpPr/>
      </dsp:nvSpPr>
      <dsp:spPr>
        <a:xfrm>
          <a:off x="2092418"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418" y="689654"/>
        <a:ext cx="2089354" cy="278342"/>
      </dsp:txXfrm>
    </dsp:sp>
    <dsp:sp modelId="{77ADD4A5-9020-4DB2-8ECD-0A3E76006191}">
      <dsp:nvSpPr>
        <dsp:cNvPr id="0" name=""/>
        <dsp:cNvSpPr/>
      </dsp:nvSpPr>
      <dsp:spPr>
        <a:xfrm>
          <a:off x="4181772"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772" y="689654"/>
        <a:ext cx="2089354" cy="278342"/>
      </dsp:txXfrm>
    </dsp:sp>
    <dsp:sp modelId="{1ACA8CEA-BDAA-4CEA-8476-9075C10B65A8}">
      <dsp:nvSpPr>
        <dsp:cNvPr id="0" name=""/>
        <dsp:cNvSpPr/>
      </dsp:nvSpPr>
      <dsp:spPr>
        <a:xfrm rot="10800000">
          <a:off x="0" y="3259"/>
          <a:ext cx="6274191" cy="368724"/>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259"/>
        <a:ext cx="6274191" cy="239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23</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355</cp:revision>
  <cp:lastPrinted>2020-06-02T07:10:00Z</cp:lastPrinted>
  <dcterms:created xsi:type="dcterms:W3CDTF">2024-05-19T08:23:00Z</dcterms:created>
  <dcterms:modified xsi:type="dcterms:W3CDTF">2024-05-24T10:17:00Z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