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AE0F7C">
              <w:rPr>
                <w:rFonts w:cs="Times New Roman"/>
                <w:color w:val="000000"/>
                <w:spacing w:val="264"/>
                <w:sz w:val="48"/>
                <w:szCs w:val="48"/>
                <w:fitText w:val="5760" w:id="1726213376"/>
                <w:lang w:eastAsia="zh-TW"/>
              </w:rPr>
              <w:t>國立臺灣科技大</w:t>
            </w:r>
            <w:r w:rsidRPr="00AE0F7C">
              <w:rPr>
                <w:rFonts w:cs="Times New Roman"/>
                <w:color w:val="000000"/>
                <w:spacing w:val="72"/>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663BC3F9" w:rsidR="00FD16C3" w:rsidRDefault="00FD16C3"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金融</w:t>
            </w:r>
            <w:r w:rsidR="005450A7">
              <w:rPr>
                <w:rFonts w:cs="Times New Roman" w:hint="eastAsia"/>
                <w:b/>
                <w:color w:val="000000"/>
                <w:sz w:val="44"/>
                <w:szCs w:val="44"/>
                <w:lang w:eastAsia="zh-TW"/>
              </w:rPr>
              <w:t>社群之情緒分析</w:t>
            </w:r>
            <w:r w:rsidR="007851B3" w:rsidRPr="007851B3">
              <w:rPr>
                <w:rFonts w:cs="Times New Roman"/>
                <w:b/>
                <w:color w:val="000000"/>
                <w:sz w:val="44"/>
                <w:szCs w:val="44"/>
                <w:lang w:eastAsia="zh-TW"/>
              </w:rPr>
              <w:t>探討台積電股票及台灣加權指數</w:t>
            </w:r>
            <w:r>
              <w:rPr>
                <w:rFonts w:cs="Times New Roman" w:hint="eastAsia"/>
                <w:b/>
                <w:color w:val="000000"/>
                <w:sz w:val="44"/>
                <w:szCs w:val="44"/>
                <w:lang w:eastAsia="zh-TW"/>
              </w:rPr>
              <w:t>之</w:t>
            </w:r>
            <w:r w:rsidR="007851B3" w:rsidRPr="007851B3">
              <w:rPr>
                <w:rFonts w:cs="Times New Roman"/>
                <w:b/>
                <w:color w:val="000000"/>
                <w:sz w:val="44"/>
                <w:szCs w:val="44"/>
                <w:lang w:eastAsia="zh-TW"/>
              </w:rPr>
              <w:t>關係</w:t>
            </w:r>
          </w:p>
          <w:p w14:paraId="252D6C2E" w14:textId="222A2814" w:rsidR="00136032" w:rsidRPr="00136032" w:rsidRDefault="00136032" w:rsidP="007851B3">
            <w:pPr>
              <w:spacing w:line="360" w:lineRule="auto"/>
              <w:jc w:val="center"/>
              <w:rPr>
                <w:rFonts w:ascii="Times New Roman" w:hAnsi="Times New Roman" w:cs="Times New Roman"/>
                <w:b/>
                <w:sz w:val="36"/>
                <w:szCs w:val="36"/>
              </w:rPr>
            </w:pPr>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 New Roman, 22</w:t>
            </w:r>
            <w:r w:rsidRPr="00136032">
              <w:rPr>
                <w:rFonts w:ascii="Times New Roman" w:hAnsi="Times New Roman" w:cs="Times New Roman"/>
                <w:b/>
                <w:color w:val="000000"/>
                <w:sz w:val="44"/>
                <w:szCs w:val="44"/>
              </w:rPr>
              <w:t>pt</w:t>
            </w:r>
            <w:r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7354489"/>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w:t>
      </w:r>
      <w:proofErr w:type="gramStart"/>
      <w:r w:rsidRPr="006E41C0">
        <w:rPr>
          <w:rFonts w:hint="eastAsia"/>
        </w:rPr>
        <w:t>社群各方</w:t>
      </w:r>
      <w:proofErr w:type="gramEnd"/>
      <w:r w:rsidRPr="006E41C0">
        <w:rPr>
          <w:rFonts w:hint="eastAsia"/>
        </w:rPr>
        <w:t>得知的消息都會影響投資人對股票的預期心理和操作態度。</w:t>
      </w:r>
    </w:p>
    <w:p w14:paraId="47C83AE5" w14:textId="77777777" w:rsidR="006E41C0" w:rsidRPr="006E41C0" w:rsidRDefault="006E41C0" w:rsidP="006E41C0">
      <w:pPr>
        <w:pStyle w:val="15"/>
        <w:ind w:firstLine="480"/>
      </w:pPr>
      <w:r w:rsidRPr="006E41C0">
        <w:rPr>
          <w:rFonts w:hint="eastAsia"/>
        </w:rPr>
        <w:t>本研究旨在透過</w:t>
      </w:r>
      <w:r w:rsidRPr="006E41C0">
        <w:rPr>
          <w:rFonts w:hint="eastAsia"/>
          <w:color w:val="FF0000"/>
        </w:rPr>
        <w:t>大型語言模型和生成式</w:t>
      </w:r>
      <w:r w:rsidRPr="006E41C0">
        <w:rPr>
          <w:color w:val="FF0000"/>
        </w:rPr>
        <w:t>AI</w:t>
      </w:r>
      <w:r w:rsidRPr="006E41C0">
        <w:t>等新興技術對文本進行自然語言處理（</w:t>
      </w:r>
      <w:r w:rsidRPr="006E41C0">
        <w:t>NLP</w:t>
      </w:r>
      <w:r w:rsidRPr="006E41C0">
        <w:t>），對社群媒體中台積電和台灣加權指數的評論</w:t>
      </w:r>
      <w:proofErr w:type="gramStart"/>
      <w:r w:rsidRPr="006E41C0">
        <w:t>和貼文進行</w:t>
      </w:r>
      <w:proofErr w:type="gramEnd"/>
      <w:r w:rsidRPr="006E41C0">
        <w:t>情緒分析（</w:t>
      </w:r>
      <w:r w:rsidRPr="006E41C0">
        <w:t>Sentiment Analysis</w:t>
      </w:r>
      <w:r w:rsidRPr="006E41C0">
        <w:t>），並結合焦點小組來深度分析投資者對於社群媒體內容所產生的情緒影響程度和投資人行為，進而調整模型中情緒字詞的權重、以提升分析結果的準確度，針對社群中正面、中立和負面情緒詞彙，製作出金融市場之社群情緒詞典。</w:t>
      </w:r>
    </w:p>
    <w:p w14:paraId="4FB0FD1C" w14:textId="678839F5" w:rsidR="00136032" w:rsidRPr="00136032" w:rsidRDefault="006E41C0" w:rsidP="006E41C0">
      <w:pPr>
        <w:pStyle w:val="15"/>
        <w:ind w:firstLine="480"/>
      </w:pPr>
      <w:r w:rsidRPr="006E41C0">
        <w:rPr>
          <w:rFonts w:hint="eastAsia"/>
        </w:rPr>
        <w:t>透過社群情緒分數，分析台積電與台灣加權指數股價與社群情緒之關聯性，最後做出股市預測，以幫助投資人即獲取最新的股票資訊，提升其投資決策的準確性和效益。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779845F0"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8E2DC0" w:rsidRPr="00FD16C3">
        <w:rPr>
          <w:rFonts w:ascii="Times New Roman" w:hAnsi="Times New Roman" w:cs="Times New Roman"/>
          <w:color w:val="FF0000"/>
          <w:sz w:val="24"/>
          <w:szCs w:val="24"/>
          <w:lang w:eastAsia="zh-TW"/>
        </w:rPr>
        <w:t>大型語言模型（</w:t>
      </w:r>
      <w:r w:rsidR="008E2DC0" w:rsidRPr="00FD16C3">
        <w:rPr>
          <w:rFonts w:ascii="Times New Roman" w:hAnsi="Times New Roman" w:cs="Times New Roman"/>
          <w:color w:val="FF0000"/>
          <w:sz w:val="24"/>
          <w:szCs w:val="24"/>
          <w:lang w:eastAsia="zh-TW"/>
        </w:rPr>
        <w:t>LLM</w:t>
      </w:r>
      <w:r w:rsidR="008E2DC0" w:rsidRPr="00FD16C3">
        <w:rPr>
          <w:rFonts w:ascii="Times New Roman" w:hAnsi="Times New Roman" w:cs="Times New Roman"/>
          <w:color w:val="FF0000"/>
          <w:sz w:val="24"/>
          <w:szCs w:val="24"/>
          <w:lang w:eastAsia="zh-TW"/>
        </w:rPr>
        <w:t>）</w:t>
      </w:r>
    </w:p>
    <w:bookmarkEnd w:id="1"/>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4FFC9793" w14:textId="77777777" w:rsidR="00553EAD" w:rsidRDefault="00136032" w:rsidP="00880248">
      <w:pPr>
        <w:jc w:val="center"/>
        <w:rPr>
          <w:noProof/>
        </w:rPr>
      </w:pPr>
      <w:r w:rsidRPr="003F7226">
        <w:rPr>
          <w:rFonts w:ascii="Times New Roman" w:hAnsi="Times New Roman" w:cs="Times New Roman"/>
          <w:b/>
          <w:sz w:val="36"/>
          <w:szCs w:val="36"/>
          <w:lang w:eastAsia="zh-TW"/>
        </w:rPr>
        <w:lastRenderedPageBreak/>
        <w:t>目錄</w:t>
      </w:r>
      <w:r w:rsidR="00880248">
        <w:rPr>
          <w:rFonts w:ascii="Times New Roman" w:hAnsi="Times New Roman" w:cs="Times New Roman"/>
          <w:b/>
          <w:bCs/>
          <w:kern w:val="52"/>
          <w:sz w:val="24"/>
          <w:szCs w:val="24"/>
        </w:rPr>
        <w:fldChar w:fldCharType="begin"/>
      </w:r>
      <w:r w:rsidR="00880248">
        <w:rPr>
          <w:rFonts w:ascii="Times New Roman" w:hAnsi="Times New Roman" w:cs="Times New Roman"/>
          <w:b/>
          <w:bCs/>
          <w:kern w:val="52"/>
          <w:sz w:val="24"/>
          <w:szCs w:val="24"/>
        </w:rPr>
        <w:instrText xml:space="preserve"> TOC \o "1-3" \h \z \u </w:instrText>
      </w:r>
      <w:r w:rsidR="00880248">
        <w:rPr>
          <w:rFonts w:ascii="Times New Roman" w:hAnsi="Times New Roman" w:cs="Times New Roman"/>
          <w:b/>
          <w:bCs/>
          <w:kern w:val="52"/>
          <w:sz w:val="24"/>
          <w:szCs w:val="24"/>
        </w:rPr>
        <w:fldChar w:fldCharType="separate"/>
      </w:r>
    </w:p>
    <w:p w14:paraId="284FBBA5" w14:textId="7F0518F2" w:rsidR="00553EAD" w:rsidRDefault="00553EAD">
      <w:pPr>
        <w:pStyle w:val="13"/>
        <w:rPr>
          <w:rFonts w:asciiTheme="minorHAnsi" w:eastAsiaTheme="minorEastAsia" w:hAnsiTheme="minorHAnsi"/>
          <w:noProof/>
          <w:szCs w:val="24"/>
          <w14:ligatures w14:val="standardContextual"/>
        </w:rPr>
      </w:pPr>
      <w:hyperlink w:anchor="_Toc167354489" w:history="1">
        <w:r w:rsidRPr="00C7648A">
          <w:rPr>
            <w:rStyle w:val="af"/>
            <w:rFonts w:hint="eastAsia"/>
            <w:noProof/>
          </w:rPr>
          <w:t>摘要</w:t>
        </w:r>
        <w:r>
          <w:rPr>
            <w:noProof/>
            <w:webHidden/>
          </w:rPr>
          <w:tab/>
        </w:r>
        <w:r>
          <w:rPr>
            <w:noProof/>
            <w:webHidden/>
          </w:rPr>
          <w:fldChar w:fldCharType="begin"/>
        </w:r>
        <w:r>
          <w:rPr>
            <w:noProof/>
            <w:webHidden/>
          </w:rPr>
          <w:instrText xml:space="preserve"> PAGEREF _Toc167354489 \h </w:instrText>
        </w:r>
        <w:r>
          <w:rPr>
            <w:noProof/>
            <w:webHidden/>
          </w:rPr>
        </w:r>
        <w:r>
          <w:rPr>
            <w:noProof/>
            <w:webHidden/>
          </w:rPr>
          <w:fldChar w:fldCharType="separate"/>
        </w:r>
        <w:r>
          <w:rPr>
            <w:noProof/>
            <w:webHidden/>
          </w:rPr>
          <w:t>II</w:t>
        </w:r>
        <w:r>
          <w:rPr>
            <w:noProof/>
            <w:webHidden/>
          </w:rPr>
          <w:fldChar w:fldCharType="end"/>
        </w:r>
      </w:hyperlink>
    </w:p>
    <w:p w14:paraId="15DE693C" w14:textId="486AE664" w:rsidR="00553EAD" w:rsidRDefault="00553EAD">
      <w:pPr>
        <w:pStyle w:val="13"/>
        <w:rPr>
          <w:rFonts w:asciiTheme="minorHAnsi" w:eastAsiaTheme="minorEastAsia" w:hAnsiTheme="minorHAnsi"/>
          <w:noProof/>
          <w:szCs w:val="24"/>
          <w14:ligatures w14:val="standardContextual"/>
        </w:rPr>
      </w:pPr>
      <w:hyperlink w:anchor="_Toc167354490" w:history="1">
        <w:r w:rsidRPr="00C7648A">
          <w:rPr>
            <w:rStyle w:val="af"/>
            <w:rFonts w:hint="eastAsia"/>
            <w:noProof/>
          </w:rPr>
          <w:t>圖目錄</w:t>
        </w:r>
        <w:r>
          <w:rPr>
            <w:noProof/>
            <w:webHidden/>
          </w:rPr>
          <w:tab/>
        </w:r>
        <w:r>
          <w:rPr>
            <w:noProof/>
            <w:webHidden/>
          </w:rPr>
          <w:fldChar w:fldCharType="begin"/>
        </w:r>
        <w:r>
          <w:rPr>
            <w:noProof/>
            <w:webHidden/>
          </w:rPr>
          <w:instrText xml:space="preserve"> PAGEREF _Toc167354490 \h </w:instrText>
        </w:r>
        <w:r>
          <w:rPr>
            <w:noProof/>
            <w:webHidden/>
          </w:rPr>
        </w:r>
        <w:r>
          <w:rPr>
            <w:noProof/>
            <w:webHidden/>
          </w:rPr>
          <w:fldChar w:fldCharType="separate"/>
        </w:r>
        <w:r>
          <w:rPr>
            <w:noProof/>
            <w:webHidden/>
          </w:rPr>
          <w:t>V</w:t>
        </w:r>
        <w:r>
          <w:rPr>
            <w:noProof/>
            <w:webHidden/>
          </w:rPr>
          <w:fldChar w:fldCharType="end"/>
        </w:r>
      </w:hyperlink>
    </w:p>
    <w:p w14:paraId="1077D06E" w14:textId="6E84727E" w:rsidR="00553EAD" w:rsidRDefault="00553EAD">
      <w:pPr>
        <w:pStyle w:val="13"/>
        <w:rPr>
          <w:rFonts w:asciiTheme="minorHAnsi" w:eastAsiaTheme="minorEastAsia" w:hAnsiTheme="minorHAnsi"/>
          <w:noProof/>
          <w:szCs w:val="24"/>
          <w14:ligatures w14:val="standardContextual"/>
        </w:rPr>
      </w:pPr>
      <w:hyperlink w:anchor="_Toc167354491" w:history="1">
        <w:r w:rsidRPr="00C7648A">
          <w:rPr>
            <w:rStyle w:val="af"/>
            <w:rFonts w:hint="eastAsia"/>
            <w:noProof/>
          </w:rPr>
          <w:t>表目錄</w:t>
        </w:r>
        <w:r>
          <w:rPr>
            <w:noProof/>
            <w:webHidden/>
          </w:rPr>
          <w:tab/>
        </w:r>
        <w:r>
          <w:rPr>
            <w:noProof/>
            <w:webHidden/>
          </w:rPr>
          <w:fldChar w:fldCharType="begin"/>
        </w:r>
        <w:r>
          <w:rPr>
            <w:noProof/>
            <w:webHidden/>
          </w:rPr>
          <w:instrText xml:space="preserve"> PAGEREF _Toc167354491 \h </w:instrText>
        </w:r>
        <w:r>
          <w:rPr>
            <w:noProof/>
            <w:webHidden/>
          </w:rPr>
        </w:r>
        <w:r>
          <w:rPr>
            <w:noProof/>
            <w:webHidden/>
          </w:rPr>
          <w:fldChar w:fldCharType="separate"/>
        </w:r>
        <w:r>
          <w:rPr>
            <w:noProof/>
            <w:webHidden/>
          </w:rPr>
          <w:t>VI</w:t>
        </w:r>
        <w:r>
          <w:rPr>
            <w:noProof/>
            <w:webHidden/>
          </w:rPr>
          <w:fldChar w:fldCharType="end"/>
        </w:r>
      </w:hyperlink>
    </w:p>
    <w:p w14:paraId="5F83D730" w14:textId="0C759385" w:rsidR="00553EAD" w:rsidRDefault="00553EAD">
      <w:pPr>
        <w:pStyle w:val="13"/>
        <w:rPr>
          <w:rFonts w:asciiTheme="minorHAnsi" w:eastAsiaTheme="minorEastAsia" w:hAnsiTheme="minorHAnsi"/>
          <w:noProof/>
          <w:szCs w:val="24"/>
          <w14:ligatures w14:val="standardContextual"/>
        </w:rPr>
      </w:pPr>
      <w:hyperlink w:anchor="_Toc167354492" w:history="1">
        <w:r w:rsidRPr="00C7648A">
          <w:rPr>
            <w:rStyle w:val="af"/>
            <w:rFonts w:hint="eastAsia"/>
            <w:noProof/>
          </w:rPr>
          <w:t>第一章</w:t>
        </w:r>
        <w:r w:rsidRPr="00C7648A">
          <w:rPr>
            <w:rStyle w:val="af"/>
            <w:noProof/>
          </w:rPr>
          <w:t xml:space="preserve"> </w:t>
        </w:r>
        <w:r w:rsidRPr="00C7648A">
          <w:rPr>
            <w:rStyle w:val="af"/>
            <w:rFonts w:hint="eastAsia"/>
            <w:noProof/>
          </w:rPr>
          <w:t>緒論</w:t>
        </w:r>
        <w:r>
          <w:rPr>
            <w:noProof/>
            <w:webHidden/>
          </w:rPr>
          <w:tab/>
        </w:r>
        <w:r>
          <w:rPr>
            <w:noProof/>
            <w:webHidden/>
          </w:rPr>
          <w:fldChar w:fldCharType="begin"/>
        </w:r>
        <w:r>
          <w:rPr>
            <w:noProof/>
            <w:webHidden/>
          </w:rPr>
          <w:instrText xml:space="preserve"> PAGEREF _Toc167354492 \h </w:instrText>
        </w:r>
        <w:r>
          <w:rPr>
            <w:noProof/>
            <w:webHidden/>
          </w:rPr>
        </w:r>
        <w:r>
          <w:rPr>
            <w:noProof/>
            <w:webHidden/>
          </w:rPr>
          <w:fldChar w:fldCharType="separate"/>
        </w:r>
        <w:r>
          <w:rPr>
            <w:noProof/>
            <w:webHidden/>
          </w:rPr>
          <w:t>1</w:t>
        </w:r>
        <w:r>
          <w:rPr>
            <w:noProof/>
            <w:webHidden/>
          </w:rPr>
          <w:fldChar w:fldCharType="end"/>
        </w:r>
      </w:hyperlink>
    </w:p>
    <w:p w14:paraId="5FE3345D" w14:textId="77C301BD"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493" w:history="1">
        <w:r w:rsidRPr="00C7648A">
          <w:rPr>
            <w:rStyle w:val="af"/>
            <w:noProof/>
          </w:rPr>
          <w:t xml:space="preserve">1.1 </w:t>
        </w:r>
        <w:r w:rsidRPr="00C7648A">
          <w:rPr>
            <w:rStyle w:val="af"/>
            <w:rFonts w:hint="eastAsia"/>
            <w:noProof/>
          </w:rPr>
          <w:t>研究背景與動機</w:t>
        </w:r>
        <w:r>
          <w:rPr>
            <w:noProof/>
            <w:webHidden/>
          </w:rPr>
          <w:tab/>
        </w:r>
        <w:r>
          <w:rPr>
            <w:noProof/>
            <w:webHidden/>
          </w:rPr>
          <w:fldChar w:fldCharType="begin"/>
        </w:r>
        <w:r>
          <w:rPr>
            <w:noProof/>
            <w:webHidden/>
          </w:rPr>
          <w:instrText xml:space="preserve"> PAGEREF _Toc167354493 \h </w:instrText>
        </w:r>
        <w:r>
          <w:rPr>
            <w:noProof/>
            <w:webHidden/>
          </w:rPr>
        </w:r>
        <w:r>
          <w:rPr>
            <w:noProof/>
            <w:webHidden/>
          </w:rPr>
          <w:fldChar w:fldCharType="separate"/>
        </w:r>
        <w:r>
          <w:rPr>
            <w:noProof/>
            <w:webHidden/>
          </w:rPr>
          <w:t>1</w:t>
        </w:r>
        <w:r>
          <w:rPr>
            <w:noProof/>
            <w:webHidden/>
          </w:rPr>
          <w:fldChar w:fldCharType="end"/>
        </w:r>
      </w:hyperlink>
    </w:p>
    <w:p w14:paraId="2A5CAB27" w14:textId="6E287D6B"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494" w:history="1">
        <w:r w:rsidRPr="00C7648A">
          <w:rPr>
            <w:rStyle w:val="af"/>
            <w:noProof/>
          </w:rPr>
          <w:t xml:space="preserve">1.2 </w:t>
        </w:r>
        <w:r w:rsidRPr="00C7648A">
          <w:rPr>
            <w:rStyle w:val="af"/>
            <w:rFonts w:hint="eastAsia"/>
            <w:noProof/>
          </w:rPr>
          <w:t>研究目的</w:t>
        </w:r>
        <w:r>
          <w:rPr>
            <w:noProof/>
            <w:webHidden/>
          </w:rPr>
          <w:tab/>
        </w:r>
        <w:r>
          <w:rPr>
            <w:noProof/>
            <w:webHidden/>
          </w:rPr>
          <w:fldChar w:fldCharType="begin"/>
        </w:r>
        <w:r>
          <w:rPr>
            <w:noProof/>
            <w:webHidden/>
          </w:rPr>
          <w:instrText xml:space="preserve"> PAGEREF _Toc167354494 \h </w:instrText>
        </w:r>
        <w:r>
          <w:rPr>
            <w:noProof/>
            <w:webHidden/>
          </w:rPr>
        </w:r>
        <w:r>
          <w:rPr>
            <w:noProof/>
            <w:webHidden/>
          </w:rPr>
          <w:fldChar w:fldCharType="separate"/>
        </w:r>
        <w:r>
          <w:rPr>
            <w:noProof/>
            <w:webHidden/>
          </w:rPr>
          <w:t>3</w:t>
        </w:r>
        <w:r>
          <w:rPr>
            <w:noProof/>
            <w:webHidden/>
          </w:rPr>
          <w:fldChar w:fldCharType="end"/>
        </w:r>
      </w:hyperlink>
    </w:p>
    <w:p w14:paraId="401EC911" w14:textId="0F96801E"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495" w:history="1">
        <w:r w:rsidRPr="00C7648A">
          <w:rPr>
            <w:rStyle w:val="af"/>
            <w:noProof/>
          </w:rPr>
          <w:t xml:space="preserve">1.3 </w:t>
        </w:r>
        <w:r w:rsidRPr="00C7648A">
          <w:rPr>
            <w:rStyle w:val="af"/>
            <w:rFonts w:hint="eastAsia"/>
            <w:noProof/>
          </w:rPr>
          <w:t>研究架構</w:t>
        </w:r>
        <w:r>
          <w:rPr>
            <w:noProof/>
            <w:webHidden/>
          </w:rPr>
          <w:tab/>
        </w:r>
        <w:r>
          <w:rPr>
            <w:noProof/>
            <w:webHidden/>
          </w:rPr>
          <w:fldChar w:fldCharType="begin"/>
        </w:r>
        <w:r>
          <w:rPr>
            <w:noProof/>
            <w:webHidden/>
          </w:rPr>
          <w:instrText xml:space="preserve"> PAGEREF _Toc167354495 \h </w:instrText>
        </w:r>
        <w:r>
          <w:rPr>
            <w:noProof/>
            <w:webHidden/>
          </w:rPr>
        </w:r>
        <w:r>
          <w:rPr>
            <w:noProof/>
            <w:webHidden/>
          </w:rPr>
          <w:fldChar w:fldCharType="separate"/>
        </w:r>
        <w:r>
          <w:rPr>
            <w:noProof/>
            <w:webHidden/>
          </w:rPr>
          <w:t>4</w:t>
        </w:r>
        <w:r>
          <w:rPr>
            <w:noProof/>
            <w:webHidden/>
          </w:rPr>
          <w:fldChar w:fldCharType="end"/>
        </w:r>
      </w:hyperlink>
    </w:p>
    <w:p w14:paraId="7814591B" w14:textId="2998EE92" w:rsidR="00553EAD" w:rsidRDefault="00553EAD">
      <w:pPr>
        <w:pStyle w:val="13"/>
        <w:rPr>
          <w:rFonts w:asciiTheme="minorHAnsi" w:eastAsiaTheme="minorEastAsia" w:hAnsiTheme="minorHAnsi"/>
          <w:noProof/>
          <w:szCs w:val="24"/>
          <w14:ligatures w14:val="standardContextual"/>
        </w:rPr>
      </w:pPr>
      <w:hyperlink w:anchor="_Toc167354496" w:history="1">
        <w:r w:rsidRPr="00C7648A">
          <w:rPr>
            <w:rStyle w:val="af"/>
            <w:rFonts w:hint="eastAsia"/>
            <w:noProof/>
          </w:rPr>
          <w:t>第二章</w:t>
        </w:r>
        <w:r w:rsidRPr="00C7648A">
          <w:rPr>
            <w:rStyle w:val="af"/>
            <w:noProof/>
          </w:rPr>
          <w:t xml:space="preserve"> </w:t>
        </w:r>
        <w:r w:rsidRPr="00C7648A">
          <w:rPr>
            <w:rStyle w:val="af"/>
            <w:rFonts w:hint="eastAsia"/>
            <w:noProof/>
          </w:rPr>
          <w:t>文獻探討</w:t>
        </w:r>
        <w:r>
          <w:rPr>
            <w:noProof/>
            <w:webHidden/>
          </w:rPr>
          <w:tab/>
        </w:r>
        <w:r>
          <w:rPr>
            <w:noProof/>
            <w:webHidden/>
          </w:rPr>
          <w:fldChar w:fldCharType="begin"/>
        </w:r>
        <w:r>
          <w:rPr>
            <w:noProof/>
            <w:webHidden/>
          </w:rPr>
          <w:instrText xml:space="preserve"> PAGEREF _Toc167354496 \h </w:instrText>
        </w:r>
        <w:r>
          <w:rPr>
            <w:noProof/>
            <w:webHidden/>
          </w:rPr>
        </w:r>
        <w:r>
          <w:rPr>
            <w:noProof/>
            <w:webHidden/>
          </w:rPr>
          <w:fldChar w:fldCharType="separate"/>
        </w:r>
        <w:r>
          <w:rPr>
            <w:noProof/>
            <w:webHidden/>
          </w:rPr>
          <w:t>5</w:t>
        </w:r>
        <w:r>
          <w:rPr>
            <w:noProof/>
            <w:webHidden/>
          </w:rPr>
          <w:fldChar w:fldCharType="end"/>
        </w:r>
      </w:hyperlink>
    </w:p>
    <w:p w14:paraId="3FAB4909" w14:textId="601FA31D"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497" w:history="1">
        <w:r w:rsidRPr="00C7648A">
          <w:rPr>
            <w:rStyle w:val="af"/>
            <w:noProof/>
          </w:rPr>
          <w:t xml:space="preserve">2.1 </w:t>
        </w:r>
        <w:r w:rsidRPr="00C7648A">
          <w:rPr>
            <w:rStyle w:val="af"/>
            <w:rFonts w:hint="eastAsia"/>
            <w:noProof/>
          </w:rPr>
          <w:t>台積電與台股加權股價指數</w:t>
        </w:r>
        <w:r>
          <w:rPr>
            <w:noProof/>
            <w:webHidden/>
          </w:rPr>
          <w:tab/>
        </w:r>
        <w:r>
          <w:rPr>
            <w:noProof/>
            <w:webHidden/>
          </w:rPr>
          <w:fldChar w:fldCharType="begin"/>
        </w:r>
        <w:r>
          <w:rPr>
            <w:noProof/>
            <w:webHidden/>
          </w:rPr>
          <w:instrText xml:space="preserve"> PAGEREF _Toc167354497 \h </w:instrText>
        </w:r>
        <w:r>
          <w:rPr>
            <w:noProof/>
            <w:webHidden/>
          </w:rPr>
        </w:r>
        <w:r>
          <w:rPr>
            <w:noProof/>
            <w:webHidden/>
          </w:rPr>
          <w:fldChar w:fldCharType="separate"/>
        </w:r>
        <w:r>
          <w:rPr>
            <w:noProof/>
            <w:webHidden/>
          </w:rPr>
          <w:t>5</w:t>
        </w:r>
        <w:r>
          <w:rPr>
            <w:noProof/>
            <w:webHidden/>
          </w:rPr>
          <w:fldChar w:fldCharType="end"/>
        </w:r>
      </w:hyperlink>
    </w:p>
    <w:p w14:paraId="291DAB39" w14:textId="36D6D69D"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498" w:history="1">
        <w:r w:rsidRPr="00C7648A">
          <w:rPr>
            <w:rStyle w:val="af"/>
            <w:noProof/>
          </w:rPr>
          <w:t xml:space="preserve">2.2 </w:t>
        </w:r>
        <w:r w:rsidRPr="00C7648A">
          <w:rPr>
            <w:rStyle w:val="af"/>
            <w:rFonts w:hint="eastAsia"/>
            <w:noProof/>
          </w:rPr>
          <w:t>傳統媒體情緒分析</w:t>
        </w:r>
        <w:r>
          <w:rPr>
            <w:noProof/>
            <w:webHidden/>
          </w:rPr>
          <w:tab/>
        </w:r>
        <w:r>
          <w:rPr>
            <w:noProof/>
            <w:webHidden/>
          </w:rPr>
          <w:fldChar w:fldCharType="begin"/>
        </w:r>
        <w:r>
          <w:rPr>
            <w:noProof/>
            <w:webHidden/>
          </w:rPr>
          <w:instrText xml:space="preserve"> PAGEREF _Toc167354498 \h </w:instrText>
        </w:r>
        <w:r>
          <w:rPr>
            <w:noProof/>
            <w:webHidden/>
          </w:rPr>
        </w:r>
        <w:r>
          <w:rPr>
            <w:noProof/>
            <w:webHidden/>
          </w:rPr>
          <w:fldChar w:fldCharType="separate"/>
        </w:r>
        <w:r>
          <w:rPr>
            <w:noProof/>
            <w:webHidden/>
          </w:rPr>
          <w:t>6</w:t>
        </w:r>
        <w:r>
          <w:rPr>
            <w:noProof/>
            <w:webHidden/>
          </w:rPr>
          <w:fldChar w:fldCharType="end"/>
        </w:r>
      </w:hyperlink>
    </w:p>
    <w:p w14:paraId="723E7216" w14:textId="489BA8A3"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499" w:history="1">
        <w:r w:rsidRPr="00C7648A">
          <w:rPr>
            <w:rStyle w:val="af"/>
            <w:noProof/>
          </w:rPr>
          <w:t xml:space="preserve">2.3 </w:t>
        </w:r>
        <w:r w:rsidRPr="00C7648A">
          <w:rPr>
            <w:rStyle w:val="af"/>
            <w:rFonts w:hint="eastAsia"/>
            <w:noProof/>
          </w:rPr>
          <w:t>社群媒體情緒分析</w:t>
        </w:r>
        <w:r>
          <w:rPr>
            <w:noProof/>
            <w:webHidden/>
          </w:rPr>
          <w:tab/>
        </w:r>
        <w:r>
          <w:rPr>
            <w:noProof/>
            <w:webHidden/>
          </w:rPr>
          <w:fldChar w:fldCharType="begin"/>
        </w:r>
        <w:r>
          <w:rPr>
            <w:noProof/>
            <w:webHidden/>
          </w:rPr>
          <w:instrText xml:space="preserve"> PAGEREF _Toc167354499 \h </w:instrText>
        </w:r>
        <w:r>
          <w:rPr>
            <w:noProof/>
            <w:webHidden/>
          </w:rPr>
        </w:r>
        <w:r>
          <w:rPr>
            <w:noProof/>
            <w:webHidden/>
          </w:rPr>
          <w:fldChar w:fldCharType="separate"/>
        </w:r>
        <w:r>
          <w:rPr>
            <w:noProof/>
            <w:webHidden/>
          </w:rPr>
          <w:t>7</w:t>
        </w:r>
        <w:r>
          <w:rPr>
            <w:noProof/>
            <w:webHidden/>
          </w:rPr>
          <w:fldChar w:fldCharType="end"/>
        </w:r>
      </w:hyperlink>
    </w:p>
    <w:p w14:paraId="60ABA1AA" w14:textId="1E3A943C"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00" w:history="1">
        <w:r w:rsidRPr="00C7648A">
          <w:rPr>
            <w:rStyle w:val="af"/>
            <w:noProof/>
          </w:rPr>
          <w:t xml:space="preserve">2.4 </w:t>
        </w:r>
        <w:r w:rsidRPr="00C7648A">
          <w:rPr>
            <w:rStyle w:val="af"/>
            <w:rFonts w:hint="eastAsia"/>
            <w:noProof/>
          </w:rPr>
          <w:t>生成式</w:t>
        </w:r>
        <w:r w:rsidRPr="00C7648A">
          <w:rPr>
            <w:rStyle w:val="af"/>
            <w:noProof/>
          </w:rPr>
          <w:t>AI</w:t>
        </w:r>
        <w:r w:rsidRPr="00C7648A">
          <w:rPr>
            <w:rStyle w:val="af"/>
            <w:rFonts w:hint="eastAsia"/>
            <w:noProof/>
          </w:rPr>
          <w:t>文字探勘的應用與舊技術的差別</w:t>
        </w:r>
        <w:r>
          <w:rPr>
            <w:noProof/>
            <w:webHidden/>
          </w:rPr>
          <w:tab/>
        </w:r>
        <w:r>
          <w:rPr>
            <w:noProof/>
            <w:webHidden/>
          </w:rPr>
          <w:fldChar w:fldCharType="begin"/>
        </w:r>
        <w:r>
          <w:rPr>
            <w:noProof/>
            <w:webHidden/>
          </w:rPr>
          <w:instrText xml:space="preserve"> PAGEREF _Toc167354500 \h </w:instrText>
        </w:r>
        <w:r>
          <w:rPr>
            <w:noProof/>
            <w:webHidden/>
          </w:rPr>
        </w:r>
        <w:r>
          <w:rPr>
            <w:noProof/>
            <w:webHidden/>
          </w:rPr>
          <w:fldChar w:fldCharType="separate"/>
        </w:r>
        <w:r>
          <w:rPr>
            <w:noProof/>
            <w:webHidden/>
          </w:rPr>
          <w:t>8</w:t>
        </w:r>
        <w:r>
          <w:rPr>
            <w:noProof/>
            <w:webHidden/>
          </w:rPr>
          <w:fldChar w:fldCharType="end"/>
        </w:r>
      </w:hyperlink>
    </w:p>
    <w:p w14:paraId="3365D159" w14:textId="1AF4869A"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01" w:history="1">
        <w:r w:rsidRPr="00C7648A">
          <w:rPr>
            <w:rStyle w:val="af"/>
            <w:rFonts w:hint="eastAsia"/>
            <w:noProof/>
          </w:rPr>
          <w:t>利用投資人情緒預測股指的整合學習方法</w:t>
        </w:r>
        <w:r>
          <w:rPr>
            <w:noProof/>
            <w:webHidden/>
          </w:rPr>
          <w:tab/>
        </w:r>
        <w:r>
          <w:rPr>
            <w:noProof/>
            <w:webHidden/>
          </w:rPr>
          <w:fldChar w:fldCharType="begin"/>
        </w:r>
        <w:r>
          <w:rPr>
            <w:noProof/>
            <w:webHidden/>
          </w:rPr>
          <w:instrText xml:space="preserve"> PAGEREF _Toc167354501 \h </w:instrText>
        </w:r>
        <w:r>
          <w:rPr>
            <w:noProof/>
            <w:webHidden/>
          </w:rPr>
        </w:r>
        <w:r>
          <w:rPr>
            <w:noProof/>
            <w:webHidden/>
          </w:rPr>
          <w:fldChar w:fldCharType="separate"/>
        </w:r>
        <w:r>
          <w:rPr>
            <w:noProof/>
            <w:webHidden/>
          </w:rPr>
          <w:t>9</w:t>
        </w:r>
        <w:r>
          <w:rPr>
            <w:noProof/>
            <w:webHidden/>
          </w:rPr>
          <w:fldChar w:fldCharType="end"/>
        </w:r>
      </w:hyperlink>
    </w:p>
    <w:p w14:paraId="641D0DF5" w14:textId="252D1C62"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02" w:history="1">
        <w:r w:rsidRPr="00C7648A">
          <w:rPr>
            <w:rStyle w:val="af"/>
            <w:rFonts w:hint="eastAsia"/>
            <w:noProof/>
          </w:rPr>
          <w:t>分析社群媒體中投資人情緒對股票報酬的影響：生存分析方法</w:t>
        </w:r>
        <w:r>
          <w:rPr>
            <w:noProof/>
            <w:webHidden/>
          </w:rPr>
          <w:tab/>
        </w:r>
        <w:r>
          <w:rPr>
            <w:noProof/>
            <w:webHidden/>
          </w:rPr>
          <w:fldChar w:fldCharType="begin"/>
        </w:r>
        <w:r>
          <w:rPr>
            <w:noProof/>
            <w:webHidden/>
          </w:rPr>
          <w:instrText xml:space="preserve"> PAGEREF _Toc167354502 \h </w:instrText>
        </w:r>
        <w:r>
          <w:rPr>
            <w:noProof/>
            <w:webHidden/>
          </w:rPr>
        </w:r>
        <w:r>
          <w:rPr>
            <w:noProof/>
            <w:webHidden/>
          </w:rPr>
          <w:fldChar w:fldCharType="separate"/>
        </w:r>
        <w:r>
          <w:rPr>
            <w:noProof/>
            <w:webHidden/>
          </w:rPr>
          <w:t>9</w:t>
        </w:r>
        <w:r>
          <w:rPr>
            <w:noProof/>
            <w:webHidden/>
          </w:rPr>
          <w:fldChar w:fldCharType="end"/>
        </w:r>
      </w:hyperlink>
    </w:p>
    <w:p w14:paraId="49AD6CE9" w14:textId="2829BED5"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03" w:history="1">
        <w:r w:rsidRPr="00C7648A">
          <w:rPr>
            <w:rStyle w:val="af"/>
            <w:rFonts w:hint="eastAsia"/>
            <w:noProof/>
          </w:rPr>
          <w:t>利用社會情緒和互動數據進行股票走勢預測：整合</w:t>
        </w:r>
        <w:r w:rsidRPr="00C7648A">
          <w:rPr>
            <w:rStyle w:val="af"/>
            <w:noProof/>
          </w:rPr>
          <w:t xml:space="preserve"> NLP </w:t>
        </w:r>
        <w:r w:rsidRPr="00C7648A">
          <w:rPr>
            <w:rStyle w:val="af"/>
            <w:rFonts w:hint="eastAsia"/>
            <w:noProof/>
          </w:rPr>
          <w:t>和貝葉斯框架</w:t>
        </w:r>
        <w:r>
          <w:rPr>
            <w:noProof/>
            <w:webHidden/>
          </w:rPr>
          <w:tab/>
        </w:r>
        <w:r>
          <w:rPr>
            <w:noProof/>
            <w:webHidden/>
          </w:rPr>
          <w:fldChar w:fldCharType="begin"/>
        </w:r>
        <w:r>
          <w:rPr>
            <w:noProof/>
            <w:webHidden/>
          </w:rPr>
          <w:instrText xml:space="preserve"> PAGEREF _Toc167354503 \h </w:instrText>
        </w:r>
        <w:r>
          <w:rPr>
            <w:noProof/>
            <w:webHidden/>
          </w:rPr>
        </w:r>
        <w:r>
          <w:rPr>
            <w:noProof/>
            <w:webHidden/>
          </w:rPr>
          <w:fldChar w:fldCharType="separate"/>
        </w:r>
        <w:r>
          <w:rPr>
            <w:noProof/>
            <w:webHidden/>
          </w:rPr>
          <w:t>10</w:t>
        </w:r>
        <w:r>
          <w:rPr>
            <w:noProof/>
            <w:webHidden/>
          </w:rPr>
          <w:fldChar w:fldCharType="end"/>
        </w:r>
      </w:hyperlink>
    </w:p>
    <w:p w14:paraId="1D37F89E" w14:textId="722E0308"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04" w:history="1">
        <w:r w:rsidRPr="00C7648A">
          <w:rPr>
            <w:rStyle w:val="af"/>
            <w:noProof/>
          </w:rPr>
          <w:t xml:space="preserve">2.5 </w:t>
        </w:r>
        <w:r w:rsidRPr="00C7648A">
          <w:rPr>
            <w:rStyle w:val="af"/>
            <w:rFonts w:hint="eastAsia"/>
            <w:noProof/>
          </w:rPr>
          <w:t>文字探勘與生成式</w:t>
        </w:r>
        <w:r w:rsidRPr="00C7648A">
          <w:rPr>
            <w:rStyle w:val="af"/>
            <w:noProof/>
          </w:rPr>
          <w:t>AI</w:t>
        </w:r>
        <w:r w:rsidRPr="00C7648A">
          <w:rPr>
            <w:rStyle w:val="af"/>
            <w:rFonts w:hint="eastAsia"/>
            <w:noProof/>
          </w:rPr>
          <w:t>的幫助大型語言模型</w:t>
        </w:r>
        <w:r>
          <w:rPr>
            <w:noProof/>
            <w:webHidden/>
          </w:rPr>
          <w:tab/>
        </w:r>
        <w:r>
          <w:rPr>
            <w:noProof/>
            <w:webHidden/>
          </w:rPr>
          <w:fldChar w:fldCharType="begin"/>
        </w:r>
        <w:r>
          <w:rPr>
            <w:noProof/>
            <w:webHidden/>
          </w:rPr>
          <w:instrText xml:space="preserve"> PAGEREF _Toc167354504 \h </w:instrText>
        </w:r>
        <w:r>
          <w:rPr>
            <w:noProof/>
            <w:webHidden/>
          </w:rPr>
        </w:r>
        <w:r>
          <w:rPr>
            <w:noProof/>
            <w:webHidden/>
          </w:rPr>
          <w:fldChar w:fldCharType="separate"/>
        </w:r>
        <w:r>
          <w:rPr>
            <w:noProof/>
            <w:webHidden/>
          </w:rPr>
          <w:t>10</w:t>
        </w:r>
        <w:r>
          <w:rPr>
            <w:noProof/>
            <w:webHidden/>
          </w:rPr>
          <w:fldChar w:fldCharType="end"/>
        </w:r>
      </w:hyperlink>
    </w:p>
    <w:p w14:paraId="0749944D" w14:textId="34824FB3" w:rsidR="00553EAD" w:rsidRDefault="00553EAD">
      <w:pPr>
        <w:pStyle w:val="13"/>
        <w:rPr>
          <w:rFonts w:asciiTheme="minorHAnsi" w:eastAsiaTheme="minorEastAsia" w:hAnsiTheme="minorHAnsi"/>
          <w:noProof/>
          <w:szCs w:val="24"/>
          <w14:ligatures w14:val="standardContextual"/>
        </w:rPr>
      </w:pPr>
      <w:hyperlink w:anchor="_Toc167354505" w:history="1">
        <w:r w:rsidRPr="00C7648A">
          <w:rPr>
            <w:rStyle w:val="af"/>
            <w:rFonts w:hint="eastAsia"/>
            <w:noProof/>
          </w:rPr>
          <w:t>第三章</w:t>
        </w:r>
        <w:r w:rsidRPr="00C7648A">
          <w:rPr>
            <w:rStyle w:val="af"/>
            <w:noProof/>
          </w:rPr>
          <w:t xml:space="preserve"> </w:t>
        </w:r>
        <w:r w:rsidRPr="00C7648A">
          <w:rPr>
            <w:rStyle w:val="af"/>
            <w:rFonts w:hint="eastAsia"/>
            <w:noProof/>
          </w:rPr>
          <w:t>研究方法</w:t>
        </w:r>
        <w:r>
          <w:rPr>
            <w:noProof/>
            <w:webHidden/>
          </w:rPr>
          <w:tab/>
        </w:r>
        <w:r>
          <w:rPr>
            <w:noProof/>
            <w:webHidden/>
          </w:rPr>
          <w:fldChar w:fldCharType="begin"/>
        </w:r>
        <w:r>
          <w:rPr>
            <w:noProof/>
            <w:webHidden/>
          </w:rPr>
          <w:instrText xml:space="preserve"> PAGEREF _Toc167354505 \h </w:instrText>
        </w:r>
        <w:r>
          <w:rPr>
            <w:noProof/>
            <w:webHidden/>
          </w:rPr>
        </w:r>
        <w:r>
          <w:rPr>
            <w:noProof/>
            <w:webHidden/>
          </w:rPr>
          <w:fldChar w:fldCharType="separate"/>
        </w:r>
        <w:r>
          <w:rPr>
            <w:noProof/>
            <w:webHidden/>
          </w:rPr>
          <w:t>11</w:t>
        </w:r>
        <w:r>
          <w:rPr>
            <w:noProof/>
            <w:webHidden/>
          </w:rPr>
          <w:fldChar w:fldCharType="end"/>
        </w:r>
      </w:hyperlink>
    </w:p>
    <w:p w14:paraId="2CCB0BB7" w14:textId="5100FDFE"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06" w:history="1">
        <w:r w:rsidRPr="00C7648A">
          <w:rPr>
            <w:rStyle w:val="af"/>
            <w:noProof/>
          </w:rPr>
          <w:t xml:space="preserve">3.1 </w:t>
        </w:r>
        <w:r w:rsidRPr="00C7648A">
          <w:rPr>
            <w:rStyle w:val="af"/>
            <w:rFonts w:hint="eastAsia"/>
            <w:noProof/>
          </w:rPr>
          <w:t>文本資料蒐集</w:t>
        </w:r>
        <w:r>
          <w:rPr>
            <w:noProof/>
            <w:webHidden/>
          </w:rPr>
          <w:tab/>
        </w:r>
        <w:r>
          <w:rPr>
            <w:noProof/>
            <w:webHidden/>
          </w:rPr>
          <w:fldChar w:fldCharType="begin"/>
        </w:r>
        <w:r>
          <w:rPr>
            <w:noProof/>
            <w:webHidden/>
          </w:rPr>
          <w:instrText xml:space="preserve"> PAGEREF _Toc167354506 \h </w:instrText>
        </w:r>
        <w:r>
          <w:rPr>
            <w:noProof/>
            <w:webHidden/>
          </w:rPr>
        </w:r>
        <w:r>
          <w:rPr>
            <w:noProof/>
            <w:webHidden/>
          </w:rPr>
          <w:fldChar w:fldCharType="separate"/>
        </w:r>
        <w:r>
          <w:rPr>
            <w:noProof/>
            <w:webHidden/>
          </w:rPr>
          <w:t>11</w:t>
        </w:r>
        <w:r>
          <w:rPr>
            <w:noProof/>
            <w:webHidden/>
          </w:rPr>
          <w:fldChar w:fldCharType="end"/>
        </w:r>
      </w:hyperlink>
    </w:p>
    <w:p w14:paraId="048D38BC" w14:textId="34D4F7A8"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07" w:history="1">
        <w:r w:rsidRPr="00C7648A">
          <w:rPr>
            <w:rStyle w:val="af"/>
            <w:noProof/>
          </w:rPr>
          <w:t xml:space="preserve">3.2 </w:t>
        </w:r>
        <w:r w:rsidRPr="00C7648A">
          <w:rPr>
            <w:rStyle w:val="af"/>
            <w:rFonts w:hint="eastAsia"/>
            <w:noProof/>
          </w:rPr>
          <w:t>斷字斷詞</w:t>
        </w:r>
        <w:r>
          <w:rPr>
            <w:noProof/>
            <w:webHidden/>
          </w:rPr>
          <w:tab/>
        </w:r>
        <w:r>
          <w:rPr>
            <w:noProof/>
            <w:webHidden/>
          </w:rPr>
          <w:fldChar w:fldCharType="begin"/>
        </w:r>
        <w:r>
          <w:rPr>
            <w:noProof/>
            <w:webHidden/>
          </w:rPr>
          <w:instrText xml:space="preserve"> PAGEREF _Toc167354507 \h </w:instrText>
        </w:r>
        <w:r>
          <w:rPr>
            <w:noProof/>
            <w:webHidden/>
          </w:rPr>
        </w:r>
        <w:r>
          <w:rPr>
            <w:noProof/>
            <w:webHidden/>
          </w:rPr>
          <w:fldChar w:fldCharType="separate"/>
        </w:r>
        <w:r>
          <w:rPr>
            <w:noProof/>
            <w:webHidden/>
          </w:rPr>
          <w:t>11</w:t>
        </w:r>
        <w:r>
          <w:rPr>
            <w:noProof/>
            <w:webHidden/>
          </w:rPr>
          <w:fldChar w:fldCharType="end"/>
        </w:r>
      </w:hyperlink>
    </w:p>
    <w:p w14:paraId="38C64230" w14:textId="05D25300"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08" w:history="1">
        <w:r w:rsidRPr="00C7648A">
          <w:rPr>
            <w:rStyle w:val="af"/>
            <w:noProof/>
          </w:rPr>
          <w:t xml:space="preserve">3.3 </w:t>
        </w:r>
        <w:r w:rsidRPr="00C7648A">
          <w:rPr>
            <w:rStyle w:val="af"/>
            <w:rFonts w:hint="eastAsia"/>
            <w:noProof/>
          </w:rPr>
          <w:t>社群文章詞典</w:t>
        </w:r>
        <w:r>
          <w:rPr>
            <w:noProof/>
            <w:webHidden/>
          </w:rPr>
          <w:tab/>
        </w:r>
        <w:r>
          <w:rPr>
            <w:noProof/>
            <w:webHidden/>
          </w:rPr>
          <w:fldChar w:fldCharType="begin"/>
        </w:r>
        <w:r>
          <w:rPr>
            <w:noProof/>
            <w:webHidden/>
          </w:rPr>
          <w:instrText xml:space="preserve"> PAGEREF _Toc167354508 \h </w:instrText>
        </w:r>
        <w:r>
          <w:rPr>
            <w:noProof/>
            <w:webHidden/>
          </w:rPr>
        </w:r>
        <w:r>
          <w:rPr>
            <w:noProof/>
            <w:webHidden/>
          </w:rPr>
          <w:fldChar w:fldCharType="separate"/>
        </w:r>
        <w:r>
          <w:rPr>
            <w:noProof/>
            <w:webHidden/>
          </w:rPr>
          <w:t>11</w:t>
        </w:r>
        <w:r>
          <w:rPr>
            <w:noProof/>
            <w:webHidden/>
          </w:rPr>
          <w:fldChar w:fldCharType="end"/>
        </w:r>
      </w:hyperlink>
    </w:p>
    <w:p w14:paraId="28E606A1" w14:textId="6C6BA2DB"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09" w:history="1">
        <w:r w:rsidRPr="00C7648A">
          <w:rPr>
            <w:rStyle w:val="af"/>
            <w:noProof/>
          </w:rPr>
          <w:t xml:space="preserve">3.4 </w:t>
        </w:r>
        <w:r w:rsidRPr="00C7648A">
          <w:rPr>
            <w:rStyle w:val="af"/>
            <w:rFonts w:hint="eastAsia"/>
            <w:noProof/>
          </w:rPr>
          <w:t>專業文章詞典</w:t>
        </w:r>
        <w:r>
          <w:rPr>
            <w:noProof/>
            <w:webHidden/>
          </w:rPr>
          <w:tab/>
        </w:r>
        <w:r>
          <w:rPr>
            <w:noProof/>
            <w:webHidden/>
          </w:rPr>
          <w:fldChar w:fldCharType="begin"/>
        </w:r>
        <w:r>
          <w:rPr>
            <w:noProof/>
            <w:webHidden/>
          </w:rPr>
          <w:instrText xml:space="preserve"> PAGEREF _Toc167354509 \h </w:instrText>
        </w:r>
        <w:r>
          <w:rPr>
            <w:noProof/>
            <w:webHidden/>
          </w:rPr>
        </w:r>
        <w:r>
          <w:rPr>
            <w:noProof/>
            <w:webHidden/>
          </w:rPr>
          <w:fldChar w:fldCharType="separate"/>
        </w:r>
        <w:r>
          <w:rPr>
            <w:noProof/>
            <w:webHidden/>
          </w:rPr>
          <w:t>12</w:t>
        </w:r>
        <w:r>
          <w:rPr>
            <w:noProof/>
            <w:webHidden/>
          </w:rPr>
          <w:fldChar w:fldCharType="end"/>
        </w:r>
      </w:hyperlink>
    </w:p>
    <w:p w14:paraId="1B990424" w14:textId="67FAC55E"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10" w:history="1">
        <w:r w:rsidRPr="00C7648A">
          <w:rPr>
            <w:rStyle w:val="af"/>
            <w:noProof/>
          </w:rPr>
          <w:t xml:space="preserve">3.5 </w:t>
        </w:r>
        <w:r w:rsidRPr="00C7648A">
          <w:rPr>
            <w:rStyle w:val="af"/>
            <w:rFonts w:hint="eastAsia"/>
            <w:noProof/>
          </w:rPr>
          <w:t>焦點小組</w:t>
        </w:r>
        <w:r>
          <w:rPr>
            <w:noProof/>
            <w:webHidden/>
          </w:rPr>
          <w:tab/>
        </w:r>
        <w:r>
          <w:rPr>
            <w:noProof/>
            <w:webHidden/>
          </w:rPr>
          <w:fldChar w:fldCharType="begin"/>
        </w:r>
        <w:r>
          <w:rPr>
            <w:noProof/>
            <w:webHidden/>
          </w:rPr>
          <w:instrText xml:space="preserve"> PAGEREF _Toc167354510 \h </w:instrText>
        </w:r>
        <w:r>
          <w:rPr>
            <w:noProof/>
            <w:webHidden/>
          </w:rPr>
        </w:r>
        <w:r>
          <w:rPr>
            <w:noProof/>
            <w:webHidden/>
          </w:rPr>
          <w:fldChar w:fldCharType="separate"/>
        </w:r>
        <w:r>
          <w:rPr>
            <w:noProof/>
            <w:webHidden/>
          </w:rPr>
          <w:t>13</w:t>
        </w:r>
        <w:r>
          <w:rPr>
            <w:noProof/>
            <w:webHidden/>
          </w:rPr>
          <w:fldChar w:fldCharType="end"/>
        </w:r>
      </w:hyperlink>
    </w:p>
    <w:p w14:paraId="58408EA7" w14:textId="20C511F5"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11" w:history="1">
        <w:r w:rsidRPr="00C7648A">
          <w:rPr>
            <w:rStyle w:val="af"/>
            <w:noProof/>
          </w:rPr>
          <w:t xml:space="preserve">3.5.1 </w:t>
        </w:r>
        <w:r w:rsidRPr="00C7648A">
          <w:rPr>
            <w:rStyle w:val="af"/>
            <w:rFonts w:hint="eastAsia"/>
            <w:noProof/>
          </w:rPr>
          <w:t>焦點小組目的</w:t>
        </w:r>
        <w:r>
          <w:rPr>
            <w:noProof/>
            <w:webHidden/>
          </w:rPr>
          <w:tab/>
        </w:r>
        <w:r>
          <w:rPr>
            <w:noProof/>
            <w:webHidden/>
          </w:rPr>
          <w:fldChar w:fldCharType="begin"/>
        </w:r>
        <w:r>
          <w:rPr>
            <w:noProof/>
            <w:webHidden/>
          </w:rPr>
          <w:instrText xml:space="preserve"> PAGEREF _Toc167354511 \h </w:instrText>
        </w:r>
        <w:r>
          <w:rPr>
            <w:noProof/>
            <w:webHidden/>
          </w:rPr>
        </w:r>
        <w:r>
          <w:rPr>
            <w:noProof/>
            <w:webHidden/>
          </w:rPr>
          <w:fldChar w:fldCharType="separate"/>
        </w:r>
        <w:r>
          <w:rPr>
            <w:noProof/>
            <w:webHidden/>
          </w:rPr>
          <w:t>13</w:t>
        </w:r>
        <w:r>
          <w:rPr>
            <w:noProof/>
            <w:webHidden/>
          </w:rPr>
          <w:fldChar w:fldCharType="end"/>
        </w:r>
      </w:hyperlink>
    </w:p>
    <w:p w14:paraId="3FAD71A3" w14:textId="45402184"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12" w:history="1">
        <w:r w:rsidRPr="00C7648A">
          <w:rPr>
            <w:rStyle w:val="af"/>
            <w:noProof/>
          </w:rPr>
          <w:t xml:space="preserve">3.5.2 </w:t>
        </w:r>
        <w:r w:rsidRPr="00C7648A">
          <w:rPr>
            <w:rStyle w:val="af"/>
            <w:rFonts w:hint="eastAsia"/>
            <w:noProof/>
          </w:rPr>
          <w:t>焦點小組的建立</w:t>
        </w:r>
        <w:r>
          <w:rPr>
            <w:noProof/>
            <w:webHidden/>
          </w:rPr>
          <w:tab/>
        </w:r>
        <w:r>
          <w:rPr>
            <w:noProof/>
            <w:webHidden/>
          </w:rPr>
          <w:fldChar w:fldCharType="begin"/>
        </w:r>
        <w:r>
          <w:rPr>
            <w:noProof/>
            <w:webHidden/>
          </w:rPr>
          <w:instrText xml:space="preserve"> PAGEREF _Toc167354512 \h </w:instrText>
        </w:r>
        <w:r>
          <w:rPr>
            <w:noProof/>
            <w:webHidden/>
          </w:rPr>
        </w:r>
        <w:r>
          <w:rPr>
            <w:noProof/>
            <w:webHidden/>
          </w:rPr>
          <w:fldChar w:fldCharType="separate"/>
        </w:r>
        <w:r>
          <w:rPr>
            <w:noProof/>
            <w:webHidden/>
          </w:rPr>
          <w:t>13</w:t>
        </w:r>
        <w:r>
          <w:rPr>
            <w:noProof/>
            <w:webHidden/>
          </w:rPr>
          <w:fldChar w:fldCharType="end"/>
        </w:r>
      </w:hyperlink>
    </w:p>
    <w:p w14:paraId="7BED534D" w14:textId="76796287"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13" w:history="1">
        <w:r w:rsidRPr="00C7648A">
          <w:rPr>
            <w:rStyle w:val="af"/>
            <w:rFonts w:hint="eastAsia"/>
            <w:noProof/>
            <w:highlight w:val="yellow"/>
          </w:rPr>
          <w:t>心裡所想與真實的情況</w:t>
        </w:r>
        <w:r w:rsidRPr="00C7648A">
          <w:rPr>
            <w:rStyle w:val="af"/>
            <w:noProof/>
            <w:highlight w:val="yellow"/>
          </w:rPr>
          <w:t>?</w:t>
        </w:r>
        <w:r w:rsidRPr="00C7648A">
          <w:rPr>
            <w:rStyle w:val="af"/>
            <w:rFonts w:hint="eastAsia"/>
            <w:noProof/>
            <w:highlight w:val="yellow"/>
          </w:rPr>
          <w:t>是否有帶風向</w:t>
        </w:r>
        <w:r w:rsidRPr="00C7648A">
          <w:rPr>
            <w:rStyle w:val="af"/>
            <w:noProof/>
            <w:highlight w:val="yellow"/>
          </w:rPr>
          <w:t>?</w:t>
        </w:r>
        <w:r>
          <w:rPr>
            <w:noProof/>
            <w:webHidden/>
          </w:rPr>
          <w:tab/>
        </w:r>
        <w:r>
          <w:rPr>
            <w:noProof/>
            <w:webHidden/>
          </w:rPr>
          <w:fldChar w:fldCharType="begin"/>
        </w:r>
        <w:r>
          <w:rPr>
            <w:noProof/>
            <w:webHidden/>
          </w:rPr>
          <w:instrText xml:space="preserve"> PAGEREF _Toc167354513 \h </w:instrText>
        </w:r>
        <w:r>
          <w:rPr>
            <w:noProof/>
            <w:webHidden/>
          </w:rPr>
        </w:r>
        <w:r>
          <w:rPr>
            <w:noProof/>
            <w:webHidden/>
          </w:rPr>
          <w:fldChar w:fldCharType="separate"/>
        </w:r>
        <w:r>
          <w:rPr>
            <w:noProof/>
            <w:webHidden/>
          </w:rPr>
          <w:t>14</w:t>
        </w:r>
        <w:r>
          <w:rPr>
            <w:noProof/>
            <w:webHidden/>
          </w:rPr>
          <w:fldChar w:fldCharType="end"/>
        </w:r>
      </w:hyperlink>
    </w:p>
    <w:p w14:paraId="5AA1B00D" w14:textId="3C90E77F"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14" w:history="1">
        <w:r w:rsidRPr="00C7648A">
          <w:rPr>
            <w:rStyle w:val="af"/>
            <w:noProof/>
          </w:rPr>
          <w:t xml:space="preserve">3.1 </w:t>
        </w:r>
        <w:r w:rsidRPr="00C7648A">
          <w:rPr>
            <w:rStyle w:val="af"/>
            <w:rFonts w:hint="eastAsia"/>
            <w:noProof/>
          </w:rPr>
          <w:t>實驗設計與架構</w:t>
        </w:r>
        <w:r>
          <w:rPr>
            <w:noProof/>
            <w:webHidden/>
          </w:rPr>
          <w:tab/>
        </w:r>
        <w:r>
          <w:rPr>
            <w:noProof/>
            <w:webHidden/>
          </w:rPr>
          <w:fldChar w:fldCharType="begin"/>
        </w:r>
        <w:r>
          <w:rPr>
            <w:noProof/>
            <w:webHidden/>
          </w:rPr>
          <w:instrText xml:space="preserve"> PAGEREF _Toc167354514 \h </w:instrText>
        </w:r>
        <w:r>
          <w:rPr>
            <w:noProof/>
            <w:webHidden/>
          </w:rPr>
        </w:r>
        <w:r>
          <w:rPr>
            <w:noProof/>
            <w:webHidden/>
          </w:rPr>
          <w:fldChar w:fldCharType="separate"/>
        </w:r>
        <w:r>
          <w:rPr>
            <w:noProof/>
            <w:webHidden/>
          </w:rPr>
          <w:t>16</w:t>
        </w:r>
        <w:r>
          <w:rPr>
            <w:noProof/>
            <w:webHidden/>
          </w:rPr>
          <w:fldChar w:fldCharType="end"/>
        </w:r>
      </w:hyperlink>
    </w:p>
    <w:p w14:paraId="07EBBEF7" w14:textId="7FB51887"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15" w:history="1">
        <w:r w:rsidRPr="00C7648A">
          <w:rPr>
            <w:rStyle w:val="af"/>
            <w:noProof/>
          </w:rPr>
          <w:t xml:space="preserve">3.2 </w:t>
        </w:r>
        <w:r w:rsidRPr="00C7648A">
          <w:rPr>
            <w:rStyle w:val="af"/>
            <w:rFonts w:hint="eastAsia"/>
            <w:noProof/>
          </w:rPr>
          <w:t>研究假設限制</w:t>
        </w:r>
        <w:r>
          <w:rPr>
            <w:noProof/>
            <w:webHidden/>
          </w:rPr>
          <w:tab/>
        </w:r>
        <w:r>
          <w:rPr>
            <w:noProof/>
            <w:webHidden/>
          </w:rPr>
          <w:fldChar w:fldCharType="begin"/>
        </w:r>
        <w:r>
          <w:rPr>
            <w:noProof/>
            <w:webHidden/>
          </w:rPr>
          <w:instrText xml:space="preserve"> PAGEREF _Toc167354515 \h </w:instrText>
        </w:r>
        <w:r>
          <w:rPr>
            <w:noProof/>
            <w:webHidden/>
          </w:rPr>
        </w:r>
        <w:r>
          <w:rPr>
            <w:noProof/>
            <w:webHidden/>
          </w:rPr>
          <w:fldChar w:fldCharType="separate"/>
        </w:r>
        <w:r>
          <w:rPr>
            <w:noProof/>
            <w:webHidden/>
          </w:rPr>
          <w:t>16</w:t>
        </w:r>
        <w:r>
          <w:rPr>
            <w:noProof/>
            <w:webHidden/>
          </w:rPr>
          <w:fldChar w:fldCharType="end"/>
        </w:r>
      </w:hyperlink>
    </w:p>
    <w:p w14:paraId="7A09ADD8" w14:textId="01E9AE29"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16" w:history="1">
        <w:r w:rsidRPr="00C7648A">
          <w:rPr>
            <w:rStyle w:val="af"/>
            <w:noProof/>
          </w:rPr>
          <w:t xml:space="preserve">3.3 </w:t>
        </w:r>
        <w:r w:rsidRPr="00C7648A">
          <w:rPr>
            <w:rStyle w:val="af"/>
            <w:rFonts w:hint="eastAsia"/>
            <w:noProof/>
          </w:rPr>
          <w:t>內容分析法</w:t>
        </w:r>
        <w:r>
          <w:rPr>
            <w:noProof/>
            <w:webHidden/>
          </w:rPr>
          <w:tab/>
        </w:r>
        <w:r>
          <w:rPr>
            <w:noProof/>
            <w:webHidden/>
          </w:rPr>
          <w:fldChar w:fldCharType="begin"/>
        </w:r>
        <w:r>
          <w:rPr>
            <w:noProof/>
            <w:webHidden/>
          </w:rPr>
          <w:instrText xml:space="preserve"> PAGEREF _Toc167354516 \h </w:instrText>
        </w:r>
        <w:r>
          <w:rPr>
            <w:noProof/>
            <w:webHidden/>
          </w:rPr>
        </w:r>
        <w:r>
          <w:rPr>
            <w:noProof/>
            <w:webHidden/>
          </w:rPr>
          <w:fldChar w:fldCharType="separate"/>
        </w:r>
        <w:r>
          <w:rPr>
            <w:noProof/>
            <w:webHidden/>
          </w:rPr>
          <w:t>16</w:t>
        </w:r>
        <w:r>
          <w:rPr>
            <w:noProof/>
            <w:webHidden/>
          </w:rPr>
          <w:fldChar w:fldCharType="end"/>
        </w:r>
      </w:hyperlink>
    </w:p>
    <w:p w14:paraId="605F2670" w14:textId="6E6573A1"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17" w:history="1">
        <w:r w:rsidRPr="00C7648A">
          <w:rPr>
            <w:rStyle w:val="af"/>
            <w:noProof/>
          </w:rPr>
          <w:t xml:space="preserve">3.4 </w:t>
        </w:r>
        <w:r w:rsidRPr="00C7648A">
          <w:rPr>
            <w:rStyle w:val="af"/>
            <w:rFonts w:hint="eastAsia"/>
            <w:noProof/>
          </w:rPr>
          <w:t>金融社群情緒詞典與檢核</w:t>
        </w:r>
        <w:r>
          <w:rPr>
            <w:noProof/>
            <w:webHidden/>
          </w:rPr>
          <w:tab/>
        </w:r>
        <w:r>
          <w:rPr>
            <w:noProof/>
            <w:webHidden/>
          </w:rPr>
          <w:fldChar w:fldCharType="begin"/>
        </w:r>
        <w:r>
          <w:rPr>
            <w:noProof/>
            <w:webHidden/>
          </w:rPr>
          <w:instrText xml:space="preserve"> PAGEREF _Toc167354517 \h </w:instrText>
        </w:r>
        <w:r>
          <w:rPr>
            <w:noProof/>
            <w:webHidden/>
          </w:rPr>
        </w:r>
        <w:r>
          <w:rPr>
            <w:noProof/>
            <w:webHidden/>
          </w:rPr>
          <w:fldChar w:fldCharType="separate"/>
        </w:r>
        <w:r>
          <w:rPr>
            <w:noProof/>
            <w:webHidden/>
          </w:rPr>
          <w:t>16</w:t>
        </w:r>
        <w:r>
          <w:rPr>
            <w:noProof/>
            <w:webHidden/>
          </w:rPr>
          <w:fldChar w:fldCharType="end"/>
        </w:r>
      </w:hyperlink>
    </w:p>
    <w:p w14:paraId="3D5270FA" w14:textId="71BEEE11" w:rsidR="00553EAD" w:rsidRDefault="00553EAD">
      <w:pPr>
        <w:pStyle w:val="23"/>
        <w:tabs>
          <w:tab w:val="right" w:leader="dot" w:pos="8781"/>
        </w:tabs>
        <w:ind w:left="440"/>
        <w:rPr>
          <w:rFonts w:asciiTheme="minorHAnsi" w:eastAsiaTheme="minorEastAsia" w:hAnsiTheme="minorHAnsi"/>
          <w:noProof/>
          <w:szCs w:val="24"/>
          <w14:ligatures w14:val="standardContextual"/>
        </w:rPr>
      </w:pPr>
      <w:hyperlink w:anchor="_Toc167354518" w:history="1">
        <w:r w:rsidRPr="00C7648A">
          <w:rPr>
            <w:rStyle w:val="af"/>
            <w:noProof/>
          </w:rPr>
          <w:t xml:space="preserve">3.5 </w:t>
        </w:r>
        <w:r w:rsidRPr="00C7648A">
          <w:rPr>
            <w:rStyle w:val="af"/>
            <w:rFonts w:hint="eastAsia"/>
            <w:noProof/>
          </w:rPr>
          <w:t>情緒分析模型建置</w:t>
        </w:r>
        <w:r>
          <w:rPr>
            <w:noProof/>
            <w:webHidden/>
          </w:rPr>
          <w:tab/>
        </w:r>
        <w:r>
          <w:rPr>
            <w:noProof/>
            <w:webHidden/>
          </w:rPr>
          <w:fldChar w:fldCharType="begin"/>
        </w:r>
        <w:r>
          <w:rPr>
            <w:noProof/>
            <w:webHidden/>
          </w:rPr>
          <w:instrText xml:space="preserve"> PAGEREF _Toc167354518 \h </w:instrText>
        </w:r>
        <w:r>
          <w:rPr>
            <w:noProof/>
            <w:webHidden/>
          </w:rPr>
        </w:r>
        <w:r>
          <w:rPr>
            <w:noProof/>
            <w:webHidden/>
          </w:rPr>
          <w:fldChar w:fldCharType="separate"/>
        </w:r>
        <w:r>
          <w:rPr>
            <w:noProof/>
            <w:webHidden/>
          </w:rPr>
          <w:t>16</w:t>
        </w:r>
        <w:r>
          <w:rPr>
            <w:noProof/>
            <w:webHidden/>
          </w:rPr>
          <w:fldChar w:fldCharType="end"/>
        </w:r>
      </w:hyperlink>
    </w:p>
    <w:p w14:paraId="1EC4FBF1" w14:textId="55474750" w:rsidR="00553EAD" w:rsidRDefault="00553EAD">
      <w:pPr>
        <w:pStyle w:val="13"/>
        <w:rPr>
          <w:rFonts w:asciiTheme="minorHAnsi" w:eastAsiaTheme="minorEastAsia" w:hAnsiTheme="minorHAnsi"/>
          <w:noProof/>
          <w:szCs w:val="24"/>
          <w14:ligatures w14:val="standardContextual"/>
        </w:rPr>
      </w:pPr>
      <w:hyperlink w:anchor="_Toc167354519" w:history="1">
        <w:r w:rsidRPr="00C7648A">
          <w:rPr>
            <w:rStyle w:val="af"/>
            <w:rFonts w:hint="eastAsia"/>
            <w:noProof/>
          </w:rPr>
          <w:t>參考文獻</w:t>
        </w:r>
        <w:r>
          <w:rPr>
            <w:noProof/>
            <w:webHidden/>
          </w:rPr>
          <w:tab/>
        </w:r>
        <w:r>
          <w:rPr>
            <w:noProof/>
            <w:webHidden/>
          </w:rPr>
          <w:fldChar w:fldCharType="begin"/>
        </w:r>
        <w:r>
          <w:rPr>
            <w:noProof/>
            <w:webHidden/>
          </w:rPr>
          <w:instrText xml:space="preserve"> PAGEREF _Toc167354519 \h </w:instrText>
        </w:r>
        <w:r>
          <w:rPr>
            <w:noProof/>
            <w:webHidden/>
          </w:rPr>
        </w:r>
        <w:r>
          <w:rPr>
            <w:noProof/>
            <w:webHidden/>
          </w:rPr>
          <w:fldChar w:fldCharType="separate"/>
        </w:r>
        <w:r>
          <w:rPr>
            <w:noProof/>
            <w:webHidden/>
          </w:rPr>
          <w:t>17</w:t>
        </w:r>
        <w:r>
          <w:rPr>
            <w:noProof/>
            <w:webHidden/>
          </w:rPr>
          <w:fldChar w:fldCharType="end"/>
        </w:r>
      </w:hyperlink>
    </w:p>
    <w:p w14:paraId="1256D88A" w14:textId="7DDE9C3B" w:rsidR="000F0485" w:rsidRDefault="00880248" w:rsidP="00880248">
      <w:pPr>
        <w:jc w:val="center"/>
        <w:rPr>
          <w:rFonts w:ascii="Times New Roman" w:hAnsi="Times New Roman" w:cs="Times New Roman"/>
          <w:sz w:val="24"/>
          <w:szCs w:val="24"/>
        </w:rPr>
      </w:pPr>
      <w:r>
        <w:rPr>
          <w:rFonts w:ascii="Times New Roman" w:hAnsi="Times New Roman" w:cs="Times New Roman"/>
          <w:b/>
          <w:bCs/>
          <w:kern w:val="52"/>
          <w:sz w:val="24"/>
          <w:szCs w:val="24"/>
        </w:rPr>
        <w:fldChar w:fldCharType="end"/>
      </w:r>
    </w:p>
    <w:p w14:paraId="28BDD963" w14:textId="77777777" w:rsidR="000F0485" w:rsidRDefault="000F0485">
      <w:pPr>
        <w:rPr>
          <w:rFonts w:ascii="Times New Roman" w:hAnsi="Times New Roman" w:cs="Times New Roman"/>
          <w:sz w:val="24"/>
          <w:szCs w:val="24"/>
        </w:rPr>
      </w:pPr>
      <w:r>
        <w:rPr>
          <w:rFonts w:ascii="Times New Roman" w:hAnsi="Times New Roman" w:cs="Times New Roman"/>
          <w:sz w:val="24"/>
          <w:szCs w:val="24"/>
        </w:rPr>
        <w:br w:type="page"/>
      </w:r>
    </w:p>
    <w:p w14:paraId="4F96C98C" w14:textId="505E489D" w:rsidR="00651F6B" w:rsidRDefault="00136032" w:rsidP="00651F6B">
      <w:pPr>
        <w:pStyle w:val="afb"/>
        <w:ind w:right="144"/>
      </w:pPr>
      <w:bookmarkStart w:id="2" w:name="_Toc167354490"/>
      <w:r w:rsidRPr="003F7226">
        <w:lastRenderedPageBreak/>
        <w:t>圖目錄</w:t>
      </w:r>
      <w:bookmarkEnd w:id="2"/>
      <w:r w:rsidR="00651F6B">
        <w:rPr>
          <w:b w:val="0"/>
          <w:color w:val="000000" w:themeColor="text1"/>
        </w:rPr>
        <w:fldChar w:fldCharType="begin"/>
      </w:r>
      <w:r w:rsidR="00651F6B">
        <w:rPr>
          <w:b w:val="0"/>
          <w:color w:val="000000" w:themeColor="text1"/>
        </w:rPr>
        <w:instrText xml:space="preserve"> TOC \f F \h \z \t "</w:instrText>
      </w:r>
      <w:r w:rsidR="00651F6B">
        <w:rPr>
          <w:b w:val="0"/>
          <w:color w:val="000000" w:themeColor="text1"/>
        </w:rPr>
        <w:instrText>圖標題</w:instrText>
      </w:r>
      <w:r w:rsidR="00651F6B">
        <w:rPr>
          <w:b w:val="0"/>
          <w:color w:val="000000" w:themeColor="text1"/>
        </w:rPr>
        <w:instrText xml:space="preserve">" \c </w:instrText>
      </w:r>
      <w:r w:rsidR="00651F6B">
        <w:rPr>
          <w:b w:val="0"/>
          <w:color w:val="000000" w:themeColor="text1"/>
        </w:rPr>
        <w:fldChar w:fldCharType="separate"/>
      </w:r>
    </w:p>
    <w:p w14:paraId="66BEE696" w14:textId="4ACEB0C1" w:rsidR="00651F6B" w:rsidRDefault="00000000">
      <w:pPr>
        <w:pStyle w:val="af9"/>
        <w:tabs>
          <w:tab w:val="right" w:leader="dot" w:pos="8781"/>
        </w:tabs>
        <w:rPr>
          <w:rFonts w:asciiTheme="minorHAnsi" w:eastAsiaTheme="minorEastAsia" w:hAnsiTheme="minorHAnsi"/>
          <w:noProof/>
          <w:szCs w:val="24"/>
          <w14:ligatures w14:val="standardContextual"/>
        </w:rPr>
      </w:pPr>
      <w:hyperlink w:anchor="_Toc167035811" w:history="1">
        <w:r w:rsidR="00651F6B" w:rsidRPr="00A076A2">
          <w:rPr>
            <w:rStyle w:val="af"/>
            <w:rFonts w:hint="eastAsia"/>
            <w:noProof/>
          </w:rPr>
          <w:t>圖</w:t>
        </w:r>
        <w:r w:rsidR="00651F6B" w:rsidRPr="00A076A2">
          <w:rPr>
            <w:rStyle w:val="af"/>
            <w:noProof/>
          </w:rPr>
          <w:t xml:space="preserve"> 1.1.  </w:t>
        </w:r>
        <w:r w:rsidR="00651F6B" w:rsidRPr="00A076A2">
          <w:rPr>
            <w:rStyle w:val="af"/>
            <w:rFonts w:hint="eastAsia"/>
            <w:noProof/>
          </w:rPr>
          <w:t>研究架構流程圖</w:t>
        </w:r>
        <w:r w:rsidR="00651F6B">
          <w:rPr>
            <w:noProof/>
            <w:webHidden/>
          </w:rPr>
          <w:tab/>
        </w:r>
        <w:r w:rsidR="00651F6B">
          <w:rPr>
            <w:noProof/>
            <w:webHidden/>
          </w:rPr>
          <w:fldChar w:fldCharType="begin"/>
        </w:r>
        <w:r w:rsidR="00651F6B">
          <w:rPr>
            <w:noProof/>
            <w:webHidden/>
          </w:rPr>
          <w:instrText xml:space="preserve"> PAGEREF _Toc167035811 \h </w:instrText>
        </w:r>
        <w:r w:rsidR="00651F6B">
          <w:rPr>
            <w:noProof/>
            <w:webHidden/>
          </w:rPr>
        </w:r>
        <w:r w:rsidR="00651F6B">
          <w:rPr>
            <w:noProof/>
            <w:webHidden/>
          </w:rPr>
          <w:fldChar w:fldCharType="separate"/>
        </w:r>
        <w:r w:rsidR="00651F6B">
          <w:rPr>
            <w:noProof/>
            <w:webHidden/>
          </w:rPr>
          <w:t>4</w:t>
        </w:r>
        <w:r w:rsidR="00651F6B">
          <w:rPr>
            <w:noProof/>
            <w:webHidden/>
          </w:rPr>
          <w:fldChar w:fldCharType="end"/>
        </w:r>
      </w:hyperlink>
    </w:p>
    <w:p w14:paraId="54D29F30" w14:textId="1EC355DA" w:rsidR="001554A1" w:rsidRPr="001554A1" w:rsidRDefault="00651F6B" w:rsidP="004A3D74">
      <w:pPr>
        <w:pStyle w:val="10"/>
        <w:spacing w:after="360" w:line="360" w:lineRule="auto"/>
        <w:jc w:val="left"/>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318359C2" w14:textId="77777777" w:rsidR="00651F6B" w:rsidRDefault="00651F6B">
      <w:pPr>
        <w:rPr>
          <w:rFonts w:ascii="Times New Roman" w:hAnsi="Times New Roman" w:cs="Times New Roman"/>
          <w:b/>
          <w:sz w:val="36"/>
          <w:szCs w:val="36"/>
          <w:lang w:eastAsia="zh-TW"/>
        </w:rPr>
      </w:pPr>
      <w:r>
        <w:br w:type="page"/>
      </w:r>
    </w:p>
    <w:p w14:paraId="7D0DBEA5" w14:textId="77777777" w:rsidR="00233948" w:rsidRDefault="00136032" w:rsidP="00F63E64">
      <w:pPr>
        <w:pStyle w:val="afb"/>
        <w:ind w:right="2"/>
        <w:rPr>
          <w:noProof/>
        </w:rPr>
      </w:pPr>
      <w:bookmarkStart w:id="3" w:name="_Toc167354491"/>
      <w:r w:rsidRPr="003F7226">
        <w:lastRenderedPageBreak/>
        <w:t>表目錄</w:t>
      </w:r>
      <w:bookmarkEnd w:id="3"/>
      <w:r w:rsidR="00233948">
        <w:fldChar w:fldCharType="begin"/>
      </w:r>
      <w:r w:rsidR="00233948">
        <w:instrText xml:space="preserve"> TOC \h \z \t "</w:instrText>
      </w:r>
      <w:r w:rsidR="00233948">
        <w:instrText>表目錄</w:instrText>
      </w:r>
      <w:r w:rsidR="00233948">
        <w:instrText>" \c "</w:instrText>
      </w:r>
      <w:r w:rsidR="00233948">
        <w:instrText>表格</w:instrText>
      </w:r>
      <w:r w:rsidR="00233948">
        <w:instrText xml:space="preserve">" </w:instrText>
      </w:r>
      <w:r w:rsidR="00233948">
        <w:fldChar w:fldCharType="separate"/>
      </w:r>
    </w:p>
    <w:p w14:paraId="1357BF06" w14:textId="3342BAD7" w:rsidR="00233948" w:rsidRDefault="00000000">
      <w:pPr>
        <w:pStyle w:val="af9"/>
        <w:tabs>
          <w:tab w:val="right" w:leader="dot" w:pos="8781"/>
        </w:tabs>
        <w:rPr>
          <w:rFonts w:asciiTheme="minorHAnsi" w:eastAsiaTheme="minorEastAsia" w:hAnsiTheme="minorHAnsi"/>
          <w:noProof/>
          <w14:ligatures w14:val="standardContextual"/>
        </w:rPr>
      </w:pPr>
      <w:hyperlink w:anchor="_Toc167057842" w:history="1">
        <w:r w:rsidR="00233948" w:rsidRPr="00E351DB">
          <w:rPr>
            <w:rStyle w:val="af"/>
            <w:rFonts w:hint="eastAsia"/>
            <w:noProof/>
          </w:rPr>
          <w:t>表</w:t>
        </w:r>
        <w:r w:rsidR="00233948" w:rsidRPr="00E351DB">
          <w:rPr>
            <w:rStyle w:val="af"/>
            <w:noProof/>
          </w:rPr>
          <w:t xml:space="preserve"> 1.1.  </w:t>
        </w:r>
        <w:r w:rsidR="00233948" w:rsidRPr="00E351DB">
          <w:rPr>
            <w:rStyle w:val="af"/>
            <w:rFonts w:hint="eastAsia"/>
            <w:noProof/>
          </w:rPr>
          <w:t>台灣加權指數市值佔比排行前</w:t>
        </w:r>
        <w:r w:rsidR="00233948" w:rsidRPr="00E351DB">
          <w:rPr>
            <w:rStyle w:val="af"/>
            <w:noProof/>
          </w:rPr>
          <w:t>10</w:t>
        </w:r>
        <w:r w:rsidR="00233948" w:rsidRPr="00E351DB">
          <w:rPr>
            <w:rStyle w:val="af"/>
            <w:rFonts w:hint="eastAsia"/>
            <w:noProof/>
          </w:rPr>
          <w:t>股票</w:t>
        </w:r>
        <w:r w:rsidR="00233948">
          <w:rPr>
            <w:noProof/>
            <w:webHidden/>
          </w:rPr>
          <w:tab/>
        </w:r>
        <w:r w:rsidR="00233948">
          <w:rPr>
            <w:noProof/>
            <w:webHidden/>
          </w:rPr>
          <w:fldChar w:fldCharType="begin"/>
        </w:r>
        <w:r w:rsidR="00233948">
          <w:rPr>
            <w:noProof/>
            <w:webHidden/>
          </w:rPr>
          <w:instrText xml:space="preserve"> PAGEREF _Toc167057842 \h </w:instrText>
        </w:r>
        <w:r w:rsidR="00233948">
          <w:rPr>
            <w:noProof/>
            <w:webHidden/>
          </w:rPr>
        </w:r>
        <w:r w:rsidR="00233948">
          <w:rPr>
            <w:noProof/>
            <w:webHidden/>
          </w:rPr>
          <w:fldChar w:fldCharType="separate"/>
        </w:r>
        <w:r w:rsidR="00233948">
          <w:rPr>
            <w:noProof/>
            <w:webHidden/>
          </w:rPr>
          <w:t>5</w:t>
        </w:r>
        <w:r w:rsidR="00233948">
          <w:rPr>
            <w:noProof/>
            <w:webHidden/>
          </w:rPr>
          <w:fldChar w:fldCharType="end"/>
        </w:r>
      </w:hyperlink>
    </w:p>
    <w:p w14:paraId="537E34F3" w14:textId="4B1AD0BD" w:rsidR="000F0485" w:rsidRPr="009C001F" w:rsidRDefault="00233948" w:rsidP="00233948">
      <w:pPr>
        <w:pStyle w:val="afb"/>
        <w:ind w:right="2"/>
        <w:rPr>
          <w:b w:val="0"/>
          <w:sz w:val="24"/>
          <w:szCs w:val="24"/>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fldChar w:fldCharType="end"/>
      </w:r>
    </w:p>
    <w:p w14:paraId="2BC231B5" w14:textId="67AE6360" w:rsidR="00136032" w:rsidRPr="003F7226" w:rsidRDefault="00136032" w:rsidP="008366D5">
      <w:pPr>
        <w:pStyle w:val="afb"/>
        <w:ind w:right="2"/>
      </w:pPr>
      <w:bookmarkStart w:id="4" w:name="_Toc167354492"/>
      <w:r w:rsidRPr="003F7226">
        <w:lastRenderedPageBreak/>
        <w:t>第一章</w:t>
      </w:r>
      <w:r w:rsidR="003F7226">
        <w:rPr>
          <w:rFonts w:hint="eastAsia"/>
        </w:rPr>
        <w:t xml:space="preserve"> </w:t>
      </w:r>
      <w:r w:rsidRPr="003F7226">
        <w:t>緒論</w:t>
      </w:r>
      <w:bookmarkEnd w:id="4"/>
    </w:p>
    <w:p w14:paraId="53F9C804" w14:textId="4DE18EDD" w:rsidR="00136032" w:rsidRDefault="00136032" w:rsidP="008775D3">
      <w:pPr>
        <w:pStyle w:val="110"/>
      </w:pPr>
      <w:bookmarkStart w:id="5" w:name="_Toc167354493"/>
      <w:commentRangeStart w:id="6"/>
      <w:r w:rsidRPr="003F7226">
        <w:t>1.1</w:t>
      </w:r>
      <w:r w:rsidR="00495964">
        <w:rPr>
          <w:rFonts w:hint="eastAsia"/>
        </w:rPr>
        <w:t xml:space="preserve"> </w:t>
      </w:r>
      <w:r w:rsidR="003C57A3">
        <w:rPr>
          <w:rFonts w:hint="eastAsia"/>
        </w:rPr>
        <w:t>研究背景與動機</w:t>
      </w:r>
      <w:commentRangeEnd w:id="6"/>
      <w:r w:rsidR="00930976">
        <w:rPr>
          <w:rStyle w:val="af4"/>
          <w:rFonts w:asciiTheme="minorHAnsi" w:eastAsiaTheme="minorEastAsia" w:hAnsiTheme="minorHAnsi" w:cstheme="minorBidi"/>
          <w:b w:val="0"/>
          <w:kern w:val="2"/>
        </w:rPr>
        <w:commentReference w:id="6"/>
      </w:r>
      <w:bookmarkEnd w:id="5"/>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w:t>
      </w:r>
      <w:proofErr w:type="gramStart"/>
      <w:r>
        <w:t>物聯網</w:t>
      </w:r>
      <w:proofErr w:type="gramEnd"/>
      <w:r>
        <w:t>、智慧家電等，近幾年熱度及技術越發穩定的自動駕駛汽車、人工智慧、生成式</w:t>
      </w:r>
      <w:r>
        <w:t>AI</w:t>
      </w:r>
      <w:r>
        <w:t>等多個重要領域都屬於其應用範圍，由此可見半導體技術可謂數位化世界不可或缺的重要先驅。</w:t>
      </w:r>
    </w:p>
    <w:p w14:paraId="522B79D7" w14:textId="77777777"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HIPS Research and development (R&amp;D)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w:t>
      </w:r>
      <w:proofErr w:type="gramStart"/>
      <w:r>
        <w:rPr>
          <w:rFonts w:hint="eastAsia"/>
        </w:rPr>
        <w:t>經濟也熬過</w:t>
      </w:r>
      <w:proofErr w:type="gramEnd"/>
      <w:r>
        <w:rPr>
          <w:rFonts w:hint="eastAsia"/>
        </w:rPr>
        <w:t>了</w:t>
      </w:r>
      <w:proofErr w:type="gramStart"/>
      <w:r>
        <w:rPr>
          <w:rFonts w:hint="eastAsia"/>
        </w:rPr>
        <w:t>疫情的</w:t>
      </w:r>
      <w:proofErr w:type="gramEnd"/>
      <w:r>
        <w:rPr>
          <w:rFonts w:hint="eastAsia"/>
        </w:rPr>
        <w:t>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w:t>
      </w:r>
      <w:proofErr w:type="gramStart"/>
      <w:r>
        <w:t>說到台股</w:t>
      </w:r>
      <w:proofErr w:type="gramEnd"/>
      <w:r>
        <w:t>，不得不提及台灣股市中有「</w:t>
      </w:r>
      <w:proofErr w:type="gramStart"/>
      <w:r>
        <w:t>護國神山</w:t>
      </w:r>
      <w:proofErr w:type="gramEnd"/>
      <w:r>
        <w:t>」美稱之台積電股票，作為台灣最重要的半導體代工企業，台積電不僅在技術創新方面領先，對國內金融經濟帶來的影響也十分顯著。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w:t>
      </w:r>
      <w:proofErr w:type="gramStart"/>
      <w:r>
        <w:rPr>
          <w:rFonts w:hint="eastAsia"/>
        </w:rPr>
        <w:t>在</w:t>
      </w:r>
      <w:proofErr w:type="gramEnd"/>
      <w:r>
        <w:rPr>
          <w:rFonts w:hint="eastAsia"/>
        </w:rPr>
        <w:t>社群媒體中討論的內容也包含多</w:t>
      </w:r>
      <w:r>
        <w:t xml:space="preserve"> </w:t>
      </w:r>
      <w:r>
        <w:t>種主題，除了日常生活基本的食、衣、住、行、育、</w:t>
      </w:r>
      <w:proofErr w:type="gramStart"/>
      <w:r>
        <w:t>樂外</w:t>
      </w:r>
      <w:proofErr w:type="gramEnd"/>
      <w:r>
        <w:t>，也在金融經濟、政治外</w:t>
      </w:r>
      <w:r>
        <w:lastRenderedPageBreak/>
        <w:t>交、科技人文等領域有諸多的討論。將社群媒體中的討論內容加以分析後，也在諸多領域實際應用，例如透過產品</w:t>
      </w:r>
      <w:proofErr w:type="gramStart"/>
      <w:r>
        <w:t>點擊率與</w:t>
      </w:r>
      <w:proofErr w:type="gramEnd"/>
      <w:r>
        <w:t>搜尋內容讓企業更了解使用者偏好，對特定顧客進行精</w:t>
      </w:r>
      <w:proofErr w:type="gramStart"/>
      <w:r>
        <w:t>準</w:t>
      </w:r>
      <w:proofErr w:type="gramEnd"/>
      <w:r>
        <w:t>的廣告投放，達到更好的行銷效果；在政治方面，也有利用網路投票預估選情，判斷不同地區選民意向的案例。</w:t>
      </w:r>
      <w:r>
        <w:t xml:space="preserve"> </w:t>
      </w:r>
    </w:p>
    <w:p w14:paraId="6F839E29" w14:textId="1B928C63"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rsidR="004D086D">
        <w:t>CMoney</w:t>
      </w:r>
      <w:proofErr w:type="spellEnd"/>
      <w:r>
        <w:t>、</w:t>
      </w:r>
      <w:proofErr w:type="spellStart"/>
      <w:r>
        <w:t>Histock</w:t>
      </w:r>
      <w:proofErr w:type="spellEnd"/>
      <w:r>
        <w:t>、</w:t>
      </w:r>
      <w:proofErr w:type="spellStart"/>
      <w:r>
        <w:t>Dcard</w:t>
      </w:r>
      <w:proofErr w:type="spellEnd"/>
      <w:r>
        <w:t>股市版、</w:t>
      </w:r>
      <w:proofErr w:type="gramStart"/>
      <w:r>
        <w:t>鉅</w:t>
      </w:r>
      <w:proofErr w:type="gramEnd"/>
      <w:r>
        <w:t>亨網</w:t>
      </w:r>
      <w:r>
        <w:t>.</w:t>
      </w:r>
      <w:proofErr w:type="gramStart"/>
      <w:r>
        <w:t>.....</w:t>
      </w:r>
      <w:proofErr w:type="gramEnd"/>
      <w:r>
        <w:t>，使用者常在理財相關的社群平台分享對股市預測或交易結果。根據美網</w:t>
      </w:r>
      <w:proofErr w:type="spellStart"/>
      <w:r>
        <w:t>MagnifyMoney</w:t>
      </w:r>
      <w:proofErr w:type="spellEnd"/>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50286D36"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t>和大型語言模型的出現，情緒分析的準確性和適用性得到了顯著提升。這些新技術利用深度學習和</w:t>
      </w:r>
      <w:proofErr w:type="gramStart"/>
      <w:r>
        <w:t>大量預</w:t>
      </w:r>
      <w:proofErr w:type="gramEnd"/>
      <w:r>
        <w:t>訓練資料，能夠更準確地捕捉文本中的情感</w:t>
      </w:r>
      <w:r w:rsidR="00D07D56">
        <w:t>語境</w:t>
      </w:r>
      <w:r w:rsidR="00D07D56">
        <w:rPr>
          <w:rFonts w:hint="eastAsia"/>
        </w:rPr>
        <w:t>的</w:t>
      </w:r>
      <w:r>
        <w:t>細微差別，為研究提供更可靠的情緒分析結果。</w:t>
      </w:r>
    </w:p>
    <w:p w14:paraId="2E7377E4" w14:textId="5866E3D3" w:rsidR="0084292C" w:rsidRDefault="0084292C" w:rsidP="00850149">
      <w:pPr>
        <w:pStyle w:val="15"/>
        <w:ind w:firstLine="480"/>
      </w:pPr>
      <w:r>
        <w:rPr>
          <w:rFonts w:hint="eastAsia"/>
        </w:rPr>
        <w:t>本研究將</w:t>
      </w:r>
      <w:r w:rsidRPr="005450A7">
        <w:rPr>
          <w:rFonts w:hint="eastAsia"/>
          <w:color w:val="FF0000"/>
        </w:rPr>
        <w:t>結合焦點小組和</w:t>
      </w:r>
      <w:r w:rsidR="00F23F72">
        <w:rPr>
          <w:rFonts w:hint="eastAsia"/>
          <w:color w:val="FF0000"/>
        </w:rPr>
        <w:t>機器學習技術</w:t>
      </w:r>
      <w:r>
        <w:rPr>
          <w:rFonts w:hint="eastAsia"/>
        </w:rPr>
        <w:t>，對</w:t>
      </w:r>
      <w:r w:rsidR="00163C7B">
        <w:rPr>
          <w:rFonts w:hint="eastAsia"/>
        </w:rPr>
        <w:t>台股中影響程度較大的</w:t>
      </w:r>
      <w:r w:rsidR="00327022">
        <w:rPr>
          <w:rFonts w:hint="eastAsia"/>
        </w:rPr>
        <w:t>台積電及台</w:t>
      </w:r>
      <w:r w:rsidR="00C632F1">
        <w:rPr>
          <w:rFonts w:hint="eastAsia"/>
        </w:rPr>
        <w:t>股</w:t>
      </w:r>
      <w:r w:rsidR="00327022">
        <w:rPr>
          <w:rFonts w:hint="eastAsia"/>
        </w:rPr>
        <w:t>加權指數的討論內容</w:t>
      </w:r>
      <w:r>
        <w:rPr>
          <w:rFonts w:hint="eastAsia"/>
        </w:rPr>
        <w:t>進行情緒分析，利用焦點小組的研究結果</w:t>
      </w:r>
      <w:r w:rsidR="00327022">
        <w:rPr>
          <w:rFonts w:hint="eastAsia"/>
        </w:rPr>
        <w:t>產生金融社群情緒</w:t>
      </w:r>
      <w:r w:rsidR="001E303E">
        <w:rPr>
          <w:rFonts w:hint="eastAsia"/>
        </w:rPr>
        <w:t>詞典</w:t>
      </w:r>
      <w:r w:rsidR="00327022">
        <w:rPr>
          <w:rFonts w:hint="eastAsia"/>
        </w:rPr>
        <w:t>的相關影響分析，</w:t>
      </w:r>
      <w:r>
        <w:rPr>
          <w:rFonts w:hint="eastAsia"/>
        </w:rPr>
        <w:t>優化模型</w:t>
      </w:r>
      <w:r w:rsidR="00327022">
        <w:rPr>
          <w:rFonts w:hint="eastAsia"/>
        </w:rPr>
        <w:t>中的</w:t>
      </w:r>
      <w:r w:rsidR="00D955EB">
        <w:rPr>
          <w:rFonts w:hint="eastAsia"/>
        </w:rPr>
        <w:t>情緒字詞之</w:t>
      </w:r>
      <w:r w:rsidR="00327022">
        <w:rPr>
          <w:rFonts w:hint="eastAsia"/>
        </w:rPr>
        <w:t>權重以提升情緒分數計算</w:t>
      </w:r>
      <w:r>
        <w:rPr>
          <w:rFonts w:hint="eastAsia"/>
        </w:rPr>
        <w:t>的準確性，</w:t>
      </w:r>
      <w:r>
        <w:rPr>
          <w:rFonts w:hint="eastAsia"/>
        </w:rPr>
        <w:lastRenderedPageBreak/>
        <w:t>並探索</w:t>
      </w:r>
      <w:r w:rsidR="00507C40">
        <w:rPr>
          <w:rFonts w:hint="eastAsia"/>
        </w:rPr>
        <w:t>社群</w:t>
      </w:r>
      <w:r>
        <w:rPr>
          <w:rFonts w:hint="eastAsia"/>
        </w:rPr>
        <w:t>情緒與</w:t>
      </w:r>
      <w:r w:rsidR="00F86AAE">
        <w:rPr>
          <w:rFonts w:hint="eastAsia"/>
        </w:rPr>
        <w:t>整體</w:t>
      </w:r>
      <w:r>
        <w:rPr>
          <w:rFonts w:hint="eastAsia"/>
        </w:rPr>
        <w:t>股</w:t>
      </w:r>
      <w:r w:rsidR="00F86AAE">
        <w:rPr>
          <w:rFonts w:hint="eastAsia"/>
        </w:rPr>
        <w:t>價</w:t>
      </w:r>
      <w:r>
        <w:rPr>
          <w:rFonts w:hint="eastAsia"/>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7" w:name="_Toc167354494"/>
      <w:r w:rsidRPr="003F7226">
        <w:t>1.2</w:t>
      </w:r>
      <w:r w:rsidR="00B71194">
        <w:rPr>
          <w:rFonts w:hint="eastAsia"/>
        </w:rPr>
        <w:t xml:space="preserve"> </w:t>
      </w:r>
      <w:r w:rsidR="003C57A3">
        <w:rPr>
          <w:rFonts w:hint="eastAsia"/>
        </w:rPr>
        <w:t>研究目的</w:t>
      </w:r>
      <w:bookmarkEnd w:id="7"/>
    </w:p>
    <w:p w14:paraId="51253F8A" w14:textId="19BF58E8" w:rsidR="001207EC" w:rsidRDefault="00CE4675" w:rsidP="00EA6DF9">
      <w:pPr>
        <w:pStyle w:val="15"/>
        <w:ind w:firstLine="480"/>
      </w:pPr>
      <w:r w:rsidRPr="00002C04">
        <w:rPr>
          <w:rFonts w:hint="eastAsia"/>
        </w:rPr>
        <w:t>本研究旨在</w:t>
      </w:r>
      <w:r w:rsidR="00EB6279">
        <w:rPr>
          <w:rFonts w:hint="eastAsia"/>
        </w:rPr>
        <w:t>利用最新的</w:t>
      </w:r>
      <w:r w:rsidR="00E20539">
        <w:rPr>
          <w:rFonts w:hint="eastAsia"/>
          <w:color w:val="FF0000"/>
        </w:rPr>
        <w:t>機器學習技術</w:t>
      </w:r>
      <w:r w:rsidR="00EB6279">
        <w:rPr>
          <w:rFonts w:hint="eastAsia"/>
        </w:rPr>
        <w:t>，對</w:t>
      </w:r>
      <w:r w:rsidRPr="00002C04">
        <w:rPr>
          <w:rFonts w:hint="eastAsia"/>
        </w:rPr>
        <w:t>社群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05A3964B" w:rsidR="001C595A" w:rsidRDefault="00EB6279" w:rsidP="00F12D0B">
      <w:pPr>
        <w:pStyle w:val="15"/>
        <w:ind w:firstLine="480"/>
      </w:pPr>
      <w:r>
        <w:rPr>
          <w:rFonts w:hint="eastAsia"/>
        </w:rPr>
        <w:t>同時</w:t>
      </w:r>
      <w:r w:rsidR="00BF14E3">
        <w:rPr>
          <w:rFonts w:hint="eastAsia"/>
        </w:rPr>
        <w:t>在</w:t>
      </w:r>
      <w:r w:rsidR="001207EC">
        <w:rPr>
          <w:rFonts w:hint="eastAsia"/>
        </w:rPr>
        <w:t>各大</w:t>
      </w:r>
      <w:r w:rsidR="00BF14E3">
        <w:rPr>
          <w:rFonts w:hint="eastAsia"/>
        </w:rPr>
        <w:t>平台中建立獨立的討論區</w:t>
      </w:r>
      <w:r w:rsidR="001207EC">
        <w:rPr>
          <w:rFonts w:hint="eastAsia"/>
        </w:rPr>
        <w:t>，</w:t>
      </w:r>
      <w:r w:rsidR="001207EC" w:rsidRPr="00327022">
        <w:rPr>
          <w:rFonts w:hint="eastAsia"/>
          <w:color w:val="FF0000"/>
        </w:rPr>
        <w:t>結合</w:t>
      </w:r>
      <w:r w:rsidRPr="00327022">
        <w:rPr>
          <w:rFonts w:hint="eastAsia"/>
          <w:color w:val="FF0000"/>
        </w:rPr>
        <w:t>焦點小組（</w:t>
      </w:r>
      <w:r w:rsidRPr="00327022">
        <w:rPr>
          <w:rFonts w:hint="eastAsia"/>
          <w:color w:val="FF0000"/>
        </w:rPr>
        <w:t>focus group</w:t>
      </w:r>
      <w:r w:rsidRPr="00327022">
        <w:rPr>
          <w:rFonts w:hint="eastAsia"/>
          <w:color w:val="FF0000"/>
        </w:rPr>
        <w:t>）</w:t>
      </w:r>
      <w:r w:rsidR="00BF14E3" w:rsidRPr="00327022">
        <w:rPr>
          <w:rFonts w:hint="eastAsia"/>
          <w:color w:val="FF0000"/>
        </w:rPr>
        <w:t>的研究方式，蒐集投資人對社群媒體中大眾討論的股票消息的影響</w:t>
      </w:r>
      <w:r w:rsidR="00BF14E3">
        <w:rPr>
          <w:rFonts w:hint="eastAsia"/>
        </w:rPr>
        <w:t>，</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0D15A3F7" w14:textId="4F232A32" w:rsidR="000D2308" w:rsidRPr="000D2308" w:rsidRDefault="000D230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金融</w:t>
      </w:r>
      <w:r w:rsidRPr="000D2308">
        <w:rPr>
          <w:rFonts w:ascii="Times New Roman" w:hAnsi="Times New Roman" w:hint="eastAsia"/>
          <w:sz w:val="24"/>
          <w:szCs w:val="24"/>
          <w:lang w:eastAsia="zh-TW"/>
        </w:rPr>
        <w:t>社群情緒</w:t>
      </w:r>
      <w:r w:rsidR="001E303E">
        <w:rPr>
          <w:rFonts w:ascii="Times New Roman" w:hAnsi="Times New Roman" w:hint="eastAsia"/>
          <w:sz w:val="24"/>
          <w:szCs w:val="24"/>
          <w:lang w:eastAsia="zh-TW"/>
        </w:rPr>
        <w:t>詞典</w:t>
      </w:r>
      <w:r>
        <w:rPr>
          <w:rFonts w:ascii="Times New Roman" w:hAnsi="Times New Roman" w:hint="eastAsia"/>
          <w:sz w:val="24"/>
          <w:szCs w:val="24"/>
          <w:lang w:eastAsia="zh-TW"/>
        </w:rPr>
        <w:t>與情緒詞權重</w:t>
      </w:r>
    </w:p>
    <w:p w14:paraId="355B5D43" w14:textId="41F1BB93" w:rsidR="000D2308" w:rsidRPr="006C6BB1" w:rsidRDefault="000D2308"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t>以基礎的社群情緒字作為基礎，再結合焦點小組的研究方式對情緒字詞提供更有用的權重</w:t>
      </w:r>
      <w:r w:rsidRPr="000D2308">
        <w:rPr>
          <w:rFonts w:ascii="Times New Roman" w:hAnsi="Times New Roman" w:hint="eastAsia"/>
          <w:sz w:val="24"/>
          <w:szCs w:val="24"/>
          <w:lang w:eastAsia="zh-TW"/>
        </w:rPr>
        <w:t>，包含常見的</w:t>
      </w:r>
      <w:r>
        <w:rPr>
          <w:rFonts w:ascii="Times New Roman" w:hAnsi="Times New Roman" w:hint="eastAsia"/>
          <w:sz w:val="24"/>
          <w:szCs w:val="24"/>
          <w:lang w:eastAsia="zh-TW"/>
        </w:rPr>
        <w:t>社群</w:t>
      </w:r>
      <w:r w:rsidRPr="000D2308">
        <w:rPr>
          <w:rFonts w:ascii="Times New Roman" w:hAnsi="Times New Roman" w:hint="eastAsia"/>
          <w:sz w:val="24"/>
          <w:szCs w:val="24"/>
          <w:lang w:eastAsia="zh-TW"/>
        </w:rPr>
        <w:t>情緒詞彙和</w:t>
      </w:r>
      <w:proofErr w:type="gramStart"/>
      <w:r>
        <w:rPr>
          <w:rFonts w:ascii="Times New Roman" w:hAnsi="Times New Roman" w:hint="eastAsia"/>
          <w:sz w:val="24"/>
          <w:szCs w:val="24"/>
          <w:lang w:eastAsia="zh-TW"/>
        </w:rPr>
        <w:t>網路</w:t>
      </w:r>
      <w:r w:rsidRPr="000D2308">
        <w:rPr>
          <w:rFonts w:ascii="Times New Roman" w:hAnsi="Times New Roman" w:hint="eastAsia"/>
          <w:sz w:val="24"/>
          <w:szCs w:val="24"/>
          <w:lang w:eastAsia="zh-TW"/>
        </w:rPr>
        <w:t>短語</w:t>
      </w:r>
      <w:r>
        <w:rPr>
          <w:rFonts w:ascii="Times New Roman" w:hAnsi="Times New Roman" w:hint="eastAsia"/>
          <w:sz w:val="24"/>
          <w:szCs w:val="24"/>
          <w:lang w:eastAsia="zh-TW"/>
        </w:rPr>
        <w:t>等</w:t>
      </w:r>
      <w:proofErr w:type="gramEnd"/>
      <w:r>
        <w:rPr>
          <w:rFonts w:ascii="Times New Roman" w:hAnsi="Times New Roman" w:hint="eastAsia"/>
          <w:sz w:val="24"/>
          <w:szCs w:val="24"/>
          <w:lang w:eastAsia="zh-TW"/>
        </w:rPr>
        <w:t>，</w:t>
      </w:r>
      <w:r w:rsidR="008F683F">
        <w:rPr>
          <w:rFonts w:ascii="Times New Roman" w:hAnsi="Times New Roman" w:hint="eastAsia"/>
          <w:sz w:val="24"/>
          <w:szCs w:val="24"/>
          <w:lang w:eastAsia="zh-TW"/>
        </w:rPr>
        <w:t>調整</w:t>
      </w:r>
      <w:r>
        <w:rPr>
          <w:rFonts w:ascii="Times New Roman" w:hAnsi="Times New Roman" w:hint="eastAsia"/>
          <w:sz w:val="24"/>
          <w:szCs w:val="24"/>
          <w:lang w:eastAsia="zh-TW"/>
        </w:rPr>
        <w:t>字詞權重有助於</w:t>
      </w:r>
      <w:r w:rsidRPr="000D2308">
        <w:rPr>
          <w:rFonts w:ascii="Times New Roman" w:hAnsi="Times New Roman" w:hint="eastAsia"/>
          <w:sz w:val="24"/>
          <w:szCs w:val="24"/>
          <w:lang w:eastAsia="zh-TW"/>
        </w:rPr>
        <w:t>提高情緒</w:t>
      </w:r>
      <w:r>
        <w:rPr>
          <w:rFonts w:ascii="Times New Roman" w:hAnsi="Times New Roman" w:hint="eastAsia"/>
          <w:sz w:val="24"/>
          <w:szCs w:val="24"/>
          <w:lang w:eastAsia="zh-TW"/>
        </w:rPr>
        <w:t>分析</w:t>
      </w:r>
      <w:r w:rsidRPr="000D2308">
        <w:rPr>
          <w:rFonts w:ascii="Times New Roman" w:hAnsi="Times New Roman" w:hint="eastAsia"/>
          <w:sz w:val="24"/>
          <w:szCs w:val="24"/>
          <w:lang w:eastAsia="zh-TW"/>
        </w:rPr>
        <w:t>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proofErr w:type="spellStart"/>
      <w:r w:rsidRPr="000D2308">
        <w:rPr>
          <w:rFonts w:ascii="Times New Roman" w:hAnsi="Times New Roman" w:hint="eastAsia"/>
          <w:sz w:val="24"/>
          <w:szCs w:val="24"/>
        </w:rPr>
        <w:t>社群情緒分析模型</w:t>
      </w:r>
      <w:proofErr w:type="spellEnd"/>
    </w:p>
    <w:p w14:paraId="50CA7FE2" w14:textId="4AFB9B27" w:rsidR="00CE4675" w:rsidRPr="000D2308" w:rsidRDefault="009D44E1" w:rsidP="00330F7B">
      <w:pPr>
        <w:spacing w:line="360" w:lineRule="auto"/>
        <w:rPr>
          <w:rFonts w:ascii="Times New Roman" w:hAnsi="Times New Roman"/>
          <w:sz w:val="24"/>
          <w:szCs w:val="24"/>
          <w:lang w:eastAsia="zh-TW"/>
        </w:rPr>
      </w:pPr>
      <w:r>
        <w:rPr>
          <w:rFonts w:ascii="Times New Roman" w:hAnsi="Times New Roman" w:hint="eastAsia"/>
          <w:sz w:val="24"/>
          <w:szCs w:val="24"/>
          <w:lang w:eastAsia="zh-TW"/>
        </w:rPr>
        <w:t>結合</w:t>
      </w:r>
      <w:r w:rsidR="00CE4675" w:rsidRPr="00F83BC2">
        <w:rPr>
          <w:rFonts w:ascii="Times New Roman" w:hAnsi="Times New Roman" w:hint="eastAsia"/>
          <w:color w:val="FF0000"/>
          <w:sz w:val="24"/>
          <w:szCs w:val="24"/>
          <w:lang w:eastAsia="zh-TW"/>
        </w:rPr>
        <w:t>生成式</w:t>
      </w:r>
      <w:r w:rsidR="00CE4675" w:rsidRPr="00F83BC2">
        <w:rPr>
          <w:rFonts w:ascii="Times New Roman" w:hAnsi="Times New Roman"/>
          <w:color w:val="FF0000"/>
          <w:sz w:val="24"/>
          <w:szCs w:val="24"/>
          <w:lang w:eastAsia="zh-TW"/>
        </w:rPr>
        <w:t>AI</w:t>
      </w:r>
      <w:r w:rsidR="00CE4675" w:rsidRPr="00F83BC2">
        <w:rPr>
          <w:rFonts w:ascii="Times New Roman" w:hAnsi="Times New Roman"/>
          <w:color w:val="FF0000"/>
          <w:sz w:val="24"/>
          <w:szCs w:val="24"/>
          <w:lang w:eastAsia="zh-TW"/>
        </w:rPr>
        <w:t>和大型語言模型</w:t>
      </w:r>
      <w:r w:rsidR="00CE4675" w:rsidRPr="000D2308">
        <w:rPr>
          <w:rFonts w:ascii="Times New Roman" w:hAnsi="Times New Roman"/>
          <w:sz w:val="24"/>
          <w:szCs w:val="24"/>
          <w:lang w:eastAsia="zh-TW"/>
        </w:rPr>
        <w:t>來建立一個高效的情緒分析模型。此模型將被訓練來</w:t>
      </w:r>
      <w:r w:rsidR="00CE4675" w:rsidRPr="000D2308">
        <w:rPr>
          <w:rFonts w:ascii="Times New Roman" w:hAnsi="Times New Roman"/>
          <w:sz w:val="24"/>
          <w:szCs w:val="24"/>
          <w:lang w:eastAsia="zh-TW"/>
        </w:rPr>
        <w:lastRenderedPageBreak/>
        <w:t>識別和分類社群</w:t>
      </w:r>
      <w:r w:rsidR="00850149" w:rsidRPr="000D2308">
        <w:rPr>
          <w:rFonts w:ascii="Times New Roman" w:hAnsi="Times New Roman"/>
          <w:sz w:val="24"/>
          <w:szCs w:val="24"/>
          <w:lang w:eastAsia="zh-TW"/>
        </w:rPr>
        <w:t>媒體</w:t>
      </w:r>
      <w:r w:rsidR="00CE4675"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00CE4675"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00CE4675"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14EE0176" w14:textId="7DC1C59A" w:rsidR="00CE4675" w:rsidRPr="006C6BB1" w:rsidRDefault="00CE4675" w:rsidP="006C6BB1">
      <w:pPr>
        <w:pStyle w:val="a4"/>
        <w:numPr>
          <w:ilvl w:val="0"/>
          <w:numId w:val="24"/>
        </w:numPr>
        <w:spacing w:line="360" w:lineRule="auto"/>
        <w:rPr>
          <w:rFonts w:ascii="Times New Roman" w:hAnsi="Times New Roman"/>
          <w:sz w:val="24"/>
          <w:szCs w:val="24"/>
          <w:lang w:eastAsia="zh-TW"/>
        </w:rPr>
      </w:pPr>
      <w:commentRangeStart w:id="8"/>
      <w:r w:rsidRPr="006C6BB1">
        <w:rPr>
          <w:rFonts w:ascii="Times New Roman" w:hAnsi="Times New Roman" w:hint="eastAsia"/>
          <w:sz w:val="24"/>
          <w:szCs w:val="24"/>
          <w:lang w:eastAsia="zh-TW"/>
        </w:rPr>
        <w:t>社群</w:t>
      </w:r>
      <w:r w:rsidR="00D95711">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20241F23" w14:textId="4F3CBDED" w:rsidR="00930976" w:rsidRDefault="00CE4675" w:rsidP="00DC168F">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評估社群情緒對</w:t>
      </w:r>
      <w:r w:rsidR="0005593B">
        <w:rPr>
          <w:rFonts w:ascii="Times New Roman" w:hAnsi="Times New Roman" w:hint="eastAsia"/>
          <w:sz w:val="24"/>
          <w:szCs w:val="24"/>
          <w:lang w:eastAsia="zh-TW"/>
        </w:rPr>
        <w:t>投資人</w:t>
      </w:r>
      <w:r w:rsidRPr="000D2308">
        <w:rPr>
          <w:rFonts w:ascii="Times New Roman" w:hAnsi="Times New Roman" w:hint="eastAsia"/>
          <w:sz w:val="24"/>
          <w:szCs w:val="24"/>
          <w:lang w:eastAsia="zh-TW"/>
        </w:rPr>
        <w:t>投資行為的潛在影響</w:t>
      </w:r>
      <w:commentRangeEnd w:id="8"/>
      <w:r w:rsidR="009A7724">
        <w:rPr>
          <w:rStyle w:val="af4"/>
          <w:rFonts w:asciiTheme="minorHAnsi" w:eastAsiaTheme="minorEastAsia" w:hAnsiTheme="minorHAnsi" w:cstheme="minorBidi"/>
          <w:kern w:val="2"/>
          <w:lang w:eastAsia="zh-TW"/>
        </w:rPr>
        <w:commentReference w:id="8"/>
      </w:r>
      <w:r w:rsidRPr="000D2308">
        <w:rPr>
          <w:rFonts w:ascii="Times New Roman" w:hAnsi="Times New Roman" w:hint="eastAsia"/>
          <w:sz w:val="24"/>
          <w:szCs w:val="24"/>
          <w:lang w:eastAsia="zh-TW"/>
        </w:rPr>
        <w:t>。</w:t>
      </w:r>
    </w:p>
    <w:p w14:paraId="2C9EAA79" w14:textId="77777777" w:rsidR="00DC168F" w:rsidRDefault="00DC168F" w:rsidP="00DC168F">
      <w:pPr>
        <w:spacing w:line="360" w:lineRule="auto"/>
        <w:rPr>
          <w:rFonts w:ascii="Times New Roman" w:hAnsi="Times New Roman"/>
          <w:sz w:val="24"/>
          <w:szCs w:val="24"/>
          <w:lang w:eastAsia="zh-TW"/>
        </w:rPr>
      </w:pPr>
    </w:p>
    <w:p w14:paraId="35ADB3B9" w14:textId="77777777" w:rsidR="00DC168F" w:rsidRPr="008F5E98" w:rsidRDefault="00DC168F" w:rsidP="00DC168F">
      <w:pPr>
        <w:spacing w:line="360" w:lineRule="auto"/>
        <w:rPr>
          <w:lang w:eastAsia="zh-TW"/>
        </w:rPr>
      </w:pPr>
    </w:p>
    <w:p w14:paraId="789CF63D" w14:textId="767BECB2" w:rsidR="005450A7" w:rsidRDefault="00136032" w:rsidP="008775D3">
      <w:pPr>
        <w:pStyle w:val="110"/>
      </w:pPr>
      <w:bookmarkStart w:id="9" w:name="_Toc167354495"/>
      <w:r w:rsidRPr="003F7226">
        <w:t>1.3</w:t>
      </w:r>
      <w:r w:rsidR="008775D3">
        <w:rPr>
          <w:rFonts w:hint="eastAsia"/>
        </w:rPr>
        <w:t xml:space="preserve"> </w:t>
      </w:r>
      <w:r w:rsidRPr="003F7226">
        <w:t>研究</w:t>
      </w:r>
      <w:r w:rsidR="003C57A3">
        <w:rPr>
          <w:rFonts w:hint="eastAsia"/>
        </w:rPr>
        <w:t>架構</w:t>
      </w:r>
      <w:bookmarkStart w:id="10" w:name="_Toc41654288"/>
      <w:bookmarkEnd w:id="9"/>
    </w:p>
    <w:p w14:paraId="73B9490D" w14:textId="58898DE3" w:rsidR="005450A7" w:rsidRDefault="009015C9" w:rsidP="005450A7">
      <w:pPr>
        <w:pStyle w:val="15"/>
        <w:ind w:firstLine="480"/>
      </w:pPr>
      <w:r>
        <w:rPr>
          <w:noProof/>
        </w:rPr>
        <w:drawing>
          <wp:inline distT="0" distB="0" distL="0" distR="0" wp14:anchorId="30151EA6" wp14:editId="52559CFA">
            <wp:extent cx="5486400" cy="4311650"/>
            <wp:effectExtent l="0" t="0" r="19050" b="1270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1808E" w14:textId="204AA0CA" w:rsidR="007049EA" w:rsidRPr="00880248" w:rsidRDefault="00651F6B" w:rsidP="00880248">
      <w:pPr>
        <w:pStyle w:val="afd"/>
      </w:pPr>
      <w:bookmarkStart w:id="11" w:name="_Toc167035811"/>
      <w:bookmarkStart w:id="12" w:name="_Toc166973365"/>
      <w:r w:rsidRPr="00154A17">
        <w:rPr>
          <w:rFonts w:hint="eastAsia"/>
        </w:rPr>
        <w:t>圖</w:t>
      </w:r>
      <w:r w:rsidRPr="00154A17">
        <w:t xml:space="preserve"> 1.1. </w:t>
      </w:r>
      <w:r>
        <w:t xml:space="preserve"> </w:t>
      </w:r>
      <w:r>
        <w:rPr>
          <w:rFonts w:hint="eastAsia"/>
        </w:rPr>
        <w:t>研究架構流程圖</w:t>
      </w:r>
      <w:bookmarkEnd w:id="11"/>
    </w:p>
    <w:p w14:paraId="4AD068D2" w14:textId="5748A792" w:rsidR="008F5E98" w:rsidRPr="00D10D2C" w:rsidRDefault="008F5E98" w:rsidP="008F5E98">
      <w:pPr>
        <w:pStyle w:val="afb"/>
        <w:ind w:right="2"/>
        <w:rPr>
          <w:sz w:val="32"/>
          <w:szCs w:val="32"/>
        </w:rPr>
      </w:pPr>
      <w:bookmarkStart w:id="13" w:name="_Toc167354496"/>
      <w:r>
        <w:rPr>
          <w:rFonts w:hint="eastAsia"/>
        </w:rPr>
        <w:lastRenderedPageBreak/>
        <w:t>第二章</w:t>
      </w:r>
      <w:r>
        <w:rPr>
          <w:rFonts w:hint="eastAsia"/>
        </w:rPr>
        <w:t xml:space="preserve"> </w:t>
      </w:r>
      <w:r>
        <w:rPr>
          <w:rFonts w:hint="eastAsia"/>
        </w:rPr>
        <w:t>文獻探討</w:t>
      </w:r>
      <w:bookmarkEnd w:id="12"/>
      <w:bookmarkEnd w:id="13"/>
    </w:p>
    <w:p w14:paraId="38521FF9" w14:textId="6AA7F49C" w:rsidR="008F5E98" w:rsidRDefault="008F5E98" w:rsidP="008F5E98">
      <w:pPr>
        <w:pStyle w:val="110"/>
      </w:pPr>
      <w:bookmarkStart w:id="14" w:name="_Toc166973366"/>
      <w:bookmarkStart w:id="15" w:name="_Toc167354497"/>
      <w:r w:rsidRPr="00463614">
        <w:t>2.1</w:t>
      </w:r>
      <w:r w:rsidR="00B71194">
        <w:rPr>
          <w:rFonts w:hint="eastAsia"/>
        </w:rPr>
        <w:t xml:space="preserve"> </w:t>
      </w:r>
      <w:commentRangeStart w:id="16"/>
      <w:commentRangeStart w:id="17"/>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14"/>
      <w:commentRangeEnd w:id="16"/>
      <w:r w:rsidR="00E105FF">
        <w:rPr>
          <w:rStyle w:val="af4"/>
          <w:rFonts w:asciiTheme="minorHAnsi" w:eastAsiaTheme="minorEastAsia" w:hAnsiTheme="minorHAnsi" w:cstheme="minorBidi"/>
          <w:b w:val="0"/>
          <w:kern w:val="2"/>
        </w:rPr>
        <w:commentReference w:id="16"/>
      </w:r>
      <w:commentRangeEnd w:id="17"/>
      <w:r w:rsidR="00E105FF">
        <w:rPr>
          <w:rStyle w:val="af4"/>
          <w:rFonts w:asciiTheme="minorHAnsi" w:eastAsiaTheme="minorEastAsia" w:hAnsiTheme="minorHAnsi" w:cstheme="minorBidi"/>
          <w:b w:val="0"/>
          <w:kern w:val="2"/>
        </w:rPr>
        <w:commentReference w:id="17"/>
      </w:r>
      <w:bookmarkEnd w:id="15"/>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088ECA87"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w:t>
      </w:r>
      <w:proofErr w:type="gramStart"/>
      <w:r w:rsidR="00090B97">
        <w:rPr>
          <w:rFonts w:hint="eastAsia"/>
        </w:rPr>
        <w:t>佔</w:t>
      </w:r>
      <w:proofErr w:type="gramEnd"/>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，在台觀加權指數中</w:t>
      </w:r>
      <w:r w:rsidR="00B9225E">
        <w:rPr>
          <w:rFonts w:hint="eastAsia"/>
        </w:rPr>
        <w:t>市值</w:t>
      </w:r>
      <w:proofErr w:type="gramStart"/>
      <w:r w:rsidR="00B9225E">
        <w:rPr>
          <w:rFonts w:hint="eastAsia"/>
        </w:rPr>
        <w:t>佔</w:t>
      </w:r>
      <w:proofErr w:type="gramEnd"/>
      <w:r w:rsidR="00090B97">
        <w:rPr>
          <w:rFonts w:hint="eastAsia"/>
        </w:rPr>
        <w:t>比</w:t>
      </w:r>
      <w:r w:rsidR="00CA7CCA">
        <w:rPr>
          <w:rFonts w:hint="eastAsia"/>
        </w:rPr>
        <w:t>最重為</w:t>
      </w:r>
      <w:r w:rsidR="00B9225E">
        <w:rPr>
          <w:rFonts w:hint="eastAsia"/>
        </w:rPr>
        <w:t>台積電</w:t>
      </w:r>
      <w:r w:rsidR="00B9225E">
        <w:rPr>
          <w:rFonts w:hint="eastAsia"/>
        </w:rPr>
        <w:t>(2330)</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w:t>
      </w:r>
      <w:proofErr w:type="gramStart"/>
      <w:r w:rsidR="00CA7CCA">
        <w:rPr>
          <w:rFonts w:hint="eastAsia"/>
        </w:rPr>
        <w:t>聯發科</w:t>
      </w:r>
      <w:proofErr w:type="gramEnd"/>
      <w:r w:rsidR="00CA7CCA">
        <w:rPr>
          <w:rFonts w:hint="eastAsia"/>
        </w:rPr>
        <w:t>，</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18" w:name="_Toc167057842"/>
      <w:r>
        <w:rPr>
          <w:rFonts w:hint="eastAsia"/>
        </w:rPr>
        <w:t>表</w:t>
      </w:r>
      <w:r>
        <w:rPr>
          <w:rFonts w:hint="eastAsia"/>
        </w:rPr>
        <w:t xml:space="preserve"> </w:t>
      </w:r>
      <w:r>
        <w:t xml:space="preserve">1.1.  </w:t>
      </w:r>
      <w:r>
        <w:rPr>
          <w:rFonts w:hint="eastAsia"/>
        </w:rPr>
        <w:t>台灣加權指數市值</w:t>
      </w:r>
      <w:proofErr w:type="gramStart"/>
      <w:r>
        <w:rPr>
          <w:rFonts w:hint="eastAsia"/>
        </w:rPr>
        <w:t>佔</w:t>
      </w:r>
      <w:proofErr w:type="gramEnd"/>
      <w:r>
        <w:rPr>
          <w:rFonts w:hint="eastAsia"/>
        </w:rPr>
        <w:t>比排行前</w:t>
      </w:r>
      <w:r>
        <w:rPr>
          <w:rFonts w:hint="eastAsia"/>
        </w:rPr>
        <w:t>10</w:t>
      </w:r>
      <w:r>
        <w:rPr>
          <w:rFonts w:hint="eastAsia"/>
        </w:rPr>
        <w:t>股票</w:t>
      </w:r>
      <w:bookmarkEnd w:id="18"/>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proofErr w:type="gramStart"/>
            <w:r w:rsidRPr="005E0464">
              <w:t>聯發科</w:t>
            </w:r>
            <w:proofErr w:type="gramEnd"/>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lastRenderedPageBreak/>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4E261B42" w:rsidR="001E70BB" w:rsidRDefault="00244A2B" w:rsidP="001E70BB">
      <w:pPr>
        <w:pStyle w:val="15"/>
        <w:ind w:firstLine="480"/>
      </w:pPr>
      <w:r>
        <w:rPr>
          <w:rFonts w:hint="eastAsia"/>
        </w:rPr>
        <w:t>我們也發現了針對加權指數進行分析的研究文獻，如</w:t>
      </w:r>
      <w:proofErr w:type="gramStart"/>
      <w:r w:rsidR="00B10CA1">
        <w:rPr>
          <w:rFonts w:hint="eastAsia"/>
        </w:rPr>
        <w:t>劉照群</w:t>
      </w:r>
      <w:proofErr w:type="gramEnd"/>
      <w:r w:rsidR="00862948">
        <w:rPr>
          <w:rFonts w:hint="eastAsia"/>
        </w:rPr>
        <w:t>(</w:t>
      </w:r>
      <w:r w:rsidR="00C83A86">
        <w:rPr>
          <w:rFonts w:hint="eastAsia"/>
        </w:rPr>
        <w:t>2008</w:t>
      </w:r>
      <w:r w:rsidR="00862948">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r w:rsidR="00770BCE">
        <w:rPr>
          <w:rFonts w:hint="eastAsia"/>
        </w:rPr>
        <w:t>的</w:t>
      </w:r>
      <w:r w:rsidR="001E70BB">
        <w:rPr>
          <w:rFonts w:hint="eastAsia"/>
        </w:rPr>
        <w:t>共整合檢定中，發現費城半導體指數、台灣加權指數與台積電股價三者之間存在長期均衡關係</w:t>
      </w:r>
      <w:r w:rsidR="004E252A">
        <w:rPr>
          <w:rFonts w:hint="eastAsia"/>
        </w:rPr>
        <w:t>。</w:t>
      </w:r>
    </w:p>
    <w:p w14:paraId="226E3E22" w14:textId="4F7DB9D5"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w:t>
      </w:r>
      <w:proofErr w:type="gramStart"/>
      <w:r w:rsidR="00354137">
        <w:rPr>
          <w:rFonts w:hint="eastAsia"/>
        </w:rPr>
        <w:t>研究中</w:t>
      </w:r>
      <w:r w:rsidR="00354137" w:rsidRPr="00354137">
        <w:t>探利用</w:t>
      </w:r>
      <w:proofErr w:type="gramEnd"/>
      <w:r w:rsidR="00354137" w:rsidRPr="00354137">
        <w:t>深度學習技術</w:t>
      </w:r>
      <w:proofErr w:type="gramStart"/>
      <w:r w:rsidR="00354137">
        <w:rPr>
          <w:rFonts w:hint="eastAsia"/>
        </w:rPr>
        <w:t>中的</w:t>
      </w:r>
      <w:r w:rsidR="00354137" w:rsidRPr="00354137">
        <w:t>卷積神經</w:t>
      </w:r>
      <w:proofErr w:type="gramEnd"/>
      <w:r w:rsidR="00354137" w:rsidRPr="00354137">
        <w:t>網路（</w:t>
      </w:r>
      <w:r w:rsidR="00354137" w:rsidRPr="00354137">
        <w:t>CNN</w:t>
      </w:r>
      <w:r w:rsidR="00354137" w:rsidRPr="00354137">
        <w:t>），來</w:t>
      </w:r>
      <w:r w:rsidR="00354137">
        <w:rPr>
          <w:rFonts w:hint="eastAsia"/>
        </w:rPr>
        <w:t>對臺灣加權股價指數</w:t>
      </w:r>
      <w:r w:rsidR="00A25026">
        <w:rPr>
          <w:rFonts w:hint="eastAsia"/>
        </w:rPr>
        <w:t>(</w:t>
      </w:r>
      <w:r w:rsidR="00BC3250">
        <w:t>TAIEX</w:t>
      </w:r>
      <w:r w:rsidR="00A2502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proofErr w:type="spellStart"/>
      <w:r w:rsidR="00354137" w:rsidRPr="00354137">
        <w:t>Xception</w:t>
      </w:r>
      <w:proofErr w:type="spellEnd"/>
      <w:r w:rsidR="00354137" w:rsidRPr="00354137">
        <w:t>模型進行訓練</w:t>
      </w:r>
      <w:r w:rsidR="00FC2B2F">
        <w:rPr>
          <w:rFonts w:hint="eastAsia"/>
        </w:rPr>
        <w:t>，結合</w:t>
      </w:r>
      <w:proofErr w:type="spellStart"/>
      <w:r w:rsidR="00354137" w:rsidRPr="00354137">
        <w:t>Gramian</w:t>
      </w:r>
      <w:proofErr w:type="spellEnd"/>
      <w:r w:rsidR="00354137" w:rsidRPr="00354137">
        <w:t>技術將時間序列數據轉化為</w:t>
      </w:r>
      <w:proofErr w:type="gramStart"/>
      <w:r w:rsidR="00354137" w:rsidRPr="00354137">
        <w:t>極</w:t>
      </w:r>
      <w:proofErr w:type="gramEnd"/>
      <w:r w:rsidR="00354137" w:rsidRPr="00354137">
        <w:t>座標表示，</w:t>
      </w:r>
      <w:r w:rsidR="00FC2B2F">
        <w:rPr>
          <w:rFonts w:hint="eastAsia"/>
        </w:rPr>
        <w:t>也提升了模型</w:t>
      </w:r>
      <w:r w:rsidR="00354137" w:rsidRPr="00354137">
        <w:t>對股市趨勢的預測準確性。</w:t>
      </w:r>
    </w:p>
    <w:p w14:paraId="7B401400" w14:textId="77777777" w:rsidR="00D90872" w:rsidRDefault="006613B0" w:rsidP="00D90872">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CHEN,KUAN-YU</w:t>
      </w:r>
      <w:r w:rsidR="001606DD">
        <w:rPr>
          <w:rFonts w:hint="eastAsia"/>
        </w:rPr>
        <w:t>(2022)</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1C1551" w:rsidRPr="001C1551">
        <w:t>(Random Forest)</w:t>
      </w:r>
      <w:r w:rsidR="001C1551" w:rsidRPr="001C1551">
        <w:t>、極限梯度提升</w:t>
      </w:r>
      <w:r w:rsidR="001C1551" w:rsidRPr="001C1551">
        <w:t>(</w:t>
      </w:r>
      <w:r w:rsidR="001C1551">
        <w:rPr>
          <w:rFonts w:hint="eastAsia"/>
        </w:rPr>
        <w:t>EGB</w:t>
      </w:r>
      <w:r w:rsidR="001C1551" w:rsidRPr="001C1551">
        <w:t>)</w:t>
      </w:r>
      <w:r w:rsidR="001C1551" w:rsidRPr="001C1551">
        <w:t>、循環神經網路</w:t>
      </w:r>
      <w:r w:rsidR="001C1551" w:rsidRPr="001C1551">
        <w:t>(</w:t>
      </w:r>
      <w:r w:rsidR="001C1551">
        <w:rPr>
          <w:rFonts w:hint="eastAsia"/>
        </w:rPr>
        <w:t>RNN</w:t>
      </w:r>
      <w:r w:rsidR="001C1551" w:rsidRPr="001C1551">
        <w:t>)</w:t>
      </w:r>
      <w:r w:rsidR="001C1551" w:rsidRPr="001C1551">
        <w:t>、長短期記憶</w:t>
      </w:r>
      <w:r w:rsidR="001C1551" w:rsidRPr="001C1551">
        <w:t>(</w:t>
      </w:r>
      <w:r w:rsidR="001C1551">
        <w:rPr>
          <w:rFonts w:hint="eastAsia"/>
        </w:rPr>
        <w:t>LSTM</w:t>
      </w:r>
      <w:r w:rsidR="001C1551" w:rsidRPr="001C1551">
        <w:t>)</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p>
    <w:p w14:paraId="1580896C" w14:textId="0EE37BEB" w:rsidR="008F5E98" w:rsidRDefault="00D90872" w:rsidP="00D90872">
      <w:pPr>
        <w:pStyle w:val="15"/>
        <w:ind w:firstLine="480"/>
      </w:pPr>
      <w:r w:rsidRPr="00D90872">
        <w:t>Zhang</w:t>
      </w:r>
      <w:r w:rsidRPr="00D90872">
        <w:t>等人研究了</w:t>
      </w:r>
      <w:r w:rsidRPr="00D90872">
        <w:t>Twitter</w:t>
      </w:r>
      <w:r w:rsidRPr="00D90872">
        <w:t>對美國大盤指數的預測（道瓊指數、納茲達克指數、</w:t>
      </w:r>
      <w:proofErr w:type="gramStart"/>
      <w:r w:rsidRPr="00D90872">
        <w:t>標普</w:t>
      </w:r>
      <w:proofErr w:type="gramEnd"/>
      <w:r w:rsidRPr="00D90872">
        <w:t>500</w:t>
      </w:r>
      <w:r w:rsidRPr="00D90872">
        <w:t>）。結果發現</w:t>
      </w:r>
      <w:r w:rsidRPr="00D90872">
        <w:t>Twitter</w:t>
      </w:r>
      <w:r w:rsidRPr="00D90872">
        <w:t>中的情感變化大盤指數呈現負相關。另外，</w:t>
      </w:r>
      <w:r w:rsidRPr="00D90872">
        <w:t>Bollen</w:t>
      </w:r>
      <w:r w:rsidRPr="00D90872">
        <w:t>等人利用</w:t>
      </w:r>
      <w:proofErr w:type="spellStart"/>
      <w:r w:rsidRPr="00D90872">
        <w:t>OpinionFinder</w:t>
      </w:r>
      <w:proofErr w:type="spellEnd"/>
      <w:r w:rsidRPr="00D90872">
        <w:t>分析社群網站</w:t>
      </w:r>
      <w:r w:rsidRPr="00D90872">
        <w:t>Twitter</w:t>
      </w:r>
      <w:r w:rsidRPr="00D90872">
        <w:t>中的正負面情緒，</w:t>
      </w:r>
      <w:del w:id="19" w:author="190498 lily" w:date="2024-05-23T10:49:00Z" w16du:dateUtc="2024-05-23T02:49:00Z">
        <w:r w:rsidRPr="009A7724" w:rsidDel="00FB1A9B">
          <w:rPr>
            <w:strike/>
            <w:color w:val="C00000"/>
          </w:rPr>
          <w:delText>再利用</w:delText>
        </w:r>
        <w:r w:rsidRPr="009A7724" w:rsidDel="00FB1A9B">
          <w:rPr>
            <w:strike/>
            <w:color w:val="C00000"/>
          </w:rPr>
          <w:delText>Google</w:delText>
        </w:r>
        <w:r w:rsidRPr="009A7724" w:rsidDel="00FB1A9B">
          <w:rPr>
            <w:strike/>
            <w:color w:val="C00000"/>
          </w:rPr>
          <w:delText>的向量工具把正負面情緒分為</w:delText>
        </w:r>
        <w:r w:rsidRPr="009A7724" w:rsidDel="00FB1A9B">
          <w:rPr>
            <w:strike/>
            <w:color w:val="C00000"/>
          </w:rPr>
          <w:delText>Calm</w:delText>
        </w:r>
        <w:r w:rsidRPr="009A7724" w:rsidDel="00FB1A9B">
          <w:rPr>
            <w:strike/>
            <w:color w:val="C00000"/>
          </w:rPr>
          <w:delText>、</w:delText>
        </w:r>
        <w:r w:rsidRPr="009A7724" w:rsidDel="00FB1A9B">
          <w:rPr>
            <w:strike/>
            <w:color w:val="C00000"/>
          </w:rPr>
          <w:delText>Alert</w:delText>
        </w:r>
        <w:r w:rsidRPr="009A7724" w:rsidDel="00FB1A9B">
          <w:rPr>
            <w:strike/>
            <w:color w:val="C00000"/>
          </w:rPr>
          <w:delText>、</w:delText>
        </w:r>
        <w:r w:rsidRPr="009A7724" w:rsidDel="00FB1A9B">
          <w:rPr>
            <w:strike/>
            <w:color w:val="C00000"/>
          </w:rPr>
          <w:delText>Sure</w:delText>
        </w:r>
        <w:r w:rsidRPr="009A7724" w:rsidDel="00FB1A9B">
          <w:rPr>
            <w:strike/>
            <w:color w:val="C00000"/>
          </w:rPr>
          <w:delText>、</w:delText>
        </w:r>
        <w:r w:rsidRPr="009A7724" w:rsidDel="00FB1A9B">
          <w:rPr>
            <w:strike/>
            <w:color w:val="C00000"/>
          </w:rPr>
          <w:delText>Vital</w:delText>
        </w:r>
        <w:r w:rsidRPr="009A7724" w:rsidDel="00FB1A9B">
          <w:rPr>
            <w:strike/>
            <w:color w:val="C00000"/>
          </w:rPr>
          <w:delText>、</w:delText>
        </w:r>
        <w:r w:rsidRPr="009A7724" w:rsidDel="00FB1A9B">
          <w:rPr>
            <w:strike/>
            <w:color w:val="C00000"/>
          </w:rPr>
          <w:delText>Kind</w:delText>
        </w:r>
        <w:r w:rsidRPr="009A7724" w:rsidDel="00FB1A9B">
          <w:rPr>
            <w:strike/>
            <w:color w:val="C00000"/>
          </w:rPr>
          <w:delText>、</w:delText>
        </w:r>
        <w:r w:rsidRPr="009A7724" w:rsidDel="00FB1A9B">
          <w:rPr>
            <w:strike/>
            <w:color w:val="C00000"/>
          </w:rPr>
          <w:delText>Happy</w:delText>
        </w:r>
        <w:r w:rsidRPr="009A7724" w:rsidDel="00FB1A9B">
          <w:rPr>
            <w:strike/>
            <w:color w:val="C00000"/>
          </w:rPr>
          <w:delText>六個向度來分析</w:delText>
        </w:r>
        <w:r w:rsidRPr="009A7724" w:rsidDel="00FB1A9B">
          <w:rPr>
            <w:strike/>
            <w:color w:val="C00000"/>
          </w:rPr>
          <w:delText>Twitter</w:delText>
        </w:r>
        <w:r w:rsidRPr="009A7724" w:rsidDel="00FB1A9B">
          <w:rPr>
            <w:strike/>
            <w:color w:val="C00000"/>
          </w:rPr>
          <w:delText>中的發文內容</w:delText>
        </w:r>
      </w:del>
      <w:r w:rsidRPr="00D90872">
        <w:t>，最後透過回歸的模糊神經網路預測道瓊指數的收盤價。</w:t>
      </w:r>
    </w:p>
    <w:p w14:paraId="0A37C849" w14:textId="77777777" w:rsidR="00B030B2" w:rsidRDefault="00B030B2" w:rsidP="00B030B2">
      <w:pPr>
        <w:pStyle w:val="15"/>
        <w:tabs>
          <w:tab w:val="left" w:pos="1538"/>
        </w:tabs>
        <w:ind w:firstLine="480"/>
      </w:pPr>
    </w:p>
    <w:p w14:paraId="77F304F6" w14:textId="77777777" w:rsidR="009505F8" w:rsidRDefault="009505F8" w:rsidP="00B030B2">
      <w:pPr>
        <w:pStyle w:val="15"/>
        <w:tabs>
          <w:tab w:val="left" w:pos="1538"/>
        </w:tabs>
        <w:ind w:firstLine="480"/>
      </w:pPr>
    </w:p>
    <w:p w14:paraId="215FB07E" w14:textId="36FB144A" w:rsidR="008F5E98" w:rsidRDefault="008F5E98" w:rsidP="005C10B7">
      <w:pPr>
        <w:pStyle w:val="110"/>
      </w:pPr>
      <w:bookmarkStart w:id="20" w:name="_Toc166973370"/>
      <w:bookmarkStart w:id="21" w:name="_Toc167354498"/>
      <w:r w:rsidRPr="00463614">
        <w:t>2.2</w:t>
      </w:r>
      <w:r w:rsidR="00431E36">
        <w:rPr>
          <w:rFonts w:hint="eastAsia"/>
        </w:rPr>
        <w:t xml:space="preserve"> </w:t>
      </w:r>
      <w:bookmarkEnd w:id="20"/>
      <w:r w:rsidR="001A3671">
        <w:rPr>
          <w:rFonts w:hint="eastAsia"/>
        </w:rPr>
        <w:t>傳統媒體情緒分析</w:t>
      </w:r>
      <w:bookmarkEnd w:id="21"/>
    </w:p>
    <w:p w14:paraId="71E7258D" w14:textId="0B82493D" w:rsidR="00431E36" w:rsidRDefault="00191DC2" w:rsidP="00431E36">
      <w:pPr>
        <w:pStyle w:val="15"/>
        <w:ind w:firstLine="480"/>
      </w:pPr>
      <w:r w:rsidRPr="00C0458B">
        <w:rPr>
          <w:rFonts w:hint="eastAsia"/>
        </w:rPr>
        <w:t>社群媒體是</w:t>
      </w:r>
      <w:r w:rsidR="00431E36">
        <w:rPr>
          <w:rFonts w:hint="eastAsia"/>
        </w:rPr>
        <w:t>自由、碎片化</w:t>
      </w:r>
      <w:r w:rsidRPr="00C0458B">
        <w:rPr>
          <w:rFonts w:hint="eastAsia"/>
        </w:rPr>
        <w:t>、具時效性的討論平台，與傳統媒體</w:t>
      </w:r>
      <w:r w:rsidR="00431E36">
        <w:rPr>
          <w:rFonts w:hint="eastAsia"/>
        </w:rPr>
        <w:t>如新聞、報章雜</w:t>
      </w:r>
      <w:r w:rsidR="00431E36">
        <w:rPr>
          <w:rFonts w:hint="eastAsia"/>
        </w:rPr>
        <w:lastRenderedPageBreak/>
        <w:t>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proofErr w:type="gramStart"/>
      <w:r w:rsidR="00FF17A9" w:rsidRPr="00C0458B">
        <w:rPr>
          <w:rFonts w:hint="eastAsia"/>
        </w:rPr>
        <w:t>用字較不</w:t>
      </w:r>
      <w:proofErr w:type="gramEnd"/>
      <w:r w:rsidR="00FF17A9" w:rsidRPr="00C0458B">
        <w:rPr>
          <w:rFonts w:hint="eastAsia"/>
        </w:rPr>
        <w:t>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2A305A5E" w:rsidR="00431E36" w:rsidRDefault="00431E36" w:rsidP="00431E36">
      <w:pPr>
        <w:pStyle w:val="15"/>
        <w:ind w:firstLine="480"/>
      </w:pPr>
      <w:r>
        <w:rPr>
          <w:rFonts w:hint="eastAsia"/>
        </w:rPr>
        <w:t>過去的文獻也有對傳統媒體做情緒分析的研究，</w:t>
      </w:r>
      <w:r w:rsidRPr="00431E36">
        <w:t>CHEN, CHIAN-YU</w:t>
      </w:r>
      <w:r>
        <w:rPr>
          <w:rFonts w:hint="eastAsia"/>
        </w:rPr>
        <w:t>(2022)</w:t>
      </w:r>
      <w:r>
        <w:rPr>
          <w:rFonts w:hint="eastAsia"/>
        </w:rPr>
        <w:t>的研究中以</w:t>
      </w:r>
      <w:r w:rsidR="003762A7">
        <w:rPr>
          <w:rFonts w:hint="eastAsia"/>
        </w:rPr>
        <w:t>公開資訊觀測站的重大訊息為文本，結合三個</w:t>
      </w:r>
      <w:r w:rsidR="001E303E">
        <w:rPr>
          <w:rFonts w:hint="eastAsia"/>
        </w:rPr>
        <w:t>詞典</w:t>
      </w:r>
      <w:r w:rsidR="003762A7">
        <w:rPr>
          <w:rFonts w:hint="eastAsia"/>
        </w:rPr>
        <w:t>法</w:t>
      </w:r>
      <w:r w:rsidR="003762A7">
        <w:rPr>
          <w:rFonts w:hint="eastAsia"/>
        </w:rPr>
        <w:t>:</w:t>
      </w:r>
      <w:r w:rsidR="003762A7">
        <w:rPr>
          <w:rFonts w:hint="eastAsia"/>
        </w:rPr>
        <w:t>財經領域情緒詞典</w:t>
      </w:r>
      <w:r w:rsidR="003762A7">
        <w:rPr>
          <w:rFonts w:hint="eastAsia"/>
        </w:rPr>
        <w:t>(FESD)</w:t>
      </w:r>
      <w:r w:rsidR="003762A7">
        <w:rPr>
          <w:rFonts w:hint="eastAsia"/>
        </w:rPr>
        <w:t>、中文財務情緒詞典</w:t>
      </w:r>
      <w:r w:rsidR="003762A7">
        <w:rPr>
          <w:rFonts w:hint="eastAsia"/>
        </w:rPr>
        <w:t>(CFSL)</w:t>
      </w:r>
      <w:r w:rsidR="003762A7">
        <w:rPr>
          <w:rFonts w:hint="eastAsia"/>
        </w:rPr>
        <w:t>、中文金融情感詞典</w:t>
      </w:r>
      <w:r w:rsidR="003762A7">
        <w:rPr>
          <w:rFonts w:hint="eastAsia"/>
        </w:rPr>
        <w:t>(CFSD)</w:t>
      </w:r>
      <w:r w:rsidR="003762A7">
        <w:rPr>
          <w:rFonts w:hint="eastAsia"/>
        </w:rPr>
        <w:t>等對文本分析，但在研究中單純是利用</w:t>
      </w:r>
      <w:r w:rsidR="00045268">
        <w:rPr>
          <w:rFonts w:hint="eastAsia"/>
        </w:rPr>
        <w:t>累積關鍵詞的字數去判斷情緒值，且發現這類公告消息中較缺乏情緒詞，所以在判斷情緒效果較為不佳</w:t>
      </w:r>
      <w:r w:rsidR="007179B1">
        <w:rPr>
          <w:rFonts w:hint="eastAsia"/>
        </w:rPr>
        <w:t>，且在研究中發現相較於</w:t>
      </w:r>
      <w:r w:rsidR="007179B1">
        <w:rPr>
          <w:rFonts w:hint="eastAsia"/>
        </w:rPr>
        <w:t>PTT</w:t>
      </w:r>
      <w:r w:rsidR="007179B1">
        <w:rPr>
          <w:rFonts w:hint="eastAsia"/>
        </w:rPr>
        <w:t>、</w:t>
      </w:r>
      <w:proofErr w:type="spellStart"/>
      <w:r w:rsidR="007179B1">
        <w:rPr>
          <w:rFonts w:hint="eastAsia"/>
        </w:rPr>
        <w:t>facebook</w:t>
      </w:r>
      <w:proofErr w:type="spellEnd"/>
      <w:r w:rsidR="007179B1">
        <w:rPr>
          <w:rFonts w:hint="eastAsia"/>
        </w:rPr>
        <w:t>、</w:t>
      </w:r>
      <w:proofErr w:type="spellStart"/>
      <w:r w:rsidR="004D086D">
        <w:rPr>
          <w:rFonts w:hint="eastAsia"/>
        </w:rPr>
        <w:t>CMoney</w:t>
      </w:r>
      <w:proofErr w:type="spellEnd"/>
      <w:r w:rsidR="007179B1">
        <w:rPr>
          <w:rFonts w:hint="eastAsia"/>
        </w:rPr>
        <w:t>三平台中，</w:t>
      </w:r>
      <w:proofErr w:type="spellStart"/>
      <w:r w:rsidR="004D086D">
        <w:rPr>
          <w:rFonts w:hint="eastAsia"/>
        </w:rPr>
        <w:t>CMoney</w:t>
      </w:r>
      <w:proofErr w:type="spellEnd"/>
      <w:r w:rsidR="008914EB">
        <w:rPr>
          <w:rFonts w:hint="eastAsia"/>
        </w:rPr>
        <w:t>是投資者情緒指數最大的</w:t>
      </w:r>
      <w:r w:rsidR="003762A7">
        <w:rPr>
          <w:rFonts w:hint="eastAsia"/>
        </w:rPr>
        <w:t>。</w:t>
      </w:r>
    </w:p>
    <w:p w14:paraId="02CB2AC0" w14:textId="5E990A94" w:rsidR="004A3B77" w:rsidRDefault="004A3B77" w:rsidP="00431E36">
      <w:pPr>
        <w:pStyle w:val="15"/>
        <w:ind w:firstLine="480"/>
      </w:pPr>
      <w:r w:rsidRPr="004A3B77">
        <w:tab/>
      </w:r>
      <w:proofErr w:type="spellStart"/>
      <w:r w:rsidRPr="004A3B77">
        <w:t>Juan,Zong</w:t>
      </w:r>
      <w:proofErr w:type="spellEnd"/>
      <w:r w:rsidRPr="004A3B77">
        <w:t>-Yong</w:t>
      </w:r>
      <w:r>
        <w:rPr>
          <w:rFonts w:hint="eastAsia"/>
        </w:rPr>
        <w:t>(2022)</w:t>
      </w:r>
      <w:r>
        <w:rPr>
          <w:rFonts w:hint="eastAsia"/>
        </w:rPr>
        <w:t>的研究中</w:t>
      </w:r>
      <w:r w:rsidR="00236968">
        <w:rPr>
          <w:rFonts w:hint="eastAsia"/>
        </w:rPr>
        <w:t>利用</w:t>
      </w:r>
      <w:r w:rsidR="00E25B63">
        <w:rPr>
          <w:rFonts w:hint="eastAsia"/>
        </w:rPr>
        <w:t>Bert</w:t>
      </w:r>
      <w:r w:rsidR="00236968">
        <w:rPr>
          <w:rFonts w:hint="eastAsia"/>
        </w:rPr>
        <w:t>對</w:t>
      </w:r>
      <w:r>
        <w:rPr>
          <w:rFonts w:hint="eastAsia"/>
        </w:rPr>
        <w:t>中大型股票的新聞資料</w:t>
      </w:r>
      <w:r w:rsidR="00236968">
        <w:rPr>
          <w:rFonts w:hint="eastAsia"/>
        </w:rPr>
        <w:t>進行分析，發現了對情緒詞做加權的處理方式能將準確率提高，但也要考慮文本的內容特點，發生重大事件、產業環境改變、新聞寫作風格等都會影響分析結果，另外發現「</w:t>
      </w:r>
      <w:proofErr w:type="gramStart"/>
      <w:r w:rsidR="00236968">
        <w:rPr>
          <w:rFonts w:hint="eastAsia"/>
        </w:rPr>
        <w:t>詞頻低</w:t>
      </w:r>
      <w:proofErr w:type="gramEnd"/>
      <w:r w:rsidR="00236968">
        <w:rPr>
          <w:rFonts w:hint="eastAsia"/>
        </w:rPr>
        <w:t>影響大的詞」對情緒分數的影響容易被「</w:t>
      </w:r>
      <w:proofErr w:type="gramStart"/>
      <w:r w:rsidR="00236968">
        <w:rPr>
          <w:rFonts w:hint="eastAsia"/>
        </w:rPr>
        <w:t>詞頻高</w:t>
      </w:r>
      <w:proofErr w:type="gramEnd"/>
      <w:r w:rsidR="00236968">
        <w:rPr>
          <w:rFonts w:hint="eastAsia"/>
        </w:rPr>
        <w:t>但較無意義的詞」所稀釋，</w:t>
      </w:r>
      <w:proofErr w:type="gramStart"/>
      <w:r w:rsidR="00236968">
        <w:rPr>
          <w:rFonts w:hint="eastAsia"/>
        </w:rPr>
        <w:t>故文本</w:t>
      </w:r>
      <w:proofErr w:type="gramEnd"/>
      <w:r w:rsidR="00236968">
        <w:rPr>
          <w:rFonts w:hint="eastAsia"/>
        </w:rPr>
        <w:t>、加權、</w:t>
      </w:r>
      <w:proofErr w:type="gramStart"/>
      <w:r w:rsidR="00236968">
        <w:rPr>
          <w:rFonts w:hint="eastAsia"/>
        </w:rPr>
        <w:t>詞頻調整</w:t>
      </w:r>
      <w:proofErr w:type="gramEnd"/>
      <w:r w:rsidR="00236968">
        <w:rPr>
          <w:rFonts w:hint="eastAsia"/>
        </w:rPr>
        <w:t>等對於預測結果有顯著影響。</w:t>
      </w:r>
    </w:p>
    <w:p w14:paraId="50D4BC4D" w14:textId="77777777" w:rsidR="00671D62" w:rsidRDefault="00671D62" w:rsidP="00431E36">
      <w:pPr>
        <w:pStyle w:val="15"/>
        <w:ind w:firstLine="480"/>
      </w:pPr>
    </w:p>
    <w:p w14:paraId="0D608D11" w14:textId="77777777" w:rsidR="00EA0A9A" w:rsidRDefault="00EA0A9A" w:rsidP="00431E36">
      <w:pPr>
        <w:pStyle w:val="15"/>
        <w:ind w:firstLine="480"/>
        <w:rPr>
          <w:rFonts w:hint="eastAsia"/>
        </w:rPr>
      </w:pPr>
    </w:p>
    <w:p w14:paraId="744B5C71" w14:textId="33DE3F2A" w:rsidR="00045268" w:rsidRPr="00D90872" w:rsidRDefault="00671D62" w:rsidP="00AD7D0E">
      <w:pPr>
        <w:pStyle w:val="110"/>
        <w:rPr>
          <w:rFonts w:hint="eastAsia"/>
        </w:rPr>
      </w:pPr>
      <w:bookmarkStart w:id="22" w:name="_Toc167354499"/>
      <w:r w:rsidRPr="00191DC2">
        <w:rPr>
          <w:rFonts w:hint="eastAsia"/>
        </w:rPr>
        <w:t>2.</w:t>
      </w:r>
      <w:r w:rsidR="00DA0F4F">
        <w:rPr>
          <w:rFonts w:hint="eastAsia"/>
        </w:rPr>
        <w:t>3</w:t>
      </w:r>
      <w:r w:rsidRPr="00191DC2">
        <w:rPr>
          <w:rFonts w:hint="eastAsia"/>
        </w:rPr>
        <w:t xml:space="preserve"> </w:t>
      </w:r>
      <w:r>
        <w:rPr>
          <w:rFonts w:hint="eastAsia"/>
        </w:rPr>
        <w:t>社群媒體情緒分析</w:t>
      </w:r>
      <w:bookmarkEnd w:id="22"/>
    </w:p>
    <w:p w14:paraId="53176FF3" w14:textId="77777777" w:rsidR="00431E36" w:rsidRDefault="00431E36" w:rsidP="00431E36">
      <w:pPr>
        <w:pStyle w:val="15"/>
        <w:ind w:firstLine="480"/>
      </w:pPr>
      <w:r>
        <w:rPr>
          <w:rFonts w:hint="eastAsia"/>
        </w:rPr>
        <w:t>隨著資訊流通方式的變化及通訊電子在全球的</w:t>
      </w:r>
      <w:proofErr w:type="gramStart"/>
      <w:r>
        <w:rPr>
          <w:rFonts w:hint="eastAsia"/>
        </w:rPr>
        <w:t>普及，</w:t>
      </w:r>
      <w:proofErr w:type="gramEnd"/>
      <w:r>
        <w:rPr>
          <w:rFonts w:hint="eastAsia"/>
        </w:rPr>
        <w:t>近年的研究中逐漸重視社群媒體在各方面的影響力。</w:t>
      </w:r>
    </w:p>
    <w:p w14:paraId="7349A76E" w14:textId="65E31131" w:rsidR="00431E36" w:rsidRDefault="00431E36" w:rsidP="00431E36">
      <w:pPr>
        <w:pStyle w:val="15"/>
        <w:ind w:firstLine="480"/>
      </w:pPr>
      <w:r>
        <w:rPr>
          <w:rFonts w:hint="eastAsia"/>
        </w:rPr>
        <w:t>隨著社群媒體的迅速發展和網路流行術語的頻繁變化，社群更新對投資者的情緒產生了直接影響。研究發現，社群媒體中的情緒波動與股票市場的波動具有高度關聯性，特別是在投資者決策過程中，社群輿論成為重要的參考依據。相比較於新聞中的情緒分析，由於新聞文字較為固定，社群媒體提供了更即時且多樣的數據來源，為投資行為研究提供了豐富的資料支持。</w:t>
      </w:r>
    </w:p>
    <w:p w14:paraId="64067DF2" w14:textId="77777777" w:rsidR="007179B1" w:rsidRDefault="007179B1" w:rsidP="00431E36">
      <w:pPr>
        <w:pStyle w:val="15"/>
        <w:ind w:firstLine="480"/>
      </w:pPr>
    </w:p>
    <w:p w14:paraId="4A787FD3" w14:textId="150A3556" w:rsidR="00EA177B" w:rsidRPr="00191DC2" w:rsidRDefault="00EA177B" w:rsidP="00CE0CD9">
      <w:pPr>
        <w:pStyle w:val="110"/>
      </w:pPr>
      <w:bookmarkStart w:id="23" w:name="_Toc167354500"/>
      <w:r w:rsidRPr="00191DC2">
        <w:rPr>
          <w:rFonts w:hint="eastAsia"/>
        </w:rPr>
        <w:lastRenderedPageBreak/>
        <w:t>2.</w:t>
      </w:r>
      <w:r w:rsidR="00DA0F4F">
        <w:rPr>
          <w:rFonts w:hint="eastAsia"/>
        </w:rPr>
        <w:t>4</w:t>
      </w:r>
      <w:r w:rsidRPr="00191DC2">
        <w:rPr>
          <w:rFonts w:hint="eastAsia"/>
        </w:rPr>
        <w:t xml:space="preserve"> </w:t>
      </w:r>
      <w:r>
        <w:rPr>
          <w:rFonts w:hint="eastAsia"/>
        </w:rPr>
        <w:t>生成式</w:t>
      </w:r>
      <w:r>
        <w:rPr>
          <w:rFonts w:hint="eastAsia"/>
        </w:rPr>
        <w:t>AI</w:t>
      </w:r>
      <w:r>
        <w:rPr>
          <w:rFonts w:hint="eastAsia"/>
        </w:rPr>
        <w:t>文字探</w:t>
      </w:r>
      <w:proofErr w:type="gramStart"/>
      <w:r>
        <w:rPr>
          <w:rFonts w:hint="eastAsia"/>
        </w:rPr>
        <w:t>勘</w:t>
      </w:r>
      <w:proofErr w:type="gramEnd"/>
      <w:r>
        <w:rPr>
          <w:rFonts w:hint="eastAsia"/>
        </w:rPr>
        <w:t>的應用與舊技術的差別</w:t>
      </w:r>
      <w:bookmarkEnd w:id="23"/>
    </w:p>
    <w:p w14:paraId="5A956575" w14:textId="77777777" w:rsidR="00671D62" w:rsidRDefault="00671D62" w:rsidP="00431E36">
      <w:pPr>
        <w:pStyle w:val="15"/>
        <w:ind w:firstLine="480"/>
      </w:pPr>
    </w:p>
    <w:p w14:paraId="553298A8" w14:textId="5FD104B4" w:rsidR="003762A7" w:rsidRPr="003762A7" w:rsidRDefault="003762A7" w:rsidP="00431E36">
      <w:pPr>
        <w:pStyle w:val="15"/>
        <w:ind w:firstLine="480"/>
        <w:rPr>
          <w:color w:val="FF0000"/>
        </w:rPr>
      </w:pPr>
      <w:commentRangeStart w:id="24"/>
      <w:r w:rsidRPr="003762A7">
        <w:rPr>
          <w:color w:val="FF0000"/>
        </w:rPr>
        <w:t>一、人工判讀相關文獻</w:t>
      </w:r>
      <w:r w:rsidRPr="003762A7">
        <w:rPr>
          <w:color w:val="FF0000"/>
        </w:rPr>
        <w:t xml:space="preserve"> Bryan (1997) </w:t>
      </w:r>
      <w:r w:rsidRPr="003762A7">
        <w:rPr>
          <w:color w:val="FF0000"/>
        </w:rPr>
        <w:t>透過人工閱讀</w:t>
      </w:r>
      <w:r w:rsidRPr="003762A7">
        <w:rPr>
          <w:color w:val="FF0000"/>
        </w:rPr>
        <w:t xml:space="preserve"> 250 </w:t>
      </w:r>
      <w:r w:rsidRPr="003762A7">
        <w:rPr>
          <w:color w:val="FF0000"/>
        </w:rPr>
        <w:t>篇</w:t>
      </w:r>
      <w:r w:rsidRPr="003762A7">
        <w:rPr>
          <w:color w:val="FF0000"/>
        </w:rPr>
        <w:t xml:space="preserve"> MD&amp;A</w:t>
      </w:r>
      <w:r w:rsidRPr="003762A7">
        <w:rPr>
          <w:color w:val="FF0000"/>
        </w:rPr>
        <w:t>。</w:t>
      </w:r>
      <w:r w:rsidRPr="003762A7">
        <w:rPr>
          <w:color w:val="FF0000"/>
        </w:rPr>
        <w:t xml:space="preserve">Cole &amp; Jones (2004) </w:t>
      </w:r>
      <w:r w:rsidRPr="003762A7">
        <w:rPr>
          <w:color w:val="FF0000"/>
        </w:rPr>
        <w:t>閱讀</w:t>
      </w:r>
      <w:r w:rsidRPr="003762A7">
        <w:rPr>
          <w:color w:val="FF0000"/>
        </w:rPr>
        <w:t xml:space="preserve"> 568 </w:t>
      </w:r>
      <w:r w:rsidRPr="003762A7">
        <w:rPr>
          <w:color w:val="FF0000"/>
        </w:rPr>
        <w:t>篇</w:t>
      </w:r>
      <w:r w:rsidRPr="003762A7">
        <w:rPr>
          <w:color w:val="FF0000"/>
        </w:rPr>
        <w:t xml:space="preserve"> MD&amp;A</w:t>
      </w:r>
      <w:r w:rsidRPr="003762A7">
        <w:rPr>
          <w:color w:val="FF0000"/>
        </w:rPr>
        <w:t>。</w:t>
      </w:r>
      <w:proofErr w:type="gramStart"/>
      <w:r w:rsidRPr="003762A7">
        <w:rPr>
          <w:color w:val="FF0000"/>
        </w:rPr>
        <w:t>陳予得</w:t>
      </w:r>
      <w:proofErr w:type="gramEnd"/>
      <w:r w:rsidRPr="003762A7">
        <w:rPr>
          <w:color w:val="FF0000"/>
        </w:rPr>
        <w:t xml:space="preserve"> (2021) </w:t>
      </w:r>
      <w:r w:rsidRPr="003762A7">
        <w:rPr>
          <w:color w:val="FF0000"/>
        </w:rPr>
        <w:t>透過人工閱讀致股東報告書前十</w:t>
      </w:r>
      <w:r w:rsidRPr="003762A7">
        <w:rPr>
          <w:color w:val="FF0000"/>
        </w:rPr>
        <w:t xml:space="preserve"> </w:t>
      </w:r>
      <w:r w:rsidRPr="003762A7">
        <w:rPr>
          <w:color w:val="FF0000"/>
        </w:rPr>
        <w:t>行，探討其語調對未來公司績效之影響。人工判讀的方式較耗時費</w:t>
      </w:r>
      <w:r w:rsidRPr="003762A7">
        <w:rPr>
          <w:color w:val="FF0000"/>
        </w:rPr>
        <w:t xml:space="preserve"> </w:t>
      </w:r>
      <w:r w:rsidRPr="003762A7">
        <w:rPr>
          <w:color w:val="FF0000"/>
        </w:rPr>
        <w:t>力，較不適合處理大量資料。</w:t>
      </w:r>
      <w:commentRangeEnd w:id="24"/>
      <w:r>
        <w:rPr>
          <w:rStyle w:val="af4"/>
          <w:rFonts w:asciiTheme="minorHAnsi" w:eastAsiaTheme="minorEastAsia" w:hAnsiTheme="minorHAnsi" w:cstheme="minorBidi"/>
          <w:kern w:val="2"/>
        </w:rPr>
        <w:commentReference w:id="24"/>
      </w:r>
    </w:p>
    <w:p w14:paraId="0972827D" w14:textId="6BA90C90" w:rsidR="00191DC2" w:rsidRPr="005C74B4" w:rsidRDefault="00431E36" w:rsidP="00431E36">
      <w:pPr>
        <w:pStyle w:val="15"/>
        <w:ind w:firstLine="480"/>
        <w:rPr>
          <w:color w:val="FF0000"/>
        </w:rPr>
      </w:pPr>
      <w:r w:rsidRPr="005C74B4">
        <w:rPr>
          <w:rFonts w:hint="eastAsia"/>
          <w:color w:val="FF0000"/>
        </w:rPr>
        <w:t>近年來，社群情緒分析的相關研究不斷增加。例如，</w:t>
      </w:r>
      <w:r w:rsidRPr="005C74B4">
        <w:rPr>
          <w:color w:val="FF0000"/>
        </w:rPr>
        <w:t>Kumar</w:t>
      </w:r>
      <w:r w:rsidRPr="005C74B4">
        <w:rPr>
          <w:color w:val="FF0000"/>
        </w:rPr>
        <w:t>等人（</w:t>
      </w:r>
      <w:r w:rsidRPr="005C74B4">
        <w:rPr>
          <w:color w:val="FF0000"/>
        </w:rPr>
        <w:t>2019</w:t>
      </w:r>
      <w:r w:rsidRPr="005C74B4">
        <w:rPr>
          <w:color w:val="FF0000"/>
        </w:rPr>
        <w:t>）研究了</w:t>
      </w:r>
      <w:r w:rsidRPr="005C74B4">
        <w:rPr>
          <w:color w:val="FF0000"/>
        </w:rPr>
        <w:t>Twitter</w:t>
      </w:r>
      <w:r w:rsidRPr="005C74B4">
        <w:rPr>
          <w:color w:val="FF0000"/>
        </w:rPr>
        <w:t>上金融相關</w:t>
      </w:r>
      <w:proofErr w:type="gramStart"/>
      <w:r w:rsidRPr="005C74B4">
        <w:rPr>
          <w:color w:val="FF0000"/>
        </w:rPr>
        <w:t>的推文</w:t>
      </w:r>
      <w:proofErr w:type="gramEnd"/>
      <w:r w:rsidRPr="005C74B4">
        <w:rPr>
          <w:color w:val="FF0000"/>
        </w:rPr>
        <w:t>，發現情緒變化可以顯著影響股價波動。</w:t>
      </w:r>
      <w:r w:rsidRPr="005C74B4">
        <w:rPr>
          <w:color w:val="FF0000"/>
        </w:rPr>
        <w:t>Zhang</w:t>
      </w:r>
      <w:r w:rsidRPr="005C74B4">
        <w:rPr>
          <w:color w:val="FF0000"/>
        </w:rPr>
        <w:t>和</w:t>
      </w:r>
      <w:r w:rsidRPr="005C74B4">
        <w:rPr>
          <w:color w:val="FF0000"/>
        </w:rPr>
        <w:t>Huang</w:t>
      </w:r>
      <w:r w:rsidRPr="005C74B4">
        <w:rPr>
          <w:color w:val="FF0000"/>
        </w:rPr>
        <w:t>（</w:t>
      </w:r>
      <w:r w:rsidRPr="005C74B4">
        <w:rPr>
          <w:color w:val="FF0000"/>
        </w:rPr>
        <w:t>2021</w:t>
      </w:r>
      <w:r w:rsidRPr="005C74B4">
        <w:rPr>
          <w:color w:val="FF0000"/>
        </w:rPr>
        <w:t>）的研究則強調了社群媒體更新和網路流行術語變化對投資者情緒和決策的影響。這些研究顯示，社群情緒分析能夠提供即時的市場情緒指標，對於理解市場趨勢和投資行為具有重要意義。</w:t>
      </w:r>
    </w:p>
    <w:p w14:paraId="13CCD2C2" w14:textId="3D89CA43" w:rsidR="00191DC2" w:rsidRPr="005C74B4" w:rsidRDefault="00191DC2" w:rsidP="00C0458B">
      <w:pPr>
        <w:pStyle w:val="15"/>
        <w:ind w:firstLine="480"/>
        <w:rPr>
          <w:color w:val="FF0000"/>
        </w:rPr>
      </w:pPr>
      <w:r w:rsidRPr="005C74B4">
        <w:rPr>
          <w:rFonts w:hint="eastAsia"/>
          <w:color w:val="FF0000"/>
        </w:rPr>
        <w:t>不同於英文的語言結構，中文因其語言的複雜性，例如多音字、多義詞及不規則的字句，使得中文的情緒分析應用困難度較高、技術相對英文不成熟。</w:t>
      </w:r>
    </w:p>
    <w:p w14:paraId="5BE7A17C" w14:textId="0521D245" w:rsidR="006A65C9" w:rsidRPr="005C74B4" w:rsidRDefault="00000000" w:rsidP="00191DC2">
      <w:pPr>
        <w:pStyle w:val="15"/>
        <w:ind w:firstLine="480"/>
        <w:rPr>
          <w:color w:val="FF0000"/>
        </w:rPr>
      </w:pPr>
      <w:hyperlink r:id="rId21" w:history="1">
        <w:commentRangeStart w:id="25"/>
        <w:commentRangeStart w:id="26"/>
        <w:r w:rsidR="006A65C9" w:rsidRPr="005C74B4">
          <w:rPr>
            <w:rStyle w:val="af"/>
            <w:color w:val="FF0000"/>
          </w:rPr>
          <w:t>Fan, Y., Zhou, F., An, Y., Yang, J.</w:t>
        </w:r>
      </w:hyperlink>
      <w:r w:rsidR="00B3724F" w:rsidRPr="005C74B4">
        <w:rPr>
          <w:rStyle w:val="af"/>
          <w:rFonts w:hint="eastAsia"/>
          <w:color w:val="FF0000"/>
        </w:rPr>
        <w:t xml:space="preserve"> </w:t>
      </w:r>
      <w:r w:rsidR="006A65C9" w:rsidRPr="005C74B4">
        <w:rPr>
          <w:rFonts w:hint="eastAsia"/>
          <w:color w:val="FF0000"/>
        </w:rPr>
        <w:t>(2021)</w:t>
      </w:r>
      <w:r w:rsidR="006A65C9" w:rsidRPr="005C74B4">
        <w:rPr>
          <w:rFonts w:hint="eastAsia"/>
          <w:color w:val="FF0000"/>
        </w:rPr>
        <w:t>等人的研究中發現情緒對於股市確實會帶來影響，甚至有可能帶來股市崩盤的極端可能性</w:t>
      </w:r>
      <w:commentRangeEnd w:id="25"/>
      <w:r w:rsidR="006A65C9" w:rsidRPr="005C74B4">
        <w:rPr>
          <w:rStyle w:val="af4"/>
          <w:rFonts w:asciiTheme="minorHAnsi" w:eastAsiaTheme="minorEastAsia" w:hAnsiTheme="minorHAnsi" w:cstheme="minorBidi"/>
          <w:color w:val="FF0000"/>
          <w:kern w:val="2"/>
        </w:rPr>
        <w:commentReference w:id="25"/>
      </w:r>
      <w:commentRangeEnd w:id="26"/>
      <w:r w:rsidR="006A65C9" w:rsidRPr="005C74B4">
        <w:rPr>
          <w:rStyle w:val="af4"/>
          <w:rFonts w:asciiTheme="minorHAnsi" w:eastAsiaTheme="minorEastAsia" w:hAnsiTheme="minorHAnsi" w:cstheme="minorBidi"/>
          <w:color w:val="FF0000"/>
          <w:kern w:val="2"/>
        </w:rPr>
        <w:commentReference w:id="26"/>
      </w:r>
    </w:p>
    <w:p w14:paraId="03854EE5" w14:textId="3CAFCE80" w:rsidR="00AF0DFF" w:rsidRPr="008C4054" w:rsidRDefault="00AF0DFF" w:rsidP="005C74B4">
      <w:pPr>
        <w:pStyle w:val="15"/>
        <w:ind w:firstLine="480"/>
        <w:jc w:val="left"/>
      </w:pPr>
      <w:r w:rsidRPr="005C74B4">
        <w:rPr>
          <w:color w:val="FF0000"/>
        </w:rPr>
        <w:t>L. Zou, J. X. Zhang</w:t>
      </w:r>
      <w:r w:rsidRPr="005C74B4">
        <w:rPr>
          <w:color w:val="FF0000"/>
        </w:rPr>
        <w:t>和</w:t>
      </w:r>
      <w:r w:rsidRPr="005C74B4">
        <w:rPr>
          <w:color w:val="FF0000"/>
        </w:rPr>
        <w:t>W. Yang</w:t>
      </w:r>
      <w:r w:rsidRPr="005C74B4">
        <w:rPr>
          <w:color w:val="FF0000"/>
        </w:rPr>
        <w:t>於</w:t>
      </w:r>
      <w:r w:rsidRPr="005C74B4">
        <w:rPr>
          <w:color w:val="FF0000"/>
        </w:rPr>
        <w:t>2020</w:t>
      </w:r>
      <w:r w:rsidRPr="005C74B4">
        <w:rPr>
          <w:color w:val="FF0000"/>
        </w:rPr>
        <w:t>年發表的論文《利用社交媒體的情感分析來預測股票市場變動》，探討如何利用社交媒體數據進行情感分析以預測股票市場趨勢。該研究使用自然語言處理技術來分析</w:t>
      </w:r>
      <w:r w:rsidRPr="005C74B4">
        <w:rPr>
          <w:color w:val="FF0000"/>
        </w:rPr>
        <w:t>Twitter</w:t>
      </w:r>
      <w:r w:rsidRPr="005C74B4">
        <w:rPr>
          <w:color w:val="FF0000"/>
        </w:rPr>
        <w:t>數據，並檢查公眾情緒與股票價格波動之間的關係。透過引入機器學習模型，作者展示了情感分析可以提供有價值的見解，並提高股票市場預測的準確性。</w:t>
      </w:r>
      <w:r w:rsidR="00093A79" w:rsidRPr="00093A79">
        <w:rPr>
          <w:noProof/>
        </w:rPr>
        <w:lastRenderedPageBreak/>
        <w:drawing>
          <wp:inline distT="0" distB="0" distL="0" distR="0" wp14:anchorId="3F91CFA7" wp14:editId="7AFBD6F3">
            <wp:extent cx="5581015" cy="5529580"/>
            <wp:effectExtent l="0" t="0" r="635" b="0"/>
            <wp:docPr id="906303924"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3924" name="圖片 1" descr="一張含有 文字, 螢幕擷取畫面, 數字, 字型 的圖片&#10;&#10;自動產生的描述"/>
                    <pic:cNvPicPr/>
                  </pic:nvPicPr>
                  <pic:blipFill>
                    <a:blip r:embed="rId22"/>
                    <a:stretch>
                      <a:fillRect/>
                    </a:stretch>
                  </pic:blipFill>
                  <pic:spPr>
                    <a:xfrm>
                      <a:off x="0" y="0"/>
                      <a:ext cx="5581015" cy="5529580"/>
                    </a:xfrm>
                    <a:prstGeom prst="rect">
                      <a:avLst/>
                    </a:prstGeom>
                  </pic:spPr>
                </pic:pic>
              </a:graphicData>
            </a:graphic>
          </wp:inline>
        </w:drawing>
      </w:r>
    </w:p>
    <w:commentRangeStart w:id="27"/>
    <w:commentRangeStart w:id="28"/>
    <w:p w14:paraId="698B0674" w14:textId="77777777" w:rsidR="00714B90" w:rsidRDefault="00714B90" w:rsidP="00714B90">
      <w:pPr>
        <w:pStyle w:val="110"/>
      </w:pPr>
      <w:r>
        <w:fldChar w:fldCharType="begin"/>
      </w:r>
      <w:r>
        <w:rPr>
          <w:rFonts w:hint="eastAsia"/>
        </w:rPr>
        <w:instrText>HYPERLINK "https://www-sciencedirect-com.ntust.idm.oclc.org/science/article/pii/S0957417423022121"</w:instrText>
      </w:r>
      <w:r>
        <w:instrText xml:space="preserve"> \l "b0140"</w:instrText>
      </w:r>
      <w:r>
        <w:fldChar w:fldCharType="separate"/>
      </w:r>
      <w:bookmarkStart w:id="29" w:name="_Toc167354501"/>
      <w:r w:rsidRPr="006A65C9">
        <w:rPr>
          <w:rStyle w:val="af"/>
          <w:rFonts w:hint="eastAsia"/>
        </w:rPr>
        <w:t>利用投資人情緒</w:t>
      </w:r>
      <w:proofErr w:type="gramStart"/>
      <w:r w:rsidRPr="006A65C9">
        <w:rPr>
          <w:rStyle w:val="af"/>
          <w:rFonts w:hint="eastAsia"/>
        </w:rPr>
        <w:t>預測股指的</w:t>
      </w:r>
      <w:proofErr w:type="gramEnd"/>
      <w:r w:rsidRPr="006A65C9">
        <w:rPr>
          <w:rStyle w:val="af"/>
          <w:rFonts w:hint="eastAsia"/>
        </w:rPr>
        <w:t>整合學習方法</w:t>
      </w:r>
      <w:r>
        <w:fldChar w:fldCharType="end"/>
      </w:r>
      <w:commentRangeEnd w:id="27"/>
      <w:r>
        <w:rPr>
          <w:rStyle w:val="af4"/>
          <w:rFonts w:asciiTheme="minorHAnsi" w:eastAsiaTheme="minorEastAsia" w:hAnsiTheme="minorHAnsi" w:cstheme="minorBidi"/>
          <w:b w:val="0"/>
          <w:kern w:val="2"/>
        </w:rPr>
        <w:commentReference w:id="27"/>
      </w:r>
      <w:commentRangeEnd w:id="28"/>
      <w:r>
        <w:rPr>
          <w:rStyle w:val="af4"/>
          <w:rFonts w:asciiTheme="minorHAnsi" w:eastAsiaTheme="minorEastAsia" w:hAnsiTheme="minorHAnsi" w:cstheme="minorBidi"/>
          <w:b w:val="0"/>
          <w:kern w:val="2"/>
        </w:rPr>
        <w:commentReference w:id="28"/>
      </w:r>
      <w:bookmarkEnd w:id="29"/>
    </w:p>
    <w:p w14:paraId="49FEE45D" w14:textId="1FEBDE08" w:rsidR="006119E9" w:rsidRDefault="006119E9" w:rsidP="006119E9">
      <w:pPr>
        <w:pStyle w:val="15"/>
        <w:ind w:firstLine="480"/>
      </w:pPr>
      <w:r>
        <w:rPr>
          <w:rFonts w:hint="eastAsia"/>
        </w:rPr>
        <w:t>裡面有提到整合學習</w:t>
      </w:r>
    </w:p>
    <w:p w14:paraId="549CDAB0" w14:textId="610C71E8" w:rsidR="006119E9" w:rsidRDefault="006119E9" w:rsidP="006119E9">
      <w:pPr>
        <w:pStyle w:val="15"/>
        <w:ind w:firstLine="480"/>
      </w:pPr>
      <w:r>
        <w:rPr>
          <w:rFonts w:ascii="Georgia" w:hAnsi="Georgia"/>
          <w:color w:val="1F1F1F"/>
        </w:rPr>
        <w:t>整合學習因其在研究和應用中的出色表現而成為</w:t>
      </w:r>
      <w:r>
        <w:fldChar w:fldCharType="begin"/>
      </w:r>
      <w:r>
        <w:instrText>HYPERLINK "https://www-sciencedirect-com.ntust.idm.oclc.org/topics/computer-science/machine-learning" \o "</w:instrText>
      </w:r>
      <w:r>
        <w:instrText>從</w:instrText>
      </w:r>
      <w:r>
        <w:instrText xml:space="preserve"> ScienceDirect </w:instrText>
      </w:r>
      <w:r>
        <w:instrText>的</w:instrText>
      </w:r>
      <w:r>
        <w:instrText xml:space="preserve"> AI </w:instrText>
      </w:r>
      <w:r>
        <w:instrText>生成的主題頁面了解有關機器學習的更多信息</w:instrText>
      </w:r>
      <w:r>
        <w:instrText>"</w:instrText>
      </w:r>
      <w:r>
        <w:fldChar w:fldCharType="separate"/>
      </w:r>
      <w:r>
        <w:rPr>
          <w:rStyle w:val="af"/>
          <w:rFonts w:ascii="Georgia" w:hAnsi="Georgia"/>
          <w:color w:val="1F1F1F"/>
        </w:rPr>
        <w:t>機器學習領域的熱點</w:t>
      </w:r>
      <w:proofErr w:type="gramStart"/>
      <w:r>
        <w:rPr>
          <w:rStyle w:val="af"/>
          <w:rFonts w:ascii="Georgia" w:hAnsi="Georgia"/>
          <w:color w:val="1F1F1F"/>
        </w:rPr>
        <w:t>（</w:t>
      </w:r>
      <w:proofErr w:type="gramEnd"/>
      <w:r>
        <w:rPr>
          <w:rStyle w:val="af"/>
          <w:rFonts w:ascii="Georgia" w:hAnsi="Georgia"/>
          <w:color w:val="1F1F1F"/>
        </w:rPr>
        <w:t> </w:t>
      </w:r>
      <w:r>
        <w:rPr>
          <w:rStyle w:val="af"/>
          <w:rFonts w:ascii="Georgia" w:hAnsi="Georgia"/>
          <w:color w:val="1F1F1F"/>
        </w:rPr>
        <w:fldChar w:fldCharType="end"/>
      </w:r>
      <w:bookmarkStart w:id="40" w:name="bb0110"/>
      <w:r>
        <w:fldChar w:fldCharType="begin"/>
      </w:r>
      <w:r>
        <w:instrText>HYPERLINK "https://www-sciencedirect-com.ntust.idm.oclc.org/science/article/pii/S0957417423022121" \l "b0110"</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2000a</w:t>
      </w:r>
      <w:r>
        <w:fldChar w:fldCharType="end"/>
      </w:r>
      <w:bookmarkEnd w:id="40"/>
      <w:r>
        <w:rPr>
          <w:rFonts w:ascii="Georgia" w:hAnsi="Georgia"/>
          <w:color w:val="1F1F1F"/>
        </w:rPr>
        <w:t>，</w:t>
      </w:r>
      <w:bookmarkStart w:id="41" w:name="bb0115"/>
      <w:r>
        <w:fldChar w:fldCharType="begin"/>
      </w:r>
      <w:r>
        <w:instrText>HYPERLINK "https://www-sciencedirect-com.ntust.idm.oclc.org/science/article/pii/S0957417423022121" \l "b0115"</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2000 </w:t>
      </w:r>
      <w:r>
        <w:fldChar w:fldCharType="end"/>
      </w:r>
      <w:bookmarkEnd w:id="41"/>
      <w:r>
        <w:rPr>
          <w:rFonts w:ascii="Georgia" w:hAnsi="Georgia"/>
          <w:color w:val="1F1F1F"/>
        </w:rPr>
        <w:t>）。它透過某種策略將多個</w:t>
      </w:r>
      <w:r>
        <w:fldChar w:fldCharType="begin"/>
      </w:r>
      <w:r>
        <w:instrText>HYPERLINK "https://www-sciencedirect-com.ntust.idm.oclc.org/topics/computer-science/single-machine" \o "</w:instrText>
      </w:r>
      <w:r>
        <w:instrText>從</w:instrText>
      </w:r>
      <w:r>
        <w:instrText xml:space="preserve"> ScienceDirect </w:instrText>
      </w:r>
      <w:r>
        <w:instrText>的</w:instrText>
      </w:r>
      <w:r>
        <w:instrText xml:space="preserve"> AI </w:instrText>
      </w:r>
      <w:r>
        <w:instrText>生成的主題頁面了解有關單機的更多信息</w:instrText>
      </w:r>
      <w:r>
        <w:instrText>"</w:instrText>
      </w:r>
      <w:r>
        <w:fldChar w:fldCharType="separate"/>
      </w:r>
      <w:r>
        <w:rPr>
          <w:rStyle w:val="af"/>
          <w:rFonts w:ascii="Georgia" w:hAnsi="Georgia"/>
          <w:color w:val="1F1F1F"/>
        </w:rPr>
        <w:t>單一機器</w:t>
      </w:r>
      <w:r>
        <w:rPr>
          <w:rStyle w:val="af"/>
          <w:rFonts w:ascii="Georgia" w:hAnsi="Georgia"/>
          <w:color w:val="1F1F1F"/>
        </w:rPr>
        <w:fldChar w:fldCharType="end"/>
      </w:r>
      <w:r>
        <w:rPr>
          <w:rFonts w:ascii="Georgia" w:hAnsi="Georgia"/>
          <w:color w:val="1F1F1F"/>
        </w:rPr>
        <w:t>學習模型組合起來產生穩健的學習模型，可以提高機器學習模型的</w:t>
      </w:r>
      <w:hyperlink r:id="rId23" w:tooltip="從 ScienceDirect 的 AI 生成的主題頁面了解有關泛化能力的更多信息" w:history="1">
        <w:r>
          <w:rPr>
            <w:rStyle w:val="af"/>
            <w:rFonts w:ascii="Georgia" w:hAnsi="Georgia"/>
            <w:color w:val="1F1F1F"/>
          </w:rPr>
          <w:t>泛化能力</w:t>
        </w:r>
      </w:hyperlink>
      <w:r>
        <w:rPr>
          <w:rFonts w:ascii="Georgia" w:hAnsi="Georgia"/>
          <w:color w:val="1F1F1F"/>
        </w:rPr>
        <w:t>和穩定性。</w:t>
      </w:r>
    </w:p>
    <w:p w14:paraId="15306396" w14:textId="77777777" w:rsidR="00714B90" w:rsidRPr="00714B90" w:rsidRDefault="00714B90" w:rsidP="006A65C9">
      <w:pPr>
        <w:pStyle w:val="15"/>
        <w:ind w:firstLine="480"/>
      </w:pPr>
    </w:p>
    <w:p w14:paraId="7013995E" w14:textId="7E0ED92F" w:rsidR="002A7BDD" w:rsidRDefault="00000000" w:rsidP="005C10B7">
      <w:pPr>
        <w:pStyle w:val="110"/>
      </w:pPr>
      <w:hyperlink r:id="rId24" w:anchor="references" w:history="1">
        <w:bookmarkStart w:id="42" w:name="_Toc167354502"/>
        <w:r w:rsidR="002A7BDD" w:rsidRPr="002A7BDD">
          <w:rPr>
            <w:rStyle w:val="af"/>
            <w:rFonts w:hint="eastAsia"/>
          </w:rPr>
          <w:t>分析社群媒體中投資人情緒對股票報酬的影響：生存分析方法</w:t>
        </w:r>
        <w:bookmarkEnd w:id="42"/>
      </w:hyperlink>
    </w:p>
    <w:p w14:paraId="21D31107" w14:textId="6FEA5D5E" w:rsidR="002258AE" w:rsidRDefault="00000000" w:rsidP="005C10B7">
      <w:pPr>
        <w:pStyle w:val="110"/>
      </w:pPr>
      <w:hyperlink r:id="rId25" w:anchor="references" w:history="1">
        <w:bookmarkStart w:id="43" w:name="_Toc167354503"/>
        <w:r w:rsidR="002258AE" w:rsidRPr="002258AE">
          <w:rPr>
            <w:rStyle w:val="af"/>
            <w:rFonts w:hint="eastAsia"/>
          </w:rPr>
          <w:t>利用社會情緒和互動數據進行股票走勢預測：整合</w:t>
        </w:r>
        <w:r w:rsidR="002258AE" w:rsidRPr="002258AE">
          <w:rPr>
            <w:rStyle w:val="af"/>
            <w:rFonts w:hint="eastAsia"/>
          </w:rPr>
          <w:t xml:space="preserve"> NLP </w:t>
        </w:r>
        <w:r w:rsidR="002258AE" w:rsidRPr="002258AE">
          <w:rPr>
            <w:rStyle w:val="af"/>
            <w:rFonts w:hint="eastAsia"/>
          </w:rPr>
          <w:t>和貝葉斯框架</w:t>
        </w:r>
        <w:bookmarkEnd w:id="43"/>
      </w:hyperlink>
    </w:p>
    <w:p w14:paraId="6F0283D3" w14:textId="77777777" w:rsidR="008F5E98" w:rsidRDefault="008F5E98" w:rsidP="005C10B7">
      <w:pPr>
        <w:pStyle w:val="15"/>
        <w:ind w:firstLine="480"/>
      </w:pPr>
      <w:bookmarkStart w:id="44" w:name="_Toc166973371"/>
      <w:r>
        <w:rPr>
          <w:rFonts w:hint="eastAsia"/>
        </w:rPr>
        <w:t>社群情緒分析的相關論文發現與影響</w:t>
      </w:r>
      <w:bookmarkEnd w:id="44"/>
    </w:p>
    <w:p w14:paraId="4E881C61" w14:textId="77777777" w:rsidR="008F5E98" w:rsidRPr="00303BCF" w:rsidRDefault="008F5E98" w:rsidP="005C10B7">
      <w:pPr>
        <w:pStyle w:val="15"/>
        <w:ind w:firstLine="480"/>
      </w:pPr>
      <w:bookmarkStart w:id="45" w:name="_Toc166973372"/>
      <w:r>
        <w:rPr>
          <w:rFonts w:hint="eastAsia"/>
        </w:rPr>
        <w:t>社群更新與網路流行術語的變化</w:t>
      </w:r>
      <w:bookmarkEnd w:id="45"/>
    </w:p>
    <w:p w14:paraId="56B59046" w14:textId="77777777" w:rsidR="008F5E98" w:rsidRPr="00303BCF" w:rsidRDefault="008F5E98" w:rsidP="005C10B7">
      <w:pPr>
        <w:pStyle w:val="15"/>
        <w:ind w:firstLine="480"/>
      </w:pPr>
      <w:bookmarkStart w:id="46" w:name="_Toc166973373"/>
      <w:r>
        <w:rPr>
          <w:rFonts w:hint="eastAsia"/>
        </w:rPr>
        <w:t>網路社群之影響與投資人的關聯</w:t>
      </w:r>
      <w:bookmarkEnd w:id="46"/>
    </w:p>
    <w:p w14:paraId="0E6CC1DF" w14:textId="77777777" w:rsidR="008F5E98" w:rsidRDefault="008F5E98" w:rsidP="005C10B7">
      <w:pPr>
        <w:pStyle w:val="15"/>
        <w:ind w:firstLine="480"/>
      </w:pPr>
      <w:bookmarkStart w:id="47" w:name="_Toc166973374"/>
      <w:r>
        <w:rPr>
          <w:rFonts w:hint="eastAsia"/>
        </w:rPr>
        <w:t>應用於新聞中情緒分析的很多因為文字比較固定</w:t>
      </w:r>
      <w:bookmarkEnd w:id="47"/>
    </w:p>
    <w:p w14:paraId="7D5645D3" w14:textId="562DAA46" w:rsidR="008F5E98" w:rsidRDefault="008F5E98" w:rsidP="005C10B7">
      <w:pPr>
        <w:pStyle w:val="110"/>
      </w:pPr>
      <w:bookmarkStart w:id="48" w:name="_Toc166973375"/>
      <w:bookmarkStart w:id="49" w:name="_Toc167354504"/>
      <w:r w:rsidRPr="00463614">
        <w:t>2.</w:t>
      </w:r>
      <w:r w:rsidR="00D45CDA">
        <w:rPr>
          <w:rFonts w:hint="eastAsia"/>
        </w:rPr>
        <w:t>5</w:t>
      </w:r>
      <w:r w:rsidRPr="00463614">
        <w:t xml:space="preserve"> </w:t>
      </w:r>
      <w:r>
        <w:rPr>
          <w:rFonts w:hint="eastAsia"/>
        </w:rPr>
        <w:t>文字探</w:t>
      </w:r>
      <w:proofErr w:type="gramStart"/>
      <w:r>
        <w:rPr>
          <w:rFonts w:hint="eastAsia"/>
        </w:rPr>
        <w:t>勘</w:t>
      </w:r>
      <w:proofErr w:type="gramEnd"/>
      <w:r>
        <w:rPr>
          <w:rFonts w:hint="eastAsia"/>
        </w:rPr>
        <w:t>與生成式</w:t>
      </w:r>
      <w:r>
        <w:rPr>
          <w:rFonts w:hint="eastAsia"/>
        </w:rPr>
        <w:t>AI</w:t>
      </w:r>
      <w:r>
        <w:rPr>
          <w:rFonts w:hint="eastAsia"/>
        </w:rPr>
        <w:t>的幫助</w:t>
      </w:r>
      <w:bookmarkEnd w:id="48"/>
      <w:r>
        <w:rPr>
          <w:rFonts w:hint="eastAsia"/>
        </w:rPr>
        <w:t>大型語言模型</w:t>
      </w:r>
      <w:bookmarkEnd w:id="49"/>
    </w:p>
    <w:p w14:paraId="71C1AA3B" w14:textId="77777777" w:rsidR="008F5E98" w:rsidRDefault="008F5E98" w:rsidP="005C10B7">
      <w:pPr>
        <w:pStyle w:val="15"/>
        <w:ind w:firstLine="480"/>
      </w:pPr>
      <w:bookmarkStart w:id="50" w:name="_Toc166973376"/>
      <w:r>
        <w:rPr>
          <w:rFonts w:hint="eastAsia"/>
        </w:rPr>
        <w:t>技術的應用、英文與中文差距、</w:t>
      </w:r>
      <w:proofErr w:type="gramStart"/>
      <w:r>
        <w:rPr>
          <w:rFonts w:hint="eastAsia"/>
        </w:rPr>
        <w:t>中文斷詞的</w:t>
      </w:r>
      <w:proofErr w:type="gramEnd"/>
      <w:r>
        <w:rPr>
          <w:rFonts w:hint="eastAsia"/>
        </w:rPr>
        <w:t>困境與新興技術</w:t>
      </w:r>
      <w:bookmarkEnd w:id="50"/>
    </w:p>
    <w:p w14:paraId="1424F5BD" w14:textId="7DB38A96" w:rsidR="00013C1F" w:rsidRDefault="00013C1F" w:rsidP="00217077">
      <w:pPr>
        <w:pStyle w:val="15"/>
        <w:ind w:firstLine="480"/>
      </w:pPr>
      <w:bookmarkStart w:id="51" w:name="_Toc166973377"/>
    </w:p>
    <w:p w14:paraId="273964E2" w14:textId="77777777" w:rsidR="00217077" w:rsidRDefault="00217077" w:rsidP="00217077">
      <w:pPr>
        <w:pStyle w:val="15"/>
        <w:ind w:firstLine="480"/>
        <w:rPr>
          <w:rFonts w:hint="eastAsia"/>
        </w:rPr>
      </w:pPr>
    </w:p>
    <w:p w14:paraId="022F4732" w14:textId="77777777" w:rsidR="00B37F0B" w:rsidRDefault="00B37F0B">
      <w:pPr>
        <w:rPr>
          <w:rFonts w:ascii="Times New Roman" w:hAnsi="Times New Roman" w:cs="Times New Roman"/>
          <w:b/>
          <w:sz w:val="36"/>
          <w:szCs w:val="36"/>
          <w:lang w:eastAsia="zh-TW"/>
        </w:rPr>
      </w:pPr>
      <w:r>
        <w:br w:type="page"/>
      </w:r>
    </w:p>
    <w:p w14:paraId="52804919" w14:textId="2F95000A" w:rsidR="008F5E98" w:rsidRDefault="008F5E98" w:rsidP="005C10B7">
      <w:pPr>
        <w:pStyle w:val="afb"/>
        <w:ind w:right="2"/>
        <w:rPr>
          <w:rStyle w:val="af"/>
        </w:rPr>
      </w:pPr>
      <w:bookmarkStart w:id="52" w:name="_Toc167354505"/>
      <w:r>
        <w:rPr>
          <w:rFonts w:hint="eastAsia"/>
        </w:rPr>
        <w:lastRenderedPageBreak/>
        <w:t>第三章</w:t>
      </w:r>
      <w:r>
        <w:rPr>
          <w:rFonts w:hint="eastAsia"/>
        </w:rPr>
        <w:t xml:space="preserve"> </w:t>
      </w:r>
      <w:hyperlink r:id="rId26" w:history="1">
        <w:r w:rsidRPr="003E3727">
          <w:rPr>
            <w:rStyle w:val="af"/>
            <w:rFonts w:hint="eastAsia"/>
          </w:rPr>
          <w:t>研究</w:t>
        </w:r>
        <w:r w:rsidRPr="003E3727">
          <w:rPr>
            <w:rStyle w:val="af"/>
            <w:rFonts w:hint="eastAsia"/>
          </w:rPr>
          <w:t>方</w:t>
        </w:r>
        <w:r w:rsidRPr="003E3727">
          <w:rPr>
            <w:rStyle w:val="af"/>
            <w:rFonts w:hint="eastAsia"/>
          </w:rPr>
          <w:t>法</w:t>
        </w:r>
        <w:bookmarkEnd w:id="51"/>
        <w:bookmarkEnd w:id="52"/>
      </w:hyperlink>
    </w:p>
    <w:p w14:paraId="6B6B9051" w14:textId="24FF287E" w:rsidR="005642ED" w:rsidRDefault="007179B1" w:rsidP="005642ED">
      <w:pPr>
        <w:pStyle w:val="110"/>
      </w:pPr>
      <w:bookmarkStart w:id="53" w:name="_Toc167354506"/>
      <w:r w:rsidRPr="007179B1">
        <w:rPr>
          <w:rFonts w:hint="eastAsia"/>
        </w:rPr>
        <w:t xml:space="preserve">3.1 </w:t>
      </w:r>
      <w:r w:rsidRPr="007179B1">
        <w:rPr>
          <w:rFonts w:hint="eastAsia"/>
        </w:rPr>
        <w:t>文本資料蒐集</w:t>
      </w:r>
      <w:bookmarkEnd w:id="53"/>
    </w:p>
    <w:p w14:paraId="26769600" w14:textId="414B2A48" w:rsidR="008B3EDA" w:rsidRPr="005C74B4" w:rsidRDefault="001456D7" w:rsidP="005642ED">
      <w:pPr>
        <w:pStyle w:val="15"/>
        <w:ind w:firstLine="480"/>
      </w:pPr>
      <w:r w:rsidRPr="005C74B4">
        <w:rPr>
          <w:rFonts w:hint="eastAsia"/>
        </w:rPr>
        <w:t>根據前提及</w:t>
      </w:r>
      <w:r w:rsidR="007179B1" w:rsidRPr="005C74B4">
        <w:t>「金融社群網站</w:t>
      </w:r>
      <w:proofErr w:type="spellStart"/>
      <w:r w:rsidR="004D086D">
        <w:t>CMoney</w:t>
      </w:r>
      <w:proofErr w:type="spellEnd"/>
      <w:r w:rsidR="007179B1" w:rsidRPr="005C74B4">
        <w:t>」</w:t>
      </w:r>
      <w:r w:rsidRPr="005C74B4">
        <w:rPr>
          <w:rFonts w:hint="eastAsia"/>
        </w:rPr>
        <w:t>是先前研究中實證結果情緒指數最大平台，故我們選定此</w:t>
      </w:r>
      <w:proofErr w:type="spellStart"/>
      <w:r w:rsidR="004D086D">
        <w:rPr>
          <w:rFonts w:hint="eastAsia"/>
        </w:rPr>
        <w:t>CMoney</w:t>
      </w:r>
      <w:proofErr w:type="spellEnd"/>
      <w:r w:rsidRPr="005C74B4">
        <w:rPr>
          <w:rFonts w:hint="eastAsia"/>
        </w:rPr>
        <w:t>作為</w:t>
      </w:r>
      <w:r w:rsidR="00E17854" w:rsidRPr="005C74B4">
        <w:rPr>
          <w:rFonts w:hint="eastAsia"/>
        </w:rPr>
        <w:t>資料蒐集的平台</w:t>
      </w:r>
      <w:r w:rsidRPr="005C74B4">
        <w:rPr>
          <w:rFonts w:hint="eastAsia"/>
        </w:rPr>
        <w:t>。</w:t>
      </w:r>
    </w:p>
    <w:p w14:paraId="1A786D11" w14:textId="18FCF3EE" w:rsidR="005C74B4" w:rsidRPr="005C74B4" w:rsidRDefault="001456D7" w:rsidP="005C74B4">
      <w:pPr>
        <w:pStyle w:val="15"/>
        <w:ind w:firstLine="480"/>
        <w:rPr>
          <w:rFonts w:hint="eastAsia"/>
        </w:rPr>
      </w:pPr>
      <w:r w:rsidRPr="005C74B4">
        <w:rPr>
          <w:rFonts w:hint="eastAsia"/>
        </w:rPr>
        <w:t>本研究利用</w:t>
      </w:r>
      <w:r w:rsidRPr="005C74B4">
        <w:rPr>
          <w:rFonts w:hint="eastAsia"/>
        </w:rPr>
        <w:t>Python</w:t>
      </w:r>
      <w:r w:rsidRPr="005C74B4">
        <w:rPr>
          <w:rFonts w:hint="eastAsia"/>
        </w:rPr>
        <w:t>的套件</w:t>
      </w:r>
      <w:r w:rsidR="007179B1" w:rsidRPr="005C74B4">
        <w:t>中</w:t>
      </w:r>
      <w:r w:rsidR="008B3EDA" w:rsidRPr="005C74B4">
        <w:rPr>
          <w:rFonts w:hint="eastAsia"/>
        </w:rPr>
        <w:t>將「台積電</w:t>
      </w:r>
      <w:proofErr w:type="gramStart"/>
      <w:r w:rsidR="007179B1" w:rsidRPr="005C74B4">
        <w:t>個</w:t>
      </w:r>
      <w:proofErr w:type="gramEnd"/>
      <w:r w:rsidR="007179B1" w:rsidRPr="005C74B4">
        <w:t>版</w:t>
      </w:r>
      <w:r w:rsidR="008B3EDA" w:rsidRPr="005C74B4">
        <w:rPr>
          <w:rFonts w:hint="eastAsia"/>
        </w:rPr>
        <w:t>」和「台股大盤」中有關台積電</w:t>
      </w:r>
      <w:r w:rsidR="008B3EDA" w:rsidRPr="005C74B4">
        <w:rPr>
          <w:rFonts w:hint="eastAsia"/>
        </w:rPr>
        <w:t>(2330)</w:t>
      </w:r>
      <w:r w:rsidR="008B3EDA" w:rsidRPr="005C74B4">
        <w:rPr>
          <w:rFonts w:hint="eastAsia"/>
        </w:rPr>
        <w:t>和台灣加權指數</w:t>
      </w:r>
      <w:r w:rsidR="008B3EDA" w:rsidRPr="005C74B4">
        <w:rPr>
          <w:rFonts w:hint="eastAsia"/>
        </w:rPr>
        <w:t>(</w:t>
      </w:r>
      <w:r w:rsidR="008B3EDA" w:rsidRPr="005C74B4">
        <w:t>TWA00</w:t>
      </w:r>
      <w:r w:rsidR="008B3EDA" w:rsidRPr="005C74B4">
        <w:rPr>
          <w:rFonts w:hint="eastAsia"/>
        </w:rPr>
        <w:t>)</w:t>
      </w:r>
      <w:r w:rsidR="007179B1" w:rsidRPr="005C74B4">
        <w:t>的</w:t>
      </w:r>
      <w:r w:rsidR="008B3EDA" w:rsidRPr="005C74B4">
        <w:rPr>
          <w:rFonts w:hint="eastAsia"/>
        </w:rPr>
        <w:t>發文內容、留言等資料</w:t>
      </w:r>
      <w:r w:rsidR="007179B1" w:rsidRPr="005C74B4">
        <w:t>透過爬蟲技術進行蒐集</w:t>
      </w:r>
      <w:r w:rsidR="008B3EDA" w:rsidRPr="005C74B4">
        <w:rPr>
          <w:rFonts w:hint="eastAsia"/>
        </w:rPr>
        <w:t>。</w:t>
      </w:r>
    </w:p>
    <w:p w14:paraId="168C61B4" w14:textId="138F0916" w:rsidR="007179B1" w:rsidRDefault="008B3EDA" w:rsidP="008F683F">
      <w:pPr>
        <w:pStyle w:val="15"/>
        <w:ind w:firstLine="480"/>
        <w:rPr>
          <w:rFonts w:hint="eastAsia"/>
        </w:rPr>
      </w:pPr>
      <w:r>
        <w:rPr>
          <w:rFonts w:hint="eastAsia"/>
        </w:rPr>
        <w:t>為了讓模型建立足夠的訓練資料集，且考慮到</w:t>
      </w:r>
      <w:proofErr w:type="gramStart"/>
      <w:r>
        <w:rPr>
          <w:rFonts w:hint="eastAsia"/>
        </w:rPr>
        <w:t>疫</w:t>
      </w:r>
      <w:proofErr w:type="gramEnd"/>
      <w:r>
        <w:rPr>
          <w:rFonts w:hint="eastAsia"/>
        </w:rPr>
        <w:t>情期間對股市衝擊帶來的特殊影響，我們將爬蟲</w:t>
      </w:r>
      <w:r w:rsidR="007179B1">
        <w:t>資料樣本區間</w:t>
      </w:r>
      <w:r>
        <w:rPr>
          <w:rFonts w:hint="eastAsia"/>
        </w:rPr>
        <w:t>設定</w:t>
      </w:r>
      <w:r w:rsidR="007179B1">
        <w:t>為</w:t>
      </w:r>
      <w:r w:rsidR="007179B1">
        <w:t>20</w:t>
      </w:r>
      <w:r w:rsidR="00DD75A9">
        <w:rPr>
          <w:rFonts w:hint="eastAsia"/>
        </w:rPr>
        <w:t>18</w:t>
      </w:r>
      <w:r w:rsidR="007179B1">
        <w:t>年</w:t>
      </w:r>
      <w:r w:rsidR="00DD75A9">
        <w:rPr>
          <w:rFonts w:hint="eastAsia"/>
        </w:rPr>
        <w:t>4</w:t>
      </w:r>
      <w:r w:rsidR="007179B1">
        <w:t>月</w:t>
      </w:r>
      <w:r w:rsidR="00DD75A9">
        <w:rPr>
          <w:rFonts w:hint="eastAsia"/>
        </w:rPr>
        <w:t>30</w:t>
      </w:r>
      <w:r w:rsidR="007179B1">
        <w:t>日至</w:t>
      </w:r>
      <w:r w:rsidR="007179B1">
        <w:t>202</w:t>
      </w:r>
      <w:r w:rsidR="005C74B4">
        <w:rPr>
          <w:rFonts w:hint="eastAsia"/>
        </w:rPr>
        <w:t>4</w:t>
      </w:r>
      <w:r w:rsidR="007179B1">
        <w:t>年</w:t>
      </w:r>
      <w:r w:rsidR="005C74B4">
        <w:rPr>
          <w:rFonts w:hint="eastAsia"/>
        </w:rPr>
        <w:t>4</w:t>
      </w:r>
      <w:r w:rsidR="007179B1">
        <w:t>月</w:t>
      </w:r>
      <w:r w:rsidR="005C74B4">
        <w:rPr>
          <w:rFonts w:hint="eastAsia"/>
        </w:rPr>
        <w:t>30</w:t>
      </w:r>
      <w:r w:rsidR="007179B1">
        <w:t>日</w:t>
      </w:r>
      <w:r w:rsidR="00EA0A9A">
        <w:rPr>
          <w:rFonts w:hint="eastAsia"/>
        </w:rPr>
        <w:t>，</w:t>
      </w:r>
      <w:r w:rsidR="009A7724">
        <w:rPr>
          <w:rFonts w:hint="eastAsia"/>
        </w:rPr>
        <w:t>由於</w:t>
      </w:r>
      <w:r w:rsidR="006F6C47">
        <w:rPr>
          <w:rFonts w:hint="eastAsia"/>
        </w:rPr>
        <w:t>股市未開市時並無股價漲跌數據，在後續</w:t>
      </w:r>
      <w:r w:rsidR="007179B1">
        <w:t>研究中</w:t>
      </w:r>
      <w:r w:rsidR="006F6C47">
        <w:rPr>
          <w:rFonts w:hint="eastAsia"/>
        </w:rPr>
        <w:t>在</w:t>
      </w:r>
      <w:r w:rsidR="007179B1">
        <w:t>部分分析將排除股市未開市的天數。</w:t>
      </w:r>
    </w:p>
    <w:p w14:paraId="02A5CEB8" w14:textId="77777777" w:rsidR="00BB0195" w:rsidRDefault="00B37F0B" w:rsidP="00BB0195">
      <w:pPr>
        <w:pStyle w:val="110"/>
      </w:pPr>
      <w:bookmarkStart w:id="54" w:name="_Toc167354507"/>
      <w:r>
        <w:rPr>
          <w:rFonts w:hint="eastAsia"/>
        </w:rPr>
        <w:t xml:space="preserve">3.2 </w:t>
      </w:r>
      <w:proofErr w:type="gramStart"/>
      <w:r w:rsidR="00BB0195">
        <w:rPr>
          <w:rFonts w:hint="eastAsia"/>
        </w:rPr>
        <w:t>斷字斷詞</w:t>
      </w:r>
      <w:bookmarkEnd w:id="54"/>
      <w:proofErr w:type="gramEnd"/>
    </w:p>
    <w:p w14:paraId="0DEF57E0" w14:textId="24E51E92" w:rsidR="00BB0195" w:rsidRPr="00BB0195" w:rsidRDefault="00BB0195" w:rsidP="00BB0195">
      <w:pPr>
        <w:pStyle w:val="15"/>
        <w:ind w:firstLine="480"/>
      </w:pPr>
      <w:r w:rsidRPr="0054012C">
        <w:t>本研究使用中央研究院中文詞知識庫小組的套件</w:t>
      </w:r>
      <w:proofErr w:type="spellStart"/>
      <w:r w:rsidRPr="0054012C">
        <w:t>CkipTagger</w:t>
      </w:r>
      <w:proofErr w:type="spellEnd"/>
      <w:r w:rsidRPr="0054012C">
        <w:t>（又稱</w:t>
      </w:r>
      <w:proofErr w:type="spellStart"/>
      <w:r w:rsidRPr="0054012C">
        <w:t>Ckip</w:t>
      </w:r>
      <w:proofErr w:type="spellEnd"/>
      <w:r w:rsidRPr="0054012C">
        <w:t>）來</w:t>
      </w:r>
      <w:proofErr w:type="gramStart"/>
      <w:r w:rsidRPr="0054012C">
        <w:t>進行斷詞</w:t>
      </w:r>
      <w:proofErr w:type="gramEnd"/>
      <w:r w:rsidRPr="0054012C">
        <w:t>、詞性標</w:t>
      </w:r>
      <w:proofErr w:type="gramStart"/>
      <w:r w:rsidRPr="0054012C">
        <w:t>註</w:t>
      </w:r>
      <w:proofErr w:type="gramEnd"/>
      <w:r w:rsidRPr="0054012C">
        <w:t>等前置處理。</w:t>
      </w:r>
      <w:r>
        <w:rPr>
          <w:rFonts w:hint="eastAsia"/>
        </w:rPr>
        <w:t>制定分類</w:t>
      </w:r>
      <w:r w:rsidRPr="0054012C">
        <w:t>邏輯確保判斷一致性，再製作成</w:t>
      </w:r>
      <w:r w:rsidR="00EE709D">
        <w:rPr>
          <w:rFonts w:hint="eastAsia"/>
        </w:rPr>
        <w:t>社群</w:t>
      </w:r>
      <w:r w:rsidRPr="0054012C">
        <w:t>情緒</w:t>
      </w:r>
      <w:r w:rsidR="001E303E">
        <w:t>詞典</w:t>
      </w:r>
      <w:r w:rsidRPr="0054012C">
        <w:t>，類別有</w:t>
      </w:r>
      <w:proofErr w:type="gramStart"/>
      <w:r w:rsidRPr="0054012C">
        <w:t>正向詞及負向詞</w:t>
      </w:r>
      <w:proofErr w:type="gramEnd"/>
      <w:r w:rsidRPr="0054012C">
        <w:t>，作為</w:t>
      </w:r>
      <w:r w:rsidR="00C60D81">
        <w:rPr>
          <w:rFonts w:hint="eastAsia"/>
        </w:rPr>
        <w:t>模型</w:t>
      </w:r>
      <w:r w:rsidRPr="0054012C">
        <w:t>辨別文章情緒的依據。</w:t>
      </w:r>
    </w:p>
    <w:tbl>
      <w:tblPr>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8"/>
        <w:gridCol w:w="8028"/>
      </w:tblGrid>
      <w:tr w:rsidR="00BB0195" w:rsidRPr="0054012C" w14:paraId="65D024A6" w14:textId="77777777" w:rsidTr="00203665">
        <w:trPr>
          <w:jc w:val="center"/>
        </w:trPr>
        <w:tc>
          <w:tcPr>
            <w:tcW w:w="9016" w:type="dxa"/>
            <w:gridSpan w:val="2"/>
            <w:vAlign w:val="center"/>
          </w:tcPr>
          <w:p w14:paraId="320ADD14" w14:textId="77777777" w:rsidR="00BB0195" w:rsidRPr="0054012C" w:rsidRDefault="00BB0195" w:rsidP="00203665">
            <w:pPr>
              <w:widowControl/>
              <w:jc w:val="center"/>
              <w:rPr>
                <w:b/>
              </w:rPr>
            </w:pPr>
            <w:proofErr w:type="spellStart"/>
            <w:r w:rsidRPr="0054012C">
              <w:rPr>
                <w:rFonts w:cs="Gungsuh"/>
                <w:b/>
              </w:rPr>
              <w:t>文章範例</w:t>
            </w:r>
            <w:proofErr w:type="spellEnd"/>
          </w:p>
        </w:tc>
      </w:tr>
      <w:tr w:rsidR="00BB0195" w:rsidRPr="0054012C" w14:paraId="3E46A519" w14:textId="77777777" w:rsidTr="00203665">
        <w:trPr>
          <w:trHeight w:val="1080"/>
          <w:jc w:val="center"/>
        </w:trPr>
        <w:tc>
          <w:tcPr>
            <w:tcW w:w="988" w:type="dxa"/>
            <w:vAlign w:val="center"/>
          </w:tcPr>
          <w:p w14:paraId="7D1AF314"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0DEC535C" w14:textId="77777777" w:rsidR="00BB0195" w:rsidRPr="0054012C" w:rsidRDefault="00BB0195" w:rsidP="00203665">
            <w:pPr>
              <w:widowControl/>
              <w:jc w:val="both"/>
              <w:rPr>
                <w:lang w:eastAsia="zh-TW"/>
              </w:rPr>
            </w:pPr>
            <w:r w:rsidRPr="0054012C">
              <w:rPr>
                <w:rFonts w:cs="Gungsuh"/>
                <w:lang w:eastAsia="zh-TW"/>
              </w:rPr>
              <w:t>沒意外會再倒一波，636賣</w:t>
            </w:r>
            <w:proofErr w:type="gramStart"/>
            <w:r w:rsidRPr="0054012C">
              <w:rPr>
                <w:rFonts w:cs="Gungsuh"/>
                <w:lang w:eastAsia="zh-TW"/>
              </w:rPr>
              <w:t>單加堆</w:t>
            </w:r>
            <w:proofErr w:type="gramEnd"/>
            <w:r w:rsidRPr="0054012C">
              <w:rPr>
                <w:rFonts w:cs="Gungsuh"/>
                <w:lang w:eastAsia="zh-TW"/>
              </w:rPr>
              <w:t>，635買單沒人掛，連假單都不掛，就是要倒了的意思</w:t>
            </w:r>
          </w:p>
        </w:tc>
      </w:tr>
      <w:tr w:rsidR="00BB0195" w:rsidRPr="0054012C" w14:paraId="50F12256" w14:textId="77777777" w:rsidTr="00203665">
        <w:trPr>
          <w:trHeight w:val="1080"/>
          <w:jc w:val="center"/>
        </w:trPr>
        <w:tc>
          <w:tcPr>
            <w:tcW w:w="988" w:type="dxa"/>
            <w:vAlign w:val="center"/>
          </w:tcPr>
          <w:p w14:paraId="37387E28"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0D4CA8B7" w14:textId="77777777" w:rsidR="00BB0195" w:rsidRPr="0054012C" w:rsidRDefault="00BB0195" w:rsidP="00203665">
            <w:pPr>
              <w:widowControl/>
              <w:jc w:val="both"/>
              <w:rPr>
                <w:lang w:eastAsia="zh-TW"/>
              </w:rPr>
            </w:pPr>
            <w:r w:rsidRPr="0054012C">
              <w:rPr>
                <w:rFonts w:cs="Gungsuh"/>
                <w:lang w:eastAsia="zh-TW"/>
              </w:rPr>
              <w:t>期指17747--17824高要過才會繼續攻，2330不夠強,637要過，今天期指17702不</w:t>
            </w:r>
            <w:proofErr w:type="gramStart"/>
            <w:r w:rsidRPr="0054012C">
              <w:rPr>
                <w:rFonts w:cs="Gungsuh"/>
                <w:lang w:eastAsia="zh-TW"/>
              </w:rPr>
              <w:t>破也算還好</w:t>
            </w:r>
            <w:proofErr w:type="gramEnd"/>
            <w:r w:rsidRPr="0054012C">
              <w:rPr>
                <w:rFonts w:cs="Gungsuh"/>
                <w:lang w:eastAsia="zh-TW"/>
              </w:rPr>
              <w:t>，關鍵需要5-8天時間整理，上面還有缺口要</w:t>
            </w:r>
            <w:proofErr w:type="gramStart"/>
            <w:r w:rsidRPr="0054012C">
              <w:rPr>
                <w:rFonts w:cs="Gungsuh"/>
                <w:lang w:eastAsia="zh-TW"/>
              </w:rPr>
              <w:t>回補也不要</w:t>
            </w:r>
            <w:proofErr w:type="gramEnd"/>
            <w:r w:rsidRPr="0054012C">
              <w:rPr>
                <w:rFonts w:cs="Gungsuh"/>
                <w:lang w:eastAsia="zh-TW"/>
              </w:rPr>
              <w:t>看太壞</w:t>
            </w:r>
          </w:p>
        </w:tc>
      </w:tr>
      <w:tr w:rsidR="00BB0195" w:rsidRPr="0054012C" w14:paraId="37D6C770" w14:textId="77777777" w:rsidTr="00203665">
        <w:trPr>
          <w:jc w:val="center"/>
        </w:trPr>
        <w:tc>
          <w:tcPr>
            <w:tcW w:w="9016" w:type="dxa"/>
            <w:gridSpan w:val="2"/>
            <w:vAlign w:val="center"/>
          </w:tcPr>
          <w:p w14:paraId="4DBF1D60" w14:textId="77777777" w:rsidR="00BB0195" w:rsidRPr="0054012C" w:rsidRDefault="00BB0195" w:rsidP="00203665">
            <w:pPr>
              <w:widowControl/>
              <w:jc w:val="center"/>
              <w:rPr>
                <w:b/>
              </w:rPr>
            </w:pPr>
            <w:proofErr w:type="spellStart"/>
            <w:r w:rsidRPr="0054012C">
              <w:rPr>
                <w:rFonts w:cs="Gungsuh"/>
                <w:b/>
              </w:rPr>
              <w:t>CkipTagger斷詞範例</w:t>
            </w:r>
            <w:proofErr w:type="spellEnd"/>
          </w:p>
        </w:tc>
      </w:tr>
      <w:tr w:rsidR="00BB0195" w:rsidRPr="0054012C" w14:paraId="0D8644D7" w14:textId="77777777" w:rsidTr="00203665">
        <w:trPr>
          <w:trHeight w:val="720"/>
          <w:jc w:val="center"/>
        </w:trPr>
        <w:tc>
          <w:tcPr>
            <w:tcW w:w="988" w:type="dxa"/>
            <w:vAlign w:val="center"/>
          </w:tcPr>
          <w:p w14:paraId="45ADEC2E"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3C4A680B" w14:textId="77777777" w:rsidR="00BB0195" w:rsidRPr="0054012C" w:rsidRDefault="00BB0195" w:rsidP="00203665">
            <w:pPr>
              <w:widowControl/>
              <w:jc w:val="both"/>
              <w:rPr>
                <w:lang w:eastAsia="zh-TW"/>
              </w:rPr>
            </w:pPr>
            <w:r w:rsidRPr="0054012C">
              <w:rPr>
                <w:rFonts w:cs="Gungsuh"/>
                <w:lang w:eastAsia="zh-TW"/>
              </w:rPr>
              <w:t>[['意外', '倒', '賣單', '</w:t>
            </w:r>
            <w:proofErr w:type="gramStart"/>
            <w:r w:rsidRPr="0054012C">
              <w:rPr>
                <w:rFonts w:cs="Gungsuh"/>
                <w:lang w:eastAsia="zh-TW"/>
              </w:rPr>
              <w:t>加堆</w:t>
            </w:r>
            <w:proofErr w:type="gramEnd"/>
            <w:r w:rsidRPr="0054012C">
              <w:rPr>
                <w:rFonts w:cs="Gungsuh"/>
                <w:lang w:eastAsia="zh-TW"/>
              </w:rPr>
              <w:t>', '買單', '人', '掛', '假單', '掛', '倒', '了', '意思'],</w:t>
            </w:r>
          </w:p>
        </w:tc>
      </w:tr>
      <w:tr w:rsidR="00BB0195" w:rsidRPr="0054012C" w14:paraId="3B614ABF" w14:textId="77777777" w:rsidTr="00203665">
        <w:trPr>
          <w:trHeight w:val="720"/>
          <w:jc w:val="center"/>
        </w:trPr>
        <w:tc>
          <w:tcPr>
            <w:tcW w:w="988" w:type="dxa"/>
            <w:vAlign w:val="center"/>
          </w:tcPr>
          <w:p w14:paraId="730BB396"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22F56646" w14:textId="77777777" w:rsidR="00BB0195" w:rsidRPr="0054012C" w:rsidRDefault="00BB0195" w:rsidP="00203665">
            <w:pPr>
              <w:widowControl/>
              <w:jc w:val="both"/>
              <w:rPr>
                <w:lang w:eastAsia="zh-TW"/>
              </w:rPr>
            </w:pPr>
            <w:r w:rsidRPr="0054012C">
              <w:rPr>
                <w:rFonts w:cs="Gungsuh"/>
                <w:lang w:eastAsia="zh-TW"/>
              </w:rPr>
              <w:t>['期指', '高', '才', '繼續', '攻，', '夠', '強,', '今天', '期指', '破', '還好', '關鍵', '需要', '時間', '整理', '上面', '缺口', '回補', '看', '太', '壞']</w:t>
            </w:r>
          </w:p>
        </w:tc>
      </w:tr>
    </w:tbl>
    <w:p w14:paraId="1812E8A6" w14:textId="7E062446" w:rsidR="001E303E" w:rsidRDefault="001E303E" w:rsidP="001E303E">
      <w:pPr>
        <w:pStyle w:val="aff0"/>
        <w:rPr>
          <w:rFonts w:hint="eastAsia"/>
        </w:rPr>
      </w:pPr>
      <w:bookmarkStart w:id="55" w:name="_heading=h.f0bifwnf2lr6" w:colFirst="0" w:colLast="0"/>
      <w:bookmarkEnd w:id="55"/>
      <w:r>
        <w:rPr>
          <w:rFonts w:hint="eastAsia"/>
        </w:rPr>
        <w:t>表</w:t>
      </w:r>
      <w:r>
        <w:rPr>
          <w:rFonts w:hint="eastAsia"/>
        </w:rPr>
        <w:t xml:space="preserve"> </w:t>
      </w:r>
      <w:r>
        <w:rPr>
          <w:rFonts w:hint="eastAsia"/>
        </w:rPr>
        <w:t>斷</w:t>
      </w:r>
      <w:proofErr w:type="gramStart"/>
      <w:r>
        <w:rPr>
          <w:rFonts w:hint="eastAsia"/>
        </w:rPr>
        <w:t>字斷詞</w:t>
      </w:r>
      <w:proofErr w:type="gramEnd"/>
      <w:r>
        <w:rPr>
          <w:rFonts w:hint="eastAsia"/>
        </w:rPr>
        <w:t>範例</w:t>
      </w:r>
    </w:p>
    <w:p w14:paraId="55A7C373" w14:textId="0AFB78D0" w:rsidR="00AE1FBB" w:rsidRPr="0054012C" w:rsidRDefault="00AE1FBB" w:rsidP="00AE1FBB">
      <w:pPr>
        <w:pStyle w:val="110"/>
        <w:rPr>
          <w:rFonts w:hint="eastAsia"/>
        </w:rPr>
      </w:pPr>
      <w:bookmarkStart w:id="56" w:name="_Toc167354508"/>
      <w:r>
        <w:rPr>
          <w:rFonts w:hint="eastAsia"/>
        </w:rPr>
        <w:t xml:space="preserve">3.3 </w:t>
      </w:r>
      <w:r w:rsidRPr="0054012C">
        <w:t>社群文章</w:t>
      </w:r>
      <w:r w:rsidR="00D03FD7">
        <w:rPr>
          <w:rFonts w:hint="eastAsia"/>
        </w:rPr>
        <w:t>詞典</w:t>
      </w:r>
      <w:bookmarkEnd w:id="56"/>
    </w:p>
    <w:p w14:paraId="05D94FD3" w14:textId="60D65793" w:rsidR="00AE1FBB" w:rsidRPr="00531313" w:rsidRDefault="00AE1FBB" w:rsidP="00DA0F4F">
      <w:pPr>
        <w:pStyle w:val="15"/>
        <w:ind w:firstLine="480"/>
        <w:rPr>
          <w:rFonts w:hint="eastAsia"/>
        </w:rPr>
      </w:pPr>
      <w:r w:rsidRPr="00531313">
        <w:lastRenderedPageBreak/>
        <w:t>本研究利用</w:t>
      </w:r>
      <w:r w:rsidR="001E303E" w:rsidRPr="00531313">
        <w:rPr>
          <w:rFonts w:hint="eastAsia"/>
        </w:rPr>
        <w:t>文本</w:t>
      </w:r>
      <w:r w:rsidRPr="00531313">
        <w:t>資料製作</w:t>
      </w:r>
      <w:r w:rsidR="001E303E" w:rsidRPr="00531313">
        <w:rPr>
          <w:rFonts w:hint="eastAsia"/>
        </w:rPr>
        <w:t>社群文章詞典</w:t>
      </w:r>
      <w:r w:rsidRPr="00531313">
        <w:t>，使用者在社群中的發文內容不似較專業的報章雜誌，社群中的用詞大多都較口語化，同時充斥著大量的網路用語、流行用語，</w:t>
      </w:r>
      <w:r w:rsidR="001E303E" w:rsidRPr="00531313">
        <w:rPr>
          <w:rFonts w:hint="eastAsia"/>
        </w:rPr>
        <w:t>故先結合大型語言模型將</w:t>
      </w:r>
      <w:proofErr w:type="gramStart"/>
      <w:r w:rsidR="001E303E" w:rsidRPr="00531313">
        <w:rPr>
          <w:rFonts w:hint="eastAsia"/>
        </w:rPr>
        <w:t>社群字詞</w:t>
      </w:r>
      <w:proofErr w:type="gramEnd"/>
      <w:r w:rsidR="001E303E" w:rsidRPr="00531313">
        <w:rPr>
          <w:rFonts w:hint="eastAsia"/>
        </w:rPr>
        <w:t>詞典做出，最後再以</w:t>
      </w:r>
      <w:r w:rsidRPr="00531313">
        <w:t>人工的方式將被斷開的字詞重新撿回，</w:t>
      </w:r>
      <w:r w:rsidR="001E303E" w:rsidRPr="00531313">
        <w:rPr>
          <w:rFonts w:hint="eastAsia"/>
        </w:rPr>
        <w:t>透過這個動作，</w:t>
      </w:r>
      <w:proofErr w:type="gramStart"/>
      <w:r w:rsidR="001E303E" w:rsidRPr="00531313">
        <w:rPr>
          <w:rFonts w:hint="eastAsia"/>
        </w:rPr>
        <w:t>斷詞模型</w:t>
      </w:r>
      <w:proofErr w:type="gramEnd"/>
      <w:r w:rsidR="001E303E" w:rsidRPr="00531313">
        <w:rPr>
          <w:rFonts w:hint="eastAsia"/>
        </w:rPr>
        <w:t>將</w:t>
      </w:r>
      <w:proofErr w:type="gramStart"/>
      <w:r w:rsidR="001E303E" w:rsidRPr="00531313">
        <w:rPr>
          <w:rFonts w:hint="eastAsia"/>
        </w:rPr>
        <w:t>更新斷詞的</w:t>
      </w:r>
      <w:proofErr w:type="gramEnd"/>
      <w:r w:rsidR="001E303E" w:rsidRPr="00531313">
        <w:rPr>
          <w:rFonts w:hint="eastAsia"/>
        </w:rPr>
        <w:t>方式，</w:t>
      </w:r>
      <w:proofErr w:type="gramStart"/>
      <w:r w:rsidR="001E303E" w:rsidRPr="00531313">
        <w:rPr>
          <w:rFonts w:hint="eastAsia"/>
        </w:rPr>
        <w:t>將斷詞的</w:t>
      </w:r>
      <w:proofErr w:type="gramEnd"/>
      <w:r w:rsidR="001E303E" w:rsidRPr="00531313">
        <w:rPr>
          <w:rFonts w:hint="eastAsia"/>
        </w:rPr>
        <w:t>流程進行的更精確、降低</w:t>
      </w:r>
      <w:proofErr w:type="gramStart"/>
      <w:r w:rsidR="001E303E" w:rsidRPr="00531313">
        <w:rPr>
          <w:rFonts w:hint="eastAsia"/>
        </w:rPr>
        <w:t>字詞被斷開</w:t>
      </w:r>
      <w:proofErr w:type="gramEnd"/>
      <w:r w:rsidR="001E303E" w:rsidRPr="00531313">
        <w:rPr>
          <w:rFonts w:hint="eastAsia"/>
        </w:rPr>
        <w:t>的可能，</w:t>
      </w:r>
      <w:proofErr w:type="gramStart"/>
      <w:r w:rsidRPr="00531313">
        <w:t>其中撿詞也</w:t>
      </w:r>
      <w:proofErr w:type="gramEnd"/>
      <w:r w:rsidRPr="00531313">
        <w:t>考慮了上下文影響，</w:t>
      </w:r>
      <w:proofErr w:type="gramStart"/>
      <w:r w:rsidRPr="00531313">
        <w:t>如拉</w:t>
      </w:r>
      <w:proofErr w:type="gramEnd"/>
      <w:r w:rsidRPr="00531313">
        <w:t>/</w:t>
      </w:r>
      <w:r w:rsidRPr="00531313">
        <w:t>不拉、漲</w:t>
      </w:r>
      <w:r w:rsidRPr="00531313">
        <w:t>/</w:t>
      </w:r>
      <w:r w:rsidRPr="00531313">
        <w:t>不會漲、站穩</w:t>
      </w:r>
      <w:r w:rsidRPr="00531313">
        <w:t>/</w:t>
      </w:r>
      <w:r w:rsidRPr="00531313">
        <w:t>不會站穩等類似的上下文字詞，若被斷開則有不同含意</w:t>
      </w:r>
      <w:r w:rsidRPr="00531313">
        <w:rPr>
          <w:rFonts w:hint="eastAsia"/>
        </w:rPr>
        <w:t>。</w:t>
      </w:r>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6"/>
        <w:gridCol w:w="1126"/>
        <w:gridCol w:w="1126"/>
        <w:gridCol w:w="1125"/>
        <w:gridCol w:w="1125"/>
        <w:gridCol w:w="1125"/>
        <w:gridCol w:w="1126"/>
        <w:gridCol w:w="1127"/>
      </w:tblGrid>
      <w:tr w:rsidR="00AE1FBB" w:rsidRPr="0054012C" w14:paraId="043B8C55" w14:textId="77777777" w:rsidTr="00203665">
        <w:tc>
          <w:tcPr>
            <w:tcW w:w="9006" w:type="dxa"/>
            <w:gridSpan w:val="8"/>
            <w:shd w:val="clear" w:color="auto" w:fill="DEEBF6"/>
            <w:vAlign w:val="center"/>
          </w:tcPr>
          <w:p w14:paraId="7CD7F76A" w14:textId="100C3A2E" w:rsidR="00AE1FBB" w:rsidRPr="004D086D" w:rsidRDefault="00AE1FBB" w:rsidP="00203665">
            <w:pPr>
              <w:widowControl/>
              <w:jc w:val="center"/>
              <w:rPr>
                <w:b/>
                <w:bCs/>
                <w:lang w:eastAsia="zh-TW"/>
              </w:rPr>
            </w:pPr>
            <w:r w:rsidRPr="004D086D">
              <w:rPr>
                <w:rFonts w:cs="Gungsuh"/>
                <w:b/>
                <w:bCs/>
                <w:lang w:eastAsia="zh-TW"/>
              </w:rPr>
              <w:t>社群</w:t>
            </w:r>
            <w:r w:rsidR="001E303E" w:rsidRPr="004D086D">
              <w:rPr>
                <w:rFonts w:cs="Gungsuh" w:hint="eastAsia"/>
                <w:b/>
                <w:bCs/>
                <w:lang w:eastAsia="zh-TW"/>
              </w:rPr>
              <w:t>文章</w:t>
            </w:r>
            <w:r w:rsidR="001E303E" w:rsidRPr="004D086D">
              <w:rPr>
                <w:rFonts w:cs="Gungsuh"/>
                <w:b/>
                <w:bCs/>
                <w:lang w:eastAsia="zh-TW"/>
              </w:rPr>
              <w:t>詞典</w:t>
            </w:r>
          </w:p>
        </w:tc>
      </w:tr>
      <w:tr w:rsidR="00AE1FBB" w:rsidRPr="0054012C" w14:paraId="70C3A0BA" w14:textId="77777777" w:rsidTr="00203665">
        <w:tc>
          <w:tcPr>
            <w:tcW w:w="1126" w:type="dxa"/>
            <w:shd w:val="clear" w:color="auto" w:fill="EBF2F9"/>
            <w:vAlign w:val="center"/>
          </w:tcPr>
          <w:p w14:paraId="74AD3B27" w14:textId="77777777" w:rsidR="00AE1FBB" w:rsidRPr="0054012C" w:rsidRDefault="00AE1FBB" w:rsidP="00203665">
            <w:pPr>
              <w:widowControl/>
              <w:jc w:val="center"/>
            </w:pPr>
            <w:proofErr w:type="spellStart"/>
            <w:r w:rsidRPr="0054012C">
              <w:rPr>
                <w:rFonts w:cs="Gungsuh"/>
              </w:rPr>
              <w:t>不拉</w:t>
            </w:r>
            <w:proofErr w:type="spellEnd"/>
          </w:p>
        </w:tc>
        <w:tc>
          <w:tcPr>
            <w:tcW w:w="1126" w:type="dxa"/>
            <w:shd w:val="clear" w:color="auto" w:fill="EBF2F9"/>
            <w:vAlign w:val="center"/>
          </w:tcPr>
          <w:p w14:paraId="34C32CB2" w14:textId="77777777" w:rsidR="00AE1FBB" w:rsidRPr="0054012C" w:rsidRDefault="00AE1FBB" w:rsidP="00203665">
            <w:pPr>
              <w:widowControl/>
              <w:jc w:val="center"/>
            </w:pPr>
            <w:proofErr w:type="spellStart"/>
            <w:r w:rsidRPr="0054012C">
              <w:rPr>
                <w:rFonts w:cs="Gungsuh"/>
              </w:rPr>
              <w:t>業外</w:t>
            </w:r>
            <w:proofErr w:type="spellEnd"/>
          </w:p>
        </w:tc>
        <w:tc>
          <w:tcPr>
            <w:tcW w:w="1126" w:type="dxa"/>
            <w:shd w:val="clear" w:color="auto" w:fill="EBF2F9"/>
            <w:vAlign w:val="center"/>
          </w:tcPr>
          <w:p w14:paraId="3E96874D" w14:textId="77777777" w:rsidR="00AE1FBB" w:rsidRPr="0054012C" w:rsidRDefault="00AE1FBB" w:rsidP="00203665">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BF2F9"/>
            <w:vAlign w:val="center"/>
          </w:tcPr>
          <w:p w14:paraId="2FD15842"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0D33BA2A" w14:textId="77777777" w:rsidR="00AE1FBB" w:rsidRPr="0054012C" w:rsidRDefault="00AE1FBB" w:rsidP="00203665">
            <w:pPr>
              <w:widowControl/>
              <w:jc w:val="center"/>
            </w:pPr>
            <w:proofErr w:type="spellStart"/>
            <w:r w:rsidRPr="0054012C">
              <w:rPr>
                <w:rFonts w:cs="Gungsuh"/>
              </w:rPr>
              <w:t>百德集團</w:t>
            </w:r>
            <w:proofErr w:type="spellEnd"/>
          </w:p>
        </w:tc>
        <w:tc>
          <w:tcPr>
            <w:tcW w:w="1125" w:type="dxa"/>
            <w:shd w:val="clear" w:color="auto" w:fill="EBF2F9"/>
            <w:vAlign w:val="center"/>
          </w:tcPr>
          <w:p w14:paraId="14799D1A" w14:textId="77777777" w:rsidR="00AE1FBB" w:rsidRPr="0054012C" w:rsidRDefault="00AE1FBB" w:rsidP="00203665">
            <w:pPr>
              <w:widowControl/>
              <w:jc w:val="center"/>
            </w:pPr>
            <w:proofErr w:type="spellStart"/>
            <w:r w:rsidRPr="0054012C">
              <w:rPr>
                <w:rFonts w:cs="Gungsuh"/>
              </w:rPr>
              <w:t>開低走低</w:t>
            </w:r>
            <w:proofErr w:type="spellEnd"/>
          </w:p>
        </w:tc>
        <w:tc>
          <w:tcPr>
            <w:tcW w:w="1126" w:type="dxa"/>
            <w:shd w:val="clear" w:color="auto" w:fill="EBF2F9"/>
            <w:vAlign w:val="center"/>
          </w:tcPr>
          <w:p w14:paraId="188C98A2" w14:textId="77777777" w:rsidR="00AE1FBB" w:rsidRPr="0054012C" w:rsidRDefault="00AE1FBB" w:rsidP="00203665">
            <w:pPr>
              <w:widowControl/>
              <w:jc w:val="center"/>
            </w:pPr>
            <w:proofErr w:type="spellStart"/>
            <w:r w:rsidRPr="0054012C">
              <w:rPr>
                <w:rFonts w:cs="Gungsuh"/>
              </w:rPr>
              <w:t>資本利得</w:t>
            </w:r>
            <w:proofErr w:type="spellEnd"/>
          </w:p>
        </w:tc>
        <w:tc>
          <w:tcPr>
            <w:tcW w:w="1127" w:type="dxa"/>
            <w:shd w:val="clear" w:color="auto" w:fill="EBF2F9"/>
            <w:vAlign w:val="center"/>
          </w:tcPr>
          <w:p w14:paraId="64C83C71" w14:textId="77777777" w:rsidR="00AE1FBB" w:rsidRPr="0054012C" w:rsidRDefault="00AE1FBB" w:rsidP="00203665">
            <w:pPr>
              <w:widowControl/>
              <w:jc w:val="center"/>
            </w:pPr>
            <w:proofErr w:type="spellStart"/>
            <w:r w:rsidRPr="0054012C">
              <w:rPr>
                <w:rFonts w:cs="Gungsuh"/>
              </w:rPr>
              <w:t>任重而道遠</w:t>
            </w:r>
            <w:proofErr w:type="spellEnd"/>
          </w:p>
        </w:tc>
      </w:tr>
      <w:tr w:rsidR="00AE1FBB" w:rsidRPr="0054012C" w14:paraId="54799B1E" w14:textId="77777777" w:rsidTr="00203665">
        <w:tc>
          <w:tcPr>
            <w:tcW w:w="1126" w:type="dxa"/>
            <w:shd w:val="clear" w:color="auto" w:fill="EBF2F9"/>
            <w:vAlign w:val="center"/>
          </w:tcPr>
          <w:p w14:paraId="1BF9EC12" w14:textId="77777777" w:rsidR="00AE1FBB" w:rsidRPr="0054012C" w:rsidRDefault="00AE1FBB" w:rsidP="00203665">
            <w:pPr>
              <w:widowControl/>
              <w:jc w:val="center"/>
            </w:pPr>
            <w:proofErr w:type="spellStart"/>
            <w:r w:rsidRPr="0054012C">
              <w:rPr>
                <w:rFonts w:cs="Gungsuh"/>
              </w:rPr>
              <w:t>小跌</w:t>
            </w:r>
            <w:proofErr w:type="spellEnd"/>
          </w:p>
        </w:tc>
        <w:tc>
          <w:tcPr>
            <w:tcW w:w="1126" w:type="dxa"/>
            <w:shd w:val="clear" w:color="auto" w:fill="EBF2F9"/>
            <w:vAlign w:val="center"/>
          </w:tcPr>
          <w:p w14:paraId="5DE2229D" w14:textId="77777777" w:rsidR="00AE1FBB" w:rsidRPr="0054012C" w:rsidRDefault="00AE1FBB" w:rsidP="00203665">
            <w:pPr>
              <w:widowControl/>
              <w:jc w:val="center"/>
            </w:pPr>
            <w:proofErr w:type="spellStart"/>
            <w:r w:rsidRPr="0054012C">
              <w:rPr>
                <w:rFonts w:cs="Gungsuh"/>
              </w:rPr>
              <w:t>護盤</w:t>
            </w:r>
            <w:proofErr w:type="spellEnd"/>
          </w:p>
        </w:tc>
        <w:tc>
          <w:tcPr>
            <w:tcW w:w="1126" w:type="dxa"/>
            <w:shd w:val="clear" w:color="auto" w:fill="EBF2F9"/>
            <w:vAlign w:val="center"/>
          </w:tcPr>
          <w:p w14:paraId="4756C417" w14:textId="77777777" w:rsidR="00AE1FBB" w:rsidRPr="0054012C" w:rsidRDefault="00AE1FBB" w:rsidP="00203665">
            <w:pPr>
              <w:widowControl/>
              <w:jc w:val="center"/>
            </w:pPr>
            <w:proofErr w:type="spellStart"/>
            <w:r w:rsidRPr="0054012C">
              <w:rPr>
                <w:rFonts w:cs="Gungsuh"/>
              </w:rPr>
              <w:t>滿水位</w:t>
            </w:r>
            <w:proofErr w:type="spellEnd"/>
          </w:p>
        </w:tc>
        <w:tc>
          <w:tcPr>
            <w:tcW w:w="1125" w:type="dxa"/>
            <w:shd w:val="clear" w:color="auto" w:fill="EBF2F9"/>
            <w:vAlign w:val="center"/>
          </w:tcPr>
          <w:p w14:paraId="66AD8523"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29D9874D" w14:textId="77777777" w:rsidR="00AE1FBB" w:rsidRPr="0054012C" w:rsidRDefault="00AE1FBB" w:rsidP="00203665">
            <w:pPr>
              <w:widowControl/>
              <w:jc w:val="center"/>
            </w:pPr>
            <w:proofErr w:type="spellStart"/>
            <w:r w:rsidRPr="0054012C">
              <w:rPr>
                <w:rFonts w:cs="Gungsuh"/>
              </w:rPr>
              <w:t>借券賣出</w:t>
            </w:r>
            <w:proofErr w:type="spellEnd"/>
          </w:p>
        </w:tc>
        <w:tc>
          <w:tcPr>
            <w:tcW w:w="1125" w:type="dxa"/>
            <w:shd w:val="clear" w:color="auto" w:fill="EBF2F9"/>
            <w:vAlign w:val="center"/>
          </w:tcPr>
          <w:p w14:paraId="19286AEB" w14:textId="77777777" w:rsidR="00AE1FBB" w:rsidRPr="0054012C" w:rsidRDefault="00AE1FBB" w:rsidP="00203665">
            <w:pPr>
              <w:widowControl/>
              <w:jc w:val="center"/>
            </w:pPr>
            <w:proofErr w:type="spellStart"/>
            <w:r w:rsidRPr="0054012C">
              <w:rPr>
                <w:rFonts w:cs="Gungsuh"/>
              </w:rPr>
              <w:t>開低走平</w:t>
            </w:r>
            <w:proofErr w:type="spellEnd"/>
          </w:p>
        </w:tc>
        <w:tc>
          <w:tcPr>
            <w:tcW w:w="1126" w:type="dxa"/>
            <w:shd w:val="clear" w:color="auto" w:fill="EBF2F9"/>
            <w:vAlign w:val="center"/>
          </w:tcPr>
          <w:p w14:paraId="3E9A79F6" w14:textId="77777777" w:rsidR="00AE1FBB" w:rsidRPr="0054012C" w:rsidRDefault="00AE1FBB" w:rsidP="00203665">
            <w:pPr>
              <w:widowControl/>
              <w:jc w:val="center"/>
            </w:pPr>
            <w:proofErr w:type="spellStart"/>
            <w:r w:rsidRPr="0054012C">
              <w:rPr>
                <w:rFonts w:cs="Gungsuh"/>
              </w:rPr>
              <w:t>機會財股</w:t>
            </w:r>
            <w:proofErr w:type="spellEnd"/>
          </w:p>
        </w:tc>
        <w:tc>
          <w:tcPr>
            <w:tcW w:w="1127" w:type="dxa"/>
            <w:shd w:val="clear" w:color="auto" w:fill="EBF2F9"/>
            <w:vAlign w:val="center"/>
          </w:tcPr>
          <w:p w14:paraId="47459BDF" w14:textId="77777777" w:rsidR="00AE1FBB" w:rsidRPr="0054012C" w:rsidRDefault="00AE1FBB" w:rsidP="00203665">
            <w:pPr>
              <w:widowControl/>
              <w:jc w:val="center"/>
            </w:pPr>
            <w:proofErr w:type="spellStart"/>
            <w:r w:rsidRPr="0054012C">
              <w:rPr>
                <w:rFonts w:cs="Gungsuh"/>
              </w:rPr>
              <w:t>股價淨值比</w:t>
            </w:r>
            <w:proofErr w:type="spellEnd"/>
          </w:p>
        </w:tc>
      </w:tr>
      <w:tr w:rsidR="00AE1FBB" w:rsidRPr="0054012C" w14:paraId="7B6B703C" w14:textId="77777777" w:rsidTr="00203665">
        <w:tc>
          <w:tcPr>
            <w:tcW w:w="1126" w:type="dxa"/>
            <w:shd w:val="clear" w:color="auto" w:fill="EBF2F9"/>
            <w:vAlign w:val="center"/>
          </w:tcPr>
          <w:p w14:paraId="5840B752" w14:textId="77777777" w:rsidR="00AE1FBB" w:rsidRPr="0054012C" w:rsidRDefault="00AE1FBB" w:rsidP="00203665">
            <w:pPr>
              <w:widowControl/>
              <w:jc w:val="center"/>
            </w:pPr>
            <w:proofErr w:type="spellStart"/>
            <w:r w:rsidRPr="0054012C">
              <w:rPr>
                <w:rFonts w:cs="Gungsuh"/>
              </w:rPr>
              <w:t>多單</w:t>
            </w:r>
            <w:proofErr w:type="spellEnd"/>
          </w:p>
        </w:tc>
        <w:tc>
          <w:tcPr>
            <w:tcW w:w="1126" w:type="dxa"/>
            <w:shd w:val="clear" w:color="auto" w:fill="EBF2F9"/>
            <w:vAlign w:val="center"/>
          </w:tcPr>
          <w:p w14:paraId="45C5B46F" w14:textId="77777777" w:rsidR="00AE1FBB" w:rsidRPr="0054012C" w:rsidRDefault="00AE1FBB" w:rsidP="00203665">
            <w:pPr>
              <w:widowControl/>
              <w:jc w:val="center"/>
            </w:pPr>
            <w:proofErr w:type="spellStart"/>
            <w:r w:rsidRPr="0054012C">
              <w:rPr>
                <w:rFonts w:cs="Gungsuh"/>
              </w:rPr>
              <w:t>續抱</w:t>
            </w:r>
            <w:proofErr w:type="spellEnd"/>
          </w:p>
        </w:tc>
        <w:tc>
          <w:tcPr>
            <w:tcW w:w="1126" w:type="dxa"/>
            <w:shd w:val="clear" w:color="auto" w:fill="EBF2F9"/>
            <w:vAlign w:val="center"/>
          </w:tcPr>
          <w:p w14:paraId="4CA7D287" w14:textId="77777777" w:rsidR="00AE1FBB" w:rsidRPr="0054012C" w:rsidRDefault="00AE1FBB" w:rsidP="00203665">
            <w:pPr>
              <w:widowControl/>
              <w:jc w:val="center"/>
            </w:pPr>
            <w:proofErr w:type="spellStart"/>
            <w:r w:rsidRPr="0054012C">
              <w:rPr>
                <w:rFonts w:cs="Gungsuh"/>
              </w:rPr>
              <w:t>隔日沖</w:t>
            </w:r>
            <w:proofErr w:type="spellEnd"/>
          </w:p>
        </w:tc>
        <w:tc>
          <w:tcPr>
            <w:tcW w:w="1125" w:type="dxa"/>
            <w:shd w:val="clear" w:color="auto" w:fill="EBF2F9"/>
            <w:vAlign w:val="center"/>
          </w:tcPr>
          <w:p w14:paraId="5D445477" w14:textId="77777777" w:rsidR="00AE1FBB" w:rsidRPr="0054012C" w:rsidRDefault="00AE1FBB" w:rsidP="00203665">
            <w:pPr>
              <w:widowControl/>
              <w:jc w:val="center"/>
            </w:pPr>
            <w:proofErr w:type="spellStart"/>
            <w:r w:rsidRPr="0054012C">
              <w:rPr>
                <w:rFonts w:cs="Gungsuh"/>
              </w:rPr>
              <w:t>加密貨幣</w:t>
            </w:r>
            <w:proofErr w:type="spellEnd"/>
          </w:p>
        </w:tc>
        <w:tc>
          <w:tcPr>
            <w:tcW w:w="1125" w:type="dxa"/>
            <w:shd w:val="clear" w:color="auto" w:fill="EBF2F9"/>
            <w:vAlign w:val="center"/>
          </w:tcPr>
          <w:p w14:paraId="216947C0" w14:textId="77777777" w:rsidR="00AE1FBB" w:rsidRPr="0054012C" w:rsidRDefault="00AE1FBB" w:rsidP="00203665">
            <w:pPr>
              <w:widowControl/>
              <w:jc w:val="center"/>
            </w:pPr>
            <w:proofErr w:type="spellStart"/>
            <w:r w:rsidRPr="0054012C">
              <w:rPr>
                <w:rFonts w:cs="Gungsuh"/>
              </w:rPr>
              <w:t>烏俄戰爭</w:t>
            </w:r>
            <w:proofErr w:type="spellEnd"/>
          </w:p>
        </w:tc>
        <w:tc>
          <w:tcPr>
            <w:tcW w:w="1125" w:type="dxa"/>
            <w:shd w:val="clear" w:color="auto" w:fill="EBF2F9"/>
            <w:vAlign w:val="center"/>
          </w:tcPr>
          <w:p w14:paraId="5EF26784" w14:textId="77777777" w:rsidR="00AE1FBB" w:rsidRPr="0054012C" w:rsidRDefault="00AE1FBB" w:rsidP="00203665">
            <w:pPr>
              <w:widowControl/>
              <w:jc w:val="center"/>
            </w:pPr>
            <w:proofErr w:type="spellStart"/>
            <w:r w:rsidRPr="0054012C">
              <w:rPr>
                <w:rFonts w:cs="Gungsuh"/>
              </w:rPr>
              <w:t>開平走高</w:t>
            </w:r>
            <w:proofErr w:type="spellEnd"/>
          </w:p>
        </w:tc>
        <w:tc>
          <w:tcPr>
            <w:tcW w:w="1126" w:type="dxa"/>
            <w:shd w:val="clear" w:color="auto" w:fill="EBF2F9"/>
            <w:vAlign w:val="center"/>
          </w:tcPr>
          <w:p w14:paraId="147A19D5" w14:textId="77777777" w:rsidR="00AE1FBB" w:rsidRPr="0054012C" w:rsidRDefault="00AE1FBB" w:rsidP="00203665">
            <w:pPr>
              <w:widowControl/>
              <w:jc w:val="center"/>
            </w:pPr>
            <w:proofErr w:type="spellStart"/>
            <w:r w:rsidRPr="0054012C">
              <w:rPr>
                <w:rFonts w:cs="Gungsuh"/>
              </w:rPr>
              <w:t>融券賣出</w:t>
            </w:r>
            <w:proofErr w:type="spellEnd"/>
          </w:p>
        </w:tc>
        <w:tc>
          <w:tcPr>
            <w:tcW w:w="1127" w:type="dxa"/>
            <w:shd w:val="clear" w:color="auto" w:fill="EBF2F9"/>
            <w:vAlign w:val="center"/>
          </w:tcPr>
          <w:p w14:paraId="2B3DC2EB" w14:textId="77777777" w:rsidR="00AE1FBB" w:rsidRPr="0054012C" w:rsidRDefault="00AE1FBB" w:rsidP="00203665">
            <w:pPr>
              <w:widowControl/>
              <w:jc w:val="center"/>
            </w:pPr>
            <w:proofErr w:type="spellStart"/>
            <w:r w:rsidRPr="0054012C">
              <w:rPr>
                <w:rFonts w:cs="Gungsuh"/>
              </w:rPr>
              <w:t>百元俱樂部</w:t>
            </w:r>
            <w:proofErr w:type="spellEnd"/>
          </w:p>
        </w:tc>
      </w:tr>
      <w:tr w:rsidR="00AE1FBB" w:rsidRPr="0054012C" w14:paraId="6FEFB2A0" w14:textId="77777777" w:rsidTr="00203665">
        <w:tc>
          <w:tcPr>
            <w:tcW w:w="1126" w:type="dxa"/>
            <w:shd w:val="clear" w:color="auto" w:fill="EBF2F9"/>
            <w:vAlign w:val="center"/>
          </w:tcPr>
          <w:p w14:paraId="63BD96D8" w14:textId="77777777" w:rsidR="00AE1FBB" w:rsidRPr="0054012C" w:rsidRDefault="00AE1FBB" w:rsidP="00203665">
            <w:pPr>
              <w:widowControl/>
              <w:jc w:val="center"/>
            </w:pPr>
            <w:proofErr w:type="spellStart"/>
            <w:r w:rsidRPr="0054012C">
              <w:rPr>
                <w:rFonts w:cs="Gungsuh"/>
              </w:rPr>
              <w:t>走跌</w:t>
            </w:r>
            <w:proofErr w:type="spellEnd"/>
          </w:p>
        </w:tc>
        <w:tc>
          <w:tcPr>
            <w:tcW w:w="1126" w:type="dxa"/>
            <w:shd w:val="clear" w:color="auto" w:fill="EBF2F9"/>
            <w:vAlign w:val="center"/>
          </w:tcPr>
          <w:p w14:paraId="7B50CFC8" w14:textId="77777777" w:rsidR="00AE1FBB" w:rsidRPr="0054012C" w:rsidRDefault="00AE1FBB" w:rsidP="00203665">
            <w:pPr>
              <w:widowControl/>
              <w:jc w:val="center"/>
            </w:pPr>
            <w:proofErr w:type="spellStart"/>
            <w:r w:rsidRPr="0054012C">
              <w:rPr>
                <w:rFonts w:cs="Gungsuh"/>
              </w:rPr>
              <w:t>避險</w:t>
            </w:r>
            <w:proofErr w:type="spellEnd"/>
          </w:p>
        </w:tc>
        <w:tc>
          <w:tcPr>
            <w:tcW w:w="1126" w:type="dxa"/>
            <w:shd w:val="clear" w:color="auto" w:fill="EBF2F9"/>
            <w:vAlign w:val="center"/>
          </w:tcPr>
          <w:p w14:paraId="66401A66" w14:textId="77777777" w:rsidR="00AE1FBB" w:rsidRPr="0054012C" w:rsidRDefault="00AE1FBB" w:rsidP="00203665">
            <w:pPr>
              <w:widowControl/>
              <w:jc w:val="center"/>
            </w:pPr>
            <w:proofErr w:type="spellStart"/>
            <w:r w:rsidRPr="0054012C">
              <w:rPr>
                <w:rFonts w:cs="Gungsuh"/>
              </w:rPr>
              <w:t>會不會</w:t>
            </w:r>
            <w:proofErr w:type="spellEnd"/>
          </w:p>
        </w:tc>
        <w:tc>
          <w:tcPr>
            <w:tcW w:w="1125" w:type="dxa"/>
            <w:shd w:val="clear" w:color="auto" w:fill="EBF2F9"/>
            <w:vAlign w:val="center"/>
          </w:tcPr>
          <w:p w14:paraId="4441A6E0" w14:textId="77777777" w:rsidR="00AE1FBB" w:rsidRPr="0054012C" w:rsidRDefault="00AE1FBB" w:rsidP="00203665">
            <w:pPr>
              <w:widowControl/>
              <w:jc w:val="center"/>
            </w:pPr>
            <w:proofErr w:type="spellStart"/>
            <w:r w:rsidRPr="0054012C">
              <w:rPr>
                <w:rFonts w:cs="Gungsuh"/>
              </w:rPr>
              <w:t>月線往上</w:t>
            </w:r>
            <w:proofErr w:type="spellEnd"/>
          </w:p>
        </w:tc>
        <w:tc>
          <w:tcPr>
            <w:tcW w:w="1125" w:type="dxa"/>
            <w:shd w:val="clear" w:color="auto" w:fill="EBF2F9"/>
            <w:vAlign w:val="center"/>
          </w:tcPr>
          <w:p w14:paraId="25ABC7D4" w14:textId="77777777" w:rsidR="00AE1FBB" w:rsidRPr="0054012C" w:rsidRDefault="00AE1FBB" w:rsidP="00203665">
            <w:pPr>
              <w:widowControl/>
              <w:jc w:val="center"/>
            </w:pPr>
            <w:proofErr w:type="spellStart"/>
            <w:r w:rsidRPr="0054012C">
              <w:rPr>
                <w:rFonts w:cs="Gungsuh"/>
              </w:rPr>
              <w:t>租賃三雄</w:t>
            </w:r>
            <w:proofErr w:type="spellEnd"/>
          </w:p>
        </w:tc>
        <w:tc>
          <w:tcPr>
            <w:tcW w:w="1125" w:type="dxa"/>
            <w:shd w:val="clear" w:color="auto" w:fill="EBF2F9"/>
            <w:vAlign w:val="center"/>
          </w:tcPr>
          <w:p w14:paraId="4A1DCB6F" w14:textId="77777777" w:rsidR="00AE1FBB" w:rsidRPr="0054012C" w:rsidRDefault="00AE1FBB" w:rsidP="00203665">
            <w:pPr>
              <w:widowControl/>
              <w:jc w:val="center"/>
            </w:pPr>
            <w:proofErr w:type="spellStart"/>
            <w:r w:rsidRPr="0054012C">
              <w:rPr>
                <w:rFonts w:cs="Gungsuh"/>
              </w:rPr>
              <w:t>開平走低</w:t>
            </w:r>
            <w:proofErr w:type="spellEnd"/>
          </w:p>
        </w:tc>
        <w:tc>
          <w:tcPr>
            <w:tcW w:w="1126" w:type="dxa"/>
            <w:shd w:val="clear" w:color="auto" w:fill="EBF2F9"/>
            <w:vAlign w:val="center"/>
          </w:tcPr>
          <w:p w14:paraId="74123CBC" w14:textId="77777777" w:rsidR="00AE1FBB" w:rsidRPr="0054012C" w:rsidRDefault="00AE1FBB" w:rsidP="00203665">
            <w:pPr>
              <w:widowControl/>
              <w:jc w:val="center"/>
            </w:pPr>
            <w:r w:rsidRPr="0054012C">
              <w:t>TSM+</w:t>
            </w:r>
          </w:p>
        </w:tc>
        <w:tc>
          <w:tcPr>
            <w:tcW w:w="1127" w:type="dxa"/>
            <w:shd w:val="clear" w:color="auto" w:fill="EBF2F9"/>
            <w:vAlign w:val="center"/>
          </w:tcPr>
          <w:p w14:paraId="7AB0E936" w14:textId="77777777" w:rsidR="00AE1FBB" w:rsidRPr="0054012C" w:rsidRDefault="00AE1FBB" w:rsidP="00203665">
            <w:pPr>
              <w:widowControl/>
              <w:jc w:val="center"/>
            </w:pPr>
            <w:proofErr w:type="spellStart"/>
            <w:r w:rsidRPr="0054012C">
              <w:rPr>
                <w:rFonts w:cs="Gungsuh"/>
              </w:rPr>
              <w:t>景氣循環股</w:t>
            </w:r>
            <w:proofErr w:type="spellEnd"/>
          </w:p>
        </w:tc>
      </w:tr>
      <w:tr w:rsidR="00AE1FBB" w:rsidRPr="0054012C" w14:paraId="081900A7" w14:textId="77777777" w:rsidTr="00203665">
        <w:tc>
          <w:tcPr>
            <w:tcW w:w="1126" w:type="dxa"/>
            <w:shd w:val="clear" w:color="auto" w:fill="EBF2F9"/>
            <w:vAlign w:val="center"/>
          </w:tcPr>
          <w:p w14:paraId="59A4A79F" w14:textId="77777777" w:rsidR="00AE1FBB" w:rsidRPr="0054012C" w:rsidRDefault="00AE1FBB" w:rsidP="00203665">
            <w:pPr>
              <w:widowControl/>
              <w:jc w:val="center"/>
            </w:pPr>
            <w:proofErr w:type="spellStart"/>
            <w:r w:rsidRPr="0054012C">
              <w:rPr>
                <w:rFonts w:cs="Gungsuh"/>
              </w:rPr>
              <w:t>抗俄</w:t>
            </w:r>
            <w:proofErr w:type="spellEnd"/>
          </w:p>
        </w:tc>
        <w:tc>
          <w:tcPr>
            <w:tcW w:w="1126" w:type="dxa"/>
            <w:shd w:val="clear" w:color="auto" w:fill="EBF2F9"/>
            <w:vAlign w:val="center"/>
          </w:tcPr>
          <w:p w14:paraId="1CBF7693" w14:textId="77777777" w:rsidR="00AE1FBB" w:rsidRPr="0054012C" w:rsidRDefault="00AE1FBB" w:rsidP="00203665">
            <w:pPr>
              <w:widowControl/>
              <w:jc w:val="center"/>
            </w:pPr>
            <w:proofErr w:type="spellStart"/>
            <w:r w:rsidRPr="0054012C">
              <w:rPr>
                <w:rFonts w:cs="Gungsuh"/>
              </w:rPr>
              <w:t>不看漲</w:t>
            </w:r>
            <w:proofErr w:type="spellEnd"/>
          </w:p>
        </w:tc>
        <w:tc>
          <w:tcPr>
            <w:tcW w:w="1126" w:type="dxa"/>
            <w:shd w:val="clear" w:color="auto" w:fill="EBF2F9"/>
            <w:vAlign w:val="center"/>
          </w:tcPr>
          <w:p w14:paraId="7834A9E2" w14:textId="77777777" w:rsidR="00AE1FBB" w:rsidRPr="0054012C" w:rsidRDefault="00AE1FBB" w:rsidP="00203665">
            <w:pPr>
              <w:widowControl/>
              <w:jc w:val="center"/>
            </w:pPr>
            <w:proofErr w:type="spellStart"/>
            <w:r w:rsidRPr="0054012C">
              <w:rPr>
                <w:rFonts w:cs="Gungsuh"/>
              </w:rPr>
              <w:t>噴起來</w:t>
            </w:r>
            <w:proofErr w:type="spellEnd"/>
          </w:p>
        </w:tc>
        <w:tc>
          <w:tcPr>
            <w:tcW w:w="1125" w:type="dxa"/>
            <w:shd w:val="clear" w:color="auto" w:fill="EBF2F9"/>
            <w:vAlign w:val="center"/>
          </w:tcPr>
          <w:p w14:paraId="1766440E" w14:textId="77777777" w:rsidR="00AE1FBB" w:rsidRPr="0054012C" w:rsidRDefault="00AE1FBB" w:rsidP="00203665">
            <w:pPr>
              <w:widowControl/>
              <w:jc w:val="center"/>
            </w:pPr>
            <w:proofErr w:type="spellStart"/>
            <w:r w:rsidRPr="0054012C">
              <w:rPr>
                <w:rFonts w:cs="Gungsuh"/>
              </w:rPr>
              <w:t>月線向上</w:t>
            </w:r>
            <w:proofErr w:type="spellEnd"/>
          </w:p>
        </w:tc>
        <w:tc>
          <w:tcPr>
            <w:tcW w:w="1125" w:type="dxa"/>
            <w:shd w:val="clear" w:color="auto" w:fill="EBF2F9"/>
            <w:vAlign w:val="center"/>
          </w:tcPr>
          <w:p w14:paraId="494D97CA" w14:textId="77777777" w:rsidR="00AE1FBB" w:rsidRPr="0054012C" w:rsidRDefault="00AE1FBB" w:rsidP="00203665">
            <w:pPr>
              <w:widowControl/>
              <w:jc w:val="center"/>
            </w:pPr>
            <w:proofErr w:type="spellStart"/>
            <w:r w:rsidRPr="0054012C">
              <w:rPr>
                <w:rFonts w:cs="Gungsuh"/>
              </w:rPr>
              <w:t>航運三雄</w:t>
            </w:r>
            <w:proofErr w:type="spellEnd"/>
          </w:p>
        </w:tc>
        <w:tc>
          <w:tcPr>
            <w:tcW w:w="1125" w:type="dxa"/>
            <w:shd w:val="clear" w:color="auto" w:fill="EBF2F9"/>
            <w:vAlign w:val="center"/>
          </w:tcPr>
          <w:p w14:paraId="40C4FDE5" w14:textId="77777777" w:rsidR="00AE1FBB" w:rsidRPr="0054012C" w:rsidRDefault="00AE1FBB" w:rsidP="00203665">
            <w:pPr>
              <w:widowControl/>
              <w:jc w:val="center"/>
            </w:pPr>
            <w:proofErr w:type="spellStart"/>
            <w:r w:rsidRPr="0054012C">
              <w:rPr>
                <w:rFonts w:cs="Gungsuh"/>
              </w:rPr>
              <w:t>開平走平</w:t>
            </w:r>
            <w:proofErr w:type="spellEnd"/>
          </w:p>
        </w:tc>
        <w:tc>
          <w:tcPr>
            <w:tcW w:w="1126" w:type="dxa"/>
            <w:shd w:val="clear" w:color="auto" w:fill="EBF2F9"/>
            <w:vAlign w:val="center"/>
          </w:tcPr>
          <w:p w14:paraId="604D080A" w14:textId="77777777" w:rsidR="00AE1FBB" w:rsidRPr="0054012C" w:rsidRDefault="00AE1FBB" w:rsidP="00203665">
            <w:pPr>
              <w:widowControl/>
              <w:jc w:val="center"/>
            </w:pPr>
            <w:r w:rsidRPr="0054012C">
              <w:t>TSM-</w:t>
            </w:r>
          </w:p>
        </w:tc>
        <w:tc>
          <w:tcPr>
            <w:tcW w:w="1127" w:type="dxa"/>
            <w:shd w:val="clear" w:color="auto" w:fill="EBF2F9"/>
            <w:vAlign w:val="center"/>
          </w:tcPr>
          <w:p w14:paraId="063A5D46" w14:textId="77777777" w:rsidR="00AE1FBB" w:rsidRPr="0054012C" w:rsidRDefault="00AE1FBB" w:rsidP="00203665">
            <w:pPr>
              <w:widowControl/>
              <w:jc w:val="center"/>
            </w:pPr>
            <w:proofErr w:type="spellStart"/>
            <w:r w:rsidRPr="0054012C">
              <w:rPr>
                <w:rFonts w:cs="Gungsuh"/>
              </w:rPr>
              <w:t>殖利率倒掛</w:t>
            </w:r>
            <w:proofErr w:type="spellEnd"/>
          </w:p>
        </w:tc>
      </w:tr>
      <w:tr w:rsidR="00AE1FBB" w:rsidRPr="0054012C" w14:paraId="533667A2" w14:textId="77777777" w:rsidTr="00203665">
        <w:tc>
          <w:tcPr>
            <w:tcW w:w="1126" w:type="dxa"/>
            <w:shd w:val="clear" w:color="auto" w:fill="EBF2F9"/>
            <w:vAlign w:val="center"/>
          </w:tcPr>
          <w:p w14:paraId="423ABF50" w14:textId="77777777" w:rsidR="00AE1FBB" w:rsidRPr="0054012C" w:rsidRDefault="00AE1FBB" w:rsidP="00203665">
            <w:pPr>
              <w:widowControl/>
              <w:jc w:val="center"/>
            </w:pPr>
            <w:proofErr w:type="spellStart"/>
            <w:r w:rsidRPr="0054012C">
              <w:rPr>
                <w:rFonts w:cs="Gungsuh"/>
              </w:rPr>
              <w:t>站回</w:t>
            </w:r>
            <w:proofErr w:type="spellEnd"/>
          </w:p>
        </w:tc>
        <w:tc>
          <w:tcPr>
            <w:tcW w:w="1126" w:type="dxa"/>
            <w:shd w:val="clear" w:color="auto" w:fill="EBF2F9"/>
            <w:vAlign w:val="center"/>
          </w:tcPr>
          <w:p w14:paraId="62CA4630" w14:textId="77777777" w:rsidR="00AE1FBB" w:rsidRPr="0054012C" w:rsidRDefault="00AE1FBB" w:rsidP="00203665">
            <w:pPr>
              <w:widowControl/>
              <w:jc w:val="center"/>
            </w:pPr>
            <w:proofErr w:type="spellStart"/>
            <w:r w:rsidRPr="0054012C">
              <w:rPr>
                <w:rFonts w:cs="Gungsuh"/>
              </w:rPr>
              <w:t>不看跌</w:t>
            </w:r>
            <w:proofErr w:type="spellEnd"/>
          </w:p>
        </w:tc>
        <w:tc>
          <w:tcPr>
            <w:tcW w:w="1126" w:type="dxa"/>
            <w:shd w:val="clear" w:color="auto" w:fill="EBF2F9"/>
            <w:vAlign w:val="center"/>
          </w:tcPr>
          <w:p w14:paraId="04F38F62" w14:textId="77777777" w:rsidR="00AE1FBB" w:rsidRPr="0054012C" w:rsidRDefault="00AE1FBB" w:rsidP="00203665">
            <w:pPr>
              <w:widowControl/>
              <w:jc w:val="center"/>
            </w:pPr>
            <w:proofErr w:type="spellStart"/>
            <w:r w:rsidRPr="0054012C">
              <w:rPr>
                <w:rFonts w:cs="Gungsuh"/>
              </w:rPr>
              <w:t>潛力股</w:t>
            </w:r>
            <w:proofErr w:type="spellEnd"/>
          </w:p>
        </w:tc>
        <w:tc>
          <w:tcPr>
            <w:tcW w:w="1125" w:type="dxa"/>
            <w:shd w:val="clear" w:color="auto" w:fill="EBF2F9"/>
            <w:vAlign w:val="center"/>
          </w:tcPr>
          <w:p w14:paraId="0ED06451" w14:textId="77777777" w:rsidR="00AE1FBB" w:rsidRPr="0054012C" w:rsidRDefault="00AE1FBB" w:rsidP="00203665">
            <w:pPr>
              <w:widowControl/>
              <w:jc w:val="center"/>
            </w:pPr>
            <w:proofErr w:type="spellStart"/>
            <w:r w:rsidRPr="0054012C">
              <w:rPr>
                <w:rFonts w:cs="Gungsuh"/>
              </w:rPr>
              <w:t>中興保全</w:t>
            </w:r>
            <w:proofErr w:type="spellEnd"/>
          </w:p>
        </w:tc>
        <w:tc>
          <w:tcPr>
            <w:tcW w:w="1125" w:type="dxa"/>
            <w:shd w:val="clear" w:color="auto" w:fill="EBF2F9"/>
            <w:vAlign w:val="center"/>
          </w:tcPr>
          <w:p w14:paraId="6BA5365D" w14:textId="77777777" w:rsidR="00AE1FBB" w:rsidRPr="0054012C" w:rsidRDefault="00AE1FBB" w:rsidP="00203665">
            <w:pPr>
              <w:widowControl/>
              <w:jc w:val="center"/>
            </w:pPr>
            <w:proofErr w:type="spellStart"/>
            <w:r w:rsidRPr="0054012C">
              <w:rPr>
                <w:rFonts w:cs="Gungsuh"/>
              </w:rPr>
              <w:t>逢低布局</w:t>
            </w:r>
            <w:proofErr w:type="spellEnd"/>
          </w:p>
        </w:tc>
        <w:tc>
          <w:tcPr>
            <w:tcW w:w="1125" w:type="dxa"/>
            <w:shd w:val="clear" w:color="auto" w:fill="EBF2F9"/>
            <w:vAlign w:val="center"/>
          </w:tcPr>
          <w:p w14:paraId="3C237DCE" w14:textId="77777777" w:rsidR="00AE1FBB" w:rsidRPr="0054012C" w:rsidRDefault="00AE1FBB" w:rsidP="00203665">
            <w:pPr>
              <w:widowControl/>
              <w:jc w:val="center"/>
            </w:pPr>
            <w:proofErr w:type="spellStart"/>
            <w:r w:rsidRPr="0054012C">
              <w:rPr>
                <w:rFonts w:cs="Gungsuh"/>
              </w:rPr>
              <w:t>跌不下去</w:t>
            </w:r>
            <w:proofErr w:type="spellEnd"/>
          </w:p>
        </w:tc>
        <w:tc>
          <w:tcPr>
            <w:tcW w:w="1126" w:type="dxa"/>
            <w:shd w:val="clear" w:color="auto" w:fill="EBF2F9"/>
            <w:vAlign w:val="center"/>
          </w:tcPr>
          <w:p w14:paraId="389E1098" w14:textId="77777777" w:rsidR="00AE1FBB" w:rsidRPr="0054012C" w:rsidRDefault="00AE1FBB" w:rsidP="00203665">
            <w:pPr>
              <w:widowControl/>
              <w:jc w:val="center"/>
            </w:pPr>
            <w:proofErr w:type="spellStart"/>
            <w:r w:rsidRPr="0054012C">
              <w:rPr>
                <w:rFonts w:cs="Gungsuh"/>
              </w:rPr>
              <w:t>IC設計</w:t>
            </w:r>
            <w:proofErr w:type="spellEnd"/>
          </w:p>
        </w:tc>
        <w:tc>
          <w:tcPr>
            <w:tcW w:w="1127" w:type="dxa"/>
            <w:shd w:val="clear" w:color="auto" w:fill="EBF2F9"/>
            <w:vAlign w:val="center"/>
          </w:tcPr>
          <w:p w14:paraId="22EF5902" w14:textId="77777777" w:rsidR="00AE1FBB" w:rsidRPr="0054012C" w:rsidRDefault="00AE1FBB" w:rsidP="00203665">
            <w:pPr>
              <w:widowControl/>
              <w:jc w:val="center"/>
            </w:pPr>
            <w:proofErr w:type="spellStart"/>
            <w:r w:rsidRPr="0054012C">
              <w:rPr>
                <w:rFonts w:cs="Gungsuh"/>
              </w:rPr>
              <w:t>費城半導體</w:t>
            </w:r>
            <w:proofErr w:type="spellEnd"/>
          </w:p>
        </w:tc>
      </w:tr>
      <w:tr w:rsidR="00AE1FBB" w:rsidRPr="0054012C" w14:paraId="19F895C8" w14:textId="77777777" w:rsidTr="00203665">
        <w:tc>
          <w:tcPr>
            <w:tcW w:w="1126" w:type="dxa"/>
            <w:shd w:val="clear" w:color="auto" w:fill="EBF2F9"/>
            <w:vAlign w:val="center"/>
          </w:tcPr>
          <w:p w14:paraId="69329DBF" w14:textId="77777777" w:rsidR="00AE1FBB" w:rsidRPr="0054012C" w:rsidRDefault="00AE1FBB" w:rsidP="00203665">
            <w:pPr>
              <w:widowControl/>
              <w:jc w:val="center"/>
            </w:pPr>
            <w:proofErr w:type="spellStart"/>
            <w:r w:rsidRPr="0054012C">
              <w:rPr>
                <w:rFonts w:cs="Gungsuh"/>
              </w:rPr>
              <w:t>被嘎</w:t>
            </w:r>
            <w:proofErr w:type="spellEnd"/>
          </w:p>
        </w:tc>
        <w:tc>
          <w:tcPr>
            <w:tcW w:w="1126" w:type="dxa"/>
            <w:shd w:val="clear" w:color="auto" w:fill="EBF2F9"/>
            <w:vAlign w:val="center"/>
          </w:tcPr>
          <w:p w14:paraId="55DA97CE" w14:textId="77777777" w:rsidR="00AE1FBB" w:rsidRPr="0054012C" w:rsidRDefault="00AE1FBB" w:rsidP="00203665">
            <w:pPr>
              <w:widowControl/>
              <w:jc w:val="center"/>
            </w:pPr>
            <w:proofErr w:type="spellStart"/>
            <w:r w:rsidRPr="0054012C">
              <w:rPr>
                <w:rFonts w:cs="Gungsuh"/>
              </w:rPr>
              <w:t>不看好</w:t>
            </w:r>
            <w:proofErr w:type="spellEnd"/>
          </w:p>
        </w:tc>
        <w:tc>
          <w:tcPr>
            <w:tcW w:w="1126" w:type="dxa"/>
            <w:shd w:val="clear" w:color="auto" w:fill="EBF2F9"/>
            <w:vAlign w:val="center"/>
          </w:tcPr>
          <w:p w14:paraId="3DFE977F" w14:textId="77777777" w:rsidR="00AE1FBB" w:rsidRPr="0054012C" w:rsidRDefault="00AE1FBB" w:rsidP="00203665">
            <w:pPr>
              <w:widowControl/>
              <w:jc w:val="center"/>
            </w:pPr>
            <w:proofErr w:type="spellStart"/>
            <w:r w:rsidRPr="0054012C">
              <w:rPr>
                <w:rFonts w:cs="Gungsuh"/>
              </w:rPr>
              <w:t>競爭者</w:t>
            </w:r>
            <w:proofErr w:type="spellEnd"/>
          </w:p>
        </w:tc>
        <w:tc>
          <w:tcPr>
            <w:tcW w:w="1125" w:type="dxa"/>
            <w:shd w:val="clear" w:color="auto" w:fill="EBF2F9"/>
            <w:vAlign w:val="center"/>
          </w:tcPr>
          <w:p w14:paraId="6B06BEEC" w14:textId="77777777" w:rsidR="00AE1FBB" w:rsidRPr="0054012C" w:rsidRDefault="00AE1FBB" w:rsidP="00203665">
            <w:pPr>
              <w:widowControl/>
              <w:jc w:val="center"/>
            </w:pPr>
            <w:proofErr w:type="spellStart"/>
            <w:r w:rsidRPr="0054012C">
              <w:rPr>
                <w:rFonts w:cs="Gungsuh"/>
              </w:rPr>
              <w:t>中華電信</w:t>
            </w:r>
            <w:proofErr w:type="spellEnd"/>
          </w:p>
        </w:tc>
        <w:tc>
          <w:tcPr>
            <w:tcW w:w="1125" w:type="dxa"/>
            <w:shd w:val="clear" w:color="auto" w:fill="EBF2F9"/>
            <w:vAlign w:val="center"/>
          </w:tcPr>
          <w:p w14:paraId="7CD75120" w14:textId="77777777" w:rsidR="00AE1FBB" w:rsidRPr="0054012C" w:rsidRDefault="00AE1FBB" w:rsidP="00203665">
            <w:pPr>
              <w:widowControl/>
              <w:jc w:val="center"/>
            </w:pPr>
            <w:proofErr w:type="spellStart"/>
            <w:r w:rsidRPr="0054012C">
              <w:rPr>
                <w:rFonts w:cs="Gungsuh"/>
              </w:rPr>
              <w:t>通貨膨脹</w:t>
            </w:r>
            <w:proofErr w:type="spellEnd"/>
          </w:p>
        </w:tc>
        <w:tc>
          <w:tcPr>
            <w:tcW w:w="1125" w:type="dxa"/>
            <w:shd w:val="clear" w:color="auto" w:fill="EBF2F9"/>
            <w:vAlign w:val="center"/>
          </w:tcPr>
          <w:p w14:paraId="6B504051" w14:textId="77777777" w:rsidR="00AE1FBB" w:rsidRPr="0054012C" w:rsidRDefault="00AE1FBB" w:rsidP="00203665">
            <w:pPr>
              <w:widowControl/>
              <w:jc w:val="center"/>
            </w:pPr>
            <w:proofErr w:type="spellStart"/>
            <w:r w:rsidRPr="0054012C">
              <w:rPr>
                <w:rFonts w:cs="Gungsuh"/>
              </w:rPr>
              <w:t>超額利潤</w:t>
            </w:r>
            <w:proofErr w:type="spellEnd"/>
          </w:p>
        </w:tc>
        <w:tc>
          <w:tcPr>
            <w:tcW w:w="1126" w:type="dxa"/>
            <w:shd w:val="clear" w:color="auto" w:fill="EBF2F9"/>
            <w:vAlign w:val="center"/>
          </w:tcPr>
          <w:p w14:paraId="00C061D6" w14:textId="77777777" w:rsidR="00AE1FBB" w:rsidRPr="0054012C" w:rsidRDefault="00AE1FBB" w:rsidP="00203665">
            <w:pPr>
              <w:widowControl/>
              <w:jc w:val="center"/>
            </w:pPr>
            <w:proofErr w:type="spellStart"/>
            <w:r w:rsidRPr="0054012C">
              <w:rPr>
                <w:rFonts w:cs="Gungsuh"/>
              </w:rPr>
              <w:t>護國神山</w:t>
            </w:r>
            <w:proofErr w:type="spellEnd"/>
          </w:p>
        </w:tc>
        <w:tc>
          <w:tcPr>
            <w:tcW w:w="1127" w:type="dxa"/>
            <w:shd w:val="clear" w:color="auto" w:fill="EBF2F9"/>
            <w:vAlign w:val="center"/>
          </w:tcPr>
          <w:p w14:paraId="6F75EC56" w14:textId="77777777" w:rsidR="00AE1FBB" w:rsidRPr="0054012C" w:rsidRDefault="00AE1FBB" w:rsidP="00203665">
            <w:pPr>
              <w:widowControl/>
              <w:jc w:val="center"/>
            </w:pPr>
            <w:r w:rsidRPr="0054012C">
              <w:t>TSM +</w:t>
            </w:r>
          </w:p>
        </w:tc>
      </w:tr>
      <w:tr w:rsidR="00AE1FBB" w:rsidRPr="0054012C" w14:paraId="58E27321" w14:textId="77777777" w:rsidTr="00203665">
        <w:tc>
          <w:tcPr>
            <w:tcW w:w="1126" w:type="dxa"/>
            <w:shd w:val="clear" w:color="auto" w:fill="EBF2F9"/>
            <w:vAlign w:val="center"/>
          </w:tcPr>
          <w:p w14:paraId="7096E64E" w14:textId="77777777" w:rsidR="00AE1FBB" w:rsidRPr="0054012C" w:rsidRDefault="00AE1FBB" w:rsidP="00203665">
            <w:pPr>
              <w:widowControl/>
              <w:jc w:val="center"/>
            </w:pPr>
            <w:proofErr w:type="spellStart"/>
            <w:r w:rsidRPr="0054012C">
              <w:rPr>
                <w:rFonts w:cs="Gungsuh"/>
              </w:rPr>
              <w:t>崩盤</w:t>
            </w:r>
            <w:proofErr w:type="spellEnd"/>
          </w:p>
        </w:tc>
        <w:tc>
          <w:tcPr>
            <w:tcW w:w="1126" w:type="dxa"/>
            <w:shd w:val="clear" w:color="auto" w:fill="EBF2F9"/>
            <w:vAlign w:val="center"/>
          </w:tcPr>
          <w:p w14:paraId="680E3791" w14:textId="77777777" w:rsidR="00AE1FBB" w:rsidRPr="0054012C" w:rsidRDefault="00AE1FBB" w:rsidP="00203665">
            <w:pPr>
              <w:widowControl/>
              <w:jc w:val="center"/>
            </w:pPr>
            <w:proofErr w:type="spellStart"/>
            <w:r w:rsidRPr="0054012C">
              <w:rPr>
                <w:rFonts w:cs="Gungsuh"/>
              </w:rPr>
              <w:t>不是賣</w:t>
            </w:r>
            <w:proofErr w:type="spellEnd"/>
          </w:p>
        </w:tc>
        <w:tc>
          <w:tcPr>
            <w:tcW w:w="1126" w:type="dxa"/>
            <w:shd w:val="clear" w:color="auto" w:fill="EBF2F9"/>
            <w:vAlign w:val="center"/>
          </w:tcPr>
          <w:p w14:paraId="0476B1FC" w14:textId="77777777" w:rsidR="00AE1FBB" w:rsidRPr="0054012C" w:rsidRDefault="00AE1FBB" w:rsidP="00203665">
            <w:pPr>
              <w:widowControl/>
              <w:jc w:val="center"/>
            </w:pPr>
            <w:proofErr w:type="spellStart"/>
            <w:r w:rsidRPr="0054012C">
              <w:rPr>
                <w:rFonts w:cs="Gungsuh"/>
              </w:rPr>
              <w:t>不要買進</w:t>
            </w:r>
            <w:proofErr w:type="spellEnd"/>
          </w:p>
        </w:tc>
        <w:tc>
          <w:tcPr>
            <w:tcW w:w="1125" w:type="dxa"/>
            <w:shd w:val="clear" w:color="auto" w:fill="EBF2F9"/>
            <w:vAlign w:val="center"/>
          </w:tcPr>
          <w:p w14:paraId="5896D122" w14:textId="77777777" w:rsidR="00AE1FBB" w:rsidRPr="0054012C" w:rsidRDefault="00AE1FBB" w:rsidP="00203665">
            <w:pPr>
              <w:widowControl/>
              <w:jc w:val="center"/>
            </w:pPr>
            <w:proofErr w:type="spellStart"/>
            <w:r w:rsidRPr="0054012C">
              <w:rPr>
                <w:rFonts w:cs="Gungsuh"/>
              </w:rPr>
              <w:t>再度站上</w:t>
            </w:r>
            <w:proofErr w:type="spellEnd"/>
          </w:p>
        </w:tc>
        <w:tc>
          <w:tcPr>
            <w:tcW w:w="1125" w:type="dxa"/>
            <w:shd w:val="clear" w:color="auto" w:fill="EBF2F9"/>
            <w:vAlign w:val="center"/>
          </w:tcPr>
          <w:p w14:paraId="2CE1F539" w14:textId="77777777" w:rsidR="00AE1FBB" w:rsidRPr="0054012C" w:rsidRDefault="00AE1FBB" w:rsidP="00203665">
            <w:pPr>
              <w:widowControl/>
              <w:jc w:val="center"/>
            </w:pPr>
            <w:proofErr w:type="spellStart"/>
            <w:r w:rsidRPr="0054012C">
              <w:rPr>
                <w:rFonts w:cs="Gungsuh"/>
              </w:rPr>
              <w:t>通用電器</w:t>
            </w:r>
            <w:proofErr w:type="spellEnd"/>
          </w:p>
        </w:tc>
        <w:tc>
          <w:tcPr>
            <w:tcW w:w="1125" w:type="dxa"/>
            <w:shd w:val="clear" w:color="auto" w:fill="EBF2F9"/>
            <w:vAlign w:val="center"/>
          </w:tcPr>
          <w:p w14:paraId="73894673" w14:textId="77777777" w:rsidR="00AE1FBB" w:rsidRPr="0054012C" w:rsidRDefault="00AE1FBB" w:rsidP="00203665">
            <w:pPr>
              <w:widowControl/>
              <w:jc w:val="center"/>
            </w:pPr>
            <w:proofErr w:type="spellStart"/>
            <w:r w:rsidRPr="0054012C">
              <w:rPr>
                <w:rFonts w:cs="Gungsuh"/>
              </w:rPr>
              <w:t>買賣超</w:t>
            </w:r>
            <w:proofErr w:type="spellEnd"/>
            <w:r w:rsidRPr="0054012C">
              <w:rPr>
                <w:rFonts w:cs="Gungsuh"/>
              </w:rPr>
              <w:t>-</w:t>
            </w:r>
          </w:p>
        </w:tc>
        <w:tc>
          <w:tcPr>
            <w:tcW w:w="1126" w:type="dxa"/>
            <w:shd w:val="clear" w:color="auto" w:fill="EBF2F9"/>
            <w:vAlign w:val="center"/>
          </w:tcPr>
          <w:p w14:paraId="74609333" w14:textId="77777777" w:rsidR="00AE1FBB" w:rsidRPr="0054012C" w:rsidRDefault="00AE1FBB" w:rsidP="00203665">
            <w:pPr>
              <w:widowControl/>
              <w:jc w:val="center"/>
            </w:pPr>
            <w:proofErr w:type="spellStart"/>
            <w:r w:rsidRPr="0054012C">
              <w:rPr>
                <w:rFonts w:cs="Gungsuh"/>
              </w:rPr>
              <w:t>櫃買市場</w:t>
            </w:r>
            <w:proofErr w:type="spellEnd"/>
          </w:p>
        </w:tc>
        <w:tc>
          <w:tcPr>
            <w:tcW w:w="1127" w:type="dxa"/>
            <w:shd w:val="clear" w:color="auto" w:fill="EBF2F9"/>
            <w:vAlign w:val="center"/>
          </w:tcPr>
          <w:p w14:paraId="37FBFB3F" w14:textId="77777777" w:rsidR="00AE1FBB" w:rsidRPr="0054012C" w:rsidRDefault="00AE1FBB" w:rsidP="00203665">
            <w:pPr>
              <w:widowControl/>
              <w:jc w:val="center"/>
            </w:pPr>
            <w:r w:rsidRPr="0054012C">
              <w:t>TSM -</w:t>
            </w:r>
          </w:p>
        </w:tc>
      </w:tr>
      <w:tr w:rsidR="00AE1FBB" w:rsidRPr="0054012C" w14:paraId="09CDD5AE" w14:textId="77777777" w:rsidTr="00203665">
        <w:tc>
          <w:tcPr>
            <w:tcW w:w="1126" w:type="dxa"/>
            <w:shd w:val="clear" w:color="auto" w:fill="EBF2F9"/>
            <w:vAlign w:val="center"/>
          </w:tcPr>
          <w:p w14:paraId="0267B1A0" w14:textId="77777777" w:rsidR="00AE1FBB" w:rsidRPr="0054012C" w:rsidRDefault="00AE1FBB" w:rsidP="00203665">
            <w:pPr>
              <w:widowControl/>
              <w:jc w:val="center"/>
            </w:pPr>
            <w:proofErr w:type="spellStart"/>
            <w:r w:rsidRPr="0054012C">
              <w:rPr>
                <w:rFonts w:cs="Gungsuh"/>
              </w:rPr>
              <w:t>做東</w:t>
            </w:r>
            <w:proofErr w:type="spellEnd"/>
          </w:p>
        </w:tc>
        <w:tc>
          <w:tcPr>
            <w:tcW w:w="1126" w:type="dxa"/>
            <w:shd w:val="clear" w:color="auto" w:fill="EBF2F9"/>
            <w:vAlign w:val="center"/>
          </w:tcPr>
          <w:p w14:paraId="5F160B88" w14:textId="77777777" w:rsidR="00AE1FBB" w:rsidRPr="0054012C" w:rsidRDefault="00AE1FBB" w:rsidP="00203665">
            <w:pPr>
              <w:widowControl/>
              <w:jc w:val="center"/>
            </w:pPr>
            <w:r w:rsidRPr="0054012C">
              <w:rPr>
                <w:rFonts w:cs="Gungsuh"/>
              </w:rPr>
              <w:t>3奈米</w:t>
            </w:r>
          </w:p>
        </w:tc>
        <w:tc>
          <w:tcPr>
            <w:tcW w:w="1126" w:type="dxa"/>
            <w:shd w:val="clear" w:color="auto" w:fill="EBF2F9"/>
            <w:vAlign w:val="center"/>
          </w:tcPr>
          <w:p w14:paraId="6BC55A64" w14:textId="77777777" w:rsidR="00AE1FBB" w:rsidRPr="0054012C" w:rsidRDefault="00AE1FBB" w:rsidP="00203665">
            <w:pPr>
              <w:widowControl/>
              <w:jc w:val="center"/>
            </w:pPr>
            <w:proofErr w:type="spellStart"/>
            <w:r w:rsidRPr="0054012C">
              <w:rPr>
                <w:rFonts w:cs="Gungsuh"/>
              </w:rPr>
              <w:t>不要再追</w:t>
            </w:r>
            <w:proofErr w:type="spellEnd"/>
          </w:p>
        </w:tc>
        <w:tc>
          <w:tcPr>
            <w:tcW w:w="1125" w:type="dxa"/>
            <w:shd w:val="clear" w:color="auto" w:fill="EBF2F9"/>
            <w:vAlign w:val="center"/>
          </w:tcPr>
          <w:p w14:paraId="0D299416" w14:textId="77777777" w:rsidR="00AE1FBB" w:rsidRPr="0054012C" w:rsidRDefault="00AE1FBB" w:rsidP="00203665">
            <w:pPr>
              <w:widowControl/>
              <w:jc w:val="center"/>
            </w:pPr>
            <w:proofErr w:type="spellStart"/>
            <w:r w:rsidRPr="0054012C">
              <w:rPr>
                <w:rFonts w:cs="Gungsuh"/>
              </w:rPr>
              <w:t>回補空單</w:t>
            </w:r>
            <w:proofErr w:type="spellEnd"/>
          </w:p>
        </w:tc>
        <w:tc>
          <w:tcPr>
            <w:tcW w:w="1125" w:type="dxa"/>
            <w:shd w:val="clear" w:color="auto" w:fill="EBF2F9"/>
            <w:vAlign w:val="center"/>
          </w:tcPr>
          <w:p w14:paraId="0F22B6E2" w14:textId="77777777" w:rsidR="00AE1FBB" w:rsidRPr="0054012C" w:rsidRDefault="00AE1FBB" w:rsidP="00203665">
            <w:pPr>
              <w:widowControl/>
              <w:jc w:val="center"/>
            </w:pPr>
            <w:proofErr w:type="spellStart"/>
            <w:r w:rsidRPr="0054012C">
              <w:rPr>
                <w:rFonts w:cs="Gungsuh"/>
              </w:rPr>
              <w:t>貨櫃三雄</w:t>
            </w:r>
            <w:proofErr w:type="spellEnd"/>
          </w:p>
        </w:tc>
        <w:tc>
          <w:tcPr>
            <w:tcW w:w="1125" w:type="dxa"/>
            <w:shd w:val="clear" w:color="auto" w:fill="EBF2F9"/>
            <w:vAlign w:val="center"/>
          </w:tcPr>
          <w:p w14:paraId="41CEB9FE" w14:textId="77777777" w:rsidR="00AE1FBB" w:rsidRPr="0054012C" w:rsidRDefault="00AE1FBB" w:rsidP="00203665">
            <w:pPr>
              <w:widowControl/>
              <w:jc w:val="center"/>
            </w:pPr>
            <w:proofErr w:type="spellStart"/>
            <w:r w:rsidRPr="0054012C">
              <w:rPr>
                <w:rFonts w:cs="Gungsuh"/>
              </w:rPr>
              <w:t>統一投顧</w:t>
            </w:r>
            <w:proofErr w:type="spellEnd"/>
          </w:p>
        </w:tc>
        <w:tc>
          <w:tcPr>
            <w:tcW w:w="1126" w:type="dxa"/>
            <w:shd w:val="clear" w:color="auto" w:fill="EBF2F9"/>
            <w:vAlign w:val="center"/>
          </w:tcPr>
          <w:p w14:paraId="32C22076" w14:textId="77777777" w:rsidR="00AE1FBB" w:rsidRPr="0054012C" w:rsidRDefault="00AE1FBB" w:rsidP="00203665">
            <w:pPr>
              <w:widowControl/>
              <w:jc w:val="center"/>
            </w:pPr>
            <w:proofErr w:type="spellStart"/>
            <w:r w:rsidRPr="0054012C">
              <w:rPr>
                <w:rFonts w:cs="Gungsuh"/>
              </w:rPr>
              <w:t>獲利了結</w:t>
            </w:r>
            <w:proofErr w:type="spellEnd"/>
          </w:p>
        </w:tc>
        <w:tc>
          <w:tcPr>
            <w:tcW w:w="1127" w:type="dxa"/>
            <w:shd w:val="clear" w:color="auto" w:fill="EBF2F9"/>
            <w:vAlign w:val="center"/>
          </w:tcPr>
          <w:p w14:paraId="5C642AE1" w14:textId="77777777" w:rsidR="00AE1FBB" w:rsidRPr="0054012C" w:rsidRDefault="00AE1FBB" w:rsidP="00203665">
            <w:pPr>
              <w:widowControl/>
              <w:jc w:val="center"/>
            </w:pPr>
            <w:proofErr w:type="spellStart"/>
            <w:r w:rsidRPr="0054012C">
              <w:rPr>
                <w:rFonts w:cs="Gungsuh"/>
              </w:rPr>
              <w:t>聯電ADR</w:t>
            </w:r>
            <w:proofErr w:type="spellEnd"/>
          </w:p>
        </w:tc>
      </w:tr>
      <w:tr w:rsidR="00AE1FBB" w:rsidRPr="0054012C" w14:paraId="53A4E141" w14:textId="77777777" w:rsidTr="00203665">
        <w:tc>
          <w:tcPr>
            <w:tcW w:w="1126" w:type="dxa"/>
            <w:shd w:val="clear" w:color="auto" w:fill="EBF2F9"/>
            <w:vAlign w:val="center"/>
          </w:tcPr>
          <w:p w14:paraId="388B22D1" w14:textId="77777777" w:rsidR="00AE1FBB" w:rsidRPr="0054012C" w:rsidRDefault="00AE1FBB" w:rsidP="00203665">
            <w:pPr>
              <w:widowControl/>
              <w:jc w:val="center"/>
            </w:pPr>
            <w:proofErr w:type="spellStart"/>
            <w:r w:rsidRPr="0054012C">
              <w:rPr>
                <w:rFonts w:cs="Gungsuh"/>
              </w:rPr>
              <w:t>追新</w:t>
            </w:r>
            <w:proofErr w:type="spellEnd"/>
          </w:p>
        </w:tc>
        <w:tc>
          <w:tcPr>
            <w:tcW w:w="1126" w:type="dxa"/>
            <w:shd w:val="clear" w:color="auto" w:fill="EBF2F9"/>
            <w:vAlign w:val="center"/>
          </w:tcPr>
          <w:p w14:paraId="4CC38504" w14:textId="77777777" w:rsidR="00AE1FBB" w:rsidRPr="0054012C" w:rsidRDefault="00AE1FBB" w:rsidP="00203665">
            <w:pPr>
              <w:widowControl/>
              <w:jc w:val="center"/>
            </w:pPr>
            <w:proofErr w:type="spellStart"/>
            <w:r w:rsidRPr="0054012C">
              <w:rPr>
                <w:rFonts w:cs="Gungsuh"/>
              </w:rPr>
              <w:t>不會漲</w:t>
            </w:r>
            <w:proofErr w:type="spellEnd"/>
          </w:p>
        </w:tc>
        <w:tc>
          <w:tcPr>
            <w:tcW w:w="1126" w:type="dxa"/>
            <w:shd w:val="clear" w:color="auto" w:fill="EBF2F9"/>
            <w:vAlign w:val="center"/>
          </w:tcPr>
          <w:p w14:paraId="03D2C32C" w14:textId="77777777" w:rsidR="00AE1FBB" w:rsidRPr="0054012C" w:rsidRDefault="00AE1FBB" w:rsidP="00203665">
            <w:pPr>
              <w:widowControl/>
              <w:jc w:val="center"/>
            </w:pPr>
            <w:proofErr w:type="spellStart"/>
            <w:r w:rsidRPr="0054012C">
              <w:rPr>
                <w:rFonts w:cs="Gungsuh"/>
              </w:rPr>
              <w:t>大盤指數</w:t>
            </w:r>
            <w:proofErr w:type="spellEnd"/>
          </w:p>
        </w:tc>
        <w:tc>
          <w:tcPr>
            <w:tcW w:w="1125" w:type="dxa"/>
            <w:shd w:val="clear" w:color="auto" w:fill="EBF2F9"/>
            <w:vAlign w:val="center"/>
          </w:tcPr>
          <w:p w14:paraId="479624DC" w14:textId="77777777" w:rsidR="00AE1FBB" w:rsidRPr="0054012C" w:rsidRDefault="00AE1FBB" w:rsidP="00203665">
            <w:pPr>
              <w:widowControl/>
              <w:jc w:val="center"/>
            </w:pPr>
            <w:proofErr w:type="spellStart"/>
            <w:r w:rsidRPr="0054012C">
              <w:rPr>
                <w:rFonts w:cs="Gungsuh"/>
              </w:rPr>
              <w:t>波段交易</w:t>
            </w:r>
            <w:proofErr w:type="spellEnd"/>
          </w:p>
        </w:tc>
        <w:tc>
          <w:tcPr>
            <w:tcW w:w="1125" w:type="dxa"/>
            <w:shd w:val="clear" w:color="auto" w:fill="EBF2F9"/>
            <w:vAlign w:val="center"/>
          </w:tcPr>
          <w:p w14:paraId="6610D666" w14:textId="77777777" w:rsidR="00AE1FBB" w:rsidRPr="0054012C" w:rsidRDefault="00AE1FBB" w:rsidP="00203665">
            <w:pPr>
              <w:widowControl/>
              <w:jc w:val="center"/>
            </w:pPr>
            <w:proofErr w:type="spellStart"/>
            <w:r w:rsidRPr="0054012C">
              <w:rPr>
                <w:rFonts w:cs="Gungsuh"/>
              </w:rPr>
              <w:t>貨幣緊縮</w:t>
            </w:r>
            <w:proofErr w:type="spellEnd"/>
          </w:p>
        </w:tc>
        <w:tc>
          <w:tcPr>
            <w:tcW w:w="1125" w:type="dxa"/>
            <w:shd w:val="clear" w:color="auto" w:fill="EBF2F9"/>
            <w:vAlign w:val="center"/>
          </w:tcPr>
          <w:p w14:paraId="2EFDF606" w14:textId="77777777" w:rsidR="00AE1FBB" w:rsidRPr="0054012C" w:rsidRDefault="00AE1FBB" w:rsidP="00203665">
            <w:pPr>
              <w:widowControl/>
              <w:jc w:val="center"/>
            </w:pPr>
            <w:proofErr w:type="spellStart"/>
            <w:r w:rsidRPr="0054012C">
              <w:rPr>
                <w:rFonts w:cs="Gungsuh"/>
              </w:rPr>
              <w:t>程式交易</w:t>
            </w:r>
            <w:proofErr w:type="spellEnd"/>
          </w:p>
        </w:tc>
        <w:tc>
          <w:tcPr>
            <w:tcW w:w="1126" w:type="dxa"/>
            <w:shd w:val="clear" w:color="auto" w:fill="EBF2F9"/>
            <w:vAlign w:val="center"/>
          </w:tcPr>
          <w:p w14:paraId="5FD41E64" w14:textId="77777777" w:rsidR="00AE1FBB" w:rsidRPr="0054012C" w:rsidRDefault="00AE1FBB" w:rsidP="00203665">
            <w:pPr>
              <w:widowControl/>
              <w:jc w:val="center"/>
            </w:pPr>
            <w:proofErr w:type="spellStart"/>
            <w:r w:rsidRPr="0054012C">
              <w:rPr>
                <w:rFonts w:cs="Gungsuh"/>
              </w:rPr>
              <w:t>千元俱樂部</w:t>
            </w:r>
            <w:proofErr w:type="spellEnd"/>
          </w:p>
        </w:tc>
        <w:tc>
          <w:tcPr>
            <w:tcW w:w="1127" w:type="dxa"/>
            <w:shd w:val="clear" w:color="auto" w:fill="EBF2F9"/>
            <w:vAlign w:val="center"/>
          </w:tcPr>
          <w:p w14:paraId="679ED6D7" w14:textId="77777777" w:rsidR="00AE1FBB" w:rsidRPr="0054012C" w:rsidRDefault="00AE1FBB" w:rsidP="00203665">
            <w:pPr>
              <w:widowControl/>
              <w:jc w:val="center"/>
            </w:pPr>
            <w:proofErr w:type="spellStart"/>
            <w:r w:rsidRPr="0054012C">
              <w:rPr>
                <w:rFonts w:cs="Gungsuh"/>
              </w:rPr>
              <w:t>台積電ADR</w:t>
            </w:r>
            <w:proofErr w:type="spellEnd"/>
          </w:p>
        </w:tc>
      </w:tr>
    </w:tbl>
    <w:p w14:paraId="32FDAB07" w14:textId="77199B4F" w:rsidR="00AE1FBB" w:rsidRPr="0054012C" w:rsidRDefault="00AE1FBB" w:rsidP="00AE1FBB">
      <w:pPr>
        <w:widowControl/>
        <w:spacing w:line="276" w:lineRule="auto"/>
        <w:jc w:val="center"/>
        <w:rPr>
          <w:rFonts w:hint="eastAsia"/>
          <w:lang w:eastAsia="zh-TW"/>
        </w:rPr>
      </w:pPr>
      <w:bookmarkStart w:id="57" w:name="_heading=h.26in1rg" w:colFirst="0" w:colLast="0"/>
      <w:bookmarkEnd w:id="57"/>
      <w:r w:rsidRPr="0054012C">
        <w:rPr>
          <w:rFonts w:cs="Gungsuh"/>
        </w:rPr>
        <w:t>表</w:t>
      </w:r>
      <w:r w:rsidR="00C60D81">
        <w:rPr>
          <w:rFonts w:cs="Gungsuh" w:hint="eastAsia"/>
          <w:lang w:eastAsia="zh-TW"/>
        </w:rPr>
        <w:t xml:space="preserve"> </w:t>
      </w:r>
      <w:proofErr w:type="spellStart"/>
      <w:r w:rsidRPr="0054012C">
        <w:rPr>
          <w:rFonts w:cs="Gungsuh"/>
        </w:rPr>
        <w:t>社群文章</w:t>
      </w:r>
      <w:r w:rsidR="001E303E">
        <w:rPr>
          <w:rFonts w:cs="Gungsuh"/>
        </w:rPr>
        <w:t>詞典</w:t>
      </w:r>
      <w:proofErr w:type="spellEnd"/>
      <w:r w:rsidR="004D086D">
        <w:rPr>
          <w:rFonts w:cs="Gungsuh" w:hint="eastAsia"/>
          <w:lang w:eastAsia="zh-TW"/>
        </w:rPr>
        <w:t>範例</w:t>
      </w:r>
    </w:p>
    <w:p w14:paraId="48970C80" w14:textId="77777777" w:rsidR="00AE1FBB" w:rsidRDefault="00AE1FBB" w:rsidP="00AE1FBB">
      <w:pPr>
        <w:rPr>
          <w:lang w:eastAsia="zh-TW"/>
        </w:rPr>
      </w:pPr>
    </w:p>
    <w:p w14:paraId="31DF081D" w14:textId="77777777" w:rsidR="004D086D" w:rsidRPr="0054012C" w:rsidRDefault="004D086D" w:rsidP="00AE1FBB">
      <w:pPr>
        <w:rPr>
          <w:rFonts w:hint="eastAsia"/>
          <w:lang w:eastAsia="zh-TW"/>
        </w:rPr>
      </w:pPr>
    </w:p>
    <w:p w14:paraId="65C765FC" w14:textId="6AB209C7" w:rsidR="00AE1FBB" w:rsidRPr="0054012C" w:rsidRDefault="00DA0F4F" w:rsidP="00DA0F4F">
      <w:pPr>
        <w:pStyle w:val="110"/>
      </w:pPr>
      <w:bookmarkStart w:id="58" w:name="_heading=h.uo2neqqb6mhh" w:colFirst="0" w:colLast="0"/>
      <w:bookmarkStart w:id="59" w:name="_Toc167354509"/>
      <w:bookmarkEnd w:id="58"/>
      <w:r>
        <w:rPr>
          <w:rFonts w:hint="eastAsia"/>
        </w:rPr>
        <w:t xml:space="preserve">3.4 </w:t>
      </w:r>
      <w:r w:rsidR="00AE1FBB" w:rsidRPr="0054012C">
        <w:t>專業文章</w:t>
      </w:r>
      <w:r w:rsidR="001E303E">
        <w:rPr>
          <w:rFonts w:hint="eastAsia"/>
        </w:rPr>
        <w:t>詞典</w:t>
      </w:r>
      <w:bookmarkEnd w:id="59"/>
    </w:p>
    <w:p w14:paraId="7E6CA9C6" w14:textId="58599096" w:rsidR="00AE1FBB" w:rsidRPr="008D1D54" w:rsidRDefault="00AE1FBB" w:rsidP="008D1D54">
      <w:pPr>
        <w:pStyle w:val="15"/>
        <w:ind w:firstLine="480"/>
        <w:rPr>
          <w:rFonts w:hint="eastAsia"/>
        </w:rPr>
      </w:pPr>
      <w:r w:rsidRPr="00C60D81">
        <w:t>除網路用語外，社群討論內容也會充斥著各種專業術語。本研究參考許多機構公開的產業報告書、半導體產業調查報告及多篇經濟期刊等專業文章，將台灣半導體產業中常見的專業字詞</w:t>
      </w:r>
      <w:r w:rsidR="001E303E" w:rsidRPr="00C60D81">
        <w:rPr>
          <w:rFonts w:hint="eastAsia"/>
        </w:rPr>
        <w:t>製成專業文章詞典</w:t>
      </w:r>
      <w:r w:rsidRPr="00C60D81">
        <w:t>。</w:t>
      </w:r>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AE1FBB" w:rsidRPr="0054012C" w14:paraId="61AEBCFE" w14:textId="77777777" w:rsidTr="00203665">
        <w:tc>
          <w:tcPr>
            <w:tcW w:w="9006" w:type="dxa"/>
            <w:gridSpan w:val="8"/>
            <w:shd w:val="clear" w:color="auto" w:fill="DEEBF6"/>
            <w:vAlign w:val="bottom"/>
          </w:tcPr>
          <w:p w14:paraId="29BA0DC3" w14:textId="6FA68255" w:rsidR="00AE1FBB" w:rsidRPr="0054012C" w:rsidRDefault="00AE1FBB" w:rsidP="00203665">
            <w:pPr>
              <w:widowControl/>
              <w:jc w:val="center"/>
            </w:pPr>
            <w:proofErr w:type="spellStart"/>
            <w:r w:rsidRPr="0054012C">
              <w:rPr>
                <w:rFonts w:cs="Gungsuh"/>
              </w:rPr>
              <w:t>專業文章</w:t>
            </w:r>
            <w:proofErr w:type="spellEnd"/>
            <w:r w:rsidR="001E303E">
              <w:rPr>
                <w:rFonts w:cs="Gungsuh" w:hint="eastAsia"/>
                <w:lang w:eastAsia="zh-TW"/>
              </w:rPr>
              <w:t>詞典</w:t>
            </w:r>
          </w:p>
        </w:tc>
      </w:tr>
      <w:tr w:rsidR="00AE1FBB" w:rsidRPr="0054012C" w14:paraId="037A0B65" w14:textId="77777777" w:rsidTr="00203665">
        <w:tc>
          <w:tcPr>
            <w:tcW w:w="1042" w:type="dxa"/>
            <w:shd w:val="clear" w:color="auto" w:fill="EBF2F9"/>
            <w:vAlign w:val="center"/>
          </w:tcPr>
          <w:p w14:paraId="4FB3BE41" w14:textId="77777777" w:rsidR="00AE1FBB" w:rsidRPr="0054012C" w:rsidRDefault="00AE1FBB" w:rsidP="00203665">
            <w:pPr>
              <w:widowControl/>
              <w:jc w:val="center"/>
            </w:pPr>
            <w:proofErr w:type="spellStart"/>
            <w:r w:rsidRPr="0054012C">
              <w:rPr>
                <w:rFonts w:cs="Gungsuh"/>
              </w:rPr>
              <w:t>封城</w:t>
            </w:r>
            <w:proofErr w:type="spellEnd"/>
          </w:p>
        </w:tc>
        <w:tc>
          <w:tcPr>
            <w:tcW w:w="1036" w:type="dxa"/>
            <w:shd w:val="clear" w:color="auto" w:fill="EBF2F9"/>
            <w:vAlign w:val="center"/>
          </w:tcPr>
          <w:p w14:paraId="3D96B56E" w14:textId="77777777" w:rsidR="00AE1FBB" w:rsidRPr="0054012C" w:rsidRDefault="00AE1FBB" w:rsidP="00203665">
            <w:pPr>
              <w:widowControl/>
              <w:jc w:val="center"/>
            </w:pPr>
            <w:proofErr w:type="spellStart"/>
            <w:r w:rsidRPr="0054012C">
              <w:rPr>
                <w:rFonts w:cs="Gungsuh"/>
              </w:rPr>
              <w:t>醫療設備</w:t>
            </w:r>
            <w:proofErr w:type="spellEnd"/>
          </w:p>
        </w:tc>
        <w:tc>
          <w:tcPr>
            <w:tcW w:w="1036" w:type="dxa"/>
            <w:shd w:val="clear" w:color="auto" w:fill="EBF2F9"/>
            <w:vAlign w:val="center"/>
          </w:tcPr>
          <w:p w14:paraId="59BB136D" w14:textId="77777777" w:rsidR="00AE1FBB" w:rsidRPr="0054012C" w:rsidRDefault="00AE1FBB" w:rsidP="00203665">
            <w:pPr>
              <w:widowControl/>
              <w:jc w:val="center"/>
            </w:pPr>
            <w:proofErr w:type="spellStart"/>
            <w:r w:rsidRPr="0054012C">
              <w:rPr>
                <w:rFonts w:cs="Gungsuh"/>
              </w:rPr>
              <w:t>每股盈餘</w:t>
            </w:r>
            <w:proofErr w:type="spellEnd"/>
          </w:p>
        </w:tc>
        <w:tc>
          <w:tcPr>
            <w:tcW w:w="1035" w:type="dxa"/>
            <w:shd w:val="clear" w:color="auto" w:fill="EBF2F9"/>
            <w:vAlign w:val="center"/>
          </w:tcPr>
          <w:p w14:paraId="78E52DF6" w14:textId="77777777" w:rsidR="00AE1FBB" w:rsidRPr="0054012C" w:rsidRDefault="00AE1FBB" w:rsidP="00203665">
            <w:pPr>
              <w:widowControl/>
              <w:jc w:val="center"/>
            </w:pPr>
            <w:proofErr w:type="spellStart"/>
            <w:r w:rsidRPr="0054012C">
              <w:rPr>
                <w:rFonts w:cs="Gungsuh"/>
              </w:rPr>
              <w:t>數位科技</w:t>
            </w:r>
            <w:proofErr w:type="spellEnd"/>
          </w:p>
        </w:tc>
        <w:tc>
          <w:tcPr>
            <w:tcW w:w="1035" w:type="dxa"/>
            <w:shd w:val="clear" w:color="auto" w:fill="EBF2F9"/>
            <w:vAlign w:val="center"/>
          </w:tcPr>
          <w:p w14:paraId="0B212FC1" w14:textId="77777777" w:rsidR="00AE1FBB" w:rsidRPr="0054012C" w:rsidRDefault="00AE1FBB" w:rsidP="00203665">
            <w:pPr>
              <w:widowControl/>
              <w:jc w:val="center"/>
            </w:pPr>
            <w:proofErr w:type="spellStart"/>
            <w:r w:rsidRPr="0054012C">
              <w:rPr>
                <w:rFonts w:cs="Gungsuh"/>
              </w:rPr>
              <w:t>世界先進</w:t>
            </w:r>
            <w:proofErr w:type="spellEnd"/>
          </w:p>
        </w:tc>
        <w:tc>
          <w:tcPr>
            <w:tcW w:w="1035" w:type="dxa"/>
            <w:shd w:val="clear" w:color="auto" w:fill="EBF2F9"/>
            <w:vAlign w:val="center"/>
          </w:tcPr>
          <w:p w14:paraId="1331BC7C" w14:textId="77777777" w:rsidR="00AE1FBB" w:rsidRPr="0054012C" w:rsidRDefault="00AE1FBB" w:rsidP="00203665">
            <w:pPr>
              <w:widowControl/>
              <w:jc w:val="center"/>
            </w:pPr>
            <w:proofErr w:type="spellStart"/>
            <w:r w:rsidRPr="0054012C">
              <w:rPr>
                <w:rFonts w:cs="Gungsuh"/>
              </w:rPr>
              <w:t>邏輯IC</w:t>
            </w:r>
            <w:proofErr w:type="spellEnd"/>
          </w:p>
        </w:tc>
        <w:tc>
          <w:tcPr>
            <w:tcW w:w="1117" w:type="dxa"/>
            <w:shd w:val="clear" w:color="auto" w:fill="EBF2F9"/>
            <w:vAlign w:val="center"/>
          </w:tcPr>
          <w:p w14:paraId="76188B74" w14:textId="77777777" w:rsidR="00AE1FBB" w:rsidRPr="0054012C" w:rsidRDefault="00AE1FBB" w:rsidP="00203665">
            <w:pPr>
              <w:widowControl/>
              <w:jc w:val="center"/>
            </w:pPr>
            <w:proofErr w:type="spellStart"/>
            <w:r w:rsidRPr="0054012C">
              <w:rPr>
                <w:rFonts w:cs="Gungsuh"/>
              </w:rPr>
              <w:t>美中貿易戰</w:t>
            </w:r>
            <w:proofErr w:type="spellEnd"/>
          </w:p>
        </w:tc>
        <w:tc>
          <w:tcPr>
            <w:tcW w:w="1670" w:type="dxa"/>
            <w:shd w:val="clear" w:color="auto" w:fill="EBF2F9"/>
            <w:vAlign w:val="center"/>
          </w:tcPr>
          <w:p w14:paraId="26AADA00" w14:textId="77777777" w:rsidR="00AE1FBB" w:rsidRPr="0054012C" w:rsidRDefault="00AE1FBB" w:rsidP="00203665">
            <w:pPr>
              <w:widowControl/>
              <w:jc w:val="center"/>
            </w:pPr>
            <w:proofErr w:type="spellStart"/>
            <w:r w:rsidRPr="0054012C">
              <w:rPr>
                <w:rFonts w:cs="Gungsuh"/>
              </w:rPr>
              <w:t>先進駕駛補助系統</w:t>
            </w:r>
            <w:proofErr w:type="spellEnd"/>
          </w:p>
        </w:tc>
      </w:tr>
      <w:tr w:rsidR="00AE1FBB" w:rsidRPr="0054012C" w14:paraId="32ACE849" w14:textId="77777777" w:rsidTr="00203665">
        <w:tc>
          <w:tcPr>
            <w:tcW w:w="1042" w:type="dxa"/>
            <w:shd w:val="clear" w:color="auto" w:fill="EBF2F9"/>
            <w:vAlign w:val="center"/>
          </w:tcPr>
          <w:p w14:paraId="7C13C98D" w14:textId="77777777" w:rsidR="00AE1FBB" w:rsidRPr="0054012C" w:rsidRDefault="00AE1FBB" w:rsidP="00203665">
            <w:pPr>
              <w:widowControl/>
              <w:jc w:val="center"/>
            </w:pPr>
            <w:proofErr w:type="spellStart"/>
            <w:r w:rsidRPr="0054012C">
              <w:rPr>
                <w:rFonts w:cs="Gungsuh"/>
              </w:rPr>
              <w:t>新冠</w:t>
            </w:r>
            <w:proofErr w:type="spellEnd"/>
          </w:p>
        </w:tc>
        <w:tc>
          <w:tcPr>
            <w:tcW w:w="1036" w:type="dxa"/>
            <w:shd w:val="clear" w:color="auto" w:fill="EBF2F9"/>
            <w:vAlign w:val="center"/>
          </w:tcPr>
          <w:p w14:paraId="1E281857" w14:textId="77777777" w:rsidR="00AE1FBB" w:rsidRPr="0054012C" w:rsidRDefault="00AE1FBB" w:rsidP="00203665">
            <w:pPr>
              <w:widowControl/>
              <w:jc w:val="center"/>
            </w:pPr>
            <w:proofErr w:type="spellStart"/>
            <w:r w:rsidRPr="0054012C">
              <w:rPr>
                <w:rFonts w:cs="Gungsuh"/>
              </w:rPr>
              <w:t>新興技術</w:t>
            </w:r>
            <w:proofErr w:type="spellEnd"/>
          </w:p>
        </w:tc>
        <w:tc>
          <w:tcPr>
            <w:tcW w:w="1036" w:type="dxa"/>
            <w:shd w:val="clear" w:color="auto" w:fill="EBF2F9"/>
            <w:vAlign w:val="center"/>
          </w:tcPr>
          <w:p w14:paraId="033A8DA9" w14:textId="77777777" w:rsidR="00AE1FBB" w:rsidRPr="0054012C" w:rsidRDefault="00AE1FBB" w:rsidP="00203665">
            <w:pPr>
              <w:widowControl/>
              <w:jc w:val="center"/>
            </w:pPr>
            <w:proofErr w:type="spellStart"/>
            <w:r w:rsidRPr="0054012C">
              <w:rPr>
                <w:rFonts w:cs="Gungsuh"/>
              </w:rPr>
              <w:t>現金股利</w:t>
            </w:r>
            <w:proofErr w:type="spellEnd"/>
          </w:p>
        </w:tc>
        <w:tc>
          <w:tcPr>
            <w:tcW w:w="1035" w:type="dxa"/>
            <w:shd w:val="clear" w:color="auto" w:fill="EBF2F9"/>
            <w:vAlign w:val="center"/>
          </w:tcPr>
          <w:p w14:paraId="78594DE1" w14:textId="77777777" w:rsidR="00AE1FBB" w:rsidRPr="0054012C" w:rsidRDefault="00AE1FBB" w:rsidP="00203665">
            <w:pPr>
              <w:widowControl/>
              <w:jc w:val="center"/>
            </w:pPr>
            <w:proofErr w:type="spellStart"/>
            <w:r w:rsidRPr="0054012C">
              <w:rPr>
                <w:rFonts w:cs="Gungsuh"/>
              </w:rPr>
              <w:t>總體經濟</w:t>
            </w:r>
            <w:proofErr w:type="spellEnd"/>
          </w:p>
        </w:tc>
        <w:tc>
          <w:tcPr>
            <w:tcW w:w="1035" w:type="dxa"/>
            <w:shd w:val="clear" w:color="auto" w:fill="EBF2F9"/>
            <w:vAlign w:val="center"/>
          </w:tcPr>
          <w:p w14:paraId="150DA781" w14:textId="77777777" w:rsidR="00AE1FBB" w:rsidRPr="0054012C" w:rsidRDefault="00AE1FBB" w:rsidP="00203665">
            <w:pPr>
              <w:widowControl/>
              <w:jc w:val="center"/>
            </w:pPr>
            <w:proofErr w:type="spellStart"/>
            <w:r w:rsidRPr="0054012C">
              <w:rPr>
                <w:rFonts w:cs="Gungsuh"/>
              </w:rPr>
              <w:t>戰略地位</w:t>
            </w:r>
            <w:proofErr w:type="spellEnd"/>
          </w:p>
        </w:tc>
        <w:tc>
          <w:tcPr>
            <w:tcW w:w="1035" w:type="dxa"/>
            <w:shd w:val="clear" w:color="auto" w:fill="EBF2F9"/>
            <w:vAlign w:val="center"/>
          </w:tcPr>
          <w:p w14:paraId="47DFC685" w14:textId="77777777" w:rsidR="00AE1FBB" w:rsidRPr="0054012C" w:rsidRDefault="00AE1FBB" w:rsidP="00203665">
            <w:pPr>
              <w:widowControl/>
              <w:jc w:val="center"/>
            </w:pPr>
            <w:proofErr w:type="spellStart"/>
            <w:r w:rsidRPr="0054012C">
              <w:rPr>
                <w:rFonts w:cs="Gungsuh"/>
              </w:rPr>
              <w:t>車用晶片</w:t>
            </w:r>
            <w:proofErr w:type="spellEnd"/>
          </w:p>
        </w:tc>
        <w:tc>
          <w:tcPr>
            <w:tcW w:w="1117" w:type="dxa"/>
            <w:shd w:val="clear" w:color="auto" w:fill="EBF2F9"/>
            <w:vAlign w:val="center"/>
          </w:tcPr>
          <w:p w14:paraId="6ECFC12B" w14:textId="77777777" w:rsidR="00AE1FBB" w:rsidRPr="0054012C" w:rsidRDefault="00AE1FBB" w:rsidP="00203665">
            <w:pPr>
              <w:widowControl/>
              <w:jc w:val="center"/>
            </w:pPr>
            <w:proofErr w:type="spellStart"/>
            <w:r w:rsidRPr="0054012C">
              <w:rPr>
                <w:rFonts w:cs="Gungsuh"/>
              </w:rPr>
              <w:t>美中科技戰</w:t>
            </w:r>
            <w:proofErr w:type="spellEnd"/>
          </w:p>
        </w:tc>
        <w:tc>
          <w:tcPr>
            <w:tcW w:w="1670" w:type="dxa"/>
            <w:shd w:val="clear" w:color="auto" w:fill="EBF2F9"/>
            <w:vAlign w:val="center"/>
          </w:tcPr>
          <w:p w14:paraId="33327B31" w14:textId="77777777" w:rsidR="00AE1FBB" w:rsidRPr="0054012C" w:rsidRDefault="00AE1FBB" w:rsidP="00203665">
            <w:pPr>
              <w:widowControl/>
              <w:jc w:val="center"/>
            </w:pPr>
            <w:r w:rsidRPr="0054012C">
              <w:t>3D Fabric</w:t>
            </w:r>
          </w:p>
        </w:tc>
      </w:tr>
      <w:tr w:rsidR="00AE1FBB" w:rsidRPr="0054012C" w14:paraId="18EE0378" w14:textId="77777777" w:rsidTr="00203665">
        <w:tc>
          <w:tcPr>
            <w:tcW w:w="1042" w:type="dxa"/>
            <w:shd w:val="clear" w:color="auto" w:fill="EBF2F9"/>
            <w:vAlign w:val="center"/>
          </w:tcPr>
          <w:p w14:paraId="2E57F80F" w14:textId="77777777" w:rsidR="00AE1FBB" w:rsidRPr="0054012C" w:rsidRDefault="00AE1FBB" w:rsidP="00203665">
            <w:pPr>
              <w:widowControl/>
              <w:jc w:val="center"/>
            </w:pPr>
            <w:proofErr w:type="spellStart"/>
            <w:r w:rsidRPr="0054012C">
              <w:rPr>
                <w:rFonts w:cs="Gungsuh"/>
              </w:rPr>
              <w:lastRenderedPageBreak/>
              <w:t>遷廠</w:t>
            </w:r>
            <w:proofErr w:type="spellEnd"/>
          </w:p>
        </w:tc>
        <w:tc>
          <w:tcPr>
            <w:tcW w:w="1036" w:type="dxa"/>
            <w:shd w:val="clear" w:color="auto" w:fill="EBF2F9"/>
            <w:vAlign w:val="center"/>
          </w:tcPr>
          <w:p w14:paraId="7FD4327C" w14:textId="77777777" w:rsidR="00AE1FBB" w:rsidRPr="0054012C" w:rsidRDefault="00AE1FBB" w:rsidP="00203665">
            <w:pPr>
              <w:widowControl/>
              <w:jc w:val="center"/>
            </w:pPr>
            <w:proofErr w:type="spellStart"/>
            <w:r w:rsidRPr="0054012C">
              <w:rPr>
                <w:rFonts w:cs="Gungsuh"/>
              </w:rPr>
              <w:t>財務預測</w:t>
            </w:r>
            <w:proofErr w:type="spellEnd"/>
          </w:p>
        </w:tc>
        <w:tc>
          <w:tcPr>
            <w:tcW w:w="1036" w:type="dxa"/>
            <w:shd w:val="clear" w:color="auto" w:fill="EBF2F9"/>
            <w:vAlign w:val="center"/>
          </w:tcPr>
          <w:p w14:paraId="0AA1B37D" w14:textId="77777777" w:rsidR="00AE1FBB" w:rsidRPr="0054012C" w:rsidRDefault="00AE1FBB" w:rsidP="00203665">
            <w:pPr>
              <w:widowControl/>
              <w:jc w:val="center"/>
            </w:pPr>
            <w:proofErr w:type="spellStart"/>
            <w:r w:rsidRPr="0054012C">
              <w:rPr>
                <w:rFonts w:cs="Gungsuh"/>
              </w:rPr>
              <w:t>領導地位</w:t>
            </w:r>
            <w:proofErr w:type="spellEnd"/>
          </w:p>
        </w:tc>
        <w:tc>
          <w:tcPr>
            <w:tcW w:w="1035" w:type="dxa"/>
            <w:shd w:val="clear" w:color="auto" w:fill="EBF2F9"/>
            <w:vAlign w:val="center"/>
          </w:tcPr>
          <w:p w14:paraId="786F805F" w14:textId="77777777" w:rsidR="00AE1FBB" w:rsidRPr="0054012C" w:rsidRDefault="00AE1FBB" w:rsidP="00203665">
            <w:pPr>
              <w:widowControl/>
              <w:jc w:val="center"/>
            </w:pPr>
            <w:proofErr w:type="spellStart"/>
            <w:r w:rsidRPr="0054012C">
              <w:rPr>
                <w:rFonts w:cs="Gungsuh"/>
              </w:rPr>
              <w:t>集成電路</w:t>
            </w:r>
            <w:proofErr w:type="spellEnd"/>
          </w:p>
        </w:tc>
        <w:tc>
          <w:tcPr>
            <w:tcW w:w="1035" w:type="dxa"/>
            <w:shd w:val="clear" w:color="auto" w:fill="EBF2F9"/>
            <w:vAlign w:val="center"/>
          </w:tcPr>
          <w:p w14:paraId="689CC507" w14:textId="77777777" w:rsidR="00AE1FBB" w:rsidRPr="0054012C" w:rsidRDefault="00AE1FBB" w:rsidP="00203665">
            <w:pPr>
              <w:widowControl/>
              <w:jc w:val="center"/>
            </w:pPr>
            <w:proofErr w:type="spellStart"/>
            <w:r w:rsidRPr="0054012C">
              <w:rPr>
                <w:rFonts w:cs="Gungsuh"/>
              </w:rPr>
              <w:t>供需失衡</w:t>
            </w:r>
            <w:proofErr w:type="spellEnd"/>
          </w:p>
        </w:tc>
        <w:tc>
          <w:tcPr>
            <w:tcW w:w="1035" w:type="dxa"/>
            <w:shd w:val="clear" w:color="auto" w:fill="EBF2F9"/>
            <w:vAlign w:val="center"/>
          </w:tcPr>
          <w:p w14:paraId="613F9BF2" w14:textId="77777777" w:rsidR="00AE1FBB" w:rsidRPr="0054012C" w:rsidRDefault="00AE1FBB" w:rsidP="00203665">
            <w:pPr>
              <w:widowControl/>
              <w:jc w:val="center"/>
            </w:pPr>
            <w:proofErr w:type="spellStart"/>
            <w:r w:rsidRPr="0054012C">
              <w:rPr>
                <w:rFonts w:cs="Gungsuh"/>
              </w:rPr>
              <w:t>量子電腦</w:t>
            </w:r>
            <w:proofErr w:type="spellEnd"/>
          </w:p>
        </w:tc>
        <w:tc>
          <w:tcPr>
            <w:tcW w:w="1117" w:type="dxa"/>
            <w:shd w:val="clear" w:color="auto" w:fill="EBF2F9"/>
            <w:vAlign w:val="center"/>
          </w:tcPr>
          <w:p w14:paraId="604E7D29" w14:textId="77777777" w:rsidR="00AE1FBB" w:rsidRPr="0054012C" w:rsidRDefault="00AE1FBB" w:rsidP="00203665">
            <w:pPr>
              <w:widowControl/>
              <w:jc w:val="center"/>
            </w:pPr>
            <w:proofErr w:type="spellStart"/>
            <w:r w:rsidRPr="0054012C">
              <w:rPr>
                <w:rFonts w:cs="Gungsuh"/>
              </w:rPr>
              <w:t>中美科技戰</w:t>
            </w:r>
            <w:proofErr w:type="spellEnd"/>
          </w:p>
        </w:tc>
        <w:tc>
          <w:tcPr>
            <w:tcW w:w="1670" w:type="dxa"/>
            <w:shd w:val="clear" w:color="auto" w:fill="EBF2F9"/>
            <w:vAlign w:val="center"/>
          </w:tcPr>
          <w:p w14:paraId="3E247D77" w14:textId="77777777" w:rsidR="00AE1FBB" w:rsidRPr="0054012C" w:rsidRDefault="00AE1FBB" w:rsidP="00203665">
            <w:pPr>
              <w:widowControl/>
              <w:jc w:val="center"/>
            </w:pPr>
            <w:proofErr w:type="spellStart"/>
            <w:r w:rsidRPr="0054012C">
              <w:rPr>
                <w:rFonts w:cs="Gungsuh"/>
              </w:rPr>
              <w:t>美國半導體工業協會</w:t>
            </w:r>
            <w:proofErr w:type="spellEnd"/>
          </w:p>
        </w:tc>
      </w:tr>
      <w:tr w:rsidR="00AE1FBB" w:rsidRPr="0054012C" w14:paraId="4F3F4DC6" w14:textId="77777777" w:rsidTr="00203665">
        <w:tc>
          <w:tcPr>
            <w:tcW w:w="1042" w:type="dxa"/>
            <w:shd w:val="clear" w:color="auto" w:fill="EBF2F9"/>
            <w:vAlign w:val="center"/>
          </w:tcPr>
          <w:p w14:paraId="7E07BFC6" w14:textId="77777777" w:rsidR="00AE1FBB" w:rsidRPr="0054012C" w:rsidRDefault="00AE1FBB" w:rsidP="00203665">
            <w:pPr>
              <w:widowControl/>
              <w:jc w:val="center"/>
            </w:pPr>
            <w:r w:rsidRPr="0054012C">
              <w:t>5G</w:t>
            </w:r>
          </w:p>
        </w:tc>
        <w:tc>
          <w:tcPr>
            <w:tcW w:w="1036" w:type="dxa"/>
            <w:shd w:val="clear" w:color="auto" w:fill="EBF2F9"/>
            <w:vAlign w:val="center"/>
          </w:tcPr>
          <w:p w14:paraId="0A54FD14" w14:textId="77777777" w:rsidR="00AE1FBB" w:rsidRPr="0054012C" w:rsidRDefault="00AE1FBB" w:rsidP="00203665">
            <w:pPr>
              <w:widowControl/>
              <w:jc w:val="center"/>
            </w:pPr>
            <w:proofErr w:type="spellStart"/>
            <w:r w:rsidRPr="0054012C">
              <w:rPr>
                <w:rFonts w:cs="Gungsuh"/>
              </w:rPr>
              <w:t>高階主管</w:t>
            </w:r>
            <w:proofErr w:type="spellEnd"/>
          </w:p>
        </w:tc>
        <w:tc>
          <w:tcPr>
            <w:tcW w:w="1036" w:type="dxa"/>
            <w:shd w:val="clear" w:color="auto" w:fill="EBF2F9"/>
            <w:vAlign w:val="center"/>
          </w:tcPr>
          <w:p w14:paraId="797D9C56" w14:textId="77777777" w:rsidR="00AE1FBB" w:rsidRPr="0054012C" w:rsidRDefault="00AE1FBB" w:rsidP="00203665">
            <w:pPr>
              <w:widowControl/>
              <w:jc w:val="center"/>
            </w:pPr>
            <w:proofErr w:type="spellStart"/>
            <w:r w:rsidRPr="0054012C">
              <w:rPr>
                <w:rFonts w:cs="Gungsuh"/>
              </w:rPr>
              <w:t>邏輯密度</w:t>
            </w:r>
            <w:proofErr w:type="spellEnd"/>
          </w:p>
        </w:tc>
        <w:tc>
          <w:tcPr>
            <w:tcW w:w="1035" w:type="dxa"/>
            <w:shd w:val="clear" w:color="auto" w:fill="EBF2F9"/>
            <w:vAlign w:val="center"/>
          </w:tcPr>
          <w:p w14:paraId="62E398A9" w14:textId="77777777" w:rsidR="00AE1FBB" w:rsidRPr="0054012C" w:rsidRDefault="00AE1FBB" w:rsidP="00203665">
            <w:pPr>
              <w:widowControl/>
              <w:jc w:val="center"/>
            </w:pPr>
            <w:proofErr w:type="spellStart"/>
            <w:r w:rsidRPr="0054012C">
              <w:rPr>
                <w:rFonts w:cs="Gungsuh"/>
              </w:rPr>
              <w:t>地緣戰略</w:t>
            </w:r>
            <w:proofErr w:type="spellEnd"/>
          </w:p>
        </w:tc>
        <w:tc>
          <w:tcPr>
            <w:tcW w:w="1035" w:type="dxa"/>
            <w:shd w:val="clear" w:color="auto" w:fill="EBF2F9"/>
            <w:vAlign w:val="center"/>
          </w:tcPr>
          <w:p w14:paraId="50646A54" w14:textId="77777777" w:rsidR="00AE1FBB" w:rsidRPr="0054012C" w:rsidRDefault="00AE1FBB" w:rsidP="00203665">
            <w:pPr>
              <w:widowControl/>
              <w:jc w:val="center"/>
            </w:pPr>
            <w:proofErr w:type="spellStart"/>
            <w:r w:rsidRPr="0054012C">
              <w:rPr>
                <w:rFonts w:cs="Gungsuh"/>
              </w:rPr>
              <w:t>景氣循環</w:t>
            </w:r>
            <w:proofErr w:type="spellEnd"/>
          </w:p>
        </w:tc>
        <w:tc>
          <w:tcPr>
            <w:tcW w:w="1035" w:type="dxa"/>
            <w:shd w:val="clear" w:color="auto" w:fill="EBF2F9"/>
            <w:vAlign w:val="center"/>
          </w:tcPr>
          <w:p w14:paraId="374FF7AD" w14:textId="77777777" w:rsidR="00AE1FBB" w:rsidRPr="0054012C" w:rsidRDefault="00AE1FBB" w:rsidP="00203665">
            <w:pPr>
              <w:widowControl/>
              <w:jc w:val="center"/>
            </w:pPr>
            <w:proofErr w:type="spellStart"/>
            <w:r w:rsidRPr="0054012C">
              <w:rPr>
                <w:rFonts w:cs="Gungsuh"/>
              </w:rPr>
              <w:t>量子通訊</w:t>
            </w:r>
            <w:proofErr w:type="spellEnd"/>
          </w:p>
        </w:tc>
        <w:tc>
          <w:tcPr>
            <w:tcW w:w="1117" w:type="dxa"/>
            <w:shd w:val="clear" w:color="auto" w:fill="EBF2F9"/>
            <w:vAlign w:val="center"/>
          </w:tcPr>
          <w:p w14:paraId="11DD758D" w14:textId="77777777" w:rsidR="00AE1FBB" w:rsidRPr="0054012C" w:rsidRDefault="00AE1FBB" w:rsidP="00203665">
            <w:pPr>
              <w:widowControl/>
              <w:jc w:val="center"/>
            </w:pPr>
            <w:proofErr w:type="spellStart"/>
            <w:r w:rsidRPr="0054012C">
              <w:rPr>
                <w:rFonts w:cs="Gungsuh"/>
              </w:rPr>
              <w:t>智慧型手機</w:t>
            </w:r>
            <w:proofErr w:type="spellEnd"/>
          </w:p>
        </w:tc>
        <w:tc>
          <w:tcPr>
            <w:tcW w:w="1670" w:type="dxa"/>
            <w:shd w:val="clear" w:color="auto" w:fill="EBF2F9"/>
            <w:vAlign w:val="center"/>
          </w:tcPr>
          <w:p w14:paraId="77F3638F" w14:textId="77777777" w:rsidR="00AE1FBB" w:rsidRPr="0054012C" w:rsidRDefault="00AE1FBB" w:rsidP="00203665">
            <w:pPr>
              <w:widowControl/>
              <w:jc w:val="center"/>
            </w:pPr>
            <w:proofErr w:type="spellStart"/>
            <w:r w:rsidRPr="0054012C">
              <w:rPr>
                <w:rFonts w:cs="Gungsuh"/>
              </w:rPr>
              <w:t>美國半導體行業協會</w:t>
            </w:r>
            <w:proofErr w:type="spellEnd"/>
          </w:p>
        </w:tc>
      </w:tr>
      <w:tr w:rsidR="00AE1FBB" w:rsidRPr="0054012C" w14:paraId="4D8A9230" w14:textId="77777777" w:rsidTr="00203665">
        <w:tc>
          <w:tcPr>
            <w:tcW w:w="1042" w:type="dxa"/>
            <w:shd w:val="clear" w:color="auto" w:fill="EBF2F9"/>
            <w:vAlign w:val="center"/>
          </w:tcPr>
          <w:p w14:paraId="4A978344" w14:textId="77777777" w:rsidR="00AE1FBB" w:rsidRPr="0054012C" w:rsidRDefault="00AE1FBB" w:rsidP="00203665">
            <w:pPr>
              <w:widowControl/>
              <w:jc w:val="center"/>
            </w:pPr>
            <w:proofErr w:type="spellStart"/>
            <w:r w:rsidRPr="0054012C">
              <w:rPr>
                <w:rFonts w:cs="Gungsuh"/>
              </w:rPr>
              <w:t>缺貨</w:t>
            </w:r>
            <w:proofErr w:type="spellEnd"/>
          </w:p>
        </w:tc>
        <w:tc>
          <w:tcPr>
            <w:tcW w:w="1036" w:type="dxa"/>
            <w:shd w:val="clear" w:color="auto" w:fill="EBF2F9"/>
            <w:vAlign w:val="center"/>
          </w:tcPr>
          <w:p w14:paraId="3193957B" w14:textId="77777777" w:rsidR="00AE1FBB" w:rsidRPr="0054012C" w:rsidRDefault="00AE1FBB" w:rsidP="00203665">
            <w:pPr>
              <w:widowControl/>
              <w:jc w:val="center"/>
            </w:pPr>
            <w:proofErr w:type="spellStart"/>
            <w:r w:rsidRPr="0054012C">
              <w:rPr>
                <w:rFonts w:cs="Gungsuh"/>
              </w:rPr>
              <w:t>全球經濟</w:t>
            </w:r>
            <w:proofErr w:type="spellEnd"/>
          </w:p>
        </w:tc>
        <w:tc>
          <w:tcPr>
            <w:tcW w:w="1036" w:type="dxa"/>
            <w:shd w:val="clear" w:color="auto" w:fill="EBF2F9"/>
            <w:vAlign w:val="center"/>
          </w:tcPr>
          <w:p w14:paraId="05DA57FE" w14:textId="77777777" w:rsidR="00AE1FBB" w:rsidRPr="0054012C" w:rsidRDefault="00AE1FBB" w:rsidP="00203665">
            <w:pPr>
              <w:widowControl/>
              <w:jc w:val="center"/>
            </w:pPr>
            <w:proofErr w:type="spellStart"/>
            <w:r w:rsidRPr="0054012C">
              <w:rPr>
                <w:rFonts w:cs="Gungsuh"/>
              </w:rPr>
              <w:t>異質整合</w:t>
            </w:r>
            <w:proofErr w:type="spellEnd"/>
          </w:p>
        </w:tc>
        <w:tc>
          <w:tcPr>
            <w:tcW w:w="1035" w:type="dxa"/>
            <w:shd w:val="clear" w:color="auto" w:fill="EBF2F9"/>
            <w:vAlign w:val="center"/>
          </w:tcPr>
          <w:p w14:paraId="246E699E" w14:textId="77777777" w:rsidR="00AE1FBB" w:rsidRPr="0054012C" w:rsidRDefault="00AE1FBB" w:rsidP="00203665">
            <w:pPr>
              <w:widowControl/>
              <w:jc w:val="center"/>
            </w:pPr>
            <w:proofErr w:type="spellStart"/>
            <w:r w:rsidRPr="0054012C">
              <w:rPr>
                <w:rFonts w:cs="Gungsuh"/>
              </w:rPr>
              <w:t>新冠肺炎</w:t>
            </w:r>
            <w:proofErr w:type="spellEnd"/>
          </w:p>
        </w:tc>
        <w:tc>
          <w:tcPr>
            <w:tcW w:w="1035" w:type="dxa"/>
            <w:shd w:val="clear" w:color="auto" w:fill="EBF2F9"/>
            <w:vAlign w:val="center"/>
          </w:tcPr>
          <w:p w14:paraId="3AD68AAC" w14:textId="77777777" w:rsidR="00AE1FBB" w:rsidRPr="0054012C" w:rsidRDefault="00AE1FBB" w:rsidP="00203665">
            <w:pPr>
              <w:widowControl/>
              <w:jc w:val="center"/>
            </w:pPr>
            <w:proofErr w:type="spellStart"/>
            <w:r w:rsidRPr="0054012C">
              <w:rPr>
                <w:rFonts w:cs="Gungsuh"/>
              </w:rPr>
              <w:t>晶圓代工</w:t>
            </w:r>
            <w:proofErr w:type="spellEnd"/>
          </w:p>
        </w:tc>
        <w:tc>
          <w:tcPr>
            <w:tcW w:w="1035" w:type="dxa"/>
            <w:shd w:val="clear" w:color="auto" w:fill="EBF2F9"/>
            <w:vAlign w:val="center"/>
          </w:tcPr>
          <w:p w14:paraId="5392ABC5" w14:textId="77777777" w:rsidR="00AE1FBB" w:rsidRPr="0054012C" w:rsidRDefault="00AE1FBB" w:rsidP="00203665">
            <w:pPr>
              <w:widowControl/>
              <w:jc w:val="center"/>
            </w:pPr>
            <w:proofErr w:type="spellStart"/>
            <w:r w:rsidRPr="0054012C">
              <w:rPr>
                <w:rFonts w:cs="Gungsuh"/>
              </w:rPr>
              <w:t>車用市場</w:t>
            </w:r>
            <w:proofErr w:type="spellEnd"/>
          </w:p>
        </w:tc>
        <w:tc>
          <w:tcPr>
            <w:tcW w:w="1117" w:type="dxa"/>
            <w:shd w:val="clear" w:color="auto" w:fill="EBF2F9"/>
            <w:vAlign w:val="center"/>
          </w:tcPr>
          <w:p w14:paraId="3CD482C0" w14:textId="77777777" w:rsidR="00AE1FBB" w:rsidRPr="0054012C" w:rsidRDefault="00AE1FBB" w:rsidP="00203665">
            <w:pPr>
              <w:widowControl/>
              <w:jc w:val="center"/>
            </w:pPr>
            <w:proofErr w:type="spellStart"/>
            <w:r w:rsidRPr="0054012C">
              <w:rPr>
                <w:rFonts w:cs="Gungsuh"/>
              </w:rPr>
              <w:t>筆記型電腦</w:t>
            </w:r>
            <w:proofErr w:type="spellEnd"/>
          </w:p>
        </w:tc>
        <w:tc>
          <w:tcPr>
            <w:tcW w:w="1670" w:type="dxa"/>
            <w:shd w:val="clear" w:color="auto" w:fill="EBF2F9"/>
            <w:vAlign w:val="center"/>
          </w:tcPr>
          <w:p w14:paraId="3FA8E5F4" w14:textId="77777777" w:rsidR="00AE1FBB" w:rsidRPr="0054012C" w:rsidRDefault="00AE1FBB" w:rsidP="00203665">
            <w:pPr>
              <w:widowControl/>
              <w:jc w:val="center"/>
            </w:pPr>
            <w:proofErr w:type="spellStart"/>
            <w:r w:rsidRPr="0054012C">
              <w:rPr>
                <w:rFonts w:cs="Gungsuh"/>
              </w:rPr>
              <w:t>美國半導體產業協會</w:t>
            </w:r>
            <w:proofErr w:type="spellEnd"/>
          </w:p>
        </w:tc>
      </w:tr>
      <w:tr w:rsidR="00AE1FBB" w:rsidRPr="0054012C" w14:paraId="2CD01427" w14:textId="77777777" w:rsidTr="00203665">
        <w:tc>
          <w:tcPr>
            <w:tcW w:w="1042" w:type="dxa"/>
            <w:shd w:val="clear" w:color="auto" w:fill="EBF2F9"/>
            <w:vAlign w:val="center"/>
          </w:tcPr>
          <w:p w14:paraId="58171F64" w14:textId="77777777" w:rsidR="00AE1FBB" w:rsidRPr="0054012C" w:rsidRDefault="00AE1FBB" w:rsidP="00203665">
            <w:pPr>
              <w:widowControl/>
              <w:jc w:val="center"/>
            </w:pPr>
            <w:proofErr w:type="spellStart"/>
            <w:r w:rsidRPr="0054012C">
              <w:rPr>
                <w:rFonts w:cs="Gungsuh"/>
              </w:rPr>
              <w:t>遠端</w:t>
            </w:r>
            <w:proofErr w:type="spellEnd"/>
          </w:p>
        </w:tc>
        <w:tc>
          <w:tcPr>
            <w:tcW w:w="1036" w:type="dxa"/>
            <w:shd w:val="clear" w:color="auto" w:fill="EBF2F9"/>
            <w:vAlign w:val="center"/>
          </w:tcPr>
          <w:p w14:paraId="0A1C2502" w14:textId="77777777" w:rsidR="00AE1FBB" w:rsidRPr="0054012C" w:rsidRDefault="00AE1FBB" w:rsidP="00203665">
            <w:pPr>
              <w:widowControl/>
              <w:jc w:val="center"/>
            </w:pPr>
            <w:proofErr w:type="spellStart"/>
            <w:r w:rsidRPr="0054012C">
              <w:rPr>
                <w:rFonts w:cs="Gungsuh"/>
              </w:rPr>
              <w:t>遠距學習</w:t>
            </w:r>
            <w:proofErr w:type="spellEnd"/>
          </w:p>
        </w:tc>
        <w:tc>
          <w:tcPr>
            <w:tcW w:w="1036" w:type="dxa"/>
            <w:shd w:val="clear" w:color="auto" w:fill="EBF2F9"/>
            <w:vAlign w:val="center"/>
          </w:tcPr>
          <w:p w14:paraId="74C483DB" w14:textId="77777777" w:rsidR="00AE1FBB" w:rsidRPr="0054012C" w:rsidRDefault="00AE1FBB" w:rsidP="00203665">
            <w:pPr>
              <w:widowControl/>
              <w:jc w:val="center"/>
            </w:pPr>
            <w:proofErr w:type="spellStart"/>
            <w:r w:rsidRPr="0054012C">
              <w:rPr>
                <w:rFonts w:cs="Gungsuh"/>
              </w:rPr>
              <w:t>矽中介層</w:t>
            </w:r>
            <w:proofErr w:type="spellEnd"/>
          </w:p>
        </w:tc>
        <w:tc>
          <w:tcPr>
            <w:tcW w:w="1035" w:type="dxa"/>
            <w:shd w:val="clear" w:color="auto" w:fill="EBF2F9"/>
            <w:vAlign w:val="center"/>
          </w:tcPr>
          <w:p w14:paraId="3203695D" w14:textId="77777777" w:rsidR="00AE1FBB" w:rsidRPr="0054012C" w:rsidRDefault="00AE1FBB" w:rsidP="00203665">
            <w:pPr>
              <w:widowControl/>
              <w:jc w:val="center"/>
            </w:pPr>
            <w:proofErr w:type="spellStart"/>
            <w:r w:rsidRPr="0054012C">
              <w:rPr>
                <w:rFonts w:cs="Gungsuh"/>
              </w:rPr>
              <w:t>先進封裝</w:t>
            </w:r>
            <w:proofErr w:type="spellEnd"/>
          </w:p>
        </w:tc>
        <w:tc>
          <w:tcPr>
            <w:tcW w:w="1035" w:type="dxa"/>
            <w:shd w:val="clear" w:color="auto" w:fill="EBF2F9"/>
            <w:vAlign w:val="center"/>
          </w:tcPr>
          <w:p w14:paraId="47EDD18D" w14:textId="77777777" w:rsidR="00AE1FBB" w:rsidRPr="0054012C" w:rsidRDefault="00AE1FBB" w:rsidP="00203665">
            <w:pPr>
              <w:widowControl/>
              <w:jc w:val="center"/>
            </w:pPr>
            <w:proofErr w:type="spellStart"/>
            <w:r w:rsidRPr="0054012C">
              <w:rPr>
                <w:rFonts w:cs="Gungsuh"/>
              </w:rPr>
              <w:t>成熟製程</w:t>
            </w:r>
            <w:proofErr w:type="spellEnd"/>
          </w:p>
        </w:tc>
        <w:tc>
          <w:tcPr>
            <w:tcW w:w="1035" w:type="dxa"/>
            <w:shd w:val="clear" w:color="auto" w:fill="EBF2F9"/>
            <w:vAlign w:val="center"/>
          </w:tcPr>
          <w:p w14:paraId="098CF3FB" w14:textId="77777777" w:rsidR="00AE1FBB" w:rsidRPr="0054012C" w:rsidRDefault="00AE1FBB" w:rsidP="00203665">
            <w:pPr>
              <w:widowControl/>
              <w:jc w:val="center"/>
            </w:pPr>
            <w:proofErr w:type="spellStart"/>
            <w:r w:rsidRPr="0054012C">
              <w:rPr>
                <w:rFonts w:cs="Gungsuh"/>
              </w:rPr>
              <w:t>垂直整合</w:t>
            </w:r>
            <w:proofErr w:type="spellEnd"/>
          </w:p>
        </w:tc>
        <w:tc>
          <w:tcPr>
            <w:tcW w:w="1117" w:type="dxa"/>
            <w:shd w:val="clear" w:color="auto" w:fill="EBF2F9"/>
            <w:vAlign w:val="center"/>
          </w:tcPr>
          <w:p w14:paraId="7F788AEB" w14:textId="77777777" w:rsidR="00AE1FBB" w:rsidRPr="0054012C" w:rsidRDefault="00AE1FBB" w:rsidP="00203665">
            <w:pPr>
              <w:widowControl/>
              <w:jc w:val="center"/>
            </w:pPr>
            <w:proofErr w:type="spellStart"/>
            <w:r w:rsidRPr="0054012C">
              <w:rPr>
                <w:rFonts w:cs="Gungsuh"/>
              </w:rPr>
              <w:t>報復性消費</w:t>
            </w:r>
            <w:proofErr w:type="spellEnd"/>
          </w:p>
        </w:tc>
        <w:tc>
          <w:tcPr>
            <w:tcW w:w="1670" w:type="dxa"/>
            <w:shd w:val="clear" w:color="auto" w:fill="EBF2F9"/>
            <w:vAlign w:val="center"/>
          </w:tcPr>
          <w:p w14:paraId="4E76560D" w14:textId="77777777" w:rsidR="00AE1FBB" w:rsidRPr="0054012C" w:rsidRDefault="00AE1FBB" w:rsidP="00203665">
            <w:pPr>
              <w:widowControl/>
              <w:jc w:val="center"/>
            </w:pPr>
            <w:proofErr w:type="spellStart"/>
            <w:r w:rsidRPr="0054012C">
              <w:rPr>
                <w:rFonts w:cs="Gungsuh"/>
              </w:rPr>
              <w:t>雞蛋放在同一個籃子</w:t>
            </w:r>
            <w:proofErr w:type="spellEnd"/>
          </w:p>
        </w:tc>
      </w:tr>
      <w:tr w:rsidR="00AE1FBB" w:rsidRPr="0054012C" w14:paraId="740F39D7" w14:textId="77777777" w:rsidTr="00203665">
        <w:tc>
          <w:tcPr>
            <w:tcW w:w="1042" w:type="dxa"/>
            <w:shd w:val="clear" w:color="auto" w:fill="EBF2F9"/>
            <w:vAlign w:val="center"/>
          </w:tcPr>
          <w:p w14:paraId="45A1F76E" w14:textId="77777777" w:rsidR="00AE1FBB" w:rsidRPr="0054012C" w:rsidRDefault="00AE1FBB" w:rsidP="00203665">
            <w:pPr>
              <w:widowControl/>
              <w:jc w:val="center"/>
            </w:pPr>
            <w:r w:rsidRPr="0054012C">
              <w:rPr>
                <w:rFonts w:cs="Gungsuh"/>
              </w:rPr>
              <w:t>2奈米</w:t>
            </w:r>
          </w:p>
        </w:tc>
        <w:tc>
          <w:tcPr>
            <w:tcW w:w="1036" w:type="dxa"/>
            <w:shd w:val="clear" w:color="auto" w:fill="EBF2F9"/>
            <w:vAlign w:val="center"/>
          </w:tcPr>
          <w:p w14:paraId="719E19F0" w14:textId="77777777" w:rsidR="00AE1FBB" w:rsidRPr="0054012C" w:rsidRDefault="00AE1FBB" w:rsidP="00203665">
            <w:pPr>
              <w:widowControl/>
              <w:jc w:val="center"/>
            </w:pPr>
            <w:proofErr w:type="spellStart"/>
            <w:r w:rsidRPr="0054012C">
              <w:rPr>
                <w:rFonts w:cs="Gungsuh"/>
              </w:rPr>
              <w:t>地緣政治</w:t>
            </w:r>
            <w:proofErr w:type="spellEnd"/>
          </w:p>
        </w:tc>
        <w:tc>
          <w:tcPr>
            <w:tcW w:w="1036" w:type="dxa"/>
            <w:shd w:val="clear" w:color="auto" w:fill="EBF2F9"/>
            <w:vAlign w:val="center"/>
          </w:tcPr>
          <w:p w14:paraId="59560A5E" w14:textId="77777777" w:rsidR="00AE1FBB" w:rsidRPr="0054012C" w:rsidRDefault="00AE1FBB" w:rsidP="00203665">
            <w:pPr>
              <w:widowControl/>
              <w:jc w:val="center"/>
            </w:pPr>
            <w:proofErr w:type="spellStart"/>
            <w:r w:rsidRPr="0054012C">
              <w:rPr>
                <w:rFonts w:cs="Gungsuh"/>
              </w:rPr>
              <w:t>利益平衡</w:t>
            </w:r>
            <w:proofErr w:type="spellEnd"/>
          </w:p>
        </w:tc>
        <w:tc>
          <w:tcPr>
            <w:tcW w:w="1035" w:type="dxa"/>
            <w:shd w:val="clear" w:color="auto" w:fill="EBF2F9"/>
            <w:vAlign w:val="center"/>
          </w:tcPr>
          <w:p w14:paraId="54D88D7E" w14:textId="77777777" w:rsidR="00AE1FBB" w:rsidRPr="0054012C" w:rsidRDefault="00AE1FBB" w:rsidP="00203665">
            <w:pPr>
              <w:widowControl/>
              <w:jc w:val="center"/>
            </w:pPr>
            <w:proofErr w:type="spellStart"/>
            <w:r w:rsidRPr="0054012C">
              <w:rPr>
                <w:rFonts w:cs="Gungsuh"/>
              </w:rPr>
              <w:t>去中心化</w:t>
            </w:r>
            <w:proofErr w:type="spellEnd"/>
          </w:p>
        </w:tc>
        <w:tc>
          <w:tcPr>
            <w:tcW w:w="1035" w:type="dxa"/>
            <w:shd w:val="clear" w:color="auto" w:fill="EBF2F9"/>
            <w:vAlign w:val="center"/>
          </w:tcPr>
          <w:p w14:paraId="12B8F058" w14:textId="77777777" w:rsidR="00AE1FBB" w:rsidRPr="0054012C" w:rsidRDefault="00AE1FBB" w:rsidP="00203665">
            <w:pPr>
              <w:widowControl/>
              <w:jc w:val="center"/>
            </w:pPr>
            <w:proofErr w:type="spellStart"/>
            <w:r w:rsidRPr="0054012C">
              <w:rPr>
                <w:rFonts w:cs="Gungsuh"/>
              </w:rPr>
              <w:t>銷售折讓</w:t>
            </w:r>
            <w:proofErr w:type="spellEnd"/>
          </w:p>
        </w:tc>
        <w:tc>
          <w:tcPr>
            <w:tcW w:w="1035" w:type="dxa"/>
            <w:shd w:val="clear" w:color="auto" w:fill="EBF2F9"/>
            <w:vAlign w:val="center"/>
          </w:tcPr>
          <w:p w14:paraId="5BE92414" w14:textId="77777777" w:rsidR="00AE1FBB" w:rsidRPr="0054012C" w:rsidRDefault="00AE1FBB" w:rsidP="00203665">
            <w:pPr>
              <w:widowControl/>
              <w:jc w:val="center"/>
            </w:pPr>
            <w:proofErr w:type="spellStart"/>
            <w:r w:rsidRPr="0054012C">
              <w:rPr>
                <w:rFonts w:cs="Gungsuh"/>
              </w:rPr>
              <w:t>商業模式</w:t>
            </w:r>
            <w:proofErr w:type="spellEnd"/>
          </w:p>
        </w:tc>
        <w:tc>
          <w:tcPr>
            <w:tcW w:w="1117" w:type="dxa"/>
            <w:shd w:val="clear" w:color="auto" w:fill="EBF2F9"/>
            <w:vAlign w:val="center"/>
          </w:tcPr>
          <w:p w14:paraId="1A19F161" w14:textId="77777777" w:rsidR="00AE1FBB" w:rsidRPr="0054012C" w:rsidRDefault="00AE1FBB" w:rsidP="00203665">
            <w:pPr>
              <w:widowControl/>
              <w:jc w:val="center"/>
            </w:pPr>
            <w:proofErr w:type="spellStart"/>
            <w:r w:rsidRPr="0054012C">
              <w:rPr>
                <w:rFonts w:cs="Gungsuh"/>
              </w:rPr>
              <w:t>市場滲透率</w:t>
            </w:r>
            <w:proofErr w:type="spellEnd"/>
          </w:p>
        </w:tc>
        <w:tc>
          <w:tcPr>
            <w:tcW w:w="1670" w:type="dxa"/>
            <w:shd w:val="clear" w:color="auto" w:fill="EBF2F9"/>
            <w:vAlign w:val="center"/>
          </w:tcPr>
          <w:p w14:paraId="704DCF1B" w14:textId="77777777" w:rsidR="00AE1FBB" w:rsidRPr="0054012C" w:rsidRDefault="00AE1FBB" w:rsidP="00203665">
            <w:pPr>
              <w:widowControl/>
              <w:jc w:val="center"/>
              <w:rPr>
                <w:lang w:eastAsia="zh-TW"/>
              </w:rPr>
            </w:pPr>
            <w:r w:rsidRPr="0054012C">
              <w:rPr>
                <w:rFonts w:cs="Gungsuh"/>
                <w:lang w:eastAsia="zh-TW"/>
              </w:rPr>
              <w:t>世界半導體貿易統計組織</w:t>
            </w:r>
          </w:p>
        </w:tc>
      </w:tr>
      <w:tr w:rsidR="00AE1FBB" w:rsidRPr="0054012C" w14:paraId="5AEBFC99" w14:textId="77777777" w:rsidTr="00203665">
        <w:tc>
          <w:tcPr>
            <w:tcW w:w="1042" w:type="dxa"/>
            <w:shd w:val="clear" w:color="auto" w:fill="EBF2F9"/>
            <w:vAlign w:val="center"/>
          </w:tcPr>
          <w:p w14:paraId="072AD0D7" w14:textId="77777777" w:rsidR="00AE1FBB" w:rsidRPr="0054012C" w:rsidRDefault="00AE1FBB" w:rsidP="00203665">
            <w:pPr>
              <w:widowControl/>
              <w:jc w:val="center"/>
            </w:pPr>
            <w:proofErr w:type="spellStart"/>
            <w:r w:rsidRPr="0054012C">
              <w:rPr>
                <w:rFonts w:cs="Gungsuh"/>
              </w:rPr>
              <w:t>供應鏈</w:t>
            </w:r>
            <w:proofErr w:type="spellEnd"/>
          </w:p>
        </w:tc>
        <w:tc>
          <w:tcPr>
            <w:tcW w:w="1036" w:type="dxa"/>
            <w:shd w:val="clear" w:color="auto" w:fill="EBF2F9"/>
            <w:vAlign w:val="center"/>
          </w:tcPr>
          <w:p w14:paraId="109A7298" w14:textId="77777777" w:rsidR="00AE1FBB" w:rsidRPr="0054012C" w:rsidRDefault="00AE1FBB" w:rsidP="00203665">
            <w:pPr>
              <w:widowControl/>
              <w:jc w:val="center"/>
            </w:pPr>
            <w:proofErr w:type="spellStart"/>
            <w:r w:rsidRPr="0054012C">
              <w:rPr>
                <w:rFonts w:cs="Gungsuh"/>
              </w:rPr>
              <w:t>基礎架構</w:t>
            </w:r>
            <w:proofErr w:type="spellEnd"/>
          </w:p>
        </w:tc>
        <w:tc>
          <w:tcPr>
            <w:tcW w:w="1036" w:type="dxa"/>
            <w:shd w:val="clear" w:color="auto" w:fill="EBF2F9"/>
            <w:vAlign w:val="center"/>
          </w:tcPr>
          <w:p w14:paraId="102AE453" w14:textId="77777777" w:rsidR="00AE1FBB" w:rsidRPr="0054012C" w:rsidRDefault="00AE1FBB" w:rsidP="00203665">
            <w:pPr>
              <w:widowControl/>
              <w:jc w:val="center"/>
            </w:pPr>
            <w:proofErr w:type="spellStart"/>
            <w:r w:rsidRPr="0054012C">
              <w:rPr>
                <w:rFonts w:cs="Gungsuh"/>
              </w:rPr>
              <w:t>中國大陸</w:t>
            </w:r>
            <w:proofErr w:type="spellEnd"/>
          </w:p>
        </w:tc>
        <w:tc>
          <w:tcPr>
            <w:tcW w:w="1035" w:type="dxa"/>
            <w:shd w:val="clear" w:color="auto" w:fill="EBF2F9"/>
            <w:vAlign w:val="center"/>
          </w:tcPr>
          <w:p w14:paraId="5885F2FB" w14:textId="77777777" w:rsidR="00AE1FBB" w:rsidRPr="0054012C" w:rsidRDefault="00AE1FBB" w:rsidP="00203665">
            <w:pPr>
              <w:widowControl/>
              <w:jc w:val="center"/>
            </w:pPr>
            <w:proofErr w:type="spellStart"/>
            <w:r w:rsidRPr="0054012C">
              <w:rPr>
                <w:rFonts w:cs="Gungsuh"/>
              </w:rPr>
              <w:t>分散風險</w:t>
            </w:r>
            <w:proofErr w:type="spellEnd"/>
          </w:p>
        </w:tc>
        <w:tc>
          <w:tcPr>
            <w:tcW w:w="1035" w:type="dxa"/>
            <w:shd w:val="clear" w:color="auto" w:fill="EBF2F9"/>
            <w:vAlign w:val="center"/>
          </w:tcPr>
          <w:p w14:paraId="25C7752E" w14:textId="77777777" w:rsidR="00AE1FBB" w:rsidRPr="0054012C" w:rsidRDefault="00AE1FBB" w:rsidP="00203665">
            <w:pPr>
              <w:widowControl/>
              <w:jc w:val="center"/>
            </w:pPr>
            <w:proofErr w:type="spellStart"/>
            <w:r w:rsidRPr="0054012C">
              <w:rPr>
                <w:rFonts w:cs="Gungsuh"/>
              </w:rPr>
              <w:t>銷貨折讓</w:t>
            </w:r>
            <w:proofErr w:type="spellEnd"/>
          </w:p>
        </w:tc>
        <w:tc>
          <w:tcPr>
            <w:tcW w:w="1035" w:type="dxa"/>
            <w:shd w:val="clear" w:color="auto" w:fill="EBF2F9"/>
            <w:vAlign w:val="center"/>
          </w:tcPr>
          <w:p w14:paraId="6FE7320F" w14:textId="77777777" w:rsidR="00AE1FBB" w:rsidRPr="0054012C" w:rsidRDefault="00AE1FBB" w:rsidP="00203665">
            <w:pPr>
              <w:widowControl/>
              <w:jc w:val="center"/>
            </w:pPr>
            <w:proofErr w:type="spellStart"/>
            <w:r w:rsidRPr="0054012C">
              <w:rPr>
                <w:rFonts w:cs="Gungsuh"/>
              </w:rPr>
              <w:t>半導體產業</w:t>
            </w:r>
            <w:proofErr w:type="spellEnd"/>
          </w:p>
        </w:tc>
        <w:tc>
          <w:tcPr>
            <w:tcW w:w="1117" w:type="dxa"/>
            <w:shd w:val="clear" w:color="auto" w:fill="EBF2F9"/>
            <w:vAlign w:val="center"/>
          </w:tcPr>
          <w:p w14:paraId="13786D2D" w14:textId="77777777" w:rsidR="00AE1FBB" w:rsidRPr="0054012C" w:rsidRDefault="00AE1FBB" w:rsidP="00203665">
            <w:pPr>
              <w:widowControl/>
              <w:jc w:val="center"/>
            </w:pPr>
            <w:proofErr w:type="spellStart"/>
            <w:r w:rsidRPr="0054012C">
              <w:rPr>
                <w:rFonts w:cs="Gungsuh"/>
              </w:rPr>
              <w:t>車用半導體</w:t>
            </w:r>
            <w:proofErr w:type="spellEnd"/>
          </w:p>
        </w:tc>
        <w:tc>
          <w:tcPr>
            <w:tcW w:w="1670" w:type="dxa"/>
            <w:shd w:val="clear" w:color="auto" w:fill="EBF2F9"/>
            <w:vAlign w:val="center"/>
          </w:tcPr>
          <w:p w14:paraId="0E01176A" w14:textId="77777777" w:rsidR="00AE1FBB" w:rsidRPr="0054012C" w:rsidRDefault="00AE1FBB" w:rsidP="00203665">
            <w:pPr>
              <w:widowControl/>
              <w:jc w:val="center"/>
            </w:pPr>
            <w:r w:rsidRPr="0054012C">
              <w:t>FTSE4 Good</w:t>
            </w:r>
          </w:p>
        </w:tc>
      </w:tr>
      <w:tr w:rsidR="00AE1FBB" w:rsidRPr="0054012C" w14:paraId="14516D90" w14:textId="77777777" w:rsidTr="00203665">
        <w:tc>
          <w:tcPr>
            <w:tcW w:w="1042" w:type="dxa"/>
            <w:shd w:val="clear" w:color="auto" w:fill="EBF2F9"/>
            <w:vAlign w:val="center"/>
          </w:tcPr>
          <w:p w14:paraId="2A46512D" w14:textId="77777777" w:rsidR="00AE1FBB" w:rsidRPr="0054012C" w:rsidRDefault="00AE1FBB" w:rsidP="00203665">
            <w:pPr>
              <w:widowControl/>
              <w:jc w:val="center"/>
            </w:pPr>
            <w:r w:rsidRPr="0054012C">
              <w:rPr>
                <w:rFonts w:cs="Gungsuh"/>
              </w:rPr>
              <w:t>7奈米</w:t>
            </w:r>
          </w:p>
        </w:tc>
        <w:tc>
          <w:tcPr>
            <w:tcW w:w="1036" w:type="dxa"/>
            <w:shd w:val="clear" w:color="auto" w:fill="EBF2F9"/>
            <w:vAlign w:val="center"/>
          </w:tcPr>
          <w:p w14:paraId="66A4EBC9" w14:textId="77777777" w:rsidR="00AE1FBB" w:rsidRPr="0054012C" w:rsidRDefault="00AE1FBB" w:rsidP="00203665">
            <w:pPr>
              <w:widowControl/>
              <w:jc w:val="center"/>
            </w:pPr>
            <w:proofErr w:type="spellStart"/>
            <w:r w:rsidRPr="0054012C">
              <w:rPr>
                <w:rFonts w:cs="Gungsuh"/>
              </w:rPr>
              <w:t>潛在市場</w:t>
            </w:r>
            <w:proofErr w:type="spellEnd"/>
          </w:p>
        </w:tc>
        <w:tc>
          <w:tcPr>
            <w:tcW w:w="1036" w:type="dxa"/>
            <w:shd w:val="clear" w:color="auto" w:fill="EBF2F9"/>
            <w:vAlign w:val="center"/>
          </w:tcPr>
          <w:p w14:paraId="5FF65FF3" w14:textId="77777777" w:rsidR="00AE1FBB" w:rsidRPr="0054012C" w:rsidRDefault="00AE1FBB" w:rsidP="00203665">
            <w:pPr>
              <w:widowControl/>
              <w:jc w:val="center"/>
            </w:pPr>
            <w:proofErr w:type="spellStart"/>
            <w:r w:rsidRPr="0054012C">
              <w:rPr>
                <w:rFonts w:cs="Gungsuh"/>
              </w:rPr>
              <w:t>公衛機構</w:t>
            </w:r>
            <w:proofErr w:type="spellEnd"/>
          </w:p>
        </w:tc>
        <w:tc>
          <w:tcPr>
            <w:tcW w:w="1035" w:type="dxa"/>
            <w:shd w:val="clear" w:color="auto" w:fill="EBF2F9"/>
            <w:vAlign w:val="center"/>
          </w:tcPr>
          <w:p w14:paraId="09CBD6A1" w14:textId="77777777" w:rsidR="00AE1FBB" w:rsidRPr="0054012C" w:rsidRDefault="00AE1FBB" w:rsidP="00203665">
            <w:pPr>
              <w:widowControl/>
              <w:jc w:val="center"/>
            </w:pPr>
            <w:proofErr w:type="spellStart"/>
            <w:r w:rsidRPr="0054012C">
              <w:rPr>
                <w:rFonts w:cs="Gungsuh"/>
              </w:rPr>
              <w:t>外銷導向</w:t>
            </w:r>
            <w:proofErr w:type="spellEnd"/>
          </w:p>
        </w:tc>
        <w:tc>
          <w:tcPr>
            <w:tcW w:w="1035" w:type="dxa"/>
            <w:shd w:val="clear" w:color="auto" w:fill="EBF2F9"/>
            <w:vAlign w:val="center"/>
          </w:tcPr>
          <w:p w14:paraId="6BF5A0CC" w14:textId="77777777" w:rsidR="00AE1FBB" w:rsidRPr="0054012C" w:rsidRDefault="00AE1FBB" w:rsidP="00203665">
            <w:pPr>
              <w:widowControl/>
              <w:jc w:val="center"/>
            </w:pPr>
            <w:proofErr w:type="spellStart"/>
            <w:r w:rsidRPr="0054012C">
              <w:rPr>
                <w:rFonts w:cs="Gungsuh"/>
              </w:rPr>
              <w:t>平板電腦</w:t>
            </w:r>
            <w:proofErr w:type="spellEnd"/>
          </w:p>
        </w:tc>
        <w:tc>
          <w:tcPr>
            <w:tcW w:w="1035" w:type="dxa"/>
            <w:shd w:val="clear" w:color="auto" w:fill="EBF2F9"/>
            <w:vAlign w:val="center"/>
          </w:tcPr>
          <w:p w14:paraId="4926A8CC" w14:textId="77777777" w:rsidR="00AE1FBB" w:rsidRPr="0054012C" w:rsidRDefault="00AE1FBB" w:rsidP="00203665">
            <w:pPr>
              <w:widowControl/>
              <w:jc w:val="center"/>
            </w:pPr>
            <w:proofErr w:type="spellStart"/>
            <w:r w:rsidRPr="0054012C">
              <w:rPr>
                <w:rFonts w:cs="Gungsuh"/>
              </w:rPr>
              <w:t>技術差異化</w:t>
            </w:r>
            <w:proofErr w:type="spellEnd"/>
          </w:p>
        </w:tc>
        <w:tc>
          <w:tcPr>
            <w:tcW w:w="1117" w:type="dxa"/>
            <w:shd w:val="clear" w:color="auto" w:fill="EBF2F9"/>
            <w:vAlign w:val="center"/>
          </w:tcPr>
          <w:p w14:paraId="6B266928" w14:textId="77777777" w:rsidR="00AE1FBB" w:rsidRPr="0054012C" w:rsidRDefault="00AE1FBB" w:rsidP="00203665">
            <w:pPr>
              <w:widowControl/>
              <w:jc w:val="center"/>
            </w:pPr>
            <w:proofErr w:type="spellStart"/>
            <w:r w:rsidRPr="0054012C">
              <w:rPr>
                <w:rFonts w:cs="Gungsuh"/>
              </w:rPr>
              <w:t>三維積體電路</w:t>
            </w:r>
            <w:proofErr w:type="spellEnd"/>
          </w:p>
        </w:tc>
        <w:tc>
          <w:tcPr>
            <w:tcW w:w="1670" w:type="dxa"/>
            <w:shd w:val="clear" w:color="auto" w:fill="EBF2F9"/>
            <w:vAlign w:val="center"/>
          </w:tcPr>
          <w:p w14:paraId="3B9D1593" w14:textId="77777777" w:rsidR="00AE1FBB" w:rsidRPr="0054012C" w:rsidRDefault="00AE1FBB" w:rsidP="00203665">
            <w:pPr>
              <w:widowControl/>
              <w:jc w:val="center"/>
            </w:pPr>
            <w:r w:rsidRPr="0054012C">
              <w:t>Mitsubishi Electric</w:t>
            </w:r>
          </w:p>
        </w:tc>
      </w:tr>
    </w:tbl>
    <w:p w14:paraId="39BBDD69" w14:textId="41B721CC" w:rsidR="00AE1FBB" w:rsidRPr="0054012C" w:rsidRDefault="00AE1FBB" w:rsidP="00AE1FBB">
      <w:pPr>
        <w:widowControl/>
        <w:spacing w:line="276" w:lineRule="auto"/>
        <w:jc w:val="center"/>
      </w:pPr>
      <w:bookmarkStart w:id="60" w:name="_heading=h.70uvkx2xk3rg" w:colFirst="0" w:colLast="0"/>
      <w:bookmarkEnd w:id="60"/>
      <w:r w:rsidRPr="0054012C">
        <w:rPr>
          <w:rFonts w:cs="Gungsuh"/>
        </w:rPr>
        <w:t>表5、專業文章</w:t>
      </w:r>
      <w:r w:rsidR="001E303E">
        <w:rPr>
          <w:rFonts w:cs="Gungsuh"/>
        </w:rPr>
        <w:t>詞典</w:t>
      </w:r>
    </w:p>
    <w:p w14:paraId="53DC4FF5" w14:textId="107610DF" w:rsidR="00B37F0B" w:rsidRDefault="00F400DE" w:rsidP="00F400DE">
      <w:pPr>
        <w:pStyle w:val="110"/>
      </w:pPr>
      <w:bookmarkStart w:id="61" w:name="_Toc167354510"/>
      <w:r>
        <w:rPr>
          <w:rFonts w:hint="eastAsia"/>
        </w:rPr>
        <w:t xml:space="preserve">3.5 </w:t>
      </w:r>
      <w:r>
        <w:rPr>
          <w:rFonts w:hint="eastAsia"/>
        </w:rPr>
        <w:t>焦點小組</w:t>
      </w:r>
      <w:bookmarkEnd w:id="61"/>
    </w:p>
    <w:p w14:paraId="5B60D15D" w14:textId="569CE7C9" w:rsidR="00F400DE" w:rsidRDefault="00F400DE" w:rsidP="00F400DE">
      <w:pPr>
        <w:pStyle w:val="211"/>
      </w:pPr>
      <w:bookmarkStart w:id="62" w:name="_Toc167354511"/>
      <w:r>
        <w:rPr>
          <w:rFonts w:hint="eastAsia"/>
        </w:rPr>
        <w:t xml:space="preserve">3.5.1 </w:t>
      </w:r>
      <w:r>
        <w:rPr>
          <w:rFonts w:hint="eastAsia"/>
        </w:rPr>
        <w:t>焦點小組目的</w:t>
      </w:r>
      <w:bookmarkEnd w:id="62"/>
    </w:p>
    <w:p w14:paraId="19B8038C" w14:textId="52ACC04F" w:rsidR="00F400DE" w:rsidRDefault="00FB1A9B" w:rsidP="00FB1A9B">
      <w:pPr>
        <w:pStyle w:val="15"/>
        <w:ind w:firstLine="480"/>
      </w:pPr>
      <w:r>
        <w:rPr>
          <w:rFonts w:hint="eastAsia"/>
        </w:rPr>
        <w:t>本研究結合焦點小組的研究方式</w:t>
      </w:r>
      <w:r w:rsidR="00F400DE" w:rsidRPr="00E948A0">
        <w:rPr>
          <w:rFonts w:hint="eastAsia"/>
        </w:rPr>
        <w:t>深入了</w:t>
      </w:r>
      <w:r w:rsidR="005C55CA">
        <w:rPr>
          <w:rFonts w:hint="eastAsia"/>
        </w:rPr>
        <w:t>解</w:t>
      </w:r>
      <w:r w:rsidR="00F400DE" w:rsidRPr="00E948A0">
        <w:rPr>
          <w:rFonts w:hint="eastAsia"/>
        </w:rPr>
        <w:t>投資者對社群媒體內容的情緒反應及</w:t>
      </w:r>
      <w:r>
        <w:rPr>
          <w:rFonts w:hint="eastAsia"/>
        </w:rPr>
        <w:t>社群情緒</w:t>
      </w:r>
      <w:r w:rsidR="00F400DE" w:rsidRPr="00E948A0">
        <w:rPr>
          <w:rFonts w:hint="eastAsia"/>
        </w:rPr>
        <w:t>對投資決策的影響</w:t>
      </w:r>
      <w:r>
        <w:rPr>
          <w:rFonts w:hint="eastAsia"/>
        </w:rPr>
        <w:t>，並透過此研究方法</w:t>
      </w:r>
      <w:r w:rsidR="00F400DE" w:rsidRPr="00E948A0">
        <w:rPr>
          <w:rFonts w:hint="eastAsia"/>
        </w:rPr>
        <w:t>蒐集投資者認為重要的情緒詞</w:t>
      </w:r>
      <w:r w:rsidR="005C55CA">
        <w:rPr>
          <w:rFonts w:hint="eastAsia"/>
        </w:rPr>
        <w:t>網路</w:t>
      </w:r>
      <w:proofErr w:type="gramStart"/>
      <w:r w:rsidR="00F400DE" w:rsidRPr="00E948A0">
        <w:rPr>
          <w:rFonts w:hint="eastAsia"/>
        </w:rPr>
        <w:t>和短語</w:t>
      </w:r>
      <w:proofErr w:type="gramEnd"/>
      <w:r w:rsidR="00F400DE" w:rsidRPr="00E948A0">
        <w:rPr>
          <w:rFonts w:hint="eastAsia"/>
        </w:rPr>
        <w:t>，作為</w:t>
      </w:r>
      <w:r w:rsidR="005C55CA">
        <w:rPr>
          <w:rFonts w:hint="eastAsia"/>
        </w:rPr>
        <w:t>後續</w:t>
      </w:r>
      <w:r w:rsidR="00F400DE" w:rsidRPr="00E948A0">
        <w:rPr>
          <w:rFonts w:hint="eastAsia"/>
        </w:rPr>
        <w:t>情緒分析模型調整的依據。</w:t>
      </w:r>
    </w:p>
    <w:p w14:paraId="4E7C5218" w14:textId="2E43C222" w:rsidR="005C55CA" w:rsidRDefault="005C55CA" w:rsidP="005C55CA">
      <w:pPr>
        <w:pStyle w:val="211"/>
      </w:pPr>
      <w:bookmarkStart w:id="63" w:name="_Toc167354512"/>
      <w:r>
        <w:rPr>
          <w:rFonts w:hint="eastAsia"/>
        </w:rPr>
        <w:t xml:space="preserve">3.5.2 </w:t>
      </w:r>
      <w:r>
        <w:rPr>
          <w:rFonts w:hint="eastAsia"/>
        </w:rPr>
        <w:t>焦點小組的建立</w:t>
      </w:r>
      <w:bookmarkEnd w:id="63"/>
    </w:p>
    <w:p w14:paraId="02F4C8AA" w14:textId="77777777" w:rsidR="005C55CA" w:rsidRDefault="005C55CA" w:rsidP="005C55CA">
      <w:pPr>
        <w:pStyle w:val="15"/>
        <w:ind w:firstLine="480"/>
      </w:pPr>
      <w:r>
        <w:rPr>
          <w:rFonts w:hint="eastAsia"/>
        </w:rPr>
        <w:t>本研究將與</w:t>
      </w:r>
      <w:proofErr w:type="spellStart"/>
      <w:r>
        <w:t>CMoney</w:t>
      </w:r>
      <w:proofErr w:type="spellEnd"/>
      <w:r>
        <w:t>平台合作，在平台上建立一個焦點小組討論區。具體步驟如下：</w:t>
      </w:r>
    </w:p>
    <w:p w14:paraId="03C2C3C7" w14:textId="4B09E67B" w:rsidR="005C55CA" w:rsidRDefault="005C55CA" w:rsidP="005C55CA">
      <w:pPr>
        <w:pStyle w:val="15"/>
        <w:ind w:firstLine="480"/>
      </w:pPr>
    </w:p>
    <w:p w14:paraId="61DD6E9A" w14:textId="77777777" w:rsidR="005C55CA" w:rsidRDefault="005C55CA" w:rsidP="005C55CA">
      <w:pPr>
        <w:pStyle w:val="15"/>
        <w:ind w:firstLine="480"/>
      </w:pPr>
      <w:r>
        <w:rPr>
          <w:rFonts w:hint="eastAsia"/>
        </w:rPr>
        <w:t>焦點小組的選擇與招募：從</w:t>
      </w:r>
      <w:proofErr w:type="spellStart"/>
      <w:r>
        <w:t>CMoney</w:t>
      </w:r>
      <w:proofErr w:type="spellEnd"/>
      <w:r>
        <w:t>平台的活躍用戶中選取有經驗的投資者，確保組成的焦點小組能代表多元的投資觀點。</w:t>
      </w:r>
    </w:p>
    <w:p w14:paraId="06E8FB75" w14:textId="77777777" w:rsidR="005C55CA" w:rsidRDefault="005C55CA" w:rsidP="005C55CA">
      <w:pPr>
        <w:pStyle w:val="15"/>
        <w:ind w:firstLine="480"/>
      </w:pPr>
    </w:p>
    <w:p w14:paraId="330362D0" w14:textId="77777777" w:rsidR="005C55CA" w:rsidRDefault="005C55CA" w:rsidP="005C55CA">
      <w:pPr>
        <w:pStyle w:val="15"/>
        <w:ind w:firstLine="480"/>
      </w:pPr>
      <w:r>
        <w:rPr>
          <w:rFonts w:hint="eastAsia"/>
        </w:rPr>
        <w:t>分組與人數：每組焦點小組由</w:t>
      </w:r>
      <w:r>
        <w:t>5</w:t>
      </w:r>
      <w:r>
        <w:t>至</w:t>
      </w:r>
      <w:r>
        <w:t>10</w:t>
      </w:r>
      <w:r>
        <w:t>人組成，計劃舉辦</w:t>
      </w:r>
      <w:r>
        <w:t>4</w:t>
      </w:r>
      <w:r>
        <w:t>至</w:t>
      </w:r>
      <w:r>
        <w:t>6</w:t>
      </w:r>
      <w:r>
        <w:t>場座談會，每場持續</w:t>
      </w:r>
      <w:r>
        <w:t>60</w:t>
      </w:r>
      <w:r>
        <w:t>至</w:t>
      </w:r>
      <w:r>
        <w:t>90</w:t>
      </w:r>
      <w:r>
        <w:t>分鐘。</w:t>
      </w:r>
    </w:p>
    <w:p w14:paraId="23F29EF4" w14:textId="77777777" w:rsidR="005C55CA" w:rsidRDefault="005C55CA" w:rsidP="005C55CA">
      <w:pPr>
        <w:pStyle w:val="15"/>
        <w:ind w:firstLine="480"/>
      </w:pPr>
    </w:p>
    <w:p w14:paraId="2DC8C4DE" w14:textId="77777777" w:rsidR="005C55CA" w:rsidRDefault="005C55CA" w:rsidP="005C55CA">
      <w:pPr>
        <w:pStyle w:val="15"/>
        <w:ind w:firstLine="480"/>
      </w:pPr>
      <w:r>
        <w:rPr>
          <w:rFonts w:hint="eastAsia"/>
        </w:rPr>
        <w:t>訪談大綱設計：</w:t>
      </w:r>
    </w:p>
    <w:p w14:paraId="0A354468" w14:textId="77777777" w:rsidR="005C55CA" w:rsidRDefault="005C55CA" w:rsidP="005C55CA">
      <w:pPr>
        <w:pStyle w:val="15"/>
        <w:ind w:firstLine="480"/>
      </w:pPr>
    </w:p>
    <w:p w14:paraId="388DEF65" w14:textId="77777777" w:rsidR="005C55CA" w:rsidRDefault="005C55CA" w:rsidP="005C55CA">
      <w:pPr>
        <w:pStyle w:val="15"/>
        <w:ind w:firstLine="480"/>
      </w:pPr>
      <w:r>
        <w:rPr>
          <w:rFonts w:hint="eastAsia"/>
        </w:rPr>
        <w:lastRenderedPageBreak/>
        <w:t>前言：介紹訪談目的、流程和參與者的權利，徵得錄音</w:t>
      </w:r>
      <w:r>
        <w:t>/</w:t>
      </w:r>
      <w:r>
        <w:t>錄影的同意。</w:t>
      </w:r>
    </w:p>
    <w:p w14:paraId="3825D693" w14:textId="77777777" w:rsidR="005C55CA" w:rsidRDefault="005C55CA" w:rsidP="005C55CA">
      <w:pPr>
        <w:pStyle w:val="15"/>
        <w:ind w:firstLine="480"/>
      </w:pPr>
      <w:r>
        <w:rPr>
          <w:rFonts w:hint="eastAsia"/>
        </w:rPr>
        <w:t>開場問句：例如「您通常什麼時候會進行股票交易？」、「您在哪裡獲取股票資訊？」。</w:t>
      </w:r>
    </w:p>
    <w:p w14:paraId="1EA599EC" w14:textId="77777777" w:rsidR="005C55CA" w:rsidRDefault="005C55CA" w:rsidP="005C55CA">
      <w:pPr>
        <w:pStyle w:val="15"/>
        <w:ind w:firstLine="480"/>
      </w:pPr>
      <w:r>
        <w:rPr>
          <w:rFonts w:hint="eastAsia"/>
        </w:rPr>
        <w:t>深度探索問句：例如「您在決定買賣股票時最考慮的因素是什麼？」、「</w:t>
      </w:r>
      <w:proofErr w:type="gramStart"/>
      <w:r>
        <w:rPr>
          <w:rFonts w:hint="eastAsia"/>
        </w:rPr>
        <w:t>哪些社群</w:t>
      </w:r>
      <w:proofErr w:type="gramEnd"/>
      <w:r>
        <w:rPr>
          <w:rFonts w:hint="eastAsia"/>
        </w:rPr>
        <w:t>媒體內容對您的投資決策影響最大？」。</w:t>
      </w:r>
    </w:p>
    <w:p w14:paraId="520EC860" w14:textId="77777777" w:rsidR="005C55CA" w:rsidRDefault="005C55CA" w:rsidP="005C55CA">
      <w:pPr>
        <w:pStyle w:val="15"/>
        <w:ind w:firstLine="480"/>
      </w:pPr>
      <w:r>
        <w:rPr>
          <w:rFonts w:hint="eastAsia"/>
        </w:rPr>
        <w:t>結尾：請參與者補充任何未涉及的想法，並感謝他們的參與。</w:t>
      </w:r>
    </w:p>
    <w:p w14:paraId="1C29FC52" w14:textId="77777777" w:rsidR="005C55CA" w:rsidRDefault="005C55CA" w:rsidP="005C55CA">
      <w:pPr>
        <w:pStyle w:val="15"/>
        <w:ind w:firstLine="480"/>
      </w:pPr>
      <w:r>
        <w:rPr>
          <w:rFonts w:hint="eastAsia"/>
        </w:rPr>
        <w:t>資料收集與分析：透過錄音錄影記錄焦點小組討論，使用文本分析工具將討論內容轉化為數據，提取關鍵的情緒詞彙</w:t>
      </w:r>
      <w:proofErr w:type="gramStart"/>
      <w:r>
        <w:rPr>
          <w:rFonts w:hint="eastAsia"/>
        </w:rPr>
        <w:t>和短語</w:t>
      </w:r>
      <w:proofErr w:type="gramEnd"/>
      <w:r>
        <w:rPr>
          <w:rFonts w:hint="eastAsia"/>
        </w:rPr>
        <w:t>，進一步分析其對投資決策的影響。</w:t>
      </w:r>
    </w:p>
    <w:p w14:paraId="11C1896B" w14:textId="77777777" w:rsidR="005C55CA" w:rsidRDefault="005C55CA" w:rsidP="005C55CA">
      <w:pPr>
        <w:pStyle w:val="15"/>
        <w:ind w:firstLine="480"/>
      </w:pPr>
    </w:p>
    <w:p w14:paraId="1B0FBDFA" w14:textId="48C1871E" w:rsidR="00F400DE" w:rsidRDefault="005C55CA" w:rsidP="005C55CA">
      <w:pPr>
        <w:pStyle w:val="15"/>
        <w:ind w:firstLine="480"/>
      </w:pPr>
      <w:r>
        <w:rPr>
          <w:rFonts w:hint="eastAsia"/>
        </w:rPr>
        <w:t>結果應用：將焦點小組蒐集的情緒詞彙應用於情緒分析模型，調整詞彙權重，提升模型的準確度，並驗證模型的效果。</w:t>
      </w:r>
    </w:p>
    <w:p w14:paraId="3BD6AA56" w14:textId="77777777" w:rsidR="005C55CA" w:rsidRPr="00F400DE" w:rsidRDefault="005C55CA" w:rsidP="005C55CA">
      <w:pPr>
        <w:pStyle w:val="15"/>
        <w:ind w:firstLine="480"/>
        <w:rPr>
          <w:rFonts w:hint="eastAsia"/>
        </w:rPr>
      </w:pPr>
    </w:p>
    <w:p w14:paraId="63AC6FFD" w14:textId="26733F16" w:rsidR="007179B1" w:rsidRPr="007179B1" w:rsidRDefault="00E4705B" w:rsidP="007179B1">
      <w:pPr>
        <w:pStyle w:val="211"/>
      </w:pPr>
      <w:bookmarkStart w:id="64" w:name="_Toc167354513"/>
      <w:r w:rsidRPr="00E4705B">
        <w:rPr>
          <w:rFonts w:hint="eastAsia"/>
          <w:highlight w:val="yellow"/>
        </w:rPr>
        <w:t>心裡所想與真實的情況</w:t>
      </w:r>
      <w:r w:rsidRPr="00E4705B">
        <w:rPr>
          <w:rFonts w:hint="eastAsia"/>
          <w:highlight w:val="yellow"/>
        </w:rPr>
        <w:t>?</w:t>
      </w:r>
      <w:r w:rsidRPr="00E4705B">
        <w:rPr>
          <w:rFonts w:hint="eastAsia"/>
          <w:highlight w:val="yellow"/>
        </w:rPr>
        <w:t>是否有帶風向</w:t>
      </w:r>
      <w:r w:rsidRPr="00E4705B">
        <w:rPr>
          <w:rFonts w:hint="eastAsia"/>
          <w:highlight w:val="yellow"/>
        </w:rPr>
        <w:t>?</w:t>
      </w:r>
      <w:bookmarkEnd w:id="64"/>
    </w:p>
    <w:p w14:paraId="2A7AB98B" w14:textId="77777777" w:rsidR="00E948A0" w:rsidRPr="00E948A0" w:rsidRDefault="00E948A0" w:rsidP="00E948A0">
      <w:pPr>
        <w:rPr>
          <w:lang w:eastAsia="zh-TW"/>
        </w:rPr>
      </w:pPr>
      <w:r w:rsidRPr="00E948A0">
        <w:rPr>
          <w:rFonts w:hint="eastAsia"/>
          <w:lang w:eastAsia="zh-TW"/>
        </w:rPr>
        <w:t>蒐集投資者認為重要的情緒詞彙</w:t>
      </w:r>
      <w:proofErr w:type="gramStart"/>
      <w:r w:rsidRPr="00E948A0">
        <w:rPr>
          <w:rFonts w:hint="eastAsia"/>
          <w:lang w:eastAsia="zh-TW"/>
        </w:rPr>
        <w:t>和短語</w:t>
      </w:r>
      <w:proofErr w:type="gramEnd"/>
      <w:r w:rsidRPr="00E948A0">
        <w:rPr>
          <w:rFonts w:hint="eastAsia"/>
          <w:lang w:eastAsia="zh-TW"/>
        </w:rPr>
        <w:t>，作為情緒分析模型調整的依據。</w:t>
      </w:r>
    </w:p>
    <w:p w14:paraId="412CCF08" w14:textId="77777777" w:rsidR="00E948A0" w:rsidRPr="00E948A0" w:rsidRDefault="00E948A0" w:rsidP="00E948A0">
      <w:pPr>
        <w:rPr>
          <w:lang w:eastAsia="zh-TW"/>
        </w:rPr>
      </w:pPr>
      <w:r w:rsidRPr="00E948A0">
        <w:rPr>
          <w:lang w:eastAsia="zh-TW"/>
        </w:rPr>
        <w:t>1.2 焦點小組的組織</w:t>
      </w:r>
    </w:p>
    <w:p w14:paraId="6F0F2EF5" w14:textId="77777777" w:rsidR="00E948A0" w:rsidRPr="00E948A0" w:rsidRDefault="00E948A0" w:rsidP="00E948A0">
      <w:pPr>
        <w:rPr>
          <w:lang w:eastAsia="zh-TW"/>
        </w:rPr>
      </w:pPr>
    </w:p>
    <w:p w14:paraId="34897107" w14:textId="77777777" w:rsidR="00E948A0" w:rsidRPr="00E948A0" w:rsidRDefault="00E948A0" w:rsidP="00E948A0">
      <w:pPr>
        <w:rPr>
          <w:lang w:eastAsia="zh-TW"/>
        </w:rPr>
      </w:pPr>
      <w:r w:rsidRPr="00E948A0">
        <w:rPr>
          <w:rFonts w:hint="eastAsia"/>
          <w:lang w:eastAsia="zh-TW"/>
        </w:rPr>
        <w:t>參與者選擇：邀請</w:t>
      </w:r>
      <w:r w:rsidRPr="00E948A0">
        <w:rPr>
          <w:lang w:eastAsia="zh-TW"/>
        </w:rPr>
        <w:t>10-15名</w:t>
      </w:r>
      <w:proofErr w:type="gramStart"/>
      <w:r w:rsidRPr="00E948A0">
        <w:rPr>
          <w:lang w:eastAsia="zh-TW"/>
        </w:rPr>
        <w:t>活躍的</w:t>
      </w:r>
      <w:proofErr w:type="gramEnd"/>
      <w:r w:rsidRPr="00E948A0">
        <w:rPr>
          <w:lang w:eastAsia="zh-TW"/>
        </w:rPr>
        <w:t>投資者參與，每位參與者需在社群媒體上有至少一年的活躍發言歷史。</w:t>
      </w:r>
    </w:p>
    <w:p w14:paraId="17C1F57C" w14:textId="77777777" w:rsidR="00E948A0" w:rsidRPr="00E948A0" w:rsidRDefault="00E948A0" w:rsidP="00E948A0">
      <w:pPr>
        <w:rPr>
          <w:lang w:eastAsia="zh-TW"/>
        </w:rPr>
      </w:pPr>
      <w:r w:rsidRPr="00E948A0">
        <w:rPr>
          <w:rFonts w:hint="eastAsia"/>
          <w:lang w:eastAsia="zh-TW"/>
        </w:rPr>
        <w:t>組織形式：分為</w:t>
      </w:r>
      <w:r w:rsidRPr="00E948A0">
        <w:rPr>
          <w:lang w:eastAsia="zh-TW"/>
        </w:rPr>
        <w:t>2-3組，每組5-7人，確保討論深入且多樣化。</w:t>
      </w:r>
    </w:p>
    <w:p w14:paraId="06F344A8" w14:textId="77777777" w:rsidR="00E948A0" w:rsidRPr="00E948A0" w:rsidRDefault="00E948A0" w:rsidP="00E948A0">
      <w:pPr>
        <w:rPr>
          <w:lang w:eastAsia="zh-TW"/>
        </w:rPr>
      </w:pPr>
      <w:r w:rsidRPr="00E948A0">
        <w:rPr>
          <w:rFonts w:hint="eastAsia"/>
          <w:lang w:eastAsia="zh-TW"/>
        </w:rPr>
        <w:t>討論時長：每次討論約</w:t>
      </w:r>
      <w:r w:rsidRPr="00E948A0">
        <w:rPr>
          <w:lang w:eastAsia="zh-TW"/>
        </w:rPr>
        <w:t>1.5至2小時，共進行3次討論。</w:t>
      </w:r>
    </w:p>
    <w:p w14:paraId="3D9D93C2" w14:textId="77777777" w:rsidR="00E948A0" w:rsidRPr="00E948A0" w:rsidRDefault="00E948A0" w:rsidP="00E948A0">
      <w:pPr>
        <w:rPr>
          <w:lang w:eastAsia="zh-TW"/>
        </w:rPr>
      </w:pPr>
      <w:r w:rsidRPr="00E948A0">
        <w:rPr>
          <w:lang w:eastAsia="zh-TW"/>
        </w:rPr>
        <w:t>2. 討論議題與流程</w:t>
      </w:r>
    </w:p>
    <w:p w14:paraId="613A5231" w14:textId="77777777" w:rsidR="00E948A0" w:rsidRPr="00E948A0" w:rsidRDefault="00E948A0" w:rsidP="00E948A0">
      <w:pPr>
        <w:rPr>
          <w:lang w:eastAsia="zh-TW"/>
        </w:rPr>
      </w:pPr>
      <w:r w:rsidRPr="00E948A0">
        <w:rPr>
          <w:lang w:eastAsia="zh-TW"/>
        </w:rPr>
        <w:t>2.1 討論議題</w:t>
      </w:r>
    </w:p>
    <w:p w14:paraId="156FFE0A" w14:textId="77777777" w:rsidR="00E948A0" w:rsidRPr="00E948A0" w:rsidRDefault="00E948A0" w:rsidP="00E948A0">
      <w:pPr>
        <w:rPr>
          <w:lang w:eastAsia="zh-TW"/>
        </w:rPr>
      </w:pPr>
    </w:p>
    <w:p w14:paraId="0471901E" w14:textId="77777777" w:rsidR="00E948A0" w:rsidRPr="00E948A0" w:rsidRDefault="00E948A0" w:rsidP="00E948A0">
      <w:pPr>
        <w:rPr>
          <w:lang w:eastAsia="zh-TW"/>
        </w:rPr>
      </w:pPr>
      <w:r w:rsidRPr="00E948A0">
        <w:rPr>
          <w:rFonts w:hint="eastAsia"/>
          <w:lang w:eastAsia="zh-TW"/>
        </w:rPr>
        <w:t>投資者如何看待社群媒體中的討論內容？</w:t>
      </w:r>
    </w:p>
    <w:p w14:paraId="13B27125" w14:textId="77777777" w:rsidR="00E948A0" w:rsidRPr="00E948A0" w:rsidRDefault="00E948A0" w:rsidP="00E948A0">
      <w:pPr>
        <w:rPr>
          <w:lang w:eastAsia="zh-TW"/>
        </w:rPr>
      </w:pPr>
    </w:p>
    <w:p w14:paraId="3FAB4C4B" w14:textId="77777777" w:rsidR="00E948A0" w:rsidRPr="00E948A0" w:rsidRDefault="00E948A0" w:rsidP="00E948A0">
      <w:pPr>
        <w:rPr>
          <w:lang w:eastAsia="zh-TW"/>
        </w:rPr>
      </w:pPr>
      <w:r w:rsidRPr="00E948A0">
        <w:rPr>
          <w:rFonts w:hint="eastAsia"/>
          <w:lang w:eastAsia="zh-TW"/>
        </w:rPr>
        <w:t>問題引導：社群媒體上的討論對你的投資決策有何影響？</w:t>
      </w:r>
    </w:p>
    <w:p w14:paraId="299AA766" w14:textId="77777777" w:rsidR="00E948A0" w:rsidRPr="00E948A0" w:rsidRDefault="00E948A0" w:rsidP="00E948A0">
      <w:pPr>
        <w:rPr>
          <w:lang w:eastAsia="zh-TW"/>
        </w:rPr>
      </w:pPr>
      <w:r w:rsidRPr="00E948A0">
        <w:rPr>
          <w:rFonts w:hint="eastAsia"/>
          <w:lang w:eastAsia="zh-TW"/>
        </w:rPr>
        <w:t>預期結果：了解投資者對社群媒體內容的關注點和影響程度。</w:t>
      </w:r>
    </w:p>
    <w:p w14:paraId="2D14B8D7" w14:textId="77777777" w:rsidR="00E948A0" w:rsidRPr="00E948A0" w:rsidRDefault="00E948A0" w:rsidP="00E948A0">
      <w:pPr>
        <w:rPr>
          <w:lang w:eastAsia="zh-TW"/>
        </w:rPr>
      </w:pPr>
      <w:r w:rsidRPr="00E948A0">
        <w:rPr>
          <w:rFonts w:hint="eastAsia"/>
          <w:lang w:eastAsia="zh-TW"/>
        </w:rPr>
        <w:t>社群討論內容對其投資決策的影響程度？</w:t>
      </w:r>
    </w:p>
    <w:p w14:paraId="0F03E035" w14:textId="77777777" w:rsidR="00E948A0" w:rsidRPr="00E948A0" w:rsidRDefault="00E948A0" w:rsidP="00E948A0">
      <w:pPr>
        <w:rPr>
          <w:lang w:eastAsia="zh-TW"/>
        </w:rPr>
      </w:pPr>
    </w:p>
    <w:p w14:paraId="22BD0B66" w14:textId="77777777" w:rsidR="00E948A0" w:rsidRPr="00E948A0" w:rsidRDefault="00E948A0" w:rsidP="00E948A0">
      <w:pPr>
        <w:rPr>
          <w:lang w:eastAsia="zh-TW"/>
        </w:rPr>
      </w:pPr>
      <w:r w:rsidRPr="00E948A0">
        <w:rPr>
          <w:rFonts w:hint="eastAsia"/>
          <w:lang w:eastAsia="zh-TW"/>
        </w:rPr>
        <w:t>問題引導：你如何根據社群媒體上的討論調整你的投資策略？</w:t>
      </w:r>
    </w:p>
    <w:p w14:paraId="496B2018" w14:textId="77777777" w:rsidR="00E948A0" w:rsidRPr="00E948A0" w:rsidRDefault="00E948A0" w:rsidP="00E948A0">
      <w:pPr>
        <w:rPr>
          <w:lang w:eastAsia="zh-TW"/>
        </w:rPr>
      </w:pPr>
      <w:r w:rsidRPr="00E948A0">
        <w:rPr>
          <w:rFonts w:hint="eastAsia"/>
          <w:lang w:eastAsia="zh-TW"/>
        </w:rPr>
        <w:t>預期結果：分析社群情緒如何影響投資者的決策過程。</w:t>
      </w:r>
    </w:p>
    <w:p w14:paraId="2DBB22F8" w14:textId="77777777" w:rsidR="00E948A0" w:rsidRPr="00E948A0" w:rsidRDefault="00E948A0" w:rsidP="00E948A0">
      <w:pPr>
        <w:rPr>
          <w:lang w:eastAsia="zh-TW"/>
        </w:rPr>
      </w:pPr>
      <w:r w:rsidRPr="00E948A0">
        <w:rPr>
          <w:rFonts w:hint="eastAsia"/>
          <w:lang w:eastAsia="zh-TW"/>
        </w:rPr>
        <w:t>常見的情緒詞彙</w:t>
      </w:r>
      <w:proofErr w:type="gramStart"/>
      <w:r w:rsidRPr="00E948A0">
        <w:rPr>
          <w:rFonts w:hint="eastAsia"/>
          <w:lang w:eastAsia="zh-TW"/>
        </w:rPr>
        <w:t>和短語有</w:t>
      </w:r>
      <w:proofErr w:type="gramEnd"/>
      <w:r w:rsidRPr="00E948A0">
        <w:rPr>
          <w:rFonts w:hint="eastAsia"/>
          <w:lang w:eastAsia="zh-TW"/>
        </w:rPr>
        <w:t>哪些？</w:t>
      </w:r>
    </w:p>
    <w:p w14:paraId="7F394D4C" w14:textId="77777777" w:rsidR="00E948A0" w:rsidRPr="00E948A0" w:rsidRDefault="00E948A0" w:rsidP="00E948A0">
      <w:pPr>
        <w:rPr>
          <w:lang w:eastAsia="zh-TW"/>
        </w:rPr>
      </w:pPr>
    </w:p>
    <w:p w14:paraId="54574835" w14:textId="77777777" w:rsidR="00E948A0" w:rsidRPr="00E948A0" w:rsidRDefault="00E948A0" w:rsidP="00E948A0">
      <w:pPr>
        <w:rPr>
          <w:lang w:eastAsia="zh-TW"/>
        </w:rPr>
      </w:pPr>
      <w:r w:rsidRPr="00E948A0">
        <w:rPr>
          <w:rFonts w:hint="eastAsia"/>
          <w:lang w:eastAsia="zh-TW"/>
        </w:rPr>
        <w:t>問題引導：在社群媒體上，你認為哪些詞彙或</w:t>
      </w:r>
      <w:proofErr w:type="gramStart"/>
      <w:r w:rsidRPr="00E948A0">
        <w:rPr>
          <w:rFonts w:hint="eastAsia"/>
          <w:lang w:eastAsia="zh-TW"/>
        </w:rPr>
        <w:t>短語最</w:t>
      </w:r>
      <w:proofErr w:type="gramEnd"/>
      <w:r w:rsidRPr="00E948A0">
        <w:rPr>
          <w:rFonts w:hint="eastAsia"/>
          <w:lang w:eastAsia="zh-TW"/>
        </w:rPr>
        <w:t>能代表正面、負面和中立的情緒？</w:t>
      </w:r>
    </w:p>
    <w:p w14:paraId="3379ECCD" w14:textId="77777777" w:rsidR="00E948A0" w:rsidRPr="00E948A0" w:rsidRDefault="00E948A0" w:rsidP="00E948A0">
      <w:pPr>
        <w:rPr>
          <w:lang w:eastAsia="zh-TW"/>
        </w:rPr>
      </w:pPr>
      <w:r w:rsidRPr="00E948A0">
        <w:rPr>
          <w:rFonts w:hint="eastAsia"/>
          <w:lang w:eastAsia="zh-TW"/>
        </w:rPr>
        <w:t>預期結果：蒐集並分類投資者認為重要的情緒詞彙</w:t>
      </w:r>
      <w:proofErr w:type="gramStart"/>
      <w:r w:rsidRPr="00E948A0">
        <w:rPr>
          <w:rFonts w:hint="eastAsia"/>
          <w:lang w:eastAsia="zh-TW"/>
        </w:rPr>
        <w:t>和短語</w:t>
      </w:r>
      <w:proofErr w:type="gramEnd"/>
      <w:r w:rsidRPr="00E948A0">
        <w:rPr>
          <w:rFonts w:hint="eastAsia"/>
          <w:lang w:eastAsia="zh-TW"/>
        </w:rPr>
        <w:t>。</w:t>
      </w:r>
    </w:p>
    <w:p w14:paraId="677E3C40" w14:textId="77777777" w:rsidR="00E948A0" w:rsidRPr="00E948A0" w:rsidRDefault="00E948A0" w:rsidP="00E948A0">
      <w:pPr>
        <w:rPr>
          <w:lang w:eastAsia="zh-TW"/>
        </w:rPr>
      </w:pPr>
      <w:r w:rsidRPr="00E948A0">
        <w:rPr>
          <w:lang w:eastAsia="zh-TW"/>
        </w:rPr>
        <w:t>2.2 討論流程</w:t>
      </w:r>
    </w:p>
    <w:p w14:paraId="70DA63E6" w14:textId="77777777" w:rsidR="00E948A0" w:rsidRPr="00E948A0" w:rsidRDefault="00E948A0" w:rsidP="00E948A0">
      <w:pPr>
        <w:rPr>
          <w:lang w:eastAsia="zh-TW"/>
        </w:rPr>
      </w:pPr>
    </w:p>
    <w:p w14:paraId="05376A0A" w14:textId="77777777" w:rsidR="00E948A0" w:rsidRPr="00E948A0" w:rsidRDefault="00E948A0" w:rsidP="00E948A0">
      <w:pPr>
        <w:rPr>
          <w:lang w:eastAsia="zh-TW"/>
        </w:rPr>
      </w:pPr>
      <w:r w:rsidRPr="00E948A0">
        <w:rPr>
          <w:rFonts w:hint="eastAsia"/>
          <w:lang w:eastAsia="zh-TW"/>
        </w:rPr>
        <w:t>引言與目標說明（</w:t>
      </w:r>
      <w:r w:rsidRPr="00E948A0">
        <w:rPr>
          <w:lang w:eastAsia="zh-TW"/>
        </w:rPr>
        <w:t>10分鐘）</w:t>
      </w:r>
    </w:p>
    <w:p w14:paraId="39EBC24C" w14:textId="77777777" w:rsidR="00E948A0" w:rsidRPr="00E948A0" w:rsidRDefault="00E948A0" w:rsidP="00E948A0">
      <w:pPr>
        <w:rPr>
          <w:lang w:eastAsia="zh-TW"/>
        </w:rPr>
      </w:pPr>
      <w:r w:rsidRPr="00E948A0">
        <w:rPr>
          <w:rFonts w:hint="eastAsia"/>
          <w:lang w:eastAsia="zh-TW"/>
        </w:rPr>
        <w:t>介紹焦點小組的目的和流程，說明參與者的角色和貢獻。</w:t>
      </w:r>
    </w:p>
    <w:p w14:paraId="2489AE16" w14:textId="77777777" w:rsidR="00E948A0" w:rsidRPr="00E948A0" w:rsidRDefault="00E948A0" w:rsidP="00E948A0">
      <w:pPr>
        <w:rPr>
          <w:lang w:eastAsia="zh-TW"/>
        </w:rPr>
      </w:pPr>
      <w:r w:rsidRPr="00E948A0">
        <w:rPr>
          <w:rFonts w:hint="eastAsia"/>
          <w:lang w:eastAsia="zh-TW"/>
        </w:rPr>
        <w:t>個人經驗分享（</w:t>
      </w:r>
      <w:r w:rsidRPr="00E948A0">
        <w:rPr>
          <w:lang w:eastAsia="zh-TW"/>
        </w:rPr>
        <w:t>30分鐘）</w:t>
      </w:r>
    </w:p>
    <w:p w14:paraId="50E8389D" w14:textId="77777777" w:rsidR="00E948A0" w:rsidRPr="00E948A0" w:rsidRDefault="00E948A0" w:rsidP="00E948A0">
      <w:pPr>
        <w:rPr>
          <w:lang w:eastAsia="zh-TW"/>
        </w:rPr>
      </w:pPr>
      <w:r w:rsidRPr="00E948A0">
        <w:rPr>
          <w:rFonts w:hint="eastAsia"/>
          <w:lang w:eastAsia="zh-TW"/>
        </w:rPr>
        <w:t>讓每位參與者分享其在社群媒體上獲得的信息及其對投資決策的影響。</w:t>
      </w:r>
    </w:p>
    <w:p w14:paraId="77D0C8D5" w14:textId="77777777" w:rsidR="00E948A0" w:rsidRPr="00E948A0" w:rsidRDefault="00E948A0" w:rsidP="00E948A0">
      <w:pPr>
        <w:rPr>
          <w:lang w:eastAsia="zh-TW"/>
        </w:rPr>
      </w:pPr>
      <w:r w:rsidRPr="00E948A0">
        <w:rPr>
          <w:rFonts w:hint="eastAsia"/>
          <w:lang w:eastAsia="zh-TW"/>
        </w:rPr>
        <w:t>討論議題</w:t>
      </w:r>
      <w:proofErr w:type="gramStart"/>
      <w:r w:rsidRPr="00E948A0">
        <w:rPr>
          <w:rFonts w:hint="eastAsia"/>
          <w:lang w:eastAsia="zh-TW"/>
        </w:rPr>
        <w:t>一</w:t>
      </w:r>
      <w:proofErr w:type="gramEnd"/>
      <w:r w:rsidRPr="00E948A0">
        <w:rPr>
          <w:rFonts w:hint="eastAsia"/>
          <w:lang w:eastAsia="zh-TW"/>
        </w:rPr>
        <w:t>：社群媒體的影響（</w:t>
      </w:r>
      <w:r w:rsidRPr="00E948A0">
        <w:rPr>
          <w:lang w:eastAsia="zh-TW"/>
        </w:rPr>
        <w:t>30分鐘）</w:t>
      </w:r>
    </w:p>
    <w:p w14:paraId="1FB57F81" w14:textId="77777777" w:rsidR="00E948A0" w:rsidRPr="00E948A0" w:rsidRDefault="00E948A0" w:rsidP="00E948A0">
      <w:pPr>
        <w:rPr>
          <w:lang w:eastAsia="zh-TW"/>
        </w:rPr>
      </w:pPr>
      <w:r w:rsidRPr="00E948A0">
        <w:rPr>
          <w:rFonts w:hint="eastAsia"/>
          <w:lang w:eastAsia="zh-TW"/>
        </w:rPr>
        <w:t>引導討論投資者對社群媒體內容的看法及其對投資決策的具體影響。</w:t>
      </w:r>
    </w:p>
    <w:p w14:paraId="10E92F8A" w14:textId="77777777" w:rsidR="00E948A0" w:rsidRPr="00E948A0" w:rsidRDefault="00E948A0" w:rsidP="00E948A0">
      <w:pPr>
        <w:rPr>
          <w:lang w:eastAsia="zh-TW"/>
        </w:rPr>
      </w:pPr>
      <w:r w:rsidRPr="00E948A0">
        <w:rPr>
          <w:rFonts w:hint="eastAsia"/>
          <w:lang w:eastAsia="zh-TW"/>
        </w:rPr>
        <w:t>討論議題二：情緒詞彙</w:t>
      </w:r>
      <w:proofErr w:type="gramStart"/>
      <w:r w:rsidRPr="00E948A0">
        <w:rPr>
          <w:rFonts w:hint="eastAsia"/>
          <w:lang w:eastAsia="zh-TW"/>
        </w:rPr>
        <w:t>與短語</w:t>
      </w:r>
      <w:proofErr w:type="gramEnd"/>
      <w:r w:rsidRPr="00E948A0">
        <w:rPr>
          <w:rFonts w:hint="eastAsia"/>
          <w:lang w:eastAsia="zh-TW"/>
        </w:rPr>
        <w:t>（</w:t>
      </w:r>
      <w:r w:rsidRPr="00E948A0">
        <w:rPr>
          <w:lang w:eastAsia="zh-TW"/>
        </w:rPr>
        <w:t>30分鐘）</w:t>
      </w:r>
    </w:p>
    <w:p w14:paraId="5CD17309" w14:textId="77777777" w:rsidR="00E948A0" w:rsidRPr="00E948A0" w:rsidRDefault="00E948A0" w:rsidP="00E948A0">
      <w:pPr>
        <w:rPr>
          <w:lang w:eastAsia="zh-TW"/>
        </w:rPr>
      </w:pPr>
      <w:r w:rsidRPr="00E948A0">
        <w:rPr>
          <w:rFonts w:hint="eastAsia"/>
          <w:lang w:eastAsia="zh-TW"/>
        </w:rPr>
        <w:t>引導參與者分享和討論常見的情緒詞彙</w:t>
      </w:r>
      <w:proofErr w:type="gramStart"/>
      <w:r w:rsidRPr="00E948A0">
        <w:rPr>
          <w:rFonts w:hint="eastAsia"/>
          <w:lang w:eastAsia="zh-TW"/>
        </w:rPr>
        <w:t>和短語</w:t>
      </w:r>
      <w:proofErr w:type="gramEnd"/>
      <w:r w:rsidRPr="00E948A0">
        <w:rPr>
          <w:rFonts w:hint="eastAsia"/>
          <w:lang w:eastAsia="zh-TW"/>
        </w:rPr>
        <w:t>。</w:t>
      </w:r>
    </w:p>
    <w:p w14:paraId="6A36F90F" w14:textId="77777777" w:rsidR="00E948A0" w:rsidRPr="00E948A0" w:rsidRDefault="00E948A0" w:rsidP="00E948A0">
      <w:pPr>
        <w:rPr>
          <w:lang w:eastAsia="zh-TW"/>
        </w:rPr>
      </w:pPr>
      <w:r w:rsidRPr="00E948A0">
        <w:rPr>
          <w:rFonts w:hint="eastAsia"/>
          <w:lang w:eastAsia="zh-TW"/>
        </w:rPr>
        <w:t>總結與反饋（</w:t>
      </w:r>
      <w:r w:rsidRPr="00E948A0">
        <w:rPr>
          <w:lang w:eastAsia="zh-TW"/>
        </w:rPr>
        <w:t>20分鐘）</w:t>
      </w:r>
    </w:p>
    <w:p w14:paraId="59FD97A7" w14:textId="77777777" w:rsidR="00E948A0" w:rsidRPr="00E948A0" w:rsidRDefault="00E948A0" w:rsidP="00E948A0">
      <w:pPr>
        <w:rPr>
          <w:lang w:eastAsia="zh-TW"/>
        </w:rPr>
      </w:pPr>
      <w:r w:rsidRPr="00E948A0">
        <w:rPr>
          <w:rFonts w:hint="eastAsia"/>
          <w:lang w:eastAsia="zh-TW"/>
        </w:rPr>
        <w:t>總結討論內容，邀請參與者給出建議和反饋，並說明後續研究計畫。</w:t>
      </w:r>
    </w:p>
    <w:p w14:paraId="70AFCE63" w14:textId="77777777" w:rsidR="00E948A0" w:rsidRPr="00E948A0" w:rsidRDefault="00E948A0" w:rsidP="00E948A0">
      <w:pPr>
        <w:rPr>
          <w:lang w:eastAsia="zh-TW"/>
        </w:rPr>
      </w:pPr>
      <w:r w:rsidRPr="00E948A0">
        <w:rPr>
          <w:lang w:eastAsia="zh-TW"/>
        </w:rPr>
        <w:t>3. 研究假設與限制</w:t>
      </w:r>
    </w:p>
    <w:p w14:paraId="238D9B4F" w14:textId="77777777" w:rsidR="00E948A0" w:rsidRPr="00E948A0" w:rsidRDefault="00E948A0" w:rsidP="00E948A0">
      <w:pPr>
        <w:rPr>
          <w:lang w:eastAsia="zh-TW"/>
        </w:rPr>
      </w:pPr>
      <w:r w:rsidRPr="00E948A0">
        <w:rPr>
          <w:lang w:eastAsia="zh-TW"/>
        </w:rPr>
        <w:t>3.1 研究假設</w:t>
      </w:r>
    </w:p>
    <w:p w14:paraId="0A8BFC8B" w14:textId="77777777" w:rsidR="00E948A0" w:rsidRPr="00E948A0" w:rsidRDefault="00E948A0" w:rsidP="00E948A0">
      <w:pPr>
        <w:rPr>
          <w:lang w:eastAsia="zh-TW"/>
        </w:rPr>
      </w:pPr>
    </w:p>
    <w:p w14:paraId="376427FB" w14:textId="77777777" w:rsidR="00E948A0" w:rsidRPr="00E948A0" w:rsidRDefault="00E948A0" w:rsidP="00E948A0">
      <w:pPr>
        <w:rPr>
          <w:lang w:eastAsia="zh-TW"/>
        </w:rPr>
      </w:pPr>
      <w:r w:rsidRPr="00E948A0">
        <w:rPr>
          <w:rFonts w:hint="eastAsia"/>
          <w:lang w:eastAsia="zh-TW"/>
        </w:rPr>
        <w:t>投資者的</w:t>
      </w:r>
      <w:proofErr w:type="gramStart"/>
      <w:r w:rsidRPr="00E948A0">
        <w:rPr>
          <w:rFonts w:hint="eastAsia"/>
          <w:lang w:eastAsia="zh-TW"/>
        </w:rPr>
        <w:t>情緒受社群</w:t>
      </w:r>
      <w:proofErr w:type="gramEnd"/>
      <w:r w:rsidRPr="00E948A0">
        <w:rPr>
          <w:rFonts w:hint="eastAsia"/>
          <w:lang w:eastAsia="zh-TW"/>
        </w:rPr>
        <w:t>媒體討論內容的顯著影響。</w:t>
      </w:r>
    </w:p>
    <w:p w14:paraId="185E869A" w14:textId="77777777" w:rsidR="00E948A0" w:rsidRPr="00E948A0" w:rsidRDefault="00E948A0" w:rsidP="00E948A0">
      <w:pPr>
        <w:rPr>
          <w:lang w:eastAsia="zh-TW"/>
        </w:rPr>
      </w:pPr>
      <w:r w:rsidRPr="00E948A0">
        <w:rPr>
          <w:rFonts w:hint="eastAsia"/>
          <w:lang w:eastAsia="zh-TW"/>
        </w:rPr>
        <w:t>焦點小組能夠提供準確的情緒詞彙</w:t>
      </w:r>
      <w:proofErr w:type="gramStart"/>
      <w:r w:rsidRPr="00E948A0">
        <w:rPr>
          <w:rFonts w:hint="eastAsia"/>
          <w:lang w:eastAsia="zh-TW"/>
        </w:rPr>
        <w:t>和短語</w:t>
      </w:r>
      <w:proofErr w:type="gramEnd"/>
      <w:r w:rsidRPr="00E948A0">
        <w:rPr>
          <w:rFonts w:hint="eastAsia"/>
          <w:lang w:eastAsia="zh-TW"/>
        </w:rPr>
        <w:t>，改進情緒分析模型的準確性。</w:t>
      </w:r>
    </w:p>
    <w:p w14:paraId="7D5E812E" w14:textId="77777777" w:rsidR="00E948A0" w:rsidRPr="00E948A0" w:rsidRDefault="00E948A0" w:rsidP="00E948A0">
      <w:pPr>
        <w:rPr>
          <w:lang w:eastAsia="zh-TW"/>
        </w:rPr>
      </w:pPr>
      <w:r w:rsidRPr="00E948A0">
        <w:rPr>
          <w:lang w:eastAsia="zh-TW"/>
        </w:rPr>
        <w:t>3.2 研究限制</w:t>
      </w:r>
    </w:p>
    <w:p w14:paraId="2D8ECD9A" w14:textId="77777777" w:rsidR="00E948A0" w:rsidRPr="00E948A0" w:rsidRDefault="00E948A0" w:rsidP="00E948A0">
      <w:pPr>
        <w:rPr>
          <w:lang w:eastAsia="zh-TW"/>
        </w:rPr>
      </w:pPr>
    </w:p>
    <w:p w14:paraId="5A726B94" w14:textId="77777777" w:rsidR="00E948A0" w:rsidRPr="00E948A0" w:rsidRDefault="00E948A0" w:rsidP="00E948A0">
      <w:pPr>
        <w:rPr>
          <w:lang w:eastAsia="zh-TW"/>
        </w:rPr>
      </w:pPr>
      <w:r w:rsidRPr="00E948A0">
        <w:rPr>
          <w:rFonts w:hint="eastAsia"/>
          <w:lang w:eastAsia="zh-TW"/>
        </w:rPr>
        <w:t>參與者樣本限制：參與者數量有限，可能無法完全代表所有投資者的觀點。</w:t>
      </w:r>
    </w:p>
    <w:p w14:paraId="7295F669" w14:textId="77777777" w:rsidR="00E948A0" w:rsidRPr="00E948A0" w:rsidRDefault="00E948A0" w:rsidP="00E948A0">
      <w:pPr>
        <w:rPr>
          <w:lang w:eastAsia="zh-TW"/>
        </w:rPr>
      </w:pPr>
      <w:r w:rsidRPr="00E948A0">
        <w:rPr>
          <w:rFonts w:hint="eastAsia"/>
          <w:lang w:eastAsia="zh-TW"/>
        </w:rPr>
        <w:t>主觀偏差：參與者的個人經驗和觀點可能帶有主觀偏差，影響結果的普遍性。</w:t>
      </w:r>
    </w:p>
    <w:p w14:paraId="7E1B1EB0" w14:textId="77777777" w:rsidR="00E948A0" w:rsidRPr="00E948A0" w:rsidRDefault="00E948A0" w:rsidP="00E948A0">
      <w:pPr>
        <w:rPr>
          <w:lang w:eastAsia="zh-TW"/>
        </w:rPr>
      </w:pPr>
      <w:r w:rsidRPr="00E948A0">
        <w:rPr>
          <w:lang w:eastAsia="zh-TW"/>
        </w:rPr>
        <w:t>4. 焦點小組的設立與實施</w:t>
      </w:r>
    </w:p>
    <w:p w14:paraId="71755293" w14:textId="77777777" w:rsidR="00E948A0" w:rsidRPr="00E948A0" w:rsidRDefault="00E948A0" w:rsidP="00E948A0">
      <w:pPr>
        <w:rPr>
          <w:lang w:eastAsia="zh-TW"/>
        </w:rPr>
      </w:pPr>
      <w:r w:rsidRPr="00E948A0">
        <w:rPr>
          <w:lang w:eastAsia="zh-TW"/>
        </w:rPr>
        <w:t>4.1 預備工作</w:t>
      </w:r>
    </w:p>
    <w:p w14:paraId="3CEDCF5B" w14:textId="77777777" w:rsidR="00E948A0" w:rsidRPr="00E948A0" w:rsidRDefault="00E948A0" w:rsidP="00E948A0">
      <w:pPr>
        <w:rPr>
          <w:lang w:eastAsia="zh-TW"/>
        </w:rPr>
      </w:pPr>
    </w:p>
    <w:p w14:paraId="0A38BCF0" w14:textId="77777777" w:rsidR="00E948A0" w:rsidRPr="00E948A0" w:rsidRDefault="00E948A0" w:rsidP="00E948A0">
      <w:pPr>
        <w:rPr>
          <w:lang w:eastAsia="zh-TW"/>
        </w:rPr>
      </w:pPr>
      <w:r w:rsidRPr="00E948A0">
        <w:rPr>
          <w:rFonts w:hint="eastAsia"/>
          <w:lang w:eastAsia="zh-TW"/>
        </w:rPr>
        <w:t>招募參與者：通過社群媒體、金融論壇等途徑招募合適的投資者。</w:t>
      </w:r>
    </w:p>
    <w:p w14:paraId="3DB505B9" w14:textId="77777777" w:rsidR="00E948A0" w:rsidRPr="00E948A0" w:rsidRDefault="00E948A0" w:rsidP="00E948A0">
      <w:pPr>
        <w:rPr>
          <w:lang w:eastAsia="zh-TW"/>
        </w:rPr>
      </w:pPr>
      <w:r w:rsidRPr="00E948A0">
        <w:rPr>
          <w:rFonts w:hint="eastAsia"/>
          <w:lang w:eastAsia="zh-TW"/>
        </w:rPr>
        <w:t>設計問卷：準備問題清單和討論議題，引導焦點小組討論。</w:t>
      </w:r>
    </w:p>
    <w:p w14:paraId="64A96F6F" w14:textId="77777777" w:rsidR="00E948A0" w:rsidRPr="00E948A0" w:rsidRDefault="00E948A0" w:rsidP="00E948A0">
      <w:pPr>
        <w:rPr>
          <w:lang w:eastAsia="zh-TW"/>
        </w:rPr>
      </w:pPr>
      <w:r w:rsidRPr="00E948A0">
        <w:rPr>
          <w:lang w:eastAsia="zh-TW"/>
        </w:rPr>
        <w:t>4.2 討論實施</w:t>
      </w:r>
    </w:p>
    <w:p w14:paraId="5324DE5F" w14:textId="77777777" w:rsidR="00E948A0" w:rsidRPr="00E948A0" w:rsidRDefault="00E948A0" w:rsidP="00E948A0">
      <w:pPr>
        <w:rPr>
          <w:lang w:eastAsia="zh-TW"/>
        </w:rPr>
      </w:pPr>
    </w:p>
    <w:p w14:paraId="4873D5AD" w14:textId="77777777" w:rsidR="00E948A0" w:rsidRPr="00E948A0" w:rsidRDefault="00E948A0" w:rsidP="00E948A0">
      <w:pPr>
        <w:rPr>
          <w:lang w:eastAsia="zh-TW"/>
        </w:rPr>
      </w:pPr>
      <w:r w:rsidRPr="00E948A0">
        <w:rPr>
          <w:rFonts w:hint="eastAsia"/>
          <w:lang w:eastAsia="zh-TW"/>
        </w:rPr>
        <w:t>主持人引導：由經驗豐富的主持人引導討論，確保討論</w:t>
      </w:r>
      <w:proofErr w:type="gramStart"/>
      <w:r w:rsidRPr="00E948A0">
        <w:rPr>
          <w:rFonts w:hint="eastAsia"/>
          <w:lang w:eastAsia="zh-TW"/>
        </w:rPr>
        <w:t>有序且深入</w:t>
      </w:r>
      <w:proofErr w:type="gramEnd"/>
      <w:r w:rsidRPr="00E948A0">
        <w:rPr>
          <w:rFonts w:hint="eastAsia"/>
          <w:lang w:eastAsia="zh-TW"/>
        </w:rPr>
        <w:t>。</w:t>
      </w:r>
    </w:p>
    <w:p w14:paraId="1ED92EA8" w14:textId="77777777" w:rsidR="00E948A0" w:rsidRPr="00E948A0" w:rsidRDefault="00E948A0" w:rsidP="00E948A0">
      <w:pPr>
        <w:rPr>
          <w:lang w:eastAsia="zh-TW"/>
        </w:rPr>
      </w:pPr>
      <w:r w:rsidRPr="00E948A0">
        <w:rPr>
          <w:rFonts w:hint="eastAsia"/>
          <w:lang w:eastAsia="zh-TW"/>
        </w:rPr>
        <w:t>記錄與分析：對討論過程進行錄音和筆記，提取關鍵資訊和情緒詞彙。</w:t>
      </w:r>
    </w:p>
    <w:p w14:paraId="0CDFB096" w14:textId="77777777" w:rsidR="00E948A0" w:rsidRPr="00E948A0" w:rsidRDefault="00E948A0" w:rsidP="00E948A0">
      <w:pPr>
        <w:rPr>
          <w:lang w:eastAsia="zh-TW"/>
        </w:rPr>
      </w:pPr>
      <w:r w:rsidRPr="00E948A0">
        <w:rPr>
          <w:lang w:eastAsia="zh-TW"/>
        </w:rPr>
        <w:t>4.3 結果應用</w:t>
      </w:r>
    </w:p>
    <w:p w14:paraId="7C861DE4" w14:textId="77777777" w:rsidR="00E948A0" w:rsidRPr="00E948A0" w:rsidRDefault="00E948A0" w:rsidP="00E948A0">
      <w:pPr>
        <w:rPr>
          <w:lang w:eastAsia="zh-TW"/>
        </w:rPr>
      </w:pPr>
    </w:p>
    <w:p w14:paraId="4035A4E5" w14:textId="77777777" w:rsidR="00E948A0" w:rsidRPr="00E948A0" w:rsidRDefault="00E948A0" w:rsidP="00E948A0">
      <w:pPr>
        <w:rPr>
          <w:lang w:eastAsia="zh-TW"/>
        </w:rPr>
      </w:pPr>
      <w:r w:rsidRPr="00E948A0">
        <w:rPr>
          <w:rFonts w:hint="eastAsia"/>
          <w:lang w:eastAsia="zh-TW"/>
        </w:rPr>
        <w:t>模型調整：根據焦點小組提取的情緒詞彙</w:t>
      </w:r>
      <w:proofErr w:type="gramStart"/>
      <w:r w:rsidRPr="00E948A0">
        <w:rPr>
          <w:rFonts w:hint="eastAsia"/>
          <w:lang w:eastAsia="zh-TW"/>
        </w:rPr>
        <w:t>和短語</w:t>
      </w:r>
      <w:proofErr w:type="gramEnd"/>
      <w:r w:rsidRPr="00E948A0">
        <w:rPr>
          <w:rFonts w:hint="eastAsia"/>
          <w:lang w:eastAsia="zh-TW"/>
        </w:rPr>
        <w:t>，調整情緒分析模型</w:t>
      </w:r>
      <w:proofErr w:type="gramStart"/>
      <w:r w:rsidRPr="00E948A0">
        <w:rPr>
          <w:rFonts w:hint="eastAsia"/>
          <w:lang w:eastAsia="zh-TW"/>
        </w:rPr>
        <w:t>中的詞權重</w:t>
      </w:r>
      <w:proofErr w:type="gramEnd"/>
      <w:r w:rsidRPr="00E948A0">
        <w:rPr>
          <w:rFonts w:hint="eastAsia"/>
          <w:lang w:eastAsia="zh-TW"/>
        </w:rPr>
        <w:t>。</w:t>
      </w:r>
    </w:p>
    <w:p w14:paraId="6503C2C6" w14:textId="77777777" w:rsidR="00E948A0" w:rsidRPr="00E948A0" w:rsidRDefault="00E948A0" w:rsidP="00E948A0">
      <w:pPr>
        <w:rPr>
          <w:lang w:eastAsia="zh-TW"/>
        </w:rPr>
      </w:pPr>
      <w:r w:rsidRPr="00E948A0">
        <w:rPr>
          <w:rFonts w:hint="eastAsia"/>
          <w:lang w:eastAsia="zh-TW"/>
        </w:rPr>
        <w:t>情緒詞典建立：將提取的情緒詞彙</w:t>
      </w:r>
      <w:proofErr w:type="gramStart"/>
      <w:r w:rsidRPr="00E948A0">
        <w:rPr>
          <w:rFonts w:hint="eastAsia"/>
          <w:lang w:eastAsia="zh-TW"/>
        </w:rPr>
        <w:t>和短語</w:t>
      </w:r>
      <w:proofErr w:type="gramEnd"/>
      <w:r w:rsidRPr="00E948A0">
        <w:rPr>
          <w:rFonts w:hint="eastAsia"/>
          <w:lang w:eastAsia="zh-TW"/>
        </w:rPr>
        <w:t>整理成金融社群情緒詞典，提升情緒分析的準確性。</w:t>
      </w:r>
    </w:p>
    <w:p w14:paraId="36F31A55" w14:textId="5C54211C" w:rsidR="007A2C0F" w:rsidRPr="00E948A0" w:rsidRDefault="00E948A0" w:rsidP="00E948A0">
      <w:pPr>
        <w:rPr>
          <w:lang w:eastAsia="zh-TW"/>
        </w:rPr>
      </w:pPr>
      <w:r w:rsidRPr="00E948A0">
        <w:rPr>
          <w:rFonts w:hint="eastAsia"/>
          <w:lang w:eastAsia="zh-TW"/>
        </w:rPr>
        <w:t>通過結合生成式</w:t>
      </w:r>
      <w:r w:rsidRPr="00E948A0">
        <w:rPr>
          <w:lang w:eastAsia="zh-TW"/>
        </w:rPr>
        <w:t>AI和焦點小組，本研究將在情緒分析模型的構建和優化過程中，提供更準</w:t>
      </w:r>
      <w:r w:rsidRPr="00E948A0">
        <w:rPr>
          <w:lang w:eastAsia="zh-TW"/>
        </w:rPr>
        <w:lastRenderedPageBreak/>
        <w:t>確和有價值的數據支持，進而提升對社群媒體中情緒的分析能力，幫助投資者做出更明智的投資決策。</w:t>
      </w:r>
    </w:p>
    <w:p w14:paraId="1E81238B" w14:textId="77777777" w:rsidR="008F5E98" w:rsidRDefault="008F5E98" w:rsidP="005C10B7">
      <w:pPr>
        <w:pStyle w:val="110"/>
      </w:pPr>
      <w:bookmarkStart w:id="65" w:name="_Toc166973378"/>
      <w:bookmarkStart w:id="66" w:name="_Toc167354514"/>
      <w:r>
        <w:rPr>
          <w:rFonts w:hint="eastAsia"/>
        </w:rPr>
        <w:t xml:space="preserve">3.1 </w:t>
      </w:r>
      <w:r>
        <w:rPr>
          <w:rFonts w:hint="eastAsia"/>
        </w:rPr>
        <w:t>實驗設計與架構</w:t>
      </w:r>
      <w:bookmarkEnd w:id="65"/>
      <w:bookmarkEnd w:id="66"/>
    </w:p>
    <w:p w14:paraId="5B3D4EB5" w14:textId="77777777" w:rsidR="008F5E98" w:rsidRDefault="008F5E98" w:rsidP="005C10B7">
      <w:pPr>
        <w:pStyle w:val="15"/>
        <w:ind w:firstLine="480"/>
      </w:pPr>
      <w:bookmarkStart w:id="67" w:name="_Toc166973379"/>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67"/>
    </w:p>
    <w:p w14:paraId="5A014CF8" w14:textId="77777777" w:rsidR="008F5E98" w:rsidRPr="00303BCF" w:rsidRDefault="008F5E98" w:rsidP="005C10B7">
      <w:pPr>
        <w:pStyle w:val="110"/>
      </w:pPr>
      <w:bookmarkStart w:id="68" w:name="_Toc166973380"/>
      <w:bookmarkStart w:id="69" w:name="_Toc167354515"/>
      <w:r w:rsidRPr="00303BCF">
        <w:t xml:space="preserve">3.2 </w:t>
      </w:r>
      <w:r w:rsidRPr="00303BCF">
        <w:t>研究假設限制</w:t>
      </w:r>
      <w:bookmarkEnd w:id="68"/>
      <w:bookmarkEnd w:id="69"/>
    </w:p>
    <w:p w14:paraId="7EF2B06A" w14:textId="77777777" w:rsidR="008F5E98" w:rsidRDefault="008F5E98" w:rsidP="005C10B7">
      <w:pPr>
        <w:pStyle w:val="110"/>
      </w:pPr>
      <w:bookmarkStart w:id="70" w:name="_Toc166973381"/>
      <w:bookmarkStart w:id="71" w:name="_Toc167354516"/>
      <w:r w:rsidRPr="00303BCF">
        <w:t xml:space="preserve">3.3 </w:t>
      </w:r>
      <w:r>
        <w:rPr>
          <w:rFonts w:hint="eastAsia"/>
        </w:rPr>
        <w:t>內容分析法</w:t>
      </w:r>
      <w:bookmarkEnd w:id="70"/>
      <w:bookmarkEnd w:id="71"/>
    </w:p>
    <w:p w14:paraId="3F66C90B" w14:textId="554737BC" w:rsidR="008F5E98" w:rsidRDefault="008F5E98" w:rsidP="005C10B7">
      <w:pPr>
        <w:pStyle w:val="110"/>
      </w:pPr>
      <w:bookmarkStart w:id="72" w:name="_Toc166973382"/>
      <w:bookmarkStart w:id="73" w:name="_Toc167354517"/>
      <w:r>
        <w:rPr>
          <w:rFonts w:hint="eastAsia"/>
        </w:rPr>
        <w:t xml:space="preserve">3.4 </w:t>
      </w:r>
      <w:r>
        <w:rPr>
          <w:rFonts w:hint="eastAsia"/>
        </w:rPr>
        <w:t>金融社群情緒</w:t>
      </w:r>
      <w:r w:rsidR="001E303E">
        <w:rPr>
          <w:rFonts w:hint="eastAsia"/>
        </w:rPr>
        <w:t>詞典</w:t>
      </w:r>
      <w:r>
        <w:rPr>
          <w:rFonts w:hint="eastAsia"/>
        </w:rPr>
        <w:t>與檢核</w:t>
      </w:r>
      <w:bookmarkEnd w:id="72"/>
      <w:bookmarkEnd w:id="73"/>
    </w:p>
    <w:p w14:paraId="653B929F" w14:textId="77777777" w:rsidR="008F5E98" w:rsidRPr="00303BCF" w:rsidRDefault="008F5E98" w:rsidP="005C10B7">
      <w:pPr>
        <w:pStyle w:val="110"/>
      </w:pPr>
      <w:bookmarkStart w:id="74" w:name="_Toc166973383"/>
      <w:bookmarkStart w:id="75" w:name="_Toc167354518"/>
      <w:r>
        <w:rPr>
          <w:rFonts w:hint="eastAsia"/>
        </w:rPr>
        <w:t xml:space="preserve">3.5 </w:t>
      </w:r>
      <w:r>
        <w:rPr>
          <w:rFonts w:hint="eastAsia"/>
        </w:rPr>
        <w:t>情緒分析模型建置</w:t>
      </w:r>
      <w:bookmarkEnd w:id="74"/>
      <w:bookmarkEnd w:id="75"/>
    </w:p>
    <w:p w14:paraId="3C71C27C" w14:textId="4D09B065" w:rsidR="00DA16A0" w:rsidRDefault="008F5E98" w:rsidP="00D03FD7">
      <w:pPr>
        <w:pStyle w:val="afb"/>
        <w:rPr>
          <w:b w:val="0"/>
        </w:rPr>
      </w:pPr>
      <w:r>
        <w:br w:type="page"/>
      </w:r>
    </w:p>
    <w:p w14:paraId="52137FE7" w14:textId="2C546349" w:rsidR="00136032" w:rsidRPr="00417564" w:rsidRDefault="00136032" w:rsidP="001F1AA8">
      <w:pPr>
        <w:pStyle w:val="afb"/>
        <w:ind w:right="2"/>
      </w:pPr>
      <w:bookmarkStart w:id="76" w:name="_Toc167354519"/>
      <w:r w:rsidRPr="00417564">
        <w:lastRenderedPageBreak/>
        <w:t>參考文獻</w:t>
      </w:r>
      <w:bookmarkEnd w:id="10"/>
      <w:bookmarkEnd w:id="76"/>
    </w:p>
    <w:p w14:paraId="08FA64F6" w14:textId="77777777" w:rsidR="007A64B1" w:rsidRDefault="005C53AD" w:rsidP="007A64B1">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ulie Ryan. (2021).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hyperlink r:id="rId27" w:history="1">
        <w:r w:rsidRPr="00B46924">
          <w:rPr>
            <w:rStyle w:val="af"/>
            <w:sz w:val="24"/>
            <w:szCs w:val="24"/>
          </w:rPr>
          <w:t>https://www.magnifymoney.com/news/young-investors/</w:t>
        </w:r>
      </w:hyperlink>
      <w:r w:rsidRPr="005C53AD">
        <w:rPr>
          <w:sz w:val="24"/>
          <w:szCs w:val="24"/>
        </w:rPr>
        <w:t>.</w:t>
      </w:r>
    </w:p>
    <w:p w14:paraId="3BF3BE1A" w14:textId="591A4490" w:rsidR="007A64B1" w:rsidRPr="00A825F5" w:rsidRDefault="00D97F08" w:rsidP="00A825F5">
      <w:pPr>
        <w:pStyle w:val="References"/>
        <w:spacing w:line="360" w:lineRule="auto"/>
        <w:ind w:left="360" w:hangingChars="150"/>
        <w:jc w:val="left"/>
        <w:rPr>
          <w:sz w:val="24"/>
          <w:szCs w:val="24"/>
        </w:rPr>
      </w:pPr>
      <w:commentRangeStart w:id="77"/>
      <w:r w:rsidRPr="00A825F5">
        <w:rPr>
          <w:sz w:val="24"/>
          <w:szCs w:val="24"/>
        </w:rPr>
        <w:t>Liu, Chao-Chun</w:t>
      </w:r>
      <w:r w:rsidR="00653CBE">
        <w:rPr>
          <w:rFonts w:hint="eastAsia"/>
          <w:sz w:val="24"/>
          <w:szCs w:val="24"/>
          <w:lang w:eastAsia="zh-TW"/>
        </w:rPr>
        <w:t>.</w:t>
      </w:r>
      <w:r w:rsidRPr="00A825F5">
        <w:rPr>
          <w:sz w:val="24"/>
          <w:szCs w:val="24"/>
        </w:rPr>
        <w:t xml:space="preserve"> </w:t>
      </w:r>
      <w:r w:rsidRPr="00A825F5">
        <w:rPr>
          <w:sz w:val="24"/>
          <w:szCs w:val="24"/>
          <w:lang w:eastAsia="zh-TW"/>
        </w:rPr>
        <w:t>(2008).</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D85504" w:rsidRPr="00A825F5">
        <w:rPr>
          <w:sz w:val="24"/>
          <w:szCs w:val="24"/>
          <w:shd w:val="clear" w:color="auto" w:fill="FFFFFF"/>
        </w:rPr>
        <w:t>(Unpublished master’s thesis).</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commentRangeEnd w:id="77"/>
      <w:r w:rsidR="00653CBE">
        <w:rPr>
          <w:rStyle w:val="af4"/>
          <w:rFonts w:asciiTheme="minorHAnsi" w:hAnsiTheme="minorHAnsi" w:cstheme="minorBidi"/>
          <w:kern w:val="2"/>
          <w:lang w:eastAsia="zh-TW"/>
        </w:rPr>
        <w:commentReference w:id="77"/>
      </w:r>
    </w:p>
    <w:p w14:paraId="292C55DD" w14:textId="0E7910E4" w:rsidR="00D97F08" w:rsidRDefault="00D63DDD" w:rsidP="005C53AD">
      <w:pPr>
        <w:pStyle w:val="References"/>
        <w:wordWrap w:val="0"/>
        <w:spacing w:line="360" w:lineRule="auto"/>
        <w:ind w:left="360" w:hangingChars="150"/>
        <w:rPr>
          <w:sz w:val="24"/>
          <w:szCs w:val="24"/>
        </w:rPr>
      </w:pPr>
      <w:r w:rsidRPr="00D63DDD">
        <w:rPr>
          <w:sz w:val="24"/>
          <w:szCs w:val="24"/>
        </w:rPr>
        <w:t xml:space="preserve">Liao, C. H., Kao, T. L., &amp; Yuan, S. M. (2020). Forecasting Taiwan Capitalization Weighted Stock Index by Using Convolutional Neural Network. IEEE Xplore Logo. </w:t>
      </w:r>
      <w:hyperlink r:id="rId28" w:history="1">
        <w:r w:rsidR="00AF0DFF" w:rsidRPr="00484DFC">
          <w:rPr>
            <w:rStyle w:val="af"/>
            <w:sz w:val="24"/>
            <w:szCs w:val="24"/>
          </w:rPr>
          <w:t>https://ieeexplore-ieee-org.ntust.idm.oclc.org/document/9301956</w:t>
        </w:r>
      </w:hyperlink>
    </w:p>
    <w:p w14:paraId="52692F4E" w14:textId="78F0E47C" w:rsidR="00AF0DFF" w:rsidRPr="00431E36" w:rsidRDefault="006529A2" w:rsidP="005C53AD">
      <w:pPr>
        <w:pStyle w:val="References"/>
        <w:wordWrap w:val="0"/>
        <w:spacing w:line="360" w:lineRule="auto"/>
        <w:ind w:left="360" w:hangingChars="150"/>
        <w:rPr>
          <w:sz w:val="24"/>
          <w:szCs w:val="24"/>
        </w:rPr>
      </w:pPr>
      <w:proofErr w:type="spellStart"/>
      <w:r w:rsidRPr="006529A2">
        <w:rPr>
          <w:sz w:val="24"/>
          <w:szCs w:val="24"/>
        </w:rPr>
        <w:t>C</w:t>
      </w:r>
      <w:r>
        <w:rPr>
          <w:rFonts w:hint="eastAsia"/>
          <w:sz w:val="24"/>
          <w:szCs w:val="24"/>
          <w:lang w:eastAsia="zh-TW"/>
        </w:rPr>
        <w:t>hen</w:t>
      </w:r>
      <w:r w:rsidRPr="006529A2">
        <w:rPr>
          <w:sz w:val="24"/>
          <w:szCs w:val="24"/>
        </w:rPr>
        <w:t>,K</w:t>
      </w:r>
      <w:r>
        <w:rPr>
          <w:rFonts w:hint="eastAsia"/>
          <w:sz w:val="24"/>
          <w:szCs w:val="24"/>
          <w:lang w:eastAsia="zh-TW"/>
        </w:rPr>
        <w:t>uan</w:t>
      </w:r>
      <w:proofErr w:type="spellEnd"/>
      <w:r w:rsidRPr="006529A2">
        <w:rPr>
          <w:sz w:val="24"/>
          <w:szCs w:val="24"/>
        </w:rPr>
        <w:t>-Y</w:t>
      </w:r>
      <w:r>
        <w:rPr>
          <w:rFonts w:hint="eastAsia"/>
          <w:sz w:val="24"/>
          <w:szCs w:val="24"/>
          <w:lang w:eastAsia="zh-TW"/>
        </w:rPr>
        <w:t>u. (2020).</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Pr="00A825F5">
        <w:rPr>
          <w:sz w:val="24"/>
          <w:szCs w:val="24"/>
          <w:shd w:val="clear" w:color="auto" w:fill="FFFFFF"/>
        </w:rPr>
        <w:t>(Unpublished master’s thesis).</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commentRangeStart w:id="78"/>
      <w:commentRangeEnd w:id="78"/>
      <w:r w:rsidR="00E40813">
        <w:rPr>
          <w:rStyle w:val="af4"/>
          <w:rFonts w:asciiTheme="minorHAnsi" w:hAnsiTheme="minorHAnsi" w:cstheme="minorBidi"/>
          <w:kern w:val="2"/>
          <w:lang w:eastAsia="zh-TW"/>
        </w:rPr>
        <w:commentReference w:id="78"/>
      </w:r>
    </w:p>
    <w:p w14:paraId="0595AA88" w14:textId="7F4DF2D2" w:rsidR="00431E36" w:rsidRDefault="00431E36" w:rsidP="005C53AD">
      <w:pPr>
        <w:pStyle w:val="References"/>
        <w:wordWrap w:val="0"/>
        <w:spacing w:line="360" w:lineRule="auto"/>
        <w:ind w:left="360" w:hangingChars="150"/>
        <w:rPr>
          <w:sz w:val="24"/>
          <w:szCs w:val="24"/>
        </w:rPr>
      </w:pPr>
      <w:r w:rsidRPr="00431E36">
        <w:rPr>
          <w:sz w:val="24"/>
          <w:szCs w:val="24"/>
        </w:rPr>
        <w:t>C</w:t>
      </w:r>
      <w:r>
        <w:rPr>
          <w:rFonts w:hint="eastAsia"/>
          <w:sz w:val="24"/>
          <w:szCs w:val="24"/>
          <w:lang w:eastAsia="zh-TW"/>
        </w:rPr>
        <w:t>hen</w:t>
      </w:r>
      <w:r w:rsidRPr="00431E36">
        <w:rPr>
          <w:sz w:val="24"/>
          <w:szCs w:val="24"/>
        </w:rPr>
        <w:t>, C</w:t>
      </w:r>
      <w:r>
        <w:rPr>
          <w:rFonts w:hint="eastAsia"/>
          <w:sz w:val="24"/>
          <w:szCs w:val="24"/>
          <w:lang w:eastAsia="zh-TW"/>
        </w:rPr>
        <w:t>hian</w:t>
      </w:r>
      <w:r w:rsidRPr="00431E36">
        <w:rPr>
          <w:sz w:val="24"/>
          <w:szCs w:val="24"/>
        </w:rPr>
        <w:t>-Y</w:t>
      </w:r>
      <w:r>
        <w:rPr>
          <w:rFonts w:hint="eastAsia"/>
          <w:sz w:val="24"/>
          <w:szCs w:val="24"/>
          <w:lang w:eastAsia="zh-TW"/>
        </w:rPr>
        <w:t>u</w:t>
      </w:r>
      <w:r w:rsidR="00424230">
        <w:rPr>
          <w:rFonts w:hint="eastAsia"/>
          <w:sz w:val="24"/>
          <w:szCs w:val="24"/>
          <w:lang w:eastAsia="zh-TW"/>
        </w:rPr>
        <w:t xml:space="preserve">. </w:t>
      </w:r>
      <w:r>
        <w:rPr>
          <w:rFonts w:hint="eastAsia"/>
          <w:sz w:val="24"/>
          <w:szCs w:val="24"/>
          <w:lang w:eastAsia="zh-TW"/>
        </w:rPr>
        <w:t>(202</w:t>
      </w:r>
      <w:r w:rsidR="00424230">
        <w:rPr>
          <w:rFonts w:hint="eastAsia"/>
          <w:sz w:val="24"/>
          <w:szCs w:val="24"/>
          <w:lang w:eastAsia="zh-TW"/>
        </w:rPr>
        <w:t xml:space="preserve">2). </w:t>
      </w:r>
      <w:r w:rsidR="00424230" w:rsidRPr="00424230">
        <w:rPr>
          <w:sz w:val="24"/>
          <w:szCs w:val="24"/>
          <w:lang w:eastAsia="zh-TW"/>
        </w:rPr>
        <w:t>A Study of Sentiment Analysis on Financial Material Information</w:t>
      </w:r>
      <w:r w:rsidR="00424230">
        <w:rPr>
          <w:rFonts w:hint="eastAsia"/>
          <w:sz w:val="24"/>
          <w:szCs w:val="24"/>
          <w:lang w:eastAsia="zh-TW"/>
        </w:rPr>
        <w:t xml:space="preserve">, </w:t>
      </w:r>
      <w:r w:rsidR="00424230" w:rsidRPr="00424230">
        <w:rPr>
          <w:sz w:val="24"/>
          <w:szCs w:val="24"/>
          <w:lang w:eastAsia="zh-TW"/>
        </w:rPr>
        <w:t xml:space="preserve">(Unpublished master’s thesis). </w:t>
      </w:r>
      <w:r w:rsidR="000A5DB9" w:rsidRPr="000A5DB9">
        <w:rPr>
          <w:sz w:val="24"/>
          <w:szCs w:val="24"/>
          <w:lang w:eastAsia="zh-TW"/>
        </w:rPr>
        <w:t>Feng Chia University</w:t>
      </w:r>
      <w:r w:rsidR="00424230" w:rsidRPr="00424230">
        <w:rPr>
          <w:sz w:val="24"/>
          <w:szCs w:val="24"/>
          <w:lang w:eastAsia="zh-TW"/>
        </w:rPr>
        <w:t xml:space="preserve"> , Taiwan, ROC.</w:t>
      </w:r>
    </w:p>
    <w:p w14:paraId="1934065F" w14:textId="56DF2DE8" w:rsidR="004A3B77" w:rsidRPr="00D97F08" w:rsidRDefault="004A3B77" w:rsidP="005C53AD">
      <w:pPr>
        <w:pStyle w:val="References"/>
        <w:wordWrap w:val="0"/>
        <w:spacing w:line="360" w:lineRule="auto"/>
        <w:ind w:left="360" w:hangingChars="150"/>
        <w:rPr>
          <w:sz w:val="24"/>
          <w:szCs w:val="24"/>
        </w:rPr>
      </w:pPr>
      <w:proofErr w:type="spellStart"/>
      <w:r w:rsidRPr="004A3B77">
        <w:rPr>
          <w:sz w:val="24"/>
          <w:szCs w:val="24"/>
        </w:rPr>
        <w:t>Juan,Zong</w:t>
      </w:r>
      <w:proofErr w:type="spellEnd"/>
      <w:r w:rsidRPr="004A3B77">
        <w:rPr>
          <w:sz w:val="24"/>
          <w:szCs w:val="24"/>
        </w:rPr>
        <w:t>-Yong</w:t>
      </w:r>
      <w:r>
        <w:rPr>
          <w:rFonts w:hint="eastAsia"/>
          <w:sz w:val="24"/>
          <w:szCs w:val="24"/>
          <w:lang w:eastAsia="zh-TW"/>
        </w:rPr>
        <w:t xml:space="preserve">. (2022). </w:t>
      </w:r>
      <w:r w:rsidRPr="004A3B77">
        <w:rPr>
          <w:sz w:val="24"/>
          <w:szCs w:val="24"/>
        </w:rPr>
        <w:t xml:space="preserve">Use BERT to Mine Medium and Large-Cap Stock News Data to Explore </w:t>
      </w:r>
      <w:proofErr w:type="gramStart"/>
      <w:r w:rsidRPr="004A3B77">
        <w:rPr>
          <w:sz w:val="24"/>
          <w:szCs w:val="24"/>
        </w:rPr>
        <w:t>The</w:t>
      </w:r>
      <w:proofErr w:type="gramEnd"/>
      <w:r w:rsidRPr="004A3B77">
        <w:rPr>
          <w:sz w:val="24"/>
          <w:szCs w:val="24"/>
        </w:rPr>
        <w:t xml:space="preserve"> Rise and Fall of Its Stock Price - Taking TSMC as An Example</w:t>
      </w:r>
      <w:r>
        <w:rPr>
          <w:rFonts w:hint="eastAsia"/>
          <w:sz w:val="24"/>
          <w:szCs w:val="24"/>
          <w:lang w:eastAsia="zh-TW"/>
        </w:rPr>
        <w:t xml:space="preserve">, </w:t>
      </w:r>
      <w:r w:rsidRPr="00424230">
        <w:rPr>
          <w:sz w:val="24"/>
          <w:szCs w:val="24"/>
          <w:lang w:eastAsia="zh-TW"/>
        </w:rPr>
        <w:t xml:space="preserve">(Unpublished master’s thesis). </w:t>
      </w:r>
      <w:r w:rsidRPr="004A3B77">
        <w:rPr>
          <w:sz w:val="24"/>
          <w:szCs w:val="24"/>
          <w:lang w:eastAsia="zh-TW"/>
        </w:rPr>
        <w:t>National Yunlin University of Science and Technology</w:t>
      </w:r>
      <w:r w:rsidRPr="00424230">
        <w:rPr>
          <w:sz w:val="24"/>
          <w:szCs w:val="24"/>
          <w:lang w:eastAsia="zh-TW"/>
        </w:rPr>
        <w:t xml:space="preserve"> , Taiwan, ROC.</w:t>
      </w:r>
    </w:p>
    <w:p w14:paraId="478E0E64" w14:textId="15C00C03" w:rsidR="005C53AD" w:rsidRDefault="00000000" w:rsidP="005C53AD">
      <w:pPr>
        <w:pStyle w:val="References"/>
        <w:wordWrap w:val="0"/>
        <w:spacing w:line="360" w:lineRule="auto"/>
        <w:ind w:left="240" w:hangingChars="150" w:hanging="240"/>
        <w:rPr>
          <w:sz w:val="24"/>
          <w:szCs w:val="24"/>
          <w:lang w:eastAsia="zh-TW"/>
        </w:rPr>
      </w:pPr>
      <w:hyperlink r:id="rId29" w:history="1">
        <w:r w:rsidR="00437402" w:rsidRPr="00437402">
          <w:rPr>
            <w:rStyle w:val="af"/>
            <w:rFonts w:hint="eastAsia"/>
            <w:sz w:val="24"/>
            <w:szCs w:val="24"/>
            <w:lang w:eastAsia="zh-TW"/>
          </w:rPr>
          <w:t>各種參考文獻的範例格式</w:t>
        </w:r>
      </w:hyperlink>
    </w:p>
    <w:p w14:paraId="35E4A74F" w14:textId="0240A919" w:rsidR="00437402" w:rsidRPr="005C53AD" w:rsidRDefault="00000000" w:rsidP="005C53AD">
      <w:pPr>
        <w:pStyle w:val="References"/>
        <w:wordWrap w:val="0"/>
        <w:spacing w:line="360" w:lineRule="auto"/>
        <w:ind w:left="240" w:hangingChars="150" w:hanging="240"/>
        <w:rPr>
          <w:sz w:val="24"/>
          <w:szCs w:val="24"/>
          <w:lang w:eastAsia="zh-TW"/>
        </w:rPr>
      </w:pPr>
      <w:hyperlink r:id="rId30" w:history="1">
        <w:r w:rsidR="00437402"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190498 lily" w:date="2024-05-19T16:50:00Z" w:initials="1l">
    <w:p w14:paraId="5FB5F053" w14:textId="77777777" w:rsidR="00930976" w:rsidRDefault="00930976" w:rsidP="00930976">
      <w:pPr>
        <w:pStyle w:val="af5"/>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61D1914B" w14:textId="77777777" w:rsidR="00930976" w:rsidRDefault="00930976" w:rsidP="00930976">
      <w:pPr>
        <w:pStyle w:val="af5"/>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3FBFCEBA" w14:textId="77777777" w:rsidR="00930976" w:rsidRDefault="00930976" w:rsidP="00930976">
      <w:pPr>
        <w:pStyle w:val="af5"/>
      </w:pPr>
    </w:p>
    <w:p w14:paraId="3C6A7F4D" w14:textId="77777777" w:rsidR="00930976" w:rsidRDefault="00930976" w:rsidP="00930976">
      <w:pPr>
        <w:pStyle w:val="af5"/>
      </w:pPr>
      <w:r>
        <w:rPr>
          <w:rFonts w:hint="eastAsia"/>
          <w:highlight w:val="cyan"/>
        </w:rPr>
        <w:t>1. **</w:t>
      </w:r>
      <w:r>
        <w:rPr>
          <w:rFonts w:hint="eastAsia"/>
          <w:highlight w:val="cyan"/>
        </w:rPr>
        <w:t>資料預處理</w:t>
      </w:r>
      <w:r>
        <w:rPr>
          <w:rFonts w:hint="eastAsia"/>
          <w:highlight w:val="cyan"/>
        </w:rPr>
        <w:t>**</w:t>
      </w:r>
      <w:r>
        <w:rPr>
          <w:rFonts w:hint="eastAsia"/>
          <w:highlight w:val="cyan"/>
        </w:rPr>
        <w:t>：</w:t>
      </w:r>
    </w:p>
    <w:p w14:paraId="5CA27C9F" w14:textId="77777777" w:rsidR="00930976" w:rsidRDefault="00930976" w:rsidP="00930976">
      <w:pPr>
        <w:pStyle w:val="af5"/>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這包括分詞、去除停用詞、標點符號和特殊字元，以及進行詞幹化或詞形還原等操作。</w:t>
      </w:r>
    </w:p>
    <w:p w14:paraId="6093BCD2" w14:textId="77777777" w:rsidR="00930976" w:rsidRDefault="00930976" w:rsidP="00930976">
      <w:pPr>
        <w:pStyle w:val="af5"/>
      </w:pPr>
      <w:r>
        <w:rPr>
          <w:rFonts w:hint="eastAsia"/>
          <w:highlight w:val="cyan"/>
        </w:rPr>
        <w:t xml:space="preserve">   - </w:t>
      </w:r>
      <w:r>
        <w:rPr>
          <w:rFonts w:hint="eastAsia"/>
          <w:highlight w:val="cyan"/>
        </w:rPr>
        <w:t>這些預處理步驟有助於減少噪音，使文本更具可分析性。</w:t>
      </w:r>
    </w:p>
    <w:p w14:paraId="1EBFB50F" w14:textId="77777777" w:rsidR="00930976" w:rsidRDefault="00930976" w:rsidP="00930976">
      <w:pPr>
        <w:pStyle w:val="af5"/>
      </w:pPr>
    </w:p>
    <w:p w14:paraId="3B91C216" w14:textId="77777777" w:rsidR="00930976" w:rsidRDefault="00930976" w:rsidP="00930976">
      <w:pPr>
        <w:pStyle w:val="af5"/>
      </w:pPr>
      <w:r>
        <w:rPr>
          <w:rFonts w:hint="eastAsia"/>
          <w:highlight w:val="cyan"/>
        </w:rPr>
        <w:t>2. **</w:t>
      </w:r>
      <w:r>
        <w:rPr>
          <w:rFonts w:hint="eastAsia"/>
          <w:highlight w:val="cyan"/>
        </w:rPr>
        <w:t>情感分析模型訓練</w:t>
      </w:r>
      <w:r>
        <w:rPr>
          <w:rFonts w:hint="eastAsia"/>
          <w:highlight w:val="cyan"/>
        </w:rPr>
        <w:t>**</w:t>
      </w:r>
      <w:r>
        <w:rPr>
          <w:rFonts w:hint="eastAsia"/>
          <w:highlight w:val="cyan"/>
        </w:rPr>
        <w:t>：</w:t>
      </w:r>
    </w:p>
    <w:p w14:paraId="61CFA453" w14:textId="77777777" w:rsidR="00930976" w:rsidRDefault="00930976" w:rsidP="00930976">
      <w:pPr>
        <w:pStyle w:val="af5"/>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75DFF84A" w14:textId="77777777" w:rsidR="00930976" w:rsidRDefault="00930976" w:rsidP="00930976">
      <w:pPr>
        <w:pStyle w:val="af5"/>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2C451D8E" w14:textId="77777777" w:rsidR="00930976" w:rsidRDefault="00930976" w:rsidP="00930976">
      <w:pPr>
        <w:pStyle w:val="af5"/>
      </w:pPr>
      <w:r>
        <w:rPr>
          <w:highlight w:val="cyan"/>
        </w:rPr>
        <w:t xml:space="preserve">   </w:t>
      </w:r>
    </w:p>
    <w:p w14:paraId="728B8F00" w14:textId="77777777" w:rsidR="00930976" w:rsidRDefault="00930976" w:rsidP="00930976">
      <w:pPr>
        <w:pStyle w:val="af5"/>
      </w:pPr>
      <w:r>
        <w:rPr>
          <w:rFonts w:hint="eastAsia"/>
          <w:highlight w:val="cyan"/>
        </w:rPr>
        <w:t>3. **</w:t>
      </w:r>
      <w:r>
        <w:rPr>
          <w:rFonts w:hint="eastAsia"/>
          <w:highlight w:val="cyan"/>
        </w:rPr>
        <w:t>模型選擇</w:t>
      </w:r>
      <w:r>
        <w:rPr>
          <w:rFonts w:hint="eastAsia"/>
          <w:highlight w:val="cyan"/>
        </w:rPr>
        <w:t>**</w:t>
      </w:r>
      <w:r>
        <w:rPr>
          <w:rFonts w:hint="eastAsia"/>
          <w:highlight w:val="cyan"/>
        </w:rPr>
        <w:t>：</w:t>
      </w:r>
    </w:p>
    <w:p w14:paraId="6EF9D89A" w14:textId="77777777" w:rsidR="00930976" w:rsidRDefault="00930976" w:rsidP="00930976">
      <w:pPr>
        <w:pStyle w:val="af5"/>
      </w:pPr>
      <w:r>
        <w:rPr>
          <w:rFonts w:hint="eastAsia"/>
          <w:highlight w:val="cyan"/>
        </w:rPr>
        <w:t xml:space="preserve">   - </w:t>
      </w:r>
      <w:r>
        <w:rPr>
          <w:rFonts w:hint="eastAsia"/>
          <w:highlight w:val="cyan"/>
        </w:rPr>
        <w:t>可以選擇適合情感分析任務的模型架構，如卷積神經網路（</w:t>
      </w:r>
      <w:r>
        <w:rPr>
          <w:rFonts w:hint="eastAsia"/>
          <w:highlight w:val="cyan"/>
        </w:rPr>
        <w:t>CNN</w:t>
      </w:r>
      <w:r>
        <w:rPr>
          <w:rFonts w:hint="eastAsia"/>
          <w:highlight w:val="cyan"/>
        </w:rPr>
        <w:t>）、迴圈神經網路（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01F7717A" w14:textId="77777777" w:rsidR="00930976" w:rsidRDefault="00930976" w:rsidP="00930976">
      <w:pPr>
        <w:pStyle w:val="af5"/>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0CC90D98" w14:textId="77777777" w:rsidR="00930976" w:rsidRDefault="00930976" w:rsidP="00930976">
      <w:pPr>
        <w:pStyle w:val="af5"/>
      </w:pPr>
    </w:p>
    <w:p w14:paraId="181B4382" w14:textId="77777777" w:rsidR="00930976" w:rsidRDefault="00930976" w:rsidP="00930976">
      <w:pPr>
        <w:pStyle w:val="af5"/>
      </w:pPr>
      <w:r>
        <w:rPr>
          <w:rFonts w:hint="eastAsia"/>
          <w:highlight w:val="cyan"/>
        </w:rPr>
        <w:t>4. **</w:t>
      </w:r>
      <w:r>
        <w:rPr>
          <w:rFonts w:hint="eastAsia"/>
          <w:highlight w:val="cyan"/>
        </w:rPr>
        <w:t>模型評估</w:t>
      </w:r>
      <w:r>
        <w:rPr>
          <w:rFonts w:hint="eastAsia"/>
          <w:highlight w:val="cyan"/>
        </w:rPr>
        <w:t>**</w:t>
      </w:r>
      <w:r>
        <w:rPr>
          <w:rFonts w:hint="eastAsia"/>
          <w:highlight w:val="cyan"/>
        </w:rPr>
        <w:t>：</w:t>
      </w:r>
    </w:p>
    <w:p w14:paraId="68F9A10A" w14:textId="77777777" w:rsidR="00930976" w:rsidRDefault="00930976" w:rsidP="00930976">
      <w:pPr>
        <w:pStyle w:val="af5"/>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BA3F0E2" w14:textId="77777777" w:rsidR="00930976" w:rsidRDefault="00930976" w:rsidP="00930976">
      <w:pPr>
        <w:pStyle w:val="af5"/>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6B5CF400" w14:textId="77777777" w:rsidR="00930976" w:rsidRDefault="00930976" w:rsidP="00930976">
      <w:pPr>
        <w:pStyle w:val="af5"/>
      </w:pPr>
    </w:p>
    <w:p w14:paraId="6809A566" w14:textId="77777777" w:rsidR="00930976" w:rsidRDefault="00930976" w:rsidP="00930976">
      <w:pPr>
        <w:pStyle w:val="af5"/>
      </w:pPr>
      <w:r>
        <w:rPr>
          <w:rFonts w:hint="eastAsia"/>
          <w:highlight w:val="cyan"/>
        </w:rPr>
        <w:t>5. **</w:t>
      </w:r>
      <w:r>
        <w:rPr>
          <w:rFonts w:hint="eastAsia"/>
          <w:highlight w:val="cyan"/>
        </w:rPr>
        <w:t>生成式</w:t>
      </w:r>
      <w:r>
        <w:rPr>
          <w:rFonts w:hint="eastAsia"/>
          <w:highlight w:val="cyan"/>
        </w:rPr>
        <w:t>AI</w:t>
      </w:r>
      <w:r>
        <w:rPr>
          <w:rFonts w:hint="eastAsia"/>
          <w:highlight w:val="cyan"/>
        </w:rPr>
        <w:t>輔助分析</w:t>
      </w:r>
      <w:r>
        <w:rPr>
          <w:rFonts w:hint="eastAsia"/>
          <w:highlight w:val="cyan"/>
        </w:rPr>
        <w:t>**</w:t>
      </w:r>
      <w:r>
        <w:rPr>
          <w:rFonts w:hint="eastAsia"/>
          <w:highlight w:val="cyan"/>
        </w:rPr>
        <w:t>：</w:t>
      </w:r>
    </w:p>
    <w:p w14:paraId="551B2E91" w14:textId="77777777" w:rsidR="00930976" w:rsidRDefault="00930976" w:rsidP="00930976">
      <w:pPr>
        <w:pStyle w:val="af5"/>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0ED65BD4" w14:textId="77777777" w:rsidR="00930976" w:rsidRDefault="00930976" w:rsidP="00930976">
      <w:pPr>
        <w:pStyle w:val="af5"/>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508D7DC0" w14:textId="77777777" w:rsidR="00930976" w:rsidRDefault="00930976" w:rsidP="00930976">
      <w:pPr>
        <w:pStyle w:val="af5"/>
      </w:pPr>
    </w:p>
    <w:p w14:paraId="5F1E0F42" w14:textId="77777777" w:rsidR="00930976" w:rsidRDefault="00930976" w:rsidP="00930976">
      <w:pPr>
        <w:pStyle w:val="af5"/>
      </w:pPr>
      <w:r>
        <w:rPr>
          <w:rFonts w:hint="eastAsia"/>
          <w:highlight w:val="cyan"/>
        </w:rPr>
        <w:t>6. **</w:t>
      </w:r>
      <w:r>
        <w:rPr>
          <w:rFonts w:hint="eastAsia"/>
          <w:highlight w:val="cyan"/>
        </w:rPr>
        <w:t>模型集成</w:t>
      </w:r>
      <w:r>
        <w:rPr>
          <w:rFonts w:hint="eastAsia"/>
          <w:highlight w:val="cyan"/>
        </w:rPr>
        <w:t>**</w:t>
      </w:r>
      <w:r>
        <w:rPr>
          <w:rFonts w:hint="eastAsia"/>
          <w:highlight w:val="cyan"/>
        </w:rPr>
        <w:t>：</w:t>
      </w:r>
    </w:p>
    <w:p w14:paraId="1F3C2F05" w14:textId="77777777" w:rsidR="00930976" w:rsidRDefault="00930976" w:rsidP="00930976">
      <w:pPr>
        <w:pStyle w:val="af5"/>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62E496B3" w14:textId="77777777" w:rsidR="00930976" w:rsidRDefault="00930976" w:rsidP="00930976">
      <w:pPr>
        <w:pStyle w:val="af5"/>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模型生成的文本作為情感分析模型的輸入之一。</w:t>
      </w:r>
    </w:p>
    <w:p w14:paraId="76764098" w14:textId="77777777" w:rsidR="00930976" w:rsidRDefault="00930976" w:rsidP="00930976">
      <w:pPr>
        <w:pStyle w:val="af5"/>
      </w:pPr>
    </w:p>
    <w:p w14:paraId="3198F2D1" w14:textId="77777777" w:rsidR="00930976" w:rsidRDefault="00930976" w:rsidP="00930976">
      <w:pPr>
        <w:pStyle w:val="af5"/>
      </w:pPr>
      <w:r>
        <w:rPr>
          <w:rFonts w:hint="eastAsia"/>
          <w:highlight w:val="cyan"/>
        </w:rPr>
        <w:t>7. **</w:t>
      </w:r>
      <w:r>
        <w:rPr>
          <w:rFonts w:hint="eastAsia"/>
          <w:highlight w:val="cyan"/>
        </w:rPr>
        <w:t>結果可視化與解釋</w:t>
      </w:r>
      <w:r>
        <w:rPr>
          <w:rFonts w:hint="eastAsia"/>
          <w:highlight w:val="cyan"/>
        </w:rPr>
        <w:t>**</w:t>
      </w:r>
      <w:r>
        <w:rPr>
          <w:rFonts w:hint="eastAsia"/>
          <w:highlight w:val="cyan"/>
        </w:rPr>
        <w:t>：</w:t>
      </w:r>
    </w:p>
    <w:p w14:paraId="53A80F78" w14:textId="77777777" w:rsidR="00930976" w:rsidRDefault="00930976" w:rsidP="00930976">
      <w:pPr>
        <w:pStyle w:val="af5"/>
      </w:pPr>
      <w:r>
        <w:rPr>
          <w:rFonts w:hint="eastAsia"/>
          <w:highlight w:val="cyan"/>
        </w:rPr>
        <w:t xml:space="preserve">   - </w:t>
      </w:r>
      <w:r>
        <w:rPr>
          <w:rFonts w:hint="eastAsia"/>
          <w:highlight w:val="cyan"/>
        </w:rPr>
        <w:t>將情感分析的結果進行可視化，並進行解釋和解讀。</w:t>
      </w:r>
    </w:p>
    <w:p w14:paraId="71665CBC" w14:textId="77777777" w:rsidR="00930976" w:rsidRDefault="00930976" w:rsidP="00930976">
      <w:pPr>
        <w:pStyle w:val="af5"/>
      </w:pPr>
      <w:r>
        <w:rPr>
          <w:rFonts w:hint="eastAsia"/>
          <w:highlight w:val="cyan"/>
        </w:rPr>
        <w:t xml:space="preserve">   - </w:t>
      </w:r>
      <w:r>
        <w:rPr>
          <w:rFonts w:hint="eastAsia"/>
          <w:highlight w:val="cyan"/>
        </w:rPr>
        <w:t>可以使用圖表、詞雲等方式呈現情感分析的結果，並結合股市的實際走勢進行分析和解釋，以幫助使用者更好地理解市場情緒和趨勢。</w:t>
      </w:r>
    </w:p>
    <w:p w14:paraId="7F0098F2" w14:textId="77777777" w:rsidR="00930976" w:rsidRDefault="00930976" w:rsidP="00930976">
      <w:pPr>
        <w:pStyle w:val="af5"/>
      </w:pPr>
    </w:p>
    <w:p w14:paraId="54F87778" w14:textId="77777777" w:rsidR="00930976" w:rsidRDefault="00930976" w:rsidP="00930976">
      <w:pPr>
        <w:pStyle w:val="af5"/>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來進行社群網路中股市討論的情緒分析，併為投資者提供有價值的訊息和見解。</w:t>
      </w:r>
    </w:p>
    <w:p w14:paraId="5B0C24A9" w14:textId="77777777" w:rsidR="00930976" w:rsidRDefault="00930976" w:rsidP="00930976">
      <w:pPr>
        <w:pStyle w:val="af5"/>
      </w:pPr>
      <w:r>
        <w:rPr>
          <w:rFonts w:hint="eastAsia"/>
          <w:highlight w:val="cyan"/>
        </w:rPr>
        <w:t>社群網路為何重要？</w:t>
      </w:r>
      <w:r>
        <w:rPr>
          <w:rFonts w:hint="eastAsia"/>
          <w:highlight w:val="cyan"/>
        </w:rPr>
        <w:t xml:space="preserve"> </w:t>
      </w:r>
      <w:r>
        <w:rPr>
          <w:rFonts w:hint="eastAsia"/>
          <w:highlight w:val="cyan"/>
        </w:rPr>
        <w:t>有甚麼討論股市的平臺？</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7BE76113" w14:textId="77777777" w:rsidR="00930976" w:rsidRDefault="00930976" w:rsidP="00930976">
      <w:pPr>
        <w:pStyle w:val="af5"/>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76841581" w14:textId="77777777" w:rsidR="00930976" w:rsidRDefault="00930976" w:rsidP="00930976">
      <w:pPr>
        <w:pStyle w:val="af5"/>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4439DC97" w14:textId="77777777" w:rsidR="00930976" w:rsidRDefault="00930976" w:rsidP="00930976">
      <w:pPr>
        <w:pStyle w:val="af5"/>
      </w:pPr>
      <w:r>
        <w:rPr>
          <w:rFonts w:hint="eastAsia"/>
          <w:b/>
          <w:bCs/>
          <w:highlight w:val="yellow"/>
        </w:rPr>
        <w:t>是的，對大型語言模型和情緒分析來說，將焦點小組的研究融入其中是非常有説明的。</w:t>
      </w:r>
    </w:p>
    <w:p w14:paraId="7AD067E4" w14:textId="77777777" w:rsidR="00930976" w:rsidRDefault="00930976" w:rsidP="00930976">
      <w:pPr>
        <w:pStyle w:val="af5"/>
      </w:pPr>
    </w:p>
    <w:p w14:paraId="282E8A45" w14:textId="77777777" w:rsidR="00930976" w:rsidRDefault="00930976" w:rsidP="00930976">
      <w:pPr>
        <w:pStyle w:val="af5"/>
      </w:pPr>
      <w:r>
        <w:rPr>
          <w:rFonts w:hint="eastAsia"/>
          <w:b/>
          <w:bCs/>
          <w:highlight w:val="yellow"/>
        </w:rPr>
        <w:t>1. **</w:t>
      </w:r>
      <w:r>
        <w:rPr>
          <w:rFonts w:hint="eastAsia"/>
          <w:b/>
          <w:bCs/>
          <w:highlight w:val="yellow"/>
        </w:rPr>
        <w:t>增強情感分析模型的準確性</w:t>
      </w:r>
      <w:r>
        <w:rPr>
          <w:rFonts w:hint="eastAsia"/>
          <w:b/>
          <w:bCs/>
          <w:highlight w:val="yellow"/>
        </w:rPr>
        <w:t>**</w:t>
      </w:r>
      <w:r>
        <w:rPr>
          <w:rFonts w:hint="eastAsia"/>
          <w:b/>
          <w:bCs/>
          <w:highlight w:val="yellow"/>
        </w:rPr>
        <w:t>：</w:t>
      </w:r>
    </w:p>
    <w:p w14:paraId="1C7B3709"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DFB1010" w14:textId="77777777" w:rsidR="00930976" w:rsidRDefault="00930976" w:rsidP="00930976">
      <w:pPr>
        <w:pStyle w:val="af5"/>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63A40DB4" w14:textId="77777777" w:rsidR="00930976" w:rsidRDefault="00930976" w:rsidP="00930976">
      <w:pPr>
        <w:pStyle w:val="af5"/>
      </w:pPr>
    </w:p>
    <w:p w14:paraId="27AE8EB4" w14:textId="77777777" w:rsidR="00930976" w:rsidRDefault="00930976" w:rsidP="00930976">
      <w:pPr>
        <w:pStyle w:val="af5"/>
      </w:pPr>
      <w:r>
        <w:rPr>
          <w:rFonts w:hint="eastAsia"/>
          <w:b/>
          <w:bCs/>
          <w:highlight w:val="yellow"/>
        </w:rPr>
        <w:t>2. **</w:t>
      </w:r>
      <w:r>
        <w:rPr>
          <w:rFonts w:hint="eastAsia"/>
          <w:b/>
          <w:bCs/>
          <w:highlight w:val="yellow"/>
        </w:rPr>
        <w:t>改善生成式</w:t>
      </w:r>
      <w:r>
        <w:rPr>
          <w:rFonts w:hint="eastAsia"/>
          <w:b/>
          <w:bCs/>
          <w:highlight w:val="yellow"/>
        </w:rPr>
        <w:t>AI</w:t>
      </w:r>
      <w:r>
        <w:rPr>
          <w:rFonts w:hint="eastAsia"/>
          <w:b/>
          <w:bCs/>
          <w:highlight w:val="yellow"/>
        </w:rPr>
        <w:t>模型的生成效果</w:t>
      </w:r>
      <w:r>
        <w:rPr>
          <w:rFonts w:hint="eastAsia"/>
          <w:b/>
          <w:bCs/>
          <w:highlight w:val="yellow"/>
        </w:rPr>
        <w:t>**</w:t>
      </w:r>
      <w:r>
        <w:rPr>
          <w:rFonts w:hint="eastAsia"/>
          <w:b/>
          <w:bCs/>
          <w:highlight w:val="yellow"/>
        </w:rPr>
        <w:t>：</w:t>
      </w:r>
    </w:p>
    <w:p w14:paraId="6EA560D6"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通過焦點小組的研究，可以收集到投資者對不同情緒字眼的反應和偏好。</w:t>
      </w:r>
    </w:p>
    <w:p w14:paraId="5980DC97" w14:textId="77777777" w:rsidR="00930976" w:rsidRDefault="00930976" w:rsidP="00930976">
      <w:pPr>
        <w:pStyle w:val="af5"/>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3F9B6798" w14:textId="77777777" w:rsidR="00930976" w:rsidRDefault="00930976" w:rsidP="00930976">
      <w:pPr>
        <w:pStyle w:val="af5"/>
      </w:pPr>
    </w:p>
    <w:p w14:paraId="47E20AC9" w14:textId="77777777" w:rsidR="00930976" w:rsidRDefault="00930976" w:rsidP="00930976">
      <w:pPr>
        <w:pStyle w:val="af5"/>
      </w:pPr>
      <w:r>
        <w:rPr>
          <w:rFonts w:hint="eastAsia"/>
          <w:b/>
          <w:bCs/>
          <w:highlight w:val="yellow"/>
        </w:rPr>
        <w:t>3. **</w:t>
      </w:r>
      <w:r>
        <w:rPr>
          <w:rFonts w:hint="eastAsia"/>
          <w:b/>
          <w:bCs/>
          <w:highlight w:val="yellow"/>
        </w:rPr>
        <w:t>豐富模型訓練數據</w:t>
      </w:r>
      <w:r>
        <w:rPr>
          <w:rFonts w:hint="eastAsia"/>
          <w:b/>
          <w:bCs/>
          <w:highlight w:val="yellow"/>
        </w:rPr>
        <w:t>**</w:t>
      </w:r>
      <w:r>
        <w:rPr>
          <w:rFonts w:hint="eastAsia"/>
          <w:b/>
          <w:bCs/>
          <w:highlight w:val="yellow"/>
        </w:rPr>
        <w:t>：</w:t>
      </w:r>
    </w:p>
    <w:p w14:paraId="45C48F52" w14:textId="77777777" w:rsidR="00930976" w:rsidRDefault="00930976" w:rsidP="00930976">
      <w:pPr>
        <w:pStyle w:val="af5"/>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BB0F83" w14:textId="77777777" w:rsidR="00930976" w:rsidRDefault="00930976" w:rsidP="00930976">
      <w:pPr>
        <w:pStyle w:val="af5"/>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434EDC72" w14:textId="77777777" w:rsidR="00930976" w:rsidRDefault="00930976" w:rsidP="00930976">
      <w:pPr>
        <w:pStyle w:val="af5"/>
      </w:pPr>
    </w:p>
    <w:p w14:paraId="436BE2AC" w14:textId="77777777" w:rsidR="00930976" w:rsidRDefault="00930976" w:rsidP="00930976">
      <w:pPr>
        <w:pStyle w:val="af5"/>
      </w:pPr>
      <w:r>
        <w:rPr>
          <w:rFonts w:hint="eastAsia"/>
          <w:b/>
          <w:bCs/>
          <w:highlight w:val="yellow"/>
        </w:rPr>
        <w:t>4. **</w:t>
      </w:r>
      <w:r>
        <w:rPr>
          <w:rFonts w:hint="eastAsia"/>
          <w:b/>
          <w:bCs/>
          <w:highlight w:val="yellow"/>
        </w:rPr>
        <w:t>指導平臺功能和服務的改進</w:t>
      </w:r>
      <w:r>
        <w:rPr>
          <w:rFonts w:hint="eastAsia"/>
          <w:b/>
          <w:bCs/>
          <w:highlight w:val="yellow"/>
        </w:rPr>
        <w:t>**</w:t>
      </w:r>
      <w:r>
        <w:rPr>
          <w:rFonts w:hint="eastAsia"/>
          <w:b/>
          <w:bCs/>
          <w:highlight w:val="yellow"/>
        </w:rPr>
        <w:t>：</w:t>
      </w:r>
    </w:p>
    <w:p w14:paraId="1CE3B17C" w14:textId="77777777" w:rsidR="00930976" w:rsidRDefault="00930976" w:rsidP="00930976">
      <w:pPr>
        <w:pStyle w:val="af5"/>
      </w:pPr>
      <w:r>
        <w:rPr>
          <w:rFonts w:hint="eastAsia"/>
          <w:b/>
          <w:bCs/>
          <w:highlight w:val="yellow"/>
        </w:rPr>
        <w:t xml:space="preserve">   - </w:t>
      </w:r>
      <w:r>
        <w:rPr>
          <w:rFonts w:hint="eastAsia"/>
          <w:b/>
          <w:bCs/>
          <w:highlight w:val="yellow"/>
        </w:rPr>
        <w:t>焦點小組的研究結果可以為平臺的功能和服務改進提供重要參考。</w:t>
      </w:r>
    </w:p>
    <w:p w14:paraId="661CA315" w14:textId="77777777" w:rsidR="00930976" w:rsidRDefault="00930976" w:rsidP="00930976">
      <w:pPr>
        <w:pStyle w:val="af5"/>
      </w:pPr>
      <w:r>
        <w:rPr>
          <w:rFonts w:hint="eastAsia"/>
          <w:b/>
          <w:bCs/>
          <w:highlight w:val="yellow"/>
        </w:rPr>
        <w:t xml:space="preserve">   - </w:t>
      </w:r>
      <w:r>
        <w:rPr>
          <w:rFonts w:hint="eastAsia"/>
          <w:b/>
          <w:bCs/>
          <w:highlight w:val="yellow"/>
        </w:rPr>
        <w:t>通過瞭解投資者對情緒字眼的反應和偏好，平臺可以調整其使用方式，並設計更符合投資者需求的功能和服務，提升用戶體驗。</w:t>
      </w:r>
    </w:p>
    <w:p w14:paraId="73A94FF1" w14:textId="77777777" w:rsidR="00930976" w:rsidRDefault="00930976" w:rsidP="00930976">
      <w:pPr>
        <w:pStyle w:val="af5"/>
      </w:pPr>
    </w:p>
    <w:p w14:paraId="416CBF4C" w14:textId="77777777" w:rsidR="00930976" w:rsidRDefault="00930976" w:rsidP="00930976">
      <w:pPr>
        <w:pStyle w:val="af5"/>
      </w:pPr>
      <w:r>
        <w:rPr>
          <w:rFonts w:hint="eastAsia"/>
          <w:b/>
          <w:bCs/>
          <w:highlight w:val="yellow"/>
        </w:rPr>
        <w:t>因此，將焦點小組的研究融入大型語言模型和情感分析中可以幫助優化模型的性能，提高模型的準確性和生成效果，並指導平臺的改進和優化，從而更好地滿足使用者的需求和期望。</w:t>
      </w:r>
    </w:p>
    <w:p w14:paraId="1EDC5014" w14:textId="77777777" w:rsidR="00930976" w:rsidRDefault="00930976" w:rsidP="00930976">
      <w:pPr>
        <w:pStyle w:val="af5"/>
      </w:pPr>
      <w:r>
        <w:rPr>
          <w:rFonts w:hint="eastAsia"/>
          <w:b/>
          <w:bCs/>
        </w:rPr>
        <w:t>社群用字的更新速度</w:t>
      </w:r>
      <w:r>
        <w:rPr>
          <w:rFonts w:hint="eastAsia"/>
          <w:b/>
          <w:bCs/>
        </w:rPr>
        <w:t>paper</w:t>
      </w:r>
    </w:p>
  </w:comment>
  <w:comment w:id="8" w:author="190498 lily" w:date="2024-05-23T09:37:00Z" w:initials="1l">
    <w:p w14:paraId="4629DB93" w14:textId="77777777" w:rsidR="009A7724" w:rsidRDefault="009A7724" w:rsidP="009A7724">
      <w:pPr>
        <w:pStyle w:val="af5"/>
        <w:numPr>
          <w:ilvl w:val="0"/>
          <w:numId w:val="27"/>
        </w:numPr>
      </w:pPr>
      <w:r>
        <w:rPr>
          <w:rStyle w:val="af4"/>
        </w:rPr>
        <w:annotationRef/>
      </w:r>
      <w:r>
        <w:rPr>
          <w:rFonts w:hint="eastAsia"/>
        </w:rPr>
        <w:t>在焦點小組中研究，是否會因為真的覺得漲兒在上面說漲</w:t>
      </w:r>
      <w:r>
        <w:rPr>
          <w:rFonts w:hint="eastAsia"/>
        </w:rPr>
        <w:t>?</w:t>
      </w:r>
      <w:r>
        <w:rPr>
          <w:rFonts w:hint="eastAsia"/>
        </w:rPr>
        <w:t>還是大家都是在帶風向，或是都是觀望</w:t>
      </w:r>
      <w:r>
        <w:rPr>
          <w:rFonts w:hint="eastAsia"/>
        </w:rPr>
        <w:t>?</w:t>
      </w:r>
    </w:p>
    <w:p w14:paraId="4ED95FAE" w14:textId="77777777" w:rsidR="009A7724" w:rsidRDefault="009A7724" w:rsidP="009A7724">
      <w:pPr>
        <w:pStyle w:val="af5"/>
        <w:numPr>
          <w:ilvl w:val="0"/>
          <w:numId w:val="27"/>
        </w:numPr>
      </w:pPr>
      <w:r>
        <w:rPr>
          <w:rFonts w:hint="eastAsia"/>
        </w:rPr>
        <w:t>會不會原本認為是要漲但大家都說跌所以就也覺得是跌</w:t>
      </w:r>
      <w:r>
        <w:rPr>
          <w:rFonts w:hint="eastAsia"/>
        </w:rPr>
        <w:t>?</w:t>
      </w:r>
      <w:r>
        <w:rPr>
          <w:rFonts w:hint="eastAsia"/>
        </w:rPr>
        <w:t>相信別人消息面的影響程度</w:t>
      </w:r>
      <w:r>
        <w:rPr>
          <w:rFonts w:hint="eastAsia"/>
        </w:rPr>
        <w:t>?</w:t>
      </w:r>
    </w:p>
    <w:p w14:paraId="043888C8" w14:textId="77777777" w:rsidR="009A7724" w:rsidRDefault="009A7724" w:rsidP="009A7724">
      <w:pPr>
        <w:pStyle w:val="af5"/>
        <w:numPr>
          <w:ilvl w:val="0"/>
          <w:numId w:val="27"/>
        </w:numPr>
      </w:pPr>
      <w:r>
        <w:rPr>
          <w:rFonts w:hint="eastAsia"/>
        </w:rPr>
        <w:t>有沒有那種一看到就覺得改變原本想法的消息內容</w:t>
      </w:r>
      <w:r>
        <w:rPr>
          <w:rFonts w:hint="eastAsia"/>
        </w:rPr>
        <w:t>?</w:t>
      </w:r>
      <w:r>
        <w:rPr>
          <w:rFonts w:hint="eastAsia"/>
        </w:rPr>
        <w:t>字詞</w:t>
      </w:r>
      <w:r>
        <w:rPr>
          <w:rFonts w:hint="eastAsia"/>
        </w:rPr>
        <w:t>?</w:t>
      </w:r>
      <w:r>
        <w:rPr>
          <w:rFonts w:hint="eastAsia"/>
        </w:rPr>
        <w:t>看到甚麼字眼</w:t>
      </w:r>
      <w:r>
        <w:rPr>
          <w:rFonts w:hint="eastAsia"/>
        </w:rPr>
        <w:t>?</w:t>
      </w:r>
    </w:p>
    <w:p w14:paraId="7A08AD48" w14:textId="77777777" w:rsidR="009A7724" w:rsidRDefault="009A7724" w:rsidP="009A7724">
      <w:pPr>
        <w:pStyle w:val="af5"/>
        <w:numPr>
          <w:ilvl w:val="0"/>
          <w:numId w:val="27"/>
        </w:numPr>
      </w:pPr>
      <w:r>
        <w:rPr>
          <w:rFonts w:hint="eastAsia"/>
        </w:rPr>
        <w:t>大眾關注度，按讚數等發文熱度是否會對於你的投資行為或預期心理有影響</w:t>
      </w:r>
      <w:r>
        <w:rPr>
          <w:rFonts w:hint="eastAsia"/>
        </w:rPr>
        <w:t>?</w:t>
      </w:r>
      <w:r>
        <w:rPr>
          <w:rFonts w:hint="eastAsia"/>
        </w:rPr>
        <w:t>你如果贊同這個言論會用按讚表示</w:t>
      </w:r>
      <w:r>
        <w:rPr>
          <w:rFonts w:hint="eastAsia"/>
        </w:rPr>
        <w:t>?</w:t>
      </w:r>
    </w:p>
  </w:comment>
  <w:comment w:id="16" w:author="190498 lily" w:date="2024-05-20T00:49:00Z" w:initials="1l">
    <w:p w14:paraId="5485677D" w14:textId="5255A000" w:rsidR="00E105FF" w:rsidRDefault="00E105FF" w:rsidP="00E105FF">
      <w:pPr>
        <w:pStyle w:val="15"/>
        <w:ind w:firstLine="360"/>
      </w:pPr>
      <w:r>
        <w:rPr>
          <w:rStyle w:val="af4"/>
        </w:rPr>
        <w:annotationRef/>
      </w:r>
      <w:r>
        <w:rPr>
          <w:rFonts w:hint="eastAsia"/>
        </w:rPr>
        <w:t>行業表現：台灣的半導體、電子、製造業等主要行業的表現對該指數有重要影響。特別是像台積電這樣的大型企業，其股價變動會顯著影響指數。</w:t>
      </w:r>
    </w:p>
    <w:p w14:paraId="1CE00BF1" w14:textId="77777777" w:rsidR="00E105FF" w:rsidRDefault="00E105FF" w:rsidP="00E105FF">
      <w:pPr>
        <w:pStyle w:val="15"/>
        <w:ind w:firstLine="480"/>
      </w:pPr>
      <w:r>
        <w:rPr>
          <w:rFonts w:hint="eastAsia"/>
        </w:rPr>
        <w:t>台積電與台灣加權指數的關聯</w:t>
      </w:r>
    </w:p>
    <w:p w14:paraId="5A36D4BF" w14:textId="77777777" w:rsidR="00E105FF" w:rsidRDefault="00E105FF" w:rsidP="00E105FF">
      <w:pPr>
        <w:pStyle w:val="15"/>
        <w:ind w:firstLine="480"/>
      </w:pPr>
      <w:r>
        <w:rPr>
          <w:rFonts w:hint="eastAsia"/>
        </w:rPr>
        <w:t>台積電（</w:t>
      </w:r>
      <w:r>
        <w:t>TSMC</w:t>
      </w:r>
      <w:r>
        <w:t>）作為全球領先的半導體製造公司，是台灣加權指數中權重最大的成分股之一。由於台積電在全球市場上的重要地位，其股價表現對台灣加權指數有顯著影響。</w:t>
      </w:r>
    </w:p>
    <w:p w14:paraId="048C8612" w14:textId="77777777" w:rsidR="00E105FF" w:rsidRDefault="00E105FF" w:rsidP="00E105FF">
      <w:pPr>
        <w:pStyle w:val="15"/>
        <w:ind w:firstLine="480"/>
      </w:pPr>
      <w:r>
        <w:rPr>
          <w:rFonts w:hint="eastAsia"/>
        </w:rPr>
        <w:t>權重最大：台積電在台灣加權指數中的權重非常大，其股價波動能顯著影響指數的整體走向。</w:t>
      </w:r>
    </w:p>
    <w:p w14:paraId="1E001C7C" w14:textId="77777777" w:rsidR="00E105FF" w:rsidRDefault="00E105FF" w:rsidP="00E105FF">
      <w:pPr>
        <w:pStyle w:val="15"/>
        <w:ind w:firstLine="480"/>
      </w:pPr>
      <w:r>
        <w:rPr>
          <w:rFonts w:hint="eastAsia"/>
        </w:rPr>
        <w:t>技術指標：由於台積電在技術創新和製造能力上的領先地位，其業績和市場表現常被視為台灣高科技產業的風向標。</w:t>
      </w:r>
    </w:p>
    <w:p w14:paraId="05518084" w14:textId="77777777" w:rsidR="00E105FF" w:rsidRDefault="00E105FF" w:rsidP="00E105FF">
      <w:pPr>
        <w:pStyle w:val="15"/>
        <w:ind w:firstLine="480"/>
      </w:pPr>
      <w:r>
        <w:rPr>
          <w:rFonts w:hint="eastAsia"/>
        </w:rPr>
        <w:t>全球市場影響：台積電的業績受全球半導體需求和供應鏈狀況影響，因此其股價變動能反映出全球市場的變化，進而影響台灣加權指數。</w:t>
      </w:r>
    </w:p>
    <w:p w14:paraId="22BBF5A9" w14:textId="77777777" w:rsidR="00E105FF" w:rsidRDefault="00E105FF" w:rsidP="00E105FF">
      <w:pPr>
        <w:pStyle w:val="15"/>
        <w:ind w:firstLine="480"/>
      </w:pPr>
      <w:r>
        <w:rPr>
          <w:rFonts w:hint="eastAsia"/>
        </w:rPr>
        <w:t>總結</w:t>
      </w:r>
    </w:p>
    <w:p w14:paraId="1FCC2698" w14:textId="77777777" w:rsidR="00E105FF" w:rsidRDefault="00E105FF" w:rsidP="00E105FF">
      <w:pPr>
        <w:pStyle w:val="15"/>
        <w:ind w:firstLine="480"/>
      </w:pPr>
      <w:r>
        <w:rPr>
          <w:rFonts w:hint="eastAsia"/>
        </w:rPr>
        <w:t>台灣加權股價指數是一個重要的經濟指標，反映了台灣股市的整體表現。台積電作為其中最重要的成分股之一，其股價波動對該指數有重大影響。了解台灣加權指數的組成和影響因素，對投資者進行市場分析和投資決策具有重要意義。</w:t>
      </w:r>
    </w:p>
    <w:p w14:paraId="4B02EAD8" w14:textId="75F152A8" w:rsidR="00E105FF" w:rsidRPr="00E105FF" w:rsidRDefault="00E105FF">
      <w:pPr>
        <w:pStyle w:val="af5"/>
      </w:pPr>
    </w:p>
  </w:comment>
  <w:comment w:id="17" w:author="190498 lily" w:date="2024-05-20T00:49:00Z" w:initials="1l">
    <w:p w14:paraId="132F32C2" w14:textId="14BAE6AA" w:rsidR="00E105FF" w:rsidRDefault="00E105FF">
      <w:pPr>
        <w:pStyle w:val="af5"/>
      </w:pPr>
      <w:r>
        <w:rPr>
          <w:rStyle w:val="af4"/>
        </w:rPr>
        <w:annotationRef/>
      </w:r>
    </w:p>
  </w:comment>
  <w:comment w:id="24" w:author="190498 lily" w:date="2024-05-22T20:22:00Z" w:initials="1l">
    <w:p w14:paraId="618D6C02" w14:textId="77777777" w:rsidR="003762A7" w:rsidRDefault="003762A7" w:rsidP="003762A7">
      <w:pPr>
        <w:pStyle w:val="af5"/>
      </w:pPr>
      <w:r>
        <w:rPr>
          <w:rStyle w:val="af4"/>
        </w:rPr>
        <w:annotationRef/>
      </w:r>
      <w:r>
        <w:rPr>
          <w:rFonts w:hint="eastAsia"/>
        </w:rPr>
        <w:t>在金融重大情緒分析裡面的內容</w:t>
      </w:r>
    </w:p>
  </w:comment>
  <w:comment w:id="25" w:author="190498 lily" w:date="2024-05-19T23:25:00Z" w:initials="1l">
    <w:p w14:paraId="509C2608" w14:textId="7F41474F"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範</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、週</w:t>
      </w:r>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bOdette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r>
        <w:rPr>
          <w:rFonts w:ascii="Segoe UI" w:hAnsi="Segoe UI" w:cs="Segoe UI"/>
          <w:color w:val="000000"/>
          <w:spacing w:val="5"/>
          <w:sz w:val="27"/>
          <w:szCs w:val="27"/>
          <w:shd w:val="clear" w:color="auto" w:fill="FAFAFA"/>
        </w:rPr>
        <w:t>首爾延世大學東西方研究所。</w:t>
      </w:r>
    </w:p>
  </w:comment>
  <w:comment w:id="26" w:author="190498 lily" w:date="2024-05-19T23:25:00Z" w:initials="1l">
    <w:p w14:paraId="3C6A1AD1" w14:textId="4D938783" w:rsidR="006A65C9" w:rsidRDefault="006A65C9">
      <w:pPr>
        <w:pStyle w:val="af5"/>
      </w:pPr>
      <w:r>
        <w:rPr>
          <w:rStyle w:val="af4"/>
        </w:rPr>
        <w:annotationRef/>
      </w:r>
    </w:p>
  </w:comment>
  <w:comment w:id="27" w:author="190498 lily" w:date="2024-05-19T23:26:00Z" w:initials="1l">
    <w:p w14:paraId="64DFD844" w14:textId="77777777" w:rsidR="00714B90" w:rsidRDefault="00714B90" w:rsidP="00714B90">
      <w:pPr>
        <w:pStyle w:val="110"/>
        <w:rPr>
          <w:rFonts w:ascii="Georgia" w:hAnsi="Georgia"/>
          <w:color w:val="1F1F1F"/>
        </w:rPr>
      </w:pPr>
      <w:r>
        <w:rPr>
          <w:rStyle w:val="af4"/>
        </w:rPr>
        <w:annotationRef/>
      </w:r>
      <w:r>
        <w:rPr>
          <w:rFonts w:ascii="Georgia" w:hAnsi="Georgia"/>
          <w:color w:val="1F1F1F"/>
        </w:rPr>
        <w:t>。事實上，除了經濟（</w:t>
      </w:r>
      <w:bookmarkStart w:id="30" w:name="bb0140"/>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Gregoriou et al.</w:t>
      </w:r>
      <w:r>
        <w:rPr>
          <w:rStyle w:val="anchor-text"/>
          <w:rFonts w:ascii="Georgia" w:hAnsi="Georgia"/>
          <w:color w:val="0272B1"/>
        </w:rPr>
        <w:t>，</w:t>
      </w:r>
      <w:r>
        <w:rPr>
          <w:rStyle w:val="anchor-text"/>
          <w:rFonts w:ascii="Georgia" w:hAnsi="Georgia"/>
          <w:color w:val="0272B1"/>
        </w:rPr>
        <w:t>2009</w:t>
      </w:r>
      <w:r>
        <w:fldChar w:fldCharType="end"/>
      </w:r>
      <w:bookmarkEnd w:id="30"/>
      <w:r>
        <w:rPr>
          <w:rFonts w:ascii="Georgia" w:hAnsi="Georgia"/>
          <w:color w:val="1F1F1F"/>
        </w:rPr>
        <w:t>，</w:t>
      </w:r>
      <w:bookmarkStart w:id="31"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31"/>
      <w:r>
        <w:rPr>
          <w:rFonts w:ascii="Georgia" w:hAnsi="Georgia"/>
          <w:color w:val="1F1F1F"/>
        </w:rPr>
        <w:t>）和投資者情緒（</w:t>
      </w:r>
      <w:bookmarkStart w:id="32" w:name="bb0130"/>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32"/>
      <w:r>
        <w:rPr>
          <w:rFonts w:ascii="Georgia" w:hAnsi="Georgia"/>
          <w:color w:val="1F1F1F"/>
        </w:rPr>
        <w:t>，</w:t>
      </w:r>
      <w:bookmarkStart w:id="33"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33"/>
      <w:r>
        <w:rPr>
          <w:rFonts w:ascii="Georgia" w:hAnsi="Georgia"/>
          <w:color w:val="1F1F1F"/>
        </w:rPr>
        <w:t>）之外，許多研究人員發現，還存在在很大程度影響金融價格走勢的因素很多，如市場政策因素</w:t>
      </w:r>
      <w:r>
        <w:rPr>
          <w:rFonts w:ascii="Georgia" w:hAnsi="Georgia"/>
          <w:color w:val="1F1F1F"/>
        </w:rPr>
        <w:t>( </w:t>
      </w:r>
      <w:bookmarkStart w:id="34"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34"/>
      <w:r>
        <w:rPr>
          <w:rFonts w:ascii="Georgia" w:hAnsi="Georgia"/>
          <w:color w:val="1F1F1F"/>
        </w:rPr>
        <w:t>，</w:t>
      </w:r>
      <w:bookmarkStart w:id="35"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35"/>
      <w:r>
        <w:rPr>
          <w:rFonts w:ascii="Georgia" w:hAnsi="Georgia"/>
          <w:color w:val="1F1F1F"/>
        </w:rPr>
        <w:t> )</w:t>
      </w:r>
      <w:r>
        <w:rPr>
          <w:rFonts w:ascii="Georgia" w:hAnsi="Georgia"/>
          <w:color w:val="1F1F1F"/>
        </w:rPr>
        <w:t>、歷史股票價格</w:t>
      </w:r>
      <w:r>
        <w:rPr>
          <w:rFonts w:ascii="Georgia" w:hAnsi="Georgia"/>
          <w:color w:val="1F1F1F"/>
        </w:rPr>
        <w:t>( </w:t>
      </w:r>
      <w:bookmarkStart w:id="36"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36"/>
      <w:r>
        <w:rPr>
          <w:rFonts w:ascii="Georgia" w:hAnsi="Georgia"/>
          <w:color w:val="1F1F1F"/>
        </w:rPr>
        <w:t>，</w:t>
      </w:r>
      <w:bookmarkStart w:id="37"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37"/>
      <w:r>
        <w:rPr>
          <w:rFonts w:ascii="Georgia" w:hAnsi="Georgia"/>
          <w:color w:val="1F1F1F"/>
        </w:rPr>
        <w:t> )</w:t>
      </w:r>
      <w:r>
        <w:rPr>
          <w:rFonts w:ascii="Georgia" w:hAnsi="Georgia"/>
          <w:color w:val="1F1F1F"/>
        </w:rPr>
        <w:t>，甚至天氣因素（</w:t>
      </w:r>
      <w:bookmarkStart w:id="38"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38"/>
      <w:r>
        <w:rPr>
          <w:rFonts w:ascii="Georgia" w:hAnsi="Georgia"/>
          <w:color w:val="1F1F1F"/>
        </w:rPr>
        <w:t>，</w:t>
      </w:r>
      <w:bookmarkStart w:id="39"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39"/>
      <w:r>
        <w:rPr>
          <w:rFonts w:ascii="Georgia" w:hAnsi="Georgia"/>
          <w:color w:val="1F1F1F"/>
        </w:rPr>
        <w:t>）。儘管如此，本研究的主要目的是研究利用多個投資人情緒特徵進行股指預測的有效性，並找出這些投資人情緒對股指走勢預測的影響差異。</w:t>
      </w:r>
    </w:p>
    <w:p w14:paraId="196F891A" w14:textId="7A788E14" w:rsidR="00714B90" w:rsidRPr="00714B90" w:rsidRDefault="00714B90">
      <w:pPr>
        <w:pStyle w:val="af5"/>
      </w:pPr>
    </w:p>
  </w:comment>
  <w:comment w:id="28" w:author="190498 lily" w:date="2024-05-19T23:26:00Z" w:initials="1l">
    <w:p w14:paraId="4CCE170B" w14:textId="1956D538" w:rsidR="00714B90" w:rsidRDefault="00714B90">
      <w:pPr>
        <w:pStyle w:val="af5"/>
      </w:pPr>
      <w:r>
        <w:rPr>
          <w:rStyle w:val="af4"/>
        </w:rPr>
        <w:annotationRef/>
      </w:r>
    </w:p>
  </w:comment>
  <w:comment w:id="77" w:author="190498 lily" w:date="2024-05-20T13:01:00Z" w:initials="1l">
    <w:p w14:paraId="74E6896F" w14:textId="77777777" w:rsidR="00653CBE" w:rsidRDefault="00653CBE" w:rsidP="00653CBE">
      <w:pPr>
        <w:pStyle w:val="af5"/>
      </w:pPr>
      <w:r>
        <w:rPr>
          <w:rStyle w:val="af4"/>
        </w:rPr>
        <w:annotationRef/>
      </w:r>
      <w:r>
        <w:rPr>
          <w:rFonts w:hint="eastAsia"/>
        </w:rPr>
        <w:t>碩博士論文的格式可參考</w:t>
      </w:r>
    </w:p>
  </w:comment>
  <w:comment w:id="78" w:author="190498 lily" w:date="2024-05-20T13:01:00Z" w:initials="1l">
    <w:p w14:paraId="25FBB07F" w14:textId="77777777" w:rsidR="00E40813" w:rsidRDefault="00E40813" w:rsidP="00E40813">
      <w:pPr>
        <w:pStyle w:val="af5"/>
      </w:pPr>
      <w:r>
        <w:rPr>
          <w:rStyle w:val="af4"/>
        </w:rPr>
        <w:annotationRef/>
      </w:r>
      <w:r>
        <w:rPr>
          <w:rFonts w:hint="eastAsia"/>
        </w:rPr>
        <w:t>碩博士論文的格式可參考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DC5014" w15:done="0"/>
  <w15:commentEx w15:paraId="7A08AD48" w15:done="0"/>
  <w15:commentEx w15:paraId="4B02EAD8" w15:done="0"/>
  <w15:commentEx w15:paraId="132F32C2" w15:paraIdParent="4B02EAD8" w15:done="0"/>
  <w15:commentEx w15:paraId="618D6C02" w15:done="0"/>
  <w15:commentEx w15:paraId="509C2608" w15:done="0"/>
  <w15:commentEx w15:paraId="3C6A1AD1" w15:paraIdParent="509C2608" w15:done="0"/>
  <w15:commentEx w15:paraId="196F891A" w15:done="0"/>
  <w15:commentEx w15:paraId="4CCE170B" w15:paraIdParent="196F891A" w15:done="0"/>
  <w15:commentEx w15:paraId="74E6896F" w15:done="0"/>
  <w15:commentEx w15:paraId="25FBB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5C053" w16cex:dateUtc="2024-05-19T08:50:00Z"/>
  <w16cex:commentExtensible w16cex:durableId="379FE255" w16cex:dateUtc="2024-05-23T01:37:00Z"/>
  <w16cex:commentExtensible w16cex:durableId="55D1D36B" w16cex:dateUtc="2024-05-19T16:49:00Z"/>
  <w16cex:commentExtensible w16cex:durableId="012F4FA4" w16cex:dateUtc="2024-05-19T16:49:00Z"/>
  <w16cex:commentExtensible w16cex:durableId="3FDDF9D3" w16cex:dateUtc="2024-05-22T12:22:00Z"/>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Extensible w16cex:durableId="5939355D" w16cex:dateUtc="2024-05-20T05:01:00Z"/>
  <w16cex:commentExtensible w16cex:durableId="6D549196" w16cex:dateUtc="2024-05-20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DC5014" w16cid:durableId="53C5C053"/>
  <w16cid:commentId w16cid:paraId="7A08AD48" w16cid:durableId="379FE255"/>
  <w16cid:commentId w16cid:paraId="4B02EAD8" w16cid:durableId="55D1D36B"/>
  <w16cid:commentId w16cid:paraId="132F32C2" w16cid:durableId="012F4FA4"/>
  <w16cid:commentId w16cid:paraId="618D6C02" w16cid:durableId="3FDDF9D3"/>
  <w16cid:commentId w16cid:paraId="509C2608" w16cid:durableId="666F2077"/>
  <w16cid:commentId w16cid:paraId="3C6A1AD1" w16cid:durableId="4ACD69E9"/>
  <w16cid:commentId w16cid:paraId="196F891A" w16cid:durableId="50A9A1A9"/>
  <w16cid:commentId w16cid:paraId="4CCE170B" w16cid:durableId="282B2B62"/>
  <w16cid:commentId w16cid:paraId="74E6896F" w16cid:durableId="5939355D"/>
  <w16cid:commentId w16cid:paraId="25FBB07F" w16cid:durableId="6D54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D0212" w14:textId="77777777" w:rsidR="00B332EE" w:rsidRDefault="00B332EE">
      <w:r>
        <w:separator/>
      </w:r>
    </w:p>
  </w:endnote>
  <w:endnote w:type="continuationSeparator" w:id="0">
    <w:p w14:paraId="47A3DDA9" w14:textId="77777777" w:rsidR="00B332EE" w:rsidRDefault="00B33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22752" w14:textId="77777777" w:rsidR="00B332EE" w:rsidRDefault="00B332EE">
      <w:r>
        <w:separator/>
      </w:r>
    </w:p>
  </w:footnote>
  <w:footnote w:type="continuationSeparator" w:id="0">
    <w:p w14:paraId="2E593667" w14:textId="77777777" w:rsidR="00B332EE" w:rsidRDefault="00B33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5"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9"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1" w15:restartNumberingAfterBreak="0">
    <w:nsid w:val="3BF9066E"/>
    <w:multiLevelType w:val="multilevel"/>
    <w:tmpl w:val="0409001D"/>
    <w:numStyleLink w:val="2"/>
  </w:abstractNum>
  <w:abstractNum w:abstractNumId="12"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3" w15:restartNumberingAfterBreak="0">
    <w:nsid w:val="4B262E54"/>
    <w:multiLevelType w:val="hybridMultilevel"/>
    <w:tmpl w:val="A6B894C6"/>
    <w:lvl w:ilvl="0" w:tplc="5EF2F156">
      <w:start w:val="1"/>
      <w:numFmt w:val="decimal"/>
      <w:pStyle w:val="31"/>
      <w:lvlText w:val="3.%1"/>
      <w:lvlJc w:val="left"/>
      <w:pPr>
        <w:ind w:left="480" w:hanging="480"/>
      </w:pPr>
      <w:rPr>
        <w:rFonts w:ascii="Times New Roman" w:hAnsi="Times New Roman"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CED6C95"/>
    <w:multiLevelType w:val="hybridMultilevel"/>
    <w:tmpl w:val="08F64AB2"/>
    <w:lvl w:ilvl="0" w:tplc="519E7546">
      <w:start w:val="1"/>
      <w:numFmt w:val="decimal"/>
      <w:lvlText w:val="[3.3.%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5"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B3A788C"/>
    <w:multiLevelType w:val="hybridMultilevel"/>
    <w:tmpl w:val="EA7C3528"/>
    <w:lvl w:ilvl="0" w:tplc="B898431C">
      <w:start w:val="1"/>
      <w:numFmt w:val="decimal"/>
      <w:lvlText w:val="%1."/>
      <w:lvlJc w:val="left"/>
      <w:pPr>
        <w:ind w:left="720" w:hanging="360"/>
      </w:pPr>
    </w:lvl>
    <w:lvl w:ilvl="1" w:tplc="F0269C52">
      <w:start w:val="1"/>
      <w:numFmt w:val="decimal"/>
      <w:lvlText w:val="%2."/>
      <w:lvlJc w:val="left"/>
      <w:pPr>
        <w:ind w:left="720" w:hanging="360"/>
      </w:pPr>
    </w:lvl>
    <w:lvl w:ilvl="2" w:tplc="A35CA25C">
      <w:start w:val="1"/>
      <w:numFmt w:val="decimal"/>
      <w:lvlText w:val="%3."/>
      <w:lvlJc w:val="left"/>
      <w:pPr>
        <w:ind w:left="720" w:hanging="360"/>
      </w:pPr>
    </w:lvl>
    <w:lvl w:ilvl="3" w:tplc="145683D0">
      <w:start w:val="1"/>
      <w:numFmt w:val="decimal"/>
      <w:lvlText w:val="%4."/>
      <w:lvlJc w:val="left"/>
      <w:pPr>
        <w:ind w:left="720" w:hanging="360"/>
      </w:pPr>
    </w:lvl>
    <w:lvl w:ilvl="4" w:tplc="2EBAEFC6">
      <w:start w:val="1"/>
      <w:numFmt w:val="decimal"/>
      <w:lvlText w:val="%5."/>
      <w:lvlJc w:val="left"/>
      <w:pPr>
        <w:ind w:left="720" w:hanging="360"/>
      </w:pPr>
    </w:lvl>
    <w:lvl w:ilvl="5" w:tplc="47CA9BCC">
      <w:start w:val="1"/>
      <w:numFmt w:val="decimal"/>
      <w:lvlText w:val="%6."/>
      <w:lvlJc w:val="left"/>
      <w:pPr>
        <w:ind w:left="720" w:hanging="360"/>
      </w:pPr>
    </w:lvl>
    <w:lvl w:ilvl="6" w:tplc="46EC4876">
      <w:start w:val="1"/>
      <w:numFmt w:val="decimal"/>
      <w:lvlText w:val="%7."/>
      <w:lvlJc w:val="left"/>
      <w:pPr>
        <w:ind w:left="720" w:hanging="360"/>
      </w:pPr>
    </w:lvl>
    <w:lvl w:ilvl="7" w:tplc="6C88F736">
      <w:start w:val="1"/>
      <w:numFmt w:val="decimal"/>
      <w:lvlText w:val="%8."/>
      <w:lvlJc w:val="left"/>
      <w:pPr>
        <w:ind w:left="720" w:hanging="360"/>
      </w:pPr>
    </w:lvl>
    <w:lvl w:ilvl="8" w:tplc="5A085366">
      <w:start w:val="1"/>
      <w:numFmt w:val="decimal"/>
      <w:lvlText w:val="%9."/>
      <w:lvlJc w:val="left"/>
      <w:pPr>
        <w:ind w:left="720" w:hanging="360"/>
      </w:pPr>
    </w:lvl>
  </w:abstractNum>
  <w:abstractNum w:abstractNumId="17"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2"/>
  </w:num>
  <w:num w:numId="2" w16cid:durableId="1211264350">
    <w:abstractNumId w:val="0"/>
  </w:num>
  <w:num w:numId="3" w16cid:durableId="1401058792">
    <w:abstractNumId w:val="8"/>
  </w:num>
  <w:num w:numId="4" w16cid:durableId="1038120820">
    <w:abstractNumId w:val="6"/>
  </w:num>
  <w:num w:numId="5" w16cid:durableId="997920377">
    <w:abstractNumId w:val="9"/>
  </w:num>
  <w:num w:numId="6" w16cid:durableId="952322950">
    <w:abstractNumId w:val="7"/>
  </w:num>
  <w:num w:numId="7" w16cid:durableId="924536875">
    <w:abstractNumId w:val="5"/>
  </w:num>
  <w:num w:numId="8" w16cid:durableId="1293319889">
    <w:abstractNumId w:val="20"/>
  </w:num>
  <w:num w:numId="9" w16cid:durableId="1883591578">
    <w:abstractNumId w:val="11"/>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3"/>
  </w:num>
  <w:num w:numId="11" w16cid:durableId="1255281047">
    <w:abstractNumId w:val="15"/>
  </w:num>
  <w:num w:numId="12" w16cid:durableId="35854924">
    <w:abstractNumId w:val="4"/>
  </w:num>
  <w:num w:numId="13" w16cid:durableId="189999696">
    <w:abstractNumId w:val="10"/>
  </w:num>
  <w:num w:numId="14" w16cid:durableId="544945907">
    <w:abstractNumId w:val="10"/>
    <w:lvlOverride w:ilvl="0">
      <w:startOverride w:val="1"/>
    </w:lvlOverride>
  </w:num>
  <w:num w:numId="15" w16cid:durableId="202865598">
    <w:abstractNumId w:val="10"/>
    <w:lvlOverride w:ilvl="0">
      <w:startOverride w:val="1"/>
    </w:lvlOverride>
  </w:num>
  <w:num w:numId="16" w16cid:durableId="482549944">
    <w:abstractNumId w:val="10"/>
    <w:lvlOverride w:ilvl="0">
      <w:startOverride w:val="1"/>
    </w:lvlOverride>
  </w:num>
  <w:num w:numId="17" w16cid:durableId="1111780621">
    <w:abstractNumId w:val="10"/>
    <w:lvlOverride w:ilvl="0">
      <w:startOverride w:val="1"/>
    </w:lvlOverride>
  </w:num>
  <w:num w:numId="18" w16cid:durableId="2059358818">
    <w:abstractNumId w:val="10"/>
    <w:lvlOverride w:ilvl="0">
      <w:startOverride w:val="1"/>
    </w:lvlOverride>
  </w:num>
  <w:num w:numId="19" w16cid:durableId="430709836">
    <w:abstractNumId w:val="10"/>
    <w:lvlOverride w:ilvl="0">
      <w:startOverride w:val="1"/>
    </w:lvlOverride>
  </w:num>
  <w:num w:numId="20" w16cid:durableId="368533755">
    <w:abstractNumId w:val="10"/>
    <w:lvlOverride w:ilvl="0">
      <w:startOverride w:val="1"/>
    </w:lvlOverride>
  </w:num>
  <w:num w:numId="21" w16cid:durableId="337853082">
    <w:abstractNumId w:val="10"/>
    <w:lvlOverride w:ilvl="0">
      <w:startOverride w:val="1"/>
    </w:lvlOverride>
  </w:num>
  <w:num w:numId="22" w16cid:durableId="2138256869">
    <w:abstractNumId w:val="17"/>
  </w:num>
  <w:num w:numId="23" w16cid:durableId="690882343">
    <w:abstractNumId w:val="2"/>
  </w:num>
  <w:num w:numId="24" w16cid:durableId="1745952225">
    <w:abstractNumId w:val="1"/>
  </w:num>
  <w:num w:numId="25" w16cid:durableId="801506530">
    <w:abstractNumId w:val="18"/>
  </w:num>
  <w:num w:numId="26" w16cid:durableId="1838762397">
    <w:abstractNumId w:val="19"/>
  </w:num>
  <w:num w:numId="27" w16cid:durableId="1754231805">
    <w:abstractNumId w:val="16"/>
  </w:num>
  <w:num w:numId="28" w16cid:durableId="778840156">
    <w:abstractNumId w:val="13"/>
  </w:num>
  <w:num w:numId="29" w16cid:durableId="542861436">
    <w:abstractNumId w:val="1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378F"/>
    <w:rsid w:val="00013C1F"/>
    <w:rsid w:val="00014063"/>
    <w:rsid w:val="00017406"/>
    <w:rsid w:val="0002209F"/>
    <w:rsid w:val="000247EF"/>
    <w:rsid w:val="00044308"/>
    <w:rsid w:val="00045268"/>
    <w:rsid w:val="00047BAF"/>
    <w:rsid w:val="0005593B"/>
    <w:rsid w:val="000559F0"/>
    <w:rsid w:val="000633E3"/>
    <w:rsid w:val="00070E04"/>
    <w:rsid w:val="00071988"/>
    <w:rsid w:val="00072364"/>
    <w:rsid w:val="000726A3"/>
    <w:rsid w:val="000735FD"/>
    <w:rsid w:val="00074C92"/>
    <w:rsid w:val="00075558"/>
    <w:rsid w:val="00080731"/>
    <w:rsid w:val="00083E47"/>
    <w:rsid w:val="0008415A"/>
    <w:rsid w:val="00090B97"/>
    <w:rsid w:val="00093572"/>
    <w:rsid w:val="00093A79"/>
    <w:rsid w:val="000A1BD0"/>
    <w:rsid w:val="000A5DB9"/>
    <w:rsid w:val="000B1C61"/>
    <w:rsid w:val="000B26D6"/>
    <w:rsid w:val="000B2919"/>
    <w:rsid w:val="000B4264"/>
    <w:rsid w:val="000C61CC"/>
    <w:rsid w:val="000C623F"/>
    <w:rsid w:val="000C7B6F"/>
    <w:rsid w:val="000D2308"/>
    <w:rsid w:val="000D534C"/>
    <w:rsid w:val="000D571F"/>
    <w:rsid w:val="000D7098"/>
    <w:rsid w:val="000D753B"/>
    <w:rsid w:val="000E1959"/>
    <w:rsid w:val="000E19AC"/>
    <w:rsid w:val="000E1E03"/>
    <w:rsid w:val="000F0485"/>
    <w:rsid w:val="000F2868"/>
    <w:rsid w:val="00106C47"/>
    <w:rsid w:val="00111D1E"/>
    <w:rsid w:val="00112810"/>
    <w:rsid w:val="00115268"/>
    <w:rsid w:val="001207EC"/>
    <w:rsid w:val="00122AFD"/>
    <w:rsid w:val="00130F35"/>
    <w:rsid w:val="00133B4C"/>
    <w:rsid w:val="00136032"/>
    <w:rsid w:val="00141A32"/>
    <w:rsid w:val="00141D6B"/>
    <w:rsid w:val="001456D7"/>
    <w:rsid w:val="00146E60"/>
    <w:rsid w:val="0015005D"/>
    <w:rsid w:val="00154A17"/>
    <w:rsid w:val="001554A1"/>
    <w:rsid w:val="00156B7C"/>
    <w:rsid w:val="00156E9A"/>
    <w:rsid w:val="001606DD"/>
    <w:rsid w:val="00163C7B"/>
    <w:rsid w:val="00191DC2"/>
    <w:rsid w:val="001A1075"/>
    <w:rsid w:val="001A3671"/>
    <w:rsid w:val="001B2956"/>
    <w:rsid w:val="001C033E"/>
    <w:rsid w:val="001C1551"/>
    <w:rsid w:val="001C36DB"/>
    <w:rsid w:val="001C595A"/>
    <w:rsid w:val="001D0ACA"/>
    <w:rsid w:val="001E303E"/>
    <w:rsid w:val="001E5553"/>
    <w:rsid w:val="001E6574"/>
    <w:rsid w:val="001E70BB"/>
    <w:rsid w:val="001F1AA8"/>
    <w:rsid w:val="001F46CC"/>
    <w:rsid w:val="001F59FC"/>
    <w:rsid w:val="002044BD"/>
    <w:rsid w:val="00207E0B"/>
    <w:rsid w:val="00210455"/>
    <w:rsid w:val="002150DD"/>
    <w:rsid w:val="00217077"/>
    <w:rsid w:val="002240A0"/>
    <w:rsid w:val="00224D72"/>
    <w:rsid w:val="00224F6A"/>
    <w:rsid w:val="002258AE"/>
    <w:rsid w:val="00230786"/>
    <w:rsid w:val="00230A04"/>
    <w:rsid w:val="00233948"/>
    <w:rsid w:val="00235281"/>
    <w:rsid w:val="00236968"/>
    <w:rsid w:val="00242F73"/>
    <w:rsid w:val="0024338A"/>
    <w:rsid w:val="00244A2B"/>
    <w:rsid w:val="0024777B"/>
    <w:rsid w:val="002539D8"/>
    <w:rsid w:val="00274BC6"/>
    <w:rsid w:val="002928BE"/>
    <w:rsid w:val="002935B1"/>
    <w:rsid w:val="002A1292"/>
    <w:rsid w:val="002A7BDD"/>
    <w:rsid w:val="002B151A"/>
    <w:rsid w:val="002B2559"/>
    <w:rsid w:val="002B438D"/>
    <w:rsid w:val="002B6974"/>
    <w:rsid w:val="002C2A52"/>
    <w:rsid w:val="002C38F5"/>
    <w:rsid w:val="002C74CB"/>
    <w:rsid w:val="002D19B7"/>
    <w:rsid w:val="002D36C9"/>
    <w:rsid w:val="002E62A2"/>
    <w:rsid w:val="002F0394"/>
    <w:rsid w:val="002F5CA3"/>
    <w:rsid w:val="00301BFB"/>
    <w:rsid w:val="0030311C"/>
    <w:rsid w:val="003165B7"/>
    <w:rsid w:val="00321079"/>
    <w:rsid w:val="00323D68"/>
    <w:rsid w:val="00327022"/>
    <w:rsid w:val="00330F7B"/>
    <w:rsid w:val="003311E7"/>
    <w:rsid w:val="003317DB"/>
    <w:rsid w:val="00333C25"/>
    <w:rsid w:val="00333EE7"/>
    <w:rsid w:val="00337BBE"/>
    <w:rsid w:val="00340B25"/>
    <w:rsid w:val="0034181C"/>
    <w:rsid w:val="00345021"/>
    <w:rsid w:val="00354137"/>
    <w:rsid w:val="00355FC3"/>
    <w:rsid w:val="00364071"/>
    <w:rsid w:val="00366F73"/>
    <w:rsid w:val="00367115"/>
    <w:rsid w:val="0036757A"/>
    <w:rsid w:val="003710B7"/>
    <w:rsid w:val="0037579F"/>
    <w:rsid w:val="003762A7"/>
    <w:rsid w:val="00377040"/>
    <w:rsid w:val="0039548D"/>
    <w:rsid w:val="003B2C79"/>
    <w:rsid w:val="003C00C4"/>
    <w:rsid w:val="003C3E20"/>
    <w:rsid w:val="003C57A3"/>
    <w:rsid w:val="003C624B"/>
    <w:rsid w:val="003C6580"/>
    <w:rsid w:val="003D7529"/>
    <w:rsid w:val="003E2187"/>
    <w:rsid w:val="003E3727"/>
    <w:rsid w:val="003F7226"/>
    <w:rsid w:val="0040064B"/>
    <w:rsid w:val="00402B13"/>
    <w:rsid w:val="00405455"/>
    <w:rsid w:val="00415C1A"/>
    <w:rsid w:val="00417564"/>
    <w:rsid w:val="004235DC"/>
    <w:rsid w:val="00423BD7"/>
    <w:rsid w:val="00424230"/>
    <w:rsid w:val="004305CC"/>
    <w:rsid w:val="00431E36"/>
    <w:rsid w:val="00437402"/>
    <w:rsid w:val="00442162"/>
    <w:rsid w:val="004468B6"/>
    <w:rsid w:val="004505D1"/>
    <w:rsid w:val="00461BE7"/>
    <w:rsid w:val="00475784"/>
    <w:rsid w:val="0047755D"/>
    <w:rsid w:val="0048213A"/>
    <w:rsid w:val="00484A77"/>
    <w:rsid w:val="00486EF8"/>
    <w:rsid w:val="00487AA8"/>
    <w:rsid w:val="004954E6"/>
    <w:rsid w:val="00495964"/>
    <w:rsid w:val="004A3B77"/>
    <w:rsid w:val="004A3D74"/>
    <w:rsid w:val="004A4B18"/>
    <w:rsid w:val="004B6597"/>
    <w:rsid w:val="004C379A"/>
    <w:rsid w:val="004C6336"/>
    <w:rsid w:val="004D086D"/>
    <w:rsid w:val="004D25C3"/>
    <w:rsid w:val="004D2B4E"/>
    <w:rsid w:val="004E153D"/>
    <w:rsid w:val="004E252A"/>
    <w:rsid w:val="004E77EC"/>
    <w:rsid w:val="004F521F"/>
    <w:rsid w:val="004F5BB0"/>
    <w:rsid w:val="00501C20"/>
    <w:rsid w:val="00507C40"/>
    <w:rsid w:val="005112CD"/>
    <w:rsid w:val="005120CB"/>
    <w:rsid w:val="00517892"/>
    <w:rsid w:val="00522067"/>
    <w:rsid w:val="0052618D"/>
    <w:rsid w:val="00531313"/>
    <w:rsid w:val="00543AAF"/>
    <w:rsid w:val="005443E7"/>
    <w:rsid w:val="005450A7"/>
    <w:rsid w:val="005479B6"/>
    <w:rsid w:val="00553EAD"/>
    <w:rsid w:val="00556385"/>
    <w:rsid w:val="00560A50"/>
    <w:rsid w:val="005642ED"/>
    <w:rsid w:val="00566293"/>
    <w:rsid w:val="00567390"/>
    <w:rsid w:val="005702BD"/>
    <w:rsid w:val="00570C03"/>
    <w:rsid w:val="00575B28"/>
    <w:rsid w:val="005819B2"/>
    <w:rsid w:val="00587059"/>
    <w:rsid w:val="00591CE7"/>
    <w:rsid w:val="00596283"/>
    <w:rsid w:val="00596E00"/>
    <w:rsid w:val="00597CB5"/>
    <w:rsid w:val="005A2882"/>
    <w:rsid w:val="005A3599"/>
    <w:rsid w:val="005A44E2"/>
    <w:rsid w:val="005A788B"/>
    <w:rsid w:val="005C0912"/>
    <w:rsid w:val="005C10B7"/>
    <w:rsid w:val="005C266C"/>
    <w:rsid w:val="005C53AD"/>
    <w:rsid w:val="005C55CA"/>
    <w:rsid w:val="005C74B4"/>
    <w:rsid w:val="005D5B28"/>
    <w:rsid w:val="005E23A3"/>
    <w:rsid w:val="005F367D"/>
    <w:rsid w:val="005F7870"/>
    <w:rsid w:val="005F7ECA"/>
    <w:rsid w:val="006119E9"/>
    <w:rsid w:val="00612214"/>
    <w:rsid w:val="00621C18"/>
    <w:rsid w:val="006254F1"/>
    <w:rsid w:val="006314F9"/>
    <w:rsid w:val="006326E2"/>
    <w:rsid w:val="00632C5A"/>
    <w:rsid w:val="00635D55"/>
    <w:rsid w:val="006433A0"/>
    <w:rsid w:val="00645E32"/>
    <w:rsid w:val="006512BE"/>
    <w:rsid w:val="00651F6B"/>
    <w:rsid w:val="006529A2"/>
    <w:rsid w:val="006539CD"/>
    <w:rsid w:val="00653CBE"/>
    <w:rsid w:val="006563CC"/>
    <w:rsid w:val="006613B0"/>
    <w:rsid w:val="00663D81"/>
    <w:rsid w:val="0066538F"/>
    <w:rsid w:val="00666457"/>
    <w:rsid w:val="00671D62"/>
    <w:rsid w:val="00676524"/>
    <w:rsid w:val="00691D27"/>
    <w:rsid w:val="0069447E"/>
    <w:rsid w:val="006A3581"/>
    <w:rsid w:val="006A65C9"/>
    <w:rsid w:val="006B086B"/>
    <w:rsid w:val="006B153B"/>
    <w:rsid w:val="006C5E8D"/>
    <w:rsid w:val="006C6BB1"/>
    <w:rsid w:val="006D1A58"/>
    <w:rsid w:val="006E41C0"/>
    <w:rsid w:val="006F0599"/>
    <w:rsid w:val="006F32DA"/>
    <w:rsid w:val="006F386A"/>
    <w:rsid w:val="006F6C47"/>
    <w:rsid w:val="007049EA"/>
    <w:rsid w:val="00705CAF"/>
    <w:rsid w:val="0071235B"/>
    <w:rsid w:val="00714B90"/>
    <w:rsid w:val="007179B1"/>
    <w:rsid w:val="00721ACC"/>
    <w:rsid w:val="00730322"/>
    <w:rsid w:val="007321FB"/>
    <w:rsid w:val="007331EA"/>
    <w:rsid w:val="00737551"/>
    <w:rsid w:val="00742AEF"/>
    <w:rsid w:val="007454F4"/>
    <w:rsid w:val="00755572"/>
    <w:rsid w:val="007566F9"/>
    <w:rsid w:val="007573C7"/>
    <w:rsid w:val="007577A6"/>
    <w:rsid w:val="00770BCE"/>
    <w:rsid w:val="0077320C"/>
    <w:rsid w:val="00777F75"/>
    <w:rsid w:val="007835A5"/>
    <w:rsid w:val="007851B3"/>
    <w:rsid w:val="007871C9"/>
    <w:rsid w:val="00795398"/>
    <w:rsid w:val="00797441"/>
    <w:rsid w:val="007A1836"/>
    <w:rsid w:val="007A2C0F"/>
    <w:rsid w:val="007A3244"/>
    <w:rsid w:val="007A4C66"/>
    <w:rsid w:val="007A64B1"/>
    <w:rsid w:val="007B64D1"/>
    <w:rsid w:val="007D4339"/>
    <w:rsid w:val="007F0BF4"/>
    <w:rsid w:val="007F0CDF"/>
    <w:rsid w:val="008051D8"/>
    <w:rsid w:val="00806033"/>
    <w:rsid w:val="008115D6"/>
    <w:rsid w:val="008117DD"/>
    <w:rsid w:val="00812BAB"/>
    <w:rsid w:val="008133B8"/>
    <w:rsid w:val="00817002"/>
    <w:rsid w:val="008178E8"/>
    <w:rsid w:val="00827629"/>
    <w:rsid w:val="008315A0"/>
    <w:rsid w:val="00831A51"/>
    <w:rsid w:val="00832461"/>
    <w:rsid w:val="008366D5"/>
    <w:rsid w:val="0084292C"/>
    <w:rsid w:val="00844664"/>
    <w:rsid w:val="00845B64"/>
    <w:rsid w:val="00846F17"/>
    <w:rsid w:val="00850149"/>
    <w:rsid w:val="00851B36"/>
    <w:rsid w:val="008527E3"/>
    <w:rsid w:val="00855843"/>
    <w:rsid w:val="00861F13"/>
    <w:rsid w:val="00862948"/>
    <w:rsid w:val="0087097F"/>
    <w:rsid w:val="0087111C"/>
    <w:rsid w:val="008775D3"/>
    <w:rsid w:val="00880248"/>
    <w:rsid w:val="00881936"/>
    <w:rsid w:val="008914EB"/>
    <w:rsid w:val="00892A34"/>
    <w:rsid w:val="00895CDB"/>
    <w:rsid w:val="00897275"/>
    <w:rsid w:val="008977B8"/>
    <w:rsid w:val="00897F33"/>
    <w:rsid w:val="008A4317"/>
    <w:rsid w:val="008A62AB"/>
    <w:rsid w:val="008B1197"/>
    <w:rsid w:val="008B3EDA"/>
    <w:rsid w:val="008B6D17"/>
    <w:rsid w:val="008C4054"/>
    <w:rsid w:val="008D1D54"/>
    <w:rsid w:val="008D1E1B"/>
    <w:rsid w:val="008D7E1A"/>
    <w:rsid w:val="008E124C"/>
    <w:rsid w:val="008E2D7A"/>
    <w:rsid w:val="008E2DC0"/>
    <w:rsid w:val="008E6745"/>
    <w:rsid w:val="008E79F5"/>
    <w:rsid w:val="008F5E98"/>
    <w:rsid w:val="008F683F"/>
    <w:rsid w:val="009015C9"/>
    <w:rsid w:val="00911F4B"/>
    <w:rsid w:val="00922353"/>
    <w:rsid w:val="00926CAF"/>
    <w:rsid w:val="00930976"/>
    <w:rsid w:val="00930F9B"/>
    <w:rsid w:val="00933F4E"/>
    <w:rsid w:val="009358AC"/>
    <w:rsid w:val="00940A25"/>
    <w:rsid w:val="009505F8"/>
    <w:rsid w:val="00956AE8"/>
    <w:rsid w:val="0096290F"/>
    <w:rsid w:val="0096540B"/>
    <w:rsid w:val="00965C18"/>
    <w:rsid w:val="0096713D"/>
    <w:rsid w:val="0098298E"/>
    <w:rsid w:val="00984AAE"/>
    <w:rsid w:val="009863A5"/>
    <w:rsid w:val="00990374"/>
    <w:rsid w:val="009A1114"/>
    <w:rsid w:val="009A3AC4"/>
    <w:rsid w:val="009A7724"/>
    <w:rsid w:val="009A7A46"/>
    <w:rsid w:val="009B1160"/>
    <w:rsid w:val="009B44D0"/>
    <w:rsid w:val="009B6149"/>
    <w:rsid w:val="009B6D87"/>
    <w:rsid w:val="009B6E14"/>
    <w:rsid w:val="009C001F"/>
    <w:rsid w:val="009D2C46"/>
    <w:rsid w:val="009D44E1"/>
    <w:rsid w:val="009D54E6"/>
    <w:rsid w:val="009D5526"/>
    <w:rsid w:val="009E28D3"/>
    <w:rsid w:val="009E3350"/>
    <w:rsid w:val="009E5A68"/>
    <w:rsid w:val="00A00C28"/>
    <w:rsid w:val="00A01278"/>
    <w:rsid w:val="00A01560"/>
    <w:rsid w:val="00A10D37"/>
    <w:rsid w:val="00A1279B"/>
    <w:rsid w:val="00A157DE"/>
    <w:rsid w:val="00A169FA"/>
    <w:rsid w:val="00A20779"/>
    <w:rsid w:val="00A25026"/>
    <w:rsid w:val="00A3210C"/>
    <w:rsid w:val="00A355F4"/>
    <w:rsid w:val="00A35C6B"/>
    <w:rsid w:val="00A41C73"/>
    <w:rsid w:val="00A55311"/>
    <w:rsid w:val="00A5651C"/>
    <w:rsid w:val="00A63604"/>
    <w:rsid w:val="00A824FD"/>
    <w:rsid w:val="00A825F5"/>
    <w:rsid w:val="00A91A00"/>
    <w:rsid w:val="00A97E65"/>
    <w:rsid w:val="00AA0DD5"/>
    <w:rsid w:val="00AA1F39"/>
    <w:rsid w:val="00AA4171"/>
    <w:rsid w:val="00AC1290"/>
    <w:rsid w:val="00AC1816"/>
    <w:rsid w:val="00AC56E6"/>
    <w:rsid w:val="00AC7277"/>
    <w:rsid w:val="00AD14A8"/>
    <w:rsid w:val="00AD1962"/>
    <w:rsid w:val="00AD7D0E"/>
    <w:rsid w:val="00AE0A09"/>
    <w:rsid w:val="00AE0F7C"/>
    <w:rsid w:val="00AE1FBB"/>
    <w:rsid w:val="00AE3803"/>
    <w:rsid w:val="00AE7D86"/>
    <w:rsid w:val="00AF0DFF"/>
    <w:rsid w:val="00AF72FD"/>
    <w:rsid w:val="00B00F48"/>
    <w:rsid w:val="00B01D3E"/>
    <w:rsid w:val="00B030B2"/>
    <w:rsid w:val="00B03655"/>
    <w:rsid w:val="00B03CD3"/>
    <w:rsid w:val="00B10CA1"/>
    <w:rsid w:val="00B1266E"/>
    <w:rsid w:val="00B12F00"/>
    <w:rsid w:val="00B157D6"/>
    <w:rsid w:val="00B26A7F"/>
    <w:rsid w:val="00B319F9"/>
    <w:rsid w:val="00B332EE"/>
    <w:rsid w:val="00B3343C"/>
    <w:rsid w:val="00B35216"/>
    <w:rsid w:val="00B3724F"/>
    <w:rsid w:val="00B37F0B"/>
    <w:rsid w:val="00B442F3"/>
    <w:rsid w:val="00B472F9"/>
    <w:rsid w:val="00B50E02"/>
    <w:rsid w:val="00B51675"/>
    <w:rsid w:val="00B66323"/>
    <w:rsid w:val="00B67FB4"/>
    <w:rsid w:val="00B70541"/>
    <w:rsid w:val="00B71194"/>
    <w:rsid w:val="00B80215"/>
    <w:rsid w:val="00B829C4"/>
    <w:rsid w:val="00B82BC9"/>
    <w:rsid w:val="00B9225E"/>
    <w:rsid w:val="00B9459F"/>
    <w:rsid w:val="00B95776"/>
    <w:rsid w:val="00B96152"/>
    <w:rsid w:val="00B96BD9"/>
    <w:rsid w:val="00B9729C"/>
    <w:rsid w:val="00B97DC6"/>
    <w:rsid w:val="00BB0195"/>
    <w:rsid w:val="00BB1181"/>
    <w:rsid w:val="00BB141D"/>
    <w:rsid w:val="00BC1B78"/>
    <w:rsid w:val="00BC3250"/>
    <w:rsid w:val="00BD2986"/>
    <w:rsid w:val="00BD5EEB"/>
    <w:rsid w:val="00BE12E7"/>
    <w:rsid w:val="00BE3B75"/>
    <w:rsid w:val="00BE3CDB"/>
    <w:rsid w:val="00BE49A7"/>
    <w:rsid w:val="00BE5165"/>
    <w:rsid w:val="00BE6805"/>
    <w:rsid w:val="00BF14E3"/>
    <w:rsid w:val="00C00087"/>
    <w:rsid w:val="00C01D28"/>
    <w:rsid w:val="00C0458B"/>
    <w:rsid w:val="00C17C25"/>
    <w:rsid w:val="00C22F74"/>
    <w:rsid w:val="00C2774E"/>
    <w:rsid w:val="00C301A8"/>
    <w:rsid w:val="00C44E96"/>
    <w:rsid w:val="00C472E8"/>
    <w:rsid w:val="00C528FF"/>
    <w:rsid w:val="00C560AE"/>
    <w:rsid w:val="00C57271"/>
    <w:rsid w:val="00C60D81"/>
    <w:rsid w:val="00C632F1"/>
    <w:rsid w:val="00C64E2C"/>
    <w:rsid w:val="00C7296A"/>
    <w:rsid w:val="00C765FD"/>
    <w:rsid w:val="00C83892"/>
    <w:rsid w:val="00C83A86"/>
    <w:rsid w:val="00C901C4"/>
    <w:rsid w:val="00C95AC0"/>
    <w:rsid w:val="00C97CF2"/>
    <w:rsid w:val="00CA4C12"/>
    <w:rsid w:val="00CA7CCA"/>
    <w:rsid w:val="00CC453A"/>
    <w:rsid w:val="00CC4943"/>
    <w:rsid w:val="00CD0FB6"/>
    <w:rsid w:val="00CD1148"/>
    <w:rsid w:val="00CE0CD9"/>
    <w:rsid w:val="00CE2FB0"/>
    <w:rsid w:val="00CE4675"/>
    <w:rsid w:val="00CF568E"/>
    <w:rsid w:val="00D03FD7"/>
    <w:rsid w:val="00D07D56"/>
    <w:rsid w:val="00D11720"/>
    <w:rsid w:val="00D124F6"/>
    <w:rsid w:val="00D329F9"/>
    <w:rsid w:val="00D337FC"/>
    <w:rsid w:val="00D45CDA"/>
    <w:rsid w:val="00D46D66"/>
    <w:rsid w:val="00D50EE7"/>
    <w:rsid w:val="00D5181B"/>
    <w:rsid w:val="00D63DDD"/>
    <w:rsid w:val="00D67BEE"/>
    <w:rsid w:val="00D70128"/>
    <w:rsid w:val="00D8142B"/>
    <w:rsid w:val="00D85504"/>
    <w:rsid w:val="00D90872"/>
    <w:rsid w:val="00D9154E"/>
    <w:rsid w:val="00D93431"/>
    <w:rsid w:val="00D955EB"/>
    <w:rsid w:val="00D95711"/>
    <w:rsid w:val="00D97F08"/>
    <w:rsid w:val="00DA0F4F"/>
    <w:rsid w:val="00DA16A0"/>
    <w:rsid w:val="00DA28D0"/>
    <w:rsid w:val="00DA424C"/>
    <w:rsid w:val="00DA4F2B"/>
    <w:rsid w:val="00DB44F4"/>
    <w:rsid w:val="00DB6497"/>
    <w:rsid w:val="00DC0658"/>
    <w:rsid w:val="00DC168F"/>
    <w:rsid w:val="00DC315F"/>
    <w:rsid w:val="00DD75A9"/>
    <w:rsid w:val="00DE177F"/>
    <w:rsid w:val="00DE6041"/>
    <w:rsid w:val="00DF0F7E"/>
    <w:rsid w:val="00DF2041"/>
    <w:rsid w:val="00DF46A8"/>
    <w:rsid w:val="00DF6EBA"/>
    <w:rsid w:val="00DF7F15"/>
    <w:rsid w:val="00E043C5"/>
    <w:rsid w:val="00E105FF"/>
    <w:rsid w:val="00E17854"/>
    <w:rsid w:val="00E20539"/>
    <w:rsid w:val="00E25B63"/>
    <w:rsid w:val="00E26AA1"/>
    <w:rsid w:val="00E30EA2"/>
    <w:rsid w:val="00E405D8"/>
    <w:rsid w:val="00E40813"/>
    <w:rsid w:val="00E4277B"/>
    <w:rsid w:val="00E45E6F"/>
    <w:rsid w:val="00E46E51"/>
    <w:rsid w:val="00E4705B"/>
    <w:rsid w:val="00E54A95"/>
    <w:rsid w:val="00E64DF7"/>
    <w:rsid w:val="00E7050F"/>
    <w:rsid w:val="00E8449E"/>
    <w:rsid w:val="00E87218"/>
    <w:rsid w:val="00E90158"/>
    <w:rsid w:val="00E90C8E"/>
    <w:rsid w:val="00E948A0"/>
    <w:rsid w:val="00E95B54"/>
    <w:rsid w:val="00EA0A9A"/>
    <w:rsid w:val="00EA177B"/>
    <w:rsid w:val="00EA6DF9"/>
    <w:rsid w:val="00EB19F8"/>
    <w:rsid w:val="00EB6279"/>
    <w:rsid w:val="00EB761F"/>
    <w:rsid w:val="00EC3C32"/>
    <w:rsid w:val="00ED1FC4"/>
    <w:rsid w:val="00ED6E1B"/>
    <w:rsid w:val="00EE709D"/>
    <w:rsid w:val="00EF1F92"/>
    <w:rsid w:val="00EF2668"/>
    <w:rsid w:val="00F12D0B"/>
    <w:rsid w:val="00F200CB"/>
    <w:rsid w:val="00F22467"/>
    <w:rsid w:val="00F23F72"/>
    <w:rsid w:val="00F25764"/>
    <w:rsid w:val="00F26040"/>
    <w:rsid w:val="00F3572F"/>
    <w:rsid w:val="00F376E1"/>
    <w:rsid w:val="00F400DE"/>
    <w:rsid w:val="00F4659C"/>
    <w:rsid w:val="00F50EE5"/>
    <w:rsid w:val="00F578B9"/>
    <w:rsid w:val="00F6307E"/>
    <w:rsid w:val="00F636AA"/>
    <w:rsid w:val="00F63E64"/>
    <w:rsid w:val="00F7081A"/>
    <w:rsid w:val="00F73E95"/>
    <w:rsid w:val="00F74D2B"/>
    <w:rsid w:val="00F772FF"/>
    <w:rsid w:val="00F81DE9"/>
    <w:rsid w:val="00F83BC2"/>
    <w:rsid w:val="00F86AAE"/>
    <w:rsid w:val="00F97E0E"/>
    <w:rsid w:val="00FB07AA"/>
    <w:rsid w:val="00FB1A9B"/>
    <w:rsid w:val="00FC2B2F"/>
    <w:rsid w:val="00FD16C3"/>
    <w:rsid w:val="00FD40A6"/>
    <w:rsid w:val="00FD5A55"/>
    <w:rsid w:val="00FE68EF"/>
    <w:rsid w:val="00FF0E43"/>
    <w:rsid w:val="00FF17A9"/>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F400DE"/>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880248"/>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651F6B"/>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3">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最大標題樣式"/>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最大標題樣式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191DC2"/>
    <w:pPr>
      <w:jc w:val="left"/>
    </w:pPr>
    <w:rPr>
      <w:sz w:val="24"/>
    </w:rPr>
  </w:style>
  <w:style w:type="character" w:customStyle="1" w:styleId="2110">
    <w:name w:val="2.1.1 字元"/>
    <w:basedOn w:val="111"/>
    <w:link w:val="211"/>
    <w:uiPriority w:val="1"/>
    <w:rsid w:val="00191DC2"/>
    <w:rPr>
      <w:rFonts w:ascii="Times New Roman" w:eastAsia="標楷體" w:hAnsi="Times New Roman" w:cs="Times New Roman"/>
      <w:b/>
      <w:sz w:val="24"/>
      <w:szCs w:val="32"/>
      <w:lang w:eastAsia="zh-TW"/>
    </w:rPr>
  </w:style>
  <w:style w:type="paragraph" w:styleId="aff2">
    <w:name w:val="No Spacing"/>
    <w:uiPriority w:val="1"/>
    <w:qFormat/>
    <w:rsid w:val="0034181C"/>
    <w:rPr>
      <w:rFonts w:ascii="標楷體" w:eastAsia="標楷體" w:hAnsi="標楷體" w:cs="標楷體"/>
    </w:rPr>
  </w:style>
  <w:style w:type="paragraph" w:customStyle="1" w:styleId="31">
    <w:name w:val="3.1"/>
    <w:basedOn w:val="20"/>
    <w:link w:val="310"/>
    <w:qFormat/>
    <w:rsid w:val="00BB0195"/>
    <w:pPr>
      <w:keepNext/>
      <w:keepLines/>
      <w:widowControl/>
      <w:numPr>
        <w:numId w:val="28"/>
      </w:numPr>
      <w:autoSpaceDE/>
      <w:autoSpaceDN/>
      <w:spacing w:before="0" w:after="120" w:line="276" w:lineRule="auto"/>
      <w:ind w:rightChars="100" w:right="240"/>
      <w:jc w:val="both"/>
    </w:pPr>
    <w:rPr>
      <w:rFonts w:asciiTheme="majorHAnsi" w:hAnsiTheme="majorHAnsi" w:cs="Gungsuh"/>
      <w:b/>
      <w:bCs/>
      <w:color w:val="365F91" w:themeColor="accent1" w:themeShade="BF"/>
      <w:sz w:val="40"/>
      <w:szCs w:val="40"/>
      <w:lang w:eastAsia="zh-TW"/>
    </w:rPr>
  </w:style>
  <w:style w:type="character" w:customStyle="1" w:styleId="310">
    <w:name w:val="3.1 字元"/>
    <w:basedOn w:val="21"/>
    <w:link w:val="31"/>
    <w:rsid w:val="00BB0195"/>
    <w:rPr>
      <w:rFonts w:asciiTheme="majorHAnsi" w:eastAsia="標楷體" w:hAnsiTheme="majorHAnsi" w:cs="Gungsuh"/>
      <w:b/>
      <w:bCs/>
      <w:color w:val="365F91" w:themeColor="accent1" w:themeShade="BF"/>
      <w:sz w:val="40"/>
      <w:szCs w:val="40"/>
      <w:lang w:eastAsia="zh-TW"/>
    </w:rPr>
  </w:style>
  <w:style w:type="paragraph" w:styleId="aff3">
    <w:name w:val="Revision"/>
    <w:hidden/>
    <w:uiPriority w:val="99"/>
    <w:semiHidden/>
    <w:rsid w:val="00FB1A9B"/>
    <w:pPr>
      <w:widowControl/>
      <w:autoSpaceDE/>
      <w:autoSpaceDN/>
    </w:pPr>
    <w:rPr>
      <w:rFonts w:ascii="標楷體" w:eastAsia="標楷體" w:hAnsi="標楷體" w:cs="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hyperlink" Target="https://daotw.com/%E8%B3%AA%E6%80%A7-%E9%87%8F%E5%8C%96%E7%A0%94%E7%A9%B6%E6%96%B9%E6%B3%95/" TargetMode="External"/><Relationship Id="rId3" Type="http://schemas.openxmlformats.org/officeDocument/2006/relationships/styles" Target="styles.xml"/><Relationship Id="rId21" Type="http://schemas.openxmlformats.org/officeDocument/2006/relationships/hyperlink" Target="https://www.scopus.com/record/display.uri?eid=2-s2.0-85109266427&amp;origin=inward&amp;txGid=574a51709285a126ec7181bba80e0ee4"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hyperlink" Target="https://ieeexplore-ieee-org.ntust.idm.oclc.org/document/9885960/referenc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eeexplore-ieee-org.ntust.idm.oclc.org/document/8289945/references" TargetMode="External"/><Relationship Id="rId32"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www-sciencedirect-com.ntust.idm.oclc.org/topics/computer-science/generalization-ability" TargetMode="External"/><Relationship Id="rId28" Type="http://schemas.openxmlformats.org/officeDocument/2006/relationships/hyperlink" Target="https://ieeexplore-ieee-org.ntust.idm.oclc.org/document/9301956" TargetMode="External"/><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3.png"/><Relationship Id="rId27" Type="http://schemas.openxmlformats.org/officeDocument/2006/relationships/hyperlink" Target="https://www.magnifymoney.com/news/young-investors/" TargetMode="External"/><Relationship Id="rId30" Type="http://schemas.openxmlformats.org/officeDocument/2006/relationships/hyperlink" Target="https://wordvice.com.tw/apa-citation-generator" TargetMode="Externa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endParaRPr lang="zh-TW" altLang="en-US"/>
        </a:p>
      </dgm:t>
    </dgm:pt>
    <dgm:pt modelId="{C971DB13-29F1-45E1-AE36-1D2D49B057C4}" type="sibTrans" cxnId="{CA795AA7-C362-4F91-B0A7-05CB68C8181F}">
      <dgm:prSet/>
      <dgm:spPr/>
      <dgm:t>
        <a:bodyPr/>
        <a:lstStyle/>
        <a:p>
          <a:endParaRPr lang="zh-TW" altLang="en-US"/>
        </a:p>
      </dgm:t>
    </dgm:pt>
    <dgm:pt modelId="{21123376-B9FB-4470-AF1B-2749F6755955}">
      <dgm:prSet phldrT="[文字]" custT="1"/>
      <dgm:spPr/>
      <dgm:t>
        <a:bodyPr/>
        <a:lstStyle/>
        <a:p>
          <a:r>
            <a:rPr lang="zh-TW" altLang="en-US" sz="1100">
              <a:latin typeface="標楷體" panose="03000509000000000000" pitchFamily="65" charset="-120"/>
              <a:ea typeface="標楷體" panose="03000509000000000000" pitchFamily="65" charset="-120"/>
            </a:rPr>
            <a:t>情緒分析</a:t>
          </a:r>
        </a:p>
      </dgm:t>
    </dgm:pt>
    <dgm:pt modelId="{C69B7DC8-684E-487D-80F2-60A084EFDB29}" type="parTrans" cxnId="{A12DC376-6E37-4ED2-B142-89D1002859C3}">
      <dgm:prSet/>
      <dgm:spPr/>
      <dgm:t>
        <a:bodyPr/>
        <a:lstStyle/>
        <a:p>
          <a:endParaRPr lang="zh-TW" altLang="en-US"/>
        </a:p>
      </dgm:t>
    </dgm:pt>
    <dgm:pt modelId="{C213BA7B-C8DA-49B6-B184-4C7D93C32CDC}" type="sibTrans" cxnId="{A12DC376-6E37-4ED2-B142-89D1002859C3}">
      <dgm:prSet/>
      <dgm:spPr/>
      <dgm:t>
        <a:bodyPr/>
        <a:lstStyle/>
        <a:p>
          <a:endParaRPr lang="zh-TW" altLang="en-US"/>
        </a:p>
      </dgm:t>
    </dgm:pt>
    <dgm:pt modelId="{9987FCF1-233D-475D-AF26-3D3490074482}">
      <dgm:prSet phldrT="[文字]" custT="1"/>
      <dgm:spPr/>
      <dgm:t>
        <a:bodyPr/>
        <a:lstStyle/>
        <a:p>
          <a:r>
            <a:rPr lang="zh-TW" altLang="en-US" sz="1100">
              <a:latin typeface="標楷體" panose="03000509000000000000" pitchFamily="65" charset="-120"/>
              <a:ea typeface="標楷體" panose="03000509000000000000" pitchFamily="65" charset="-120"/>
            </a:rPr>
            <a:t>傳統文字探勘與新技術之區別</a:t>
          </a:r>
        </a:p>
      </dgm:t>
    </dgm:pt>
    <dgm:pt modelId="{A29A1CA5-E333-4029-B6C8-ADD55DA50D24}" type="parTrans" cxnId="{9E074746-759A-48D1-9EEF-CB5A274BC28D}">
      <dgm:prSet/>
      <dgm:spPr/>
      <dgm:t>
        <a:bodyPr/>
        <a:lstStyle/>
        <a:p>
          <a:endParaRPr lang="zh-TW" altLang="en-US"/>
        </a:p>
      </dgm:t>
    </dgm:pt>
    <dgm:pt modelId="{3AF89C70-7943-49A6-B324-619DB1935112}" type="sibTrans" cxnId="{9E074746-759A-48D1-9EEF-CB5A274BC28D}">
      <dgm:prSet/>
      <dgm:spPr/>
      <dgm:t>
        <a:bodyPr/>
        <a:lstStyle/>
        <a:p>
          <a:endParaRPr lang="zh-TW" altLang="en-US"/>
        </a:p>
      </dgm:t>
    </dgm:pt>
    <dgm:pt modelId="{63F59E9B-5C54-4DA5-A787-38F1D735963B}">
      <dgm:prSet phldrT="[文字]" custT="1"/>
      <dgm:spPr/>
      <dgm:t>
        <a:bodyPr/>
        <a:lstStyle/>
        <a:p>
          <a:r>
            <a:rPr lang="zh-TW" altLang="en-US" sz="1100">
              <a:latin typeface="標楷體" panose="03000509000000000000" pitchFamily="65" charset="-120"/>
              <a:ea typeface="標楷體" panose="03000509000000000000" pitchFamily="65" charset="-120"/>
            </a:rPr>
            <a:t>焦點小組實驗</a:t>
          </a:r>
        </a:p>
      </dgm:t>
    </dgm:pt>
    <dgm:pt modelId="{D63819CA-CD17-477A-A50C-128BF60DA4B6}" type="parTrans" cxnId="{BE1D3D61-52A0-400A-AF91-326DEE34EAD2}">
      <dgm:prSet/>
      <dgm:spPr/>
      <dgm:t>
        <a:bodyPr/>
        <a:lstStyle/>
        <a:p>
          <a:endParaRPr lang="zh-TW" altLang="en-US"/>
        </a:p>
      </dgm:t>
    </dgm:pt>
    <dgm:pt modelId="{D0B0073B-319C-40F5-A691-6106568F9F26}" type="sibTrans" cxnId="{BE1D3D61-52A0-400A-AF91-326DEE34EAD2}">
      <dgm:prSet/>
      <dgm:spPr/>
      <dgm:t>
        <a:bodyPr/>
        <a:lstStyle/>
        <a:p>
          <a:endParaRPr lang="zh-TW" altLang="en-US"/>
        </a:p>
      </dgm:t>
    </dgm:pt>
    <dgm:pt modelId="{BC66AFFE-FBD9-4D30-8E2C-A9E36391B451}">
      <dgm:prSet phldrT="[文字]" custT="1"/>
      <dgm:spPr/>
      <dgm:t>
        <a:bodyPr/>
        <a:lstStyle/>
        <a:p>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endParaRPr lang="zh-TW" altLang="en-US"/>
        </a:p>
      </dgm:t>
    </dgm:pt>
    <dgm:pt modelId="{602E5343-31B6-4A3B-B368-83FC1905F572}" type="sibTrans" cxnId="{98C172AA-D7FB-4590-BD4B-7947077DA979}">
      <dgm:prSet/>
      <dgm:spPr/>
      <dgm:t>
        <a:bodyPr/>
        <a:lstStyle/>
        <a:p>
          <a:endParaRPr lang="zh-TW" altLang="en-US"/>
        </a:p>
      </dgm:t>
    </dgm:pt>
    <dgm:pt modelId="{28827904-29EE-428C-A532-CED06642AA07}">
      <dgm:prSet phldrT="[文字]" custT="1"/>
      <dgm:spPr/>
      <dgm:t>
        <a:bodyPr/>
        <a:lstStyle/>
        <a:p>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endParaRPr lang="zh-TW" altLang="en-US"/>
        </a:p>
      </dgm:t>
    </dgm:pt>
    <dgm:pt modelId="{42C7525D-3902-4C50-8A7B-3EE258DFD525}" type="sibTrans" cxnId="{569428DD-83C2-4E1E-870E-A5F853BDA199}">
      <dgm:prSet/>
      <dgm:spPr/>
      <dgm:t>
        <a:bodyPr/>
        <a:lstStyle/>
        <a:p>
          <a:endParaRPr lang="zh-TW" altLang="en-US"/>
        </a:p>
      </dgm:t>
    </dgm:pt>
    <dgm:pt modelId="{B9718671-B9C6-40A3-8D42-246FE9AE8217}">
      <dgm:prSet phldrT="[文字]" custT="1"/>
      <dgm:spPr/>
      <dgm:t>
        <a:bodyPr/>
        <a:lstStyle/>
        <a:p>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endParaRPr lang="zh-TW" altLang="en-US"/>
        </a:p>
      </dgm:t>
    </dgm:pt>
    <dgm:pt modelId="{596C8BDF-BA95-474D-B28D-7FD4850D0B07}" type="sibTrans" cxnId="{E711D9FC-7C65-42CA-A1F5-18AD66A64E3B}">
      <dgm:prSet/>
      <dgm:spPr/>
      <dgm:t>
        <a:bodyPr/>
        <a:lstStyle/>
        <a:p>
          <a:endParaRPr lang="zh-TW" altLang="en-US"/>
        </a:p>
      </dgm:t>
    </dgm:pt>
    <dgm:pt modelId="{F551F890-3646-489E-BDC6-963B8BC3C37B}">
      <dgm:prSet phldrT="[文字]" custT="1"/>
      <dgm:spPr/>
      <dgm:t>
        <a:bodyPr/>
        <a:lstStyle/>
        <a:p>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endParaRPr lang="zh-TW" altLang="en-US"/>
        </a:p>
      </dgm:t>
    </dgm:pt>
    <dgm:pt modelId="{445C7106-94AC-4B02-AC44-905DFDD70F41}" type="sibTrans" cxnId="{8936B81B-2E18-44E5-A968-56E4CCEA7697}">
      <dgm:prSet/>
      <dgm:spPr/>
      <dgm:t>
        <a:bodyPr/>
        <a:lstStyle/>
        <a:p>
          <a:endParaRPr lang="zh-TW" altLang="en-US"/>
        </a:p>
      </dgm:t>
    </dgm:pt>
    <dgm:pt modelId="{E2253F7A-7E8F-4996-AB87-58A40BE848D5}">
      <dgm:prSet phldrT="[文字]" custT="1"/>
      <dgm:spPr/>
      <dgm:t>
        <a:bodyPr/>
        <a:lstStyle/>
        <a:p>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endParaRPr lang="zh-TW" altLang="en-US"/>
        </a:p>
      </dgm:t>
    </dgm:pt>
    <dgm:pt modelId="{866A612E-CB06-47FA-AEAC-7AB8A21B213E}" type="sibTrans" cxnId="{D38E2917-1673-4724-BCCA-5F90FE817091}">
      <dgm:prSet/>
      <dgm:spPr/>
      <dgm:t>
        <a:bodyPr/>
        <a:lstStyle/>
        <a:p>
          <a:endParaRPr lang="zh-TW" altLang="en-US"/>
        </a:p>
      </dgm:t>
    </dgm:pt>
    <dgm:pt modelId="{7AB7E096-F735-4533-8306-07023EF30763}">
      <dgm:prSet phldrT="[文字]" custT="1"/>
      <dgm:spPr/>
      <dgm:t>
        <a:bodyPr/>
        <a:lstStyle/>
        <a:p>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endParaRPr lang="zh-TW" altLang="en-US"/>
        </a:p>
      </dgm:t>
    </dgm:pt>
    <dgm:pt modelId="{C5778E8E-D0E5-45F2-8616-0CFBB57DAF78}" type="sibTrans" cxnId="{54A30DDD-2DBF-4E9C-B243-15D58AC58897}">
      <dgm:prSet/>
      <dgm:spPr/>
      <dgm:t>
        <a:bodyPr/>
        <a:lstStyle/>
        <a:p>
          <a:endParaRPr lang="zh-TW" altLang="en-US"/>
        </a:p>
      </dgm:t>
    </dgm:pt>
    <dgm:pt modelId="{0ECB9837-2301-45C3-B8D6-6F5E6813DF91}">
      <dgm:prSet phldrT="[文字]" custT="1"/>
      <dgm:spPr/>
      <dgm:t>
        <a:bodyPr/>
        <a:lstStyle/>
        <a:p>
          <a:r>
            <a:rPr lang="zh-TW" altLang="en-US" sz="1100">
              <a:latin typeface="標楷體" panose="03000509000000000000" pitchFamily="65" charset="-120"/>
              <a:ea typeface="標楷體" panose="03000509000000000000" pitchFamily="65" charset="-120"/>
            </a:rPr>
            <a:t>研究方法</a:t>
          </a:r>
        </a:p>
      </dgm:t>
    </dgm:pt>
    <dgm:pt modelId="{62D60428-38BD-4E6B-AF83-076A9ACBBC3D}" type="parTrans" cxnId="{8D070D9B-4FF3-4533-AF2A-F0AFD87453BD}">
      <dgm:prSet/>
      <dgm:spPr/>
      <dgm:t>
        <a:bodyPr/>
        <a:lstStyle/>
        <a:p>
          <a:endParaRPr lang="zh-TW" altLang="en-US"/>
        </a:p>
      </dgm:t>
    </dgm:pt>
    <dgm:pt modelId="{B5910367-8430-4205-91FC-952BBA792245}" type="sibTrans" cxnId="{8D070D9B-4FF3-4533-AF2A-F0AFD87453BD}">
      <dgm:prSet/>
      <dgm:spPr/>
      <dgm:t>
        <a:bodyPr/>
        <a:lstStyle/>
        <a:p>
          <a:endParaRPr lang="zh-TW" altLang="en-US"/>
        </a:p>
      </dgm:t>
    </dgm:pt>
    <dgm:pt modelId="{18B3708C-7EBA-4D3A-804D-6FF64626002B}">
      <dgm:prSet phldrT="[文字]" custT="1"/>
      <dgm:spPr/>
      <dgm:t>
        <a:bodyPr/>
        <a:lstStyle/>
        <a:p>
          <a:r>
            <a:rPr lang="zh-TW" altLang="en-US" sz="1100">
              <a:latin typeface="標楷體" panose="03000509000000000000" pitchFamily="65" charset="-120"/>
              <a:ea typeface="標楷體" panose="03000509000000000000" pitchFamily="65" charset="-120"/>
            </a:rPr>
            <a:t>金融情緒詞典權重與投資人行為分析</a:t>
          </a:r>
        </a:p>
      </dgm:t>
    </dgm:pt>
    <dgm:pt modelId="{68509B86-F595-4D6D-B8C9-92E59014132F}" type="parTrans" cxnId="{ECDA9942-A356-4EB1-85CD-D55D860B5DDC}">
      <dgm:prSet/>
      <dgm:spPr/>
      <dgm:t>
        <a:bodyPr/>
        <a:lstStyle/>
        <a:p>
          <a:endParaRPr lang="zh-TW" altLang="en-US"/>
        </a:p>
      </dgm:t>
    </dgm:pt>
    <dgm:pt modelId="{78651EAA-3190-4673-AE4B-57980222B134}" type="sibTrans" cxnId="{ECDA9942-A356-4EB1-85CD-D55D860B5DDC}">
      <dgm:prSet/>
      <dgm:spPr/>
      <dgm:t>
        <a:bodyPr/>
        <a:lstStyle/>
        <a:p>
          <a:endParaRPr lang="zh-TW" altLang="en-US"/>
        </a:p>
      </dgm:t>
    </dgm:pt>
    <dgm:pt modelId="{367D76F5-9C2F-47DF-9893-B5B08C6A1418}">
      <dgm:prSet phldrT="[文字]" custT="1"/>
      <dgm:spPr/>
      <dgm:t>
        <a:bodyPr/>
        <a:lstStyle/>
        <a:p>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endParaRPr lang="zh-TW" altLang="en-US"/>
        </a:p>
      </dgm:t>
    </dgm:pt>
    <dgm:pt modelId="{8C0169F5-DCEF-4F60-AD59-089EB5779E65}" type="sibTrans" cxnId="{9DE7A5FA-2404-4A00-B8F6-210DFA90EC8B}">
      <dgm:prSet/>
      <dgm:spPr/>
      <dgm:t>
        <a:bodyPr/>
        <a:lstStyle/>
        <a:p>
          <a:endParaRPr lang="zh-TW" altLang="en-US"/>
        </a:p>
      </dgm:t>
    </dgm:pt>
    <dgm:pt modelId="{F1A1C901-EC24-46A8-A7FD-9B57135556D7}">
      <dgm:prSet phldrT="[文字]" custT="1"/>
      <dgm:spPr/>
      <dgm:t>
        <a:bodyPr/>
        <a:lstStyle/>
        <a:p>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endParaRPr lang="zh-TW" altLang="en-US"/>
        </a:p>
      </dgm:t>
    </dgm:pt>
    <dgm:pt modelId="{87B37E26-56E5-422F-9FCA-12B56EE3C67B}" type="sibTrans" cxnId="{1718E076-DD85-4321-8A1E-1C04B96C10FC}">
      <dgm:prSet/>
      <dgm:spPr/>
      <dgm:t>
        <a:bodyPr/>
        <a:lstStyle/>
        <a:p>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5"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5"/>
      <dgm:spPr/>
    </dgm:pt>
    <dgm:pt modelId="{AB0783D4-C1AB-42A5-AAF8-B3A448501D7F}" type="pres">
      <dgm:prSet presAssocID="{BC66AFFE-FBD9-4D30-8E2C-A9E36391B451}" presName="arrow" presStyleLbl="node1" presStyleIdx="1" presStyleCnt="5"/>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9">
        <dgm:presLayoutVars>
          <dgm:bulletEnabled val="1"/>
        </dgm:presLayoutVars>
      </dgm:prSet>
      <dgm:spPr/>
    </dgm:pt>
    <dgm:pt modelId="{C72FE2CA-FC21-4E67-9BA1-A29C9E3EB24B}" type="pres">
      <dgm:prSet presAssocID="{F1A1C901-EC24-46A8-A7FD-9B57135556D7}" presName="childTextArrow" presStyleLbl="fgAccFollowNode1" presStyleIdx="1" presStyleCnt="9">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1" presStyleCnt="5"/>
      <dgm:spPr/>
    </dgm:pt>
    <dgm:pt modelId="{0F2BC9B1-37D8-4185-91F3-79B2AE3E7483}" type="pres">
      <dgm:prSet presAssocID="{0ECB9837-2301-45C3-B8D6-6F5E6813DF91}" presName="arrow" presStyleLbl="node1" presStyleIdx="2" presStyleCnt="5"/>
      <dgm:spPr/>
    </dgm:pt>
    <dgm:pt modelId="{2EDE9BF1-0A58-45DD-B07A-496933190243}" type="pres">
      <dgm:prSet presAssocID="{0ECB9837-2301-45C3-B8D6-6F5E6813DF91}" presName="descendantArrow" presStyleCnt="0"/>
      <dgm:spPr/>
    </dgm:pt>
    <dgm:pt modelId="{B6BC672A-63AE-4892-A876-8B708B21B325}" type="pres">
      <dgm:prSet presAssocID="{63F59E9B-5C54-4DA5-A787-38F1D735963B}" presName="childTextArrow" presStyleLbl="fgAccFollowNode1" presStyleIdx="2" presStyleCnt="9">
        <dgm:presLayoutVars>
          <dgm:bulletEnabled val="1"/>
        </dgm:presLayoutVars>
      </dgm:prSet>
      <dgm:spPr/>
    </dgm:pt>
    <dgm:pt modelId="{77D01DC9-FE31-4123-A5B5-AAB5337E5958}" type="pres">
      <dgm:prSet presAssocID="{18B3708C-7EBA-4D3A-804D-6FF64626002B}" presName="childTextArrow" presStyleLbl="fgAccFollowNode1" presStyleIdx="3" presStyleCnt="9">
        <dgm:presLayoutVars>
          <dgm:bulletEnabled val="1"/>
        </dgm:presLayoutVars>
      </dgm:prSet>
      <dgm:spPr/>
    </dgm:pt>
    <dgm:pt modelId="{F17ACB45-C052-449F-ABF7-D89E41240A0F}" type="pres">
      <dgm:prSet presAssocID="{7AB7E096-F735-4533-8306-07023EF30763}" presName="childTextArrow" presStyleLbl="fgAccFollowNode1" presStyleIdx="4" presStyleCnt="9">
        <dgm:presLayoutVars>
          <dgm:bulletEnabled val="1"/>
        </dgm:presLayoutVars>
      </dgm:prSet>
      <dgm:spPr/>
    </dgm:pt>
    <dgm:pt modelId="{9E49BB43-4362-4C8C-8C74-339D92D81A73}" type="pres">
      <dgm:prSet presAssocID="{E2253F7A-7E8F-4996-AB87-58A40BE848D5}" presName="childTextArrow" presStyleLbl="fgAccFollowNode1" presStyleIdx="5" presStyleCnt="9">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2" presStyleCnt="5"/>
      <dgm:spPr/>
    </dgm:pt>
    <dgm:pt modelId="{B839EF05-EAA1-46D8-A6AD-A6FB5C570A74}" type="pres">
      <dgm:prSet presAssocID="{B9718671-B9C6-40A3-8D42-246FE9AE8217}" presName="arrow" presStyleLbl="node1" presStyleIdx="3" presStyleCnt="5"/>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6" presStyleCnt="9">
        <dgm:presLayoutVars>
          <dgm:bulletEnabled val="1"/>
        </dgm:presLayoutVars>
      </dgm:prSet>
      <dgm:spPr/>
    </dgm:pt>
    <dgm:pt modelId="{77ADD4A5-9020-4DB2-8ECD-0A3E76006191}" type="pres">
      <dgm:prSet presAssocID="{21123376-B9FB-4470-AF1B-2749F6755955}" presName="childTextArrow" presStyleLbl="fgAccFollowNode1" presStyleIdx="7" presStyleCnt="9">
        <dgm:presLayoutVars>
          <dgm:bulletEnabled val="1"/>
        </dgm:presLayoutVars>
      </dgm:prSet>
      <dgm:spPr/>
    </dgm:pt>
    <dgm:pt modelId="{EBA23D5D-D981-4B54-9CB4-04B6EB26C792}" type="pres">
      <dgm:prSet presAssocID="{9987FCF1-233D-475D-AF26-3D3490074482}" presName="childTextArrow" presStyleLbl="fgAccFollowNode1" presStyleIdx="8" presStyleCnt="9">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4" presStyleCnt="5" custScaleY="39609"/>
      <dgm:spPr/>
    </dgm:pt>
  </dgm:ptLst>
  <dgm:cxnLst>
    <dgm:cxn modelId="{1B6D9202-FABA-48A4-B0D6-106A39DD0943}" type="presOf" srcId="{7AB7E096-F735-4533-8306-07023EF30763}" destId="{F17ACB45-C052-449F-ABF7-D89E41240A0F}" srcOrd="0" destOrd="0" presId="urn:microsoft.com/office/officeart/2005/8/layout/process4"/>
    <dgm:cxn modelId="{D38E2917-1673-4724-BCCA-5F90FE817091}" srcId="{0ECB9837-2301-45C3-B8D6-6F5E6813DF91}" destId="{E2253F7A-7E8F-4996-AB87-58A40BE848D5}" srcOrd="3" destOrd="0" parTransId="{25B14873-853E-46CF-9285-20C3D46992F2}" sibTransId="{866A612E-CB06-47FA-AEAC-7AB8A21B213E}"/>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67E4402E-728A-4E0A-A8DF-7B01530306FD}" type="presOf" srcId="{BC66AFFE-FBD9-4D30-8E2C-A9E36391B451}" destId="{AB0783D4-C1AB-42A5-AAF8-B3A448501D7F}"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BE1D3D61-52A0-400A-AF91-326DEE34EAD2}" srcId="{0ECB9837-2301-45C3-B8D6-6F5E6813DF91}" destId="{63F59E9B-5C54-4DA5-A787-38F1D735963B}" srcOrd="0" destOrd="0" parTransId="{D63819CA-CD17-477A-A50C-128BF60DA4B6}" sibTransId="{D0B0073B-319C-40F5-A691-6106568F9F26}"/>
    <dgm:cxn modelId="{ECDA9942-A356-4EB1-85CD-D55D860B5DDC}" srcId="{0ECB9837-2301-45C3-B8D6-6F5E6813DF91}" destId="{18B3708C-7EBA-4D3A-804D-6FF64626002B}" srcOrd="1" destOrd="0" parTransId="{68509B86-F595-4D6D-B8C9-92E59014132F}" sibTransId="{78651EAA-3190-4673-AE4B-57980222B134}"/>
    <dgm:cxn modelId="{9E074746-759A-48D1-9EEF-CB5A274BC28D}" srcId="{B9718671-B9C6-40A3-8D42-246FE9AE8217}" destId="{9987FCF1-233D-475D-AF26-3D3490074482}" srcOrd="2" destOrd="0" parTransId="{A29A1CA5-E333-4029-B6C8-ADD55DA50D24}" sibTransId="{3AF89C70-7943-49A6-B324-619DB1935112}"/>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1"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0A3B2E78-0F7F-4DDD-AA60-90CAC273461E}" type="presOf" srcId="{18B3708C-7EBA-4D3A-804D-6FF64626002B}" destId="{77D01DC9-FE31-4123-A5B5-AAB5337E5958}" srcOrd="0" destOrd="0" presId="urn:microsoft.com/office/officeart/2005/8/layout/process4"/>
    <dgm:cxn modelId="{825CA559-AA23-4BBE-B01E-D64F2159C0CA}" type="presOf" srcId="{63F59E9B-5C54-4DA5-A787-38F1D735963B}" destId="{B6BC672A-63AE-4892-A876-8B708B21B325}" srcOrd="0" destOrd="0" presId="urn:microsoft.com/office/officeart/2005/8/layout/process4"/>
    <dgm:cxn modelId="{E552195A-B6E2-4B0C-B858-AE6A877B5C1B}" type="presOf" srcId="{0ECB9837-2301-45C3-B8D6-6F5E6813DF91}" destId="{0F2BC9B1-37D8-4185-91F3-79B2AE3E7483}" srcOrd="1"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7F566B8C-C6EA-4E4A-8C06-F1418CFFDD31}" type="presOf" srcId="{E2253F7A-7E8F-4996-AB87-58A40BE848D5}" destId="{9E49BB43-4362-4C8C-8C74-339D92D81A73}"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3"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E72541D7-2EB1-49C5-96F3-F1472282AF60}" type="presOf" srcId="{9987FCF1-233D-475D-AF26-3D3490074482}" destId="{EBA23D5D-D981-4B54-9CB4-04B6EB26C792}" srcOrd="0"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0ECB9837-2301-45C3-B8D6-6F5E6813DF91}" destId="{7AB7E096-F735-4533-8306-07023EF30763}" srcOrd="2" destOrd="0" parTransId="{3CAF62AF-63D5-46F3-A153-53B856AE3B54}" sibTransId="{C5778E8E-D0E5-45F2-8616-0CFBB57DAF78}"/>
    <dgm:cxn modelId="{569428DD-83C2-4E1E-870E-A5F853BDA199}" srcId="{EB5EACAC-286A-46B5-9ECA-D5170725E89C}" destId="{28827904-29EE-428C-A532-CED06642AA07}" srcOrd="4" destOrd="0" parTransId="{40903A37-2795-4A37-9274-8A1753443BD3}" sibTransId="{42C7525D-3902-4C50-8A7B-3EE258DFD525}"/>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DEDDC5EF-AF85-4DBA-B788-A507F37CC073}" type="presParOf" srcId="{1C3C8C32-6FFE-47B6-B7CE-E23B87062064}" destId="{757E4681-9647-4FE0-91D5-55D166D22F06}" srcOrd="3" destOrd="0" presId="urn:microsoft.com/office/officeart/2005/8/layout/process4"/>
    <dgm:cxn modelId="{5A88F0F1-2844-4511-96B9-0F1F1F5AFC81}" type="presParOf" srcId="{1C3C8C32-6FFE-47B6-B7CE-E23B87062064}" destId="{B4175547-DA87-4CE7-9E6B-18E7AB043214}" srcOrd="4"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7BB10690-4708-46D4-8A13-C32E9100A096}" type="presParOf" srcId="{B4175547-DA87-4CE7-9E6B-18E7AB043214}" destId="{0F2BC9B1-37D8-4185-91F3-79B2AE3E7483}" srcOrd="1" destOrd="0" presId="urn:microsoft.com/office/officeart/2005/8/layout/process4"/>
    <dgm:cxn modelId="{E4F016DB-39E9-4425-A87B-5B4DF306A53B}" type="presParOf" srcId="{B4175547-DA87-4CE7-9E6B-18E7AB043214}" destId="{2EDE9BF1-0A58-45DD-B07A-496933190243}" srcOrd="2" destOrd="0" presId="urn:microsoft.com/office/officeart/2005/8/layout/process4"/>
    <dgm:cxn modelId="{AB9E96A0-3777-44F6-A2AC-2BFF88AF0ACA}" type="presParOf" srcId="{2EDE9BF1-0A58-45DD-B07A-496933190243}" destId="{B6BC672A-63AE-4892-A876-8B708B21B325}" srcOrd="0" destOrd="0" presId="urn:microsoft.com/office/officeart/2005/8/layout/process4"/>
    <dgm:cxn modelId="{96664920-4CBE-490B-A573-971E12C89655}" type="presParOf" srcId="{2EDE9BF1-0A58-45DD-B07A-496933190243}" destId="{77D01DC9-FE31-4123-A5B5-AAB5337E5958}" srcOrd="1" destOrd="0" presId="urn:microsoft.com/office/officeart/2005/8/layout/process4"/>
    <dgm:cxn modelId="{BF06A837-58EC-459E-994B-896035ACEA62}" type="presParOf" srcId="{2EDE9BF1-0A58-45DD-B07A-496933190243}" destId="{F17ACB45-C052-449F-ABF7-D89E41240A0F}" srcOrd="2" destOrd="0" presId="urn:microsoft.com/office/officeart/2005/8/layout/process4"/>
    <dgm:cxn modelId="{99447008-F802-4904-957D-EB348B1BE148}" type="presParOf" srcId="{2EDE9BF1-0A58-45DD-B07A-496933190243}" destId="{9E49BB43-4362-4C8C-8C74-339D92D81A73}" srcOrd="3" destOrd="0" presId="urn:microsoft.com/office/officeart/2005/8/layout/process4"/>
    <dgm:cxn modelId="{8FE2C192-2B81-40F0-9913-0A00F2B31BFC}" type="presParOf" srcId="{1C3C8C32-6FFE-47B6-B7CE-E23B87062064}" destId="{0DA42DE7-46E1-46BA-B8AE-41E96EEBB15B}" srcOrd="5" destOrd="0" presId="urn:microsoft.com/office/officeart/2005/8/layout/process4"/>
    <dgm:cxn modelId="{4BF74785-3150-496E-8A97-01C31A285A59}" type="presParOf" srcId="{1C3C8C32-6FFE-47B6-B7CE-E23B87062064}" destId="{F794D3F7-952C-472C-A8C4-77E4124FFE37}" srcOrd="6"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805D1B00-15CA-4DF4-BF5C-2D97437C6867}" type="presParOf" srcId="{465EF5E5-BA49-44B8-8A34-1530E31F1C59}" destId="{77ADD4A5-9020-4DB2-8ECD-0A3E76006191}" srcOrd="1" destOrd="0" presId="urn:microsoft.com/office/officeart/2005/8/layout/process4"/>
    <dgm:cxn modelId="{8398A58D-F1DF-40A7-ACF2-C481E50D7AFF}" type="presParOf" srcId="{465EF5E5-BA49-44B8-8A34-1530E31F1C59}" destId="{EBA23D5D-D981-4B54-9CB4-04B6EB26C792}" srcOrd="2" destOrd="0" presId="urn:microsoft.com/office/officeart/2005/8/layout/process4"/>
    <dgm:cxn modelId="{01CA3DC5-7029-49F1-A831-E25AC1AFB79C}" type="presParOf" srcId="{1C3C8C32-6FFE-47B6-B7CE-E23B87062064}" destId="{F73DC2F3-ED64-4CDB-9EFF-C03340B86307}" srcOrd="7" destOrd="0" presId="urn:microsoft.com/office/officeart/2005/8/layout/process4"/>
    <dgm:cxn modelId="{40B92107-95D8-46BB-B659-4D5C7CB190B8}" type="presParOf" srcId="{1C3C8C32-6FFE-47B6-B7CE-E23B87062064}" destId="{58B3A372-B040-4D6B-B668-72D9910EB6DC}" srcOrd="8"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3980718"/>
          <a:ext cx="5486400" cy="328650"/>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3980718"/>
        <a:ext cx="5486400" cy="328650"/>
      </dsp:txXfrm>
    </dsp:sp>
    <dsp:sp modelId="{AB0783D4-C1AB-42A5-AAF8-B3A448501D7F}">
      <dsp:nvSpPr>
        <dsp:cNvPr id="0" name=""/>
        <dsp:cNvSpPr/>
      </dsp:nvSpPr>
      <dsp:spPr>
        <a:xfrm rot="10800000">
          <a:off x="0" y="2807187"/>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807187"/>
        <a:ext cx="5486400" cy="415966"/>
      </dsp:txXfrm>
    </dsp:sp>
    <dsp:sp modelId="{5E8125BE-6381-4BAB-AAE3-73143844E5D3}">
      <dsp:nvSpPr>
        <dsp:cNvPr id="0" name=""/>
        <dsp:cNvSpPr/>
      </dsp:nvSpPr>
      <dsp:spPr>
        <a:xfrm>
          <a:off x="0" y="3223153"/>
          <a:ext cx="27431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223153"/>
        <a:ext cx="2743199" cy="354341"/>
      </dsp:txXfrm>
    </dsp:sp>
    <dsp:sp modelId="{C72FE2CA-FC21-4E67-9BA1-A29C9E3EB24B}">
      <dsp:nvSpPr>
        <dsp:cNvPr id="0" name=""/>
        <dsp:cNvSpPr/>
      </dsp:nvSpPr>
      <dsp:spPr>
        <a:xfrm>
          <a:off x="2743200" y="3223153"/>
          <a:ext cx="27431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2743200" y="3223153"/>
        <a:ext cx="2743199" cy="354341"/>
      </dsp:txXfrm>
    </dsp:sp>
    <dsp:sp modelId="{0F2BC9B1-37D8-4185-91F3-79B2AE3E7483}">
      <dsp:nvSpPr>
        <dsp:cNvPr id="0" name=""/>
        <dsp:cNvSpPr/>
      </dsp:nvSpPr>
      <dsp:spPr>
        <a:xfrm rot="10800000">
          <a:off x="0" y="1633656"/>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p>
      </dsp:txBody>
      <dsp:txXfrm rot="-10800000">
        <a:off x="0" y="1633656"/>
        <a:ext cx="5486400" cy="415966"/>
      </dsp:txXfrm>
    </dsp:sp>
    <dsp:sp modelId="{B6BC672A-63AE-4892-A876-8B708B21B325}">
      <dsp:nvSpPr>
        <dsp:cNvPr id="0" name=""/>
        <dsp:cNvSpPr/>
      </dsp:nvSpPr>
      <dsp:spPr>
        <a:xfrm>
          <a:off x="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焦點小組實驗</a:t>
          </a:r>
        </a:p>
      </dsp:txBody>
      <dsp:txXfrm>
        <a:off x="0" y="2049622"/>
        <a:ext cx="1371599" cy="354341"/>
      </dsp:txXfrm>
    </dsp:sp>
    <dsp:sp modelId="{77D01DC9-FE31-4123-A5B5-AAB5337E5958}">
      <dsp:nvSpPr>
        <dsp:cNvPr id="0" name=""/>
        <dsp:cNvSpPr/>
      </dsp:nvSpPr>
      <dsp:spPr>
        <a:xfrm>
          <a:off x="13716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金融情緒詞典權重與投資人行為分析</a:t>
          </a:r>
        </a:p>
      </dsp:txBody>
      <dsp:txXfrm>
        <a:off x="1371600" y="2049622"/>
        <a:ext cx="1371599" cy="354341"/>
      </dsp:txXfrm>
    </dsp:sp>
    <dsp:sp modelId="{F17ACB45-C052-449F-ABF7-D89E41240A0F}">
      <dsp:nvSpPr>
        <dsp:cNvPr id="0" name=""/>
        <dsp:cNvSpPr/>
      </dsp:nvSpPr>
      <dsp:spPr>
        <a:xfrm>
          <a:off x="27432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2743200" y="2049622"/>
        <a:ext cx="1371599" cy="354341"/>
      </dsp:txXfrm>
    </dsp:sp>
    <dsp:sp modelId="{9E49BB43-4362-4C8C-8C74-339D92D81A73}">
      <dsp:nvSpPr>
        <dsp:cNvPr id="0" name=""/>
        <dsp:cNvSpPr/>
      </dsp:nvSpPr>
      <dsp:spPr>
        <a:xfrm>
          <a:off x="41148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4114800" y="2049622"/>
        <a:ext cx="1371599" cy="354341"/>
      </dsp:txXfrm>
    </dsp:sp>
    <dsp:sp modelId="{B839EF05-EAA1-46D8-A6AD-A6FB5C570A74}">
      <dsp:nvSpPr>
        <dsp:cNvPr id="0" name=""/>
        <dsp:cNvSpPr/>
      </dsp:nvSpPr>
      <dsp:spPr>
        <a:xfrm rot="10800000">
          <a:off x="0" y="460125"/>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460125"/>
        <a:ext cx="5486400" cy="415966"/>
      </dsp:txXfrm>
    </dsp:sp>
    <dsp:sp modelId="{FC987C75-8CC2-4C93-A039-6079C70000B3}">
      <dsp:nvSpPr>
        <dsp:cNvPr id="0" name=""/>
        <dsp:cNvSpPr/>
      </dsp:nvSpPr>
      <dsp:spPr>
        <a:xfrm>
          <a:off x="2678"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2678" y="876091"/>
        <a:ext cx="1827014" cy="354341"/>
      </dsp:txXfrm>
    </dsp:sp>
    <dsp:sp modelId="{77ADD4A5-9020-4DB2-8ECD-0A3E76006191}">
      <dsp:nvSpPr>
        <dsp:cNvPr id="0" name=""/>
        <dsp:cNvSpPr/>
      </dsp:nvSpPr>
      <dsp:spPr>
        <a:xfrm>
          <a:off x="1829692"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a:t>
          </a:r>
        </a:p>
      </dsp:txBody>
      <dsp:txXfrm>
        <a:off x="1829692" y="876091"/>
        <a:ext cx="1827014" cy="354341"/>
      </dsp:txXfrm>
    </dsp:sp>
    <dsp:sp modelId="{EBA23D5D-D981-4B54-9CB4-04B6EB26C792}">
      <dsp:nvSpPr>
        <dsp:cNvPr id="0" name=""/>
        <dsp:cNvSpPr/>
      </dsp:nvSpPr>
      <dsp:spPr>
        <a:xfrm>
          <a:off x="3656707"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傳統文字探勘與新技術之區別</a:t>
          </a:r>
        </a:p>
      </dsp:txBody>
      <dsp:txXfrm>
        <a:off x="3656707" y="876091"/>
        <a:ext cx="1827014" cy="354341"/>
      </dsp:txXfrm>
    </dsp:sp>
    <dsp:sp modelId="{1ACA8CEA-BDAA-4CEA-8476-9075C10B65A8}">
      <dsp:nvSpPr>
        <dsp:cNvPr id="0" name=""/>
        <dsp:cNvSpPr/>
      </dsp:nvSpPr>
      <dsp:spPr>
        <a:xfrm rot="10800000">
          <a:off x="0" y="2281"/>
          <a:ext cx="5486400" cy="469401"/>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2281"/>
        <a:ext cx="5486400" cy="30500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23</Pages>
  <Words>2381</Words>
  <Characters>13577</Characters>
  <Application>Microsoft Office Word</Application>
  <DocSecurity>0</DocSecurity>
  <Lines>113</Lines>
  <Paragraphs>31</Paragraphs>
  <ScaleCrop>false</ScaleCrop>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206</cp:revision>
  <cp:lastPrinted>2020-06-02T07:10:00Z</cp:lastPrinted>
  <dcterms:created xsi:type="dcterms:W3CDTF">2024-05-19T08:23:00Z</dcterms:created>
  <dcterms:modified xsi:type="dcterms:W3CDTF">2024-05-23T03:01:00Z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