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8D887" w14:textId="451FA94C" w:rsidR="00D810EF" w:rsidRDefault="00D810EF" w:rsidP="00D810EF">
      <w:pPr>
        <w:pStyle w:val="1"/>
        <w:ind w:firstLine="721"/>
      </w:pPr>
      <w:r>
        <w:rPr>
          <w:rFonts w:hint="eastAsia"/>
        </w:rPr>
        <w:t>《</w:t>
      </w:r>
      <w:r>
        <w:rPr>
          <w:rStyle w:val="ae"/>
        </w:rPr>
        <w:t>未來力：打造不被</w:t>
      </w:r>
      <w:r>
        <w:rPr>
          <w:rStyle w:val="ae"/>
        </w:rPr>
        <w:t>AI</w:t>
      </w:r>
      <w:r>
        <w:rPr>
          <w:rStyle w:val="ae"/>
        </w:rPr>
        <w:t>取代的</w:t>
      </w:r>
      <w:r>
        <w:rPr>
          <w:rStyle w:val="ae"/>
        </w:rPr>
        <w:t>19</w:t>
      </w:r>
      <w:r>
        <w:rPr>
          <w:rStyle w:val="ae"/>
        </w:rPr>
        <w:t>種關鍵技能</w:t>
      </w:r>
      <w:r>
        <w:rPr>
          <w:rStyle w:val="ae"/>
          <w:rFonts w:hint="eastAsia"/>
        </w:rPr>
        <w:t>》</w:t>
      </w:r>
    </w:p>
    <w:tbl>
      <w:tblPr>
        <w:tblStyle w:val="af4"/>
        <w:tblpPr w:leftFromText="180" w:rightFromText="180" w:vertAnchor="text" w:horzAnchor="margin" w:tblpXSpec="center" w:tblpY="752"/>
        <w:tblW w:w="10432" w:type="dxa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833555" w14:paraId="4D03E36F" w14:textId="77777777" w:rsidTr="00C77A89">
        <w:tc>
          <w:tcPr>
            <w:tcW w:w="2608" w:type="dxa"/>
            <w:vAlign w:val="center"/>
          </w:tcPr>
          <w:p w14:paraId="126FAAB8" w14:textId="77777777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技能一、資訊收集力</w:t>
            </w:r>
          </w:p>
        </w:tc>
        <w:tc>
          <w:tcPr>
            <w:tcW w:w="2608" w:type="dxa"/>
            <w:vAlign w:val="center"/>
          </w:tcPr>
          <w:p w14:paraId="60F51967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技能六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個人品牌力</w:t>
            </w:r>
          </w:p>
        </w:tc>
        <w:tc>
          <w:tcPr>
            <w:tcW w:w="2608" w:type="dxa"/>
            <w:vAlign w:val="center"/>
          </w:tcPr>
          <w:p w14:paraId="35DC65FA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224477">
              <w:rPr>
                <w:rStyle w:val="ae"/>
                <w:rFonts w:ascii="標楷體" w:eastAsia="標楷體" w:hAnsi="標楷體"/>
              </w:rPr>
              <w:t>技能十一</w:t>
            </w:r>
            <w:r w:rsidRPr="00224477">
              <w:rPr>
                <w:rStyle w:val="ae"/>
                <w:rFonts w:ascii="標楷體" w:eastAsia="標楷體" w:hAnsi="標楷體" w:hint="eastAsia"/>
              </w:rPr>
              <w:t>、</w:t>
            </w:r>
            <w:r w:rsidRPr="00224477">
              <w:rPr>
                <w:rStyle w:val="ae"/>
                <w:rFonts w:ascii="標楷體" w:eastAsia="標楷體" w:hAnsi="標楷體"/>
              </w:rPr>
              <w:t>打掉重練</w:t>
            </w:r>
          </w:p>
        </w:tc>
        <w:tc>
          <w:tcPr>
            <w:tcW w:w="2608" w:type="dxa"/>
            <w:vAlign w:val="center"/>
          </w:tcPr>
          <w:p w14:paraId="6340EE53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9B085A">
              <w:rPr>
                <w:rStyle w:val="ae"/>
                <w:rFonts w:ascii="標楷體" w:eastAsia="標楷體" w:hAnsi="標楷體"/>
              </w:rPr>
              <w:t>技能十六</w:t>
            </w:r>
            <w:r w:rsidRPr="009B085A">
              <w:rPr>
                <w:rStyle w:val="ae"/>
                <w:rFonts w:ascii="標楷體" w:eastAsia="標楷體" w:hAnsi="標楷體" w:hint="eastAsia"/>
              </w:rPr>
              <w:t>、</w:t>
            </w:r>
            <w:r w:rsidRPr="009B085A">
              <w:rPr>
                <w:rStyle w:val="ae"/>
                <w:rFonts w:ascii="標楷體" w:eastAsia="標楷體" w:hAnsi="標楷體"/>
              </w:rPr>
              <w:t>捨棄力</w:t>
            </w:r>
          </w:p>
        </w:tc>
      </w:tr>
      <w:tr w:rsidR="00833555" w14:paraId="2C68D9E7" w14:textId="77777777" w:rsidTr="00C77A89">
        <w:tc>
          <w:tcPr>
            <w:tcW w:w="2608" w:type="dxa"/>
            <w:vAlign w:val="center"/>
          </w:tcPr>
          <w:p w14:paraId="2938E7C7" w14:textId="77777777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技能二、問題發現力</w:t>
            </w:r>
          </w:p>
        </w:tc>
        <w:tc>
          <w:tcPr>
            <w:tcW w:w="2608" w:type="dxa"/>
            <w:vAlign w:val="center"/>
          </w:tcPr>
          <w:p w14:paraId="07207797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技能七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自我展現力</w:t>
            </w:r>
          </w:p>
        </w:tc>
        <w:tc>
          <w:tcPr>
            <w:tcW w:w="2608" w:type="dxa"/>
            <w:vAlign w:val="center"/>
          </w:tcPr>
          <w:p w14:paraId="03989B79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224477">
              <w:rPr>
                <w:rStyle w:val="ae"/>
                <w:rFonts w:ascii="標楷體" w:eastAsia="標楷體" w:hAnsi="標楷體"/>
              </w:rPr>
              <w:t>技能十二</w:t>
            </w:r>
            <w:r w:rsidRPr="00224477">
              <w:rPr>
                <w:rStyle w:val="ae"/>
                <w:rFonts w:ascii="標楷體" w:eastAsia="標楷體" w:hAnsi="標楷體" w:hint="eastAsia"/>
              </w:rPr>
              <w:t>、</w:t>
            </w:r>
            <w:r w:rsidRPr="00224477">
              <w:rPr>
                <w:rStyle w:val="ae"/>
                <w:rFonts w:ascii="標楷體" w:eastAsia="標楷體" w:hAnsi="標楷體"/>
              </w:rPr>
              <w:t>自我負責力</w:t>
            </w:r>
          </w:p>
        </w:tc>
        <w:tc>
          <w:tcPr>
            <w:tcW w:w="2608" w:type="dxa"/>
            <w:vAlign w:val="center"/>
          </w:tcPr>
          <w:p w14:paraId="10912C9A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9B085A">
              <w:rPr>
                <w:rStyle w:val="ae"/>
                <w:rFonts w:ascii="標楷體" w:eastAsia="標楷體" w:hAnsi="標楷體"/>
              </w:rPr>
              <w:t>技能十七</w:t>
            </w:r>
            <w:r w:rsidRPr="009B085A">
              <w:rPr>
                <w:rStyle w:val="ae"/>
                <w:rFonts w:ascii="標楷體" w:eastAsia="標楷體" w:hAnsi="標楷體" w:hint="eastAsia"/>
              </w:rPr>
              <w:t>、</w:t>
            </w:r>
            <w:r w:rsidRPr="009B085A">
              <w:rPr>
                <w:rStyle w:val="ae"/>
                <w:rFonts w:ascii="標楷體" w:eastAsia="標楷體" w:hAnsi="標楷體"/>
              </w:rPr>
              <w:t>習慣力</w:t>
            </w:r>
          </w:p>
        </w:tc>
      </w:tr>
      <w:tr w:rsidR="00833555" w14:paraId="011A97ED" w14:textId="77777777" w:rsidTr="00C77A89">
        <w:tc>
          <w:tcPr>
            <w:tcW w:w="2608" w:type="dxa"/>
            <w:vAlign w:val="center"/>
          </w:tcPr>
          <w:p w14:paraId="4D7C311C" w14:textId="77777777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技能三、拒絕推薦力</w:t>
            </w:r>
          </w:p>
        </w:tc>
        <w:tc>
          <w:tcPr>
            <w:tcW w:w="2608" w:type="dxa"/>
            <w:vAlign w:val="center"/>
          </w:tcPr>
          <w:p w14:paraId="3074CFDF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技能八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管理力</w:t>
            </w:r>
          </w:p>
        </w:tc>
        <w:tc>
          <w:tcPr>
            <w:tcW w:w="2608" w:type="dxa"/>
            <w:vAlign w:val="center"/>
          </w:tcPr>
          <w:p w14:paraId="0C57698B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224477">
              <w:rPr>
                <w:rStyle w:val="ae"/>
                <w:rFonts w:ascii="標楷體" w:eastAsia="標楷體" w:hAnsi="標楷體"/>
              </w:rPr>
              <w:t>技能十三</w:t>
            </w:r>
            <w:r w:rsidRPr="00224477">
              <w:rPr>
                <w:rStyle w:val="ae"/>
                <w:rFonts w:ascii="標楷體" w:eastAsia="標楷體" w:hAnsi="標楷體" w:hint="eastAsia"/>
              </w:rPr>
              <w:t>、</w:t>
            </w:r>
            <w:r w:rsidRPr="00224477">
              <w:rPr>
                <w:rStyle w:val="ae"/>
                <w:rFonts w:ascii="標楷體" w:eastAsia="標楷體" w:hAnsi="標楷體"/>
              </w:rPr>
              <w:t>批判性思考</w:t>
            </w:r>
          </w:p>
        </w:tc>
        <w:tc>
          <w:tcPr>
            <w:tcW w:w="2608" w:type="dxa"/>
            <w:vAlign w:val="center"/>
          </w:tcPr>
          <w:p w14:paraId="1078B092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9B085A">
              <w:rPr>
                <w:rStyle w:val="ae"/>
                <w:rFonts w:ascii="標楷體" w:eastAsia="標楷體" w:hAnsi="標楷體"/>
              </w:rPr>
              <w:t>技能十八</w:t>
            </w:r>
            <w:r w:rsidRPr="009B085A">
              <w:rPr>
                <w:rStyle w:val="ae"/>
                <w:rFonts w:ascii="標楷體" w:eastAsia="標楷體" w:hAnsi="標楷體" w:hint="eastAsia"/>
              </w:rPr>
              <w:t>、</w:t>
            </w:r>
            <w:r w:rsidRPr="009B085A">
              <w:rPr>
                <w:rStyle w:val="ae"/>
                <w:rFonts w:ascii="標楷體" w:eastAsia="標楷體" w:hAnsi="標楷體"/>
              </w:rPr>
              <w:t>逃離力</w:t>
            </w:r>
          </w:p>
        </w:tc>
      </w:tr>
      <w:tr w:rsidR="00833555" w14:paraId="07C2F724" w14:textId="77777777" w:rsidTr="00C77A89">
        <w:tc>
          <w:tcPr>
            <w:tcW w:w="2608" w:type="dxa"/>
            <w:vAlign w:val="center"/>
          </w:tcPr>
          <w:p w14:paraId="74430C20" w14:textId="77777777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技能四、科技運用力</w:t>
            </w:r>
          </w:p>
        </w:tc>
        <w:tc>
          <w:tcPr>
            <w:tcW w:w="2608" w:type="dxa"/>
            <w:vAlign w:val="center"/>
          </w:tcPr>
          <w:p w14:paraId="4B352E32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技能九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英語力</w:t>
            </w:r>
          </w:p>
        </w:tc>
        <w:tc>
          <w:tcPr>
            <w:tcW w:w="2608" w:type="dxa"/>
            <w:vAlign w:val="center"/>
          </w:tcPr>
          <w:p w14:paraId="523A223C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224477">
              <w:rPr>
                <w:rStyle w:val="ae"/>
                <w:rFonts w:ascii="標楷體" w:eastAsia="標楷體" w:hAnsi="標楷體"/>
              </w:rPr>
              <w:t>技能十四</w:t>
            </w:r>
            <w:r w:rsidRPr="00224477">
              <w:rPr>
                <w:rStyle w:val="ae"/>
                <w:rFonts w:ascii="標楷體" w:eastAsia="標楷體" w:hAnsi="標楷體" w:hint="eastAsia"/>
              </w:rPr>
              <w:t>、</w:t>
            </w:r>
            <w:r w:rsidRPr="00224477">
              <w:rPr>
                <w:rStyle w:val="ae"/>
                <w:rFonts w:ascii="標楷體" w:eastAsia="標楷體" w:hAnsi="標楷體"/>
              </w:rPr>
              <w:t>閱讀力</w:t>
            </w:r>
          </w:p>
        </w:tc>
        <w:tc>
          <w:tcPr>
            <w:tcW w:w="2608" w:type="dxa"/>
            <w:vAlign w:val="center"/>
          </w:tcPr>
          <w:p w14:paraId="1B402B1F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9B085A">
              <w:rPr>
                <w:rStyle w:val="ae"/>
                <w:rFonts w:ascii="標楷體" w:eastAsia="標楷體" w:hAnsi="標楷體"/>
              </w:rPr>
              <w:t>技能十九幸福狀態</w:t>
            </w:r>
          </w:p>
        </w:tc>
      </w:tr>
      <w:tr w:rsidR="006E7BA3" w14:paraId="570E03BA" w14:textId="77777777" w:rsidTr="005B17C4">
        <w:tc>
          <w:tcPr>
            <w:tcW w:w="2608" w:type="dxa"/>
            <w:vAlign w:val="center"/>
          </w:tcPr>
          <w:p w14:paraId="5D8FE05D" w14:textId="77777777" w:rsidR="006E7BA3" w:rsidRPr="00833555" w:rsidRDefault="006E7BA3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技能五、未來預測力</w:t>
            </w:r>
          </w:p>
        </w:tc>
        <w:tc>
          <w:tcPr>
            <w:tcW w:w="2608" w:type="dxa"/>
            <w:vAlign w:val="center"/>
          </w:tcPr>
          <w:p w14:paraId="739F4A24" w14:textId="77777777" w:rsidR="006E7BA3" w:rsidRDefault="006E7BA3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技能十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韌性</w:t>
            </w:r>
          </w:p>
        </w:tc>
        <w:tc>
          <w:tcPr>
            <w:tcW w:w="5216" w:type="dxa"/>
            <w:gridSpan w:val="2"/>
            <w:vAlign w:val="center"/>
          </w:tcPr>
          <w:p w14:paraId="4146E00C" w14:textId="7D6609EC" w:rsidR="006E7BA3" w:rsidRDefault="006E7BA3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6E7BA3">
              <w:rPr>
                <w:rStyle w:val="ae"/>
                <w:rFonts w:ascii="標楷體" w:eastAsia="標楷體" w:hAnsi="標楷體"/>
              </w:rPr>
              <w:t>技能十五</w:t>
            </w:r>
            <w:r w:rsidRPr="006E7BA3">
              <w:rPr>
                <w:rStyle w:val="ae"/>
                <w:rFonts w:ascii="標楷體" w:eastAsia="標楷體" w:hAnsi="標楷體" w:hint="eastAsia"/>
              </w:rPr>
              <w:t>、</w:t>
            </w:r>
            <w:r w:rsidRPr="006E7BA3">
              <w:rPr>
                <w:rStyle w:val="ae"/>
                <w:rFonts w:ascii="標楷體" w:eastAsia="標楷體" w:hAnsi="標楷體"/>
              </w:rPr>
              <w:t>金錢的使用方式</w:t>
            </w:r>
          </w:p>
        </w:tc>
      </w:tr>
    </w:tbl>
    <w:p w14:paraId="63F785FD" w14:textId="77777777" w:rsidR="00D810EF" w:rsidRDefault="00D810EF" w:rsidP="00D810EF">
      <w:pPr>
        <w:pStyle w:val="Web"/>
        <w:ind w:firstLine="480"/>
        <w:rPr>
          <w:rFonts w:ascii="標楷體" w:eastAsia="標楷體" w:hAnsi="標楷體"/>
        </w:rPr>
      </w:pPr>
      <w:r w:rsidRPr="00D810EF">
        <w:rPr>
          <w:rFonts w:ascii="標楷體" w:eastAsia="標楷體" w:hAnsi="標楷體"/>
        </w:rPr>
        <w:t>作者：友村晉</w:t>
      </w:r>
    </w:p>
    <w:p w14:paraId="6B7BC3B3" w14:textId="104F1049" w:rsidR="005C623C" w:rsidRDefault="00B44767" w:rsidP="005C623C">
      <w:pPr>
        <w:ind w:firstLine="480"/>
      </w:pPr>
      <w:r>
        <w:rPr>
          <w:rFonts w:hint="eastAsia"/>
        </w:rPr>
        <w:t>人工智慧</w:t>
      </w:r>
      <w:r w:rsidR="00B90CF8">
        <w:rPr>
          <w:rFonts w:hint="eastAsia"/>
        </w:rPr>
        <w:t>（</w:t>
      </w:r>
      <w:r w:rsidR="00B90CF8">
        <w:rPr>
          <w:rFonts w:hint="eastAsia"/>
        </w:rPr>
        <w:t>AI</w:t>
      </w:r>
      <w:r w:rsidR="00B90CF8">
        <w:rPr>
          <w:rFonts w:hint="eastAsia"/>
        </w:rPr>
        <w:t>）</w:t>
      </w:r>
      <w:r w:rsidR="003926B1">
        <w:rPr>
          <w:rFonts w:hint="eastAsia"/>
        </w:rPr>
        <w:t>在科技迅速</w:t>
      </w:r>
      <w:r w:rsidR="005C623C">
        <w:rPr>
          <w:rFonts w:hint="eastAsia"/>
        </w:rPr>
        <w:t>發展</w:t>
      </w:r>
      <w:r w:rsidR="00234D17">
        <w:rPr>
          <w:rFonts w:hint="eastAsia"/>
        </w:rPr>
        <w:t>的背景</w:t>
      </w:r>
      <w:r w:rsidR="003926B1">
        <w:rPr>
          <w:rFonts w:hint="eastAsia"/>
        </w:rPr>
        <w:t>下</w:t>
      </w:r>
      <w:r w:rsidR="00234D17">
        <w:rPr>
          <w:rFonts w:hint="eastAsia"/>
        </w:rPr>
        <w:t>被</w:t>
      </w:r>
      <w:r w:rsidR="003926B1">
        <w:rPr>
          <w:rFonts w:hint="eastAsia"/>
        </w:rPr>
        <w:t>應用</w:t>
      </w:r>
      <w:r w:rsidR="00234D17">
        <w:rPr>
          <w:rFonts w:hint="eastAsia"/>
        </w:rPr>
        <w:t>的範圍越來越廣</w:t>
      </w:r>
      <w:r w:rsidR="005C623C">
        <w:rPr>
          <w:rFonts w:hint="eastAsia"/>
        </w:rPr>
        <w:t>，</w:t>
      </w:r>
      <w:r w:rsidR="002E3C7A">
        <w:rPr>
          <w:rFonts w:hint="eastAsia"/>
        </w:rPr>
        <w:t>這對人類生活各方面都帶來無限便利，</w:t>
      </w:r>
      <w:r w:rsidR="00234D17">
        <w:rPr>
          <w:rFonts w:hint="eastAsia"/>
        </w:rPr>
        <w:t>同時也</w:t>
      </w:r>
      <w:r w:rsidR="002E3C7A">
        <w:rPr>
          <w:rFonts w:hint="eastAsia"/>
        </w:rPr>
        <w:t>導致</w:t>
      </w:r>
      <w:r w:rsidR="00880028">
        <w:rPr>
          <w:rFonts w:hint="eastAsia"/>
        </w:rPr>
        <w:t>人們</w:t>
      </w:r>
      <w:r w:rsidR="005C623C">
        <w:rPr>
          <w:rFonts w:hint="eastAsia"/>
        </w:rPr>
        <w:t>對於被</w:t>
      </w:r>
      <w:r w:rsidR="005C623C">
        <w:rPr>
          <w:rFonts w:hint="eastAsia"/>
        </w:rPr>
        <w:t>AI</w:t>
      </w:r>
      <w:r w:rsidR="005C623C">
        <w:rPr>
          <w:rFonts w:hint="eastAsia"/>
        </w:rPr>
        <w:t>取代的恐慌感日益加劇</w:t>
      </w:r>
      <w:r w:rsidR="008E6408">
        <w:rPr>
          <w:rFonts w:hint="eastAsia"/>
        </w:rPr>
        <w:t>，</w:t>
      </w:r>
      <w:r w:rsidR="008E6408">
        <w:t>部分人群對未來變化</w:t>
      </w:r>
      <w:r w:rsidR="008E6408">
        <w:rPr>
          <w:rFonts w:hint="eastAsia"/>
        </w:rPr>
        <w:t>感到</w:t>
      </w:r>
      <w:r w:rsidR="008E6408">
        <w:t>焦慮，特別是害怕被淘汰的情緒</w:t>
      </w:r>
      <w:r w:rsidR="005C623C">
        <w:rPr>
          <w:rFonts w:hint="eastAsia"/>
        </w:rPr>
        <w:t>。</w:t>
      </w:r>
      <w:r w:rsidR="000442EB">
        <w:rPr>
          <w:rFonts w:hint="eastAsia"/>
        </w:rPr>
        <w:t>常見的</w:t>
      </w:r>
      <w:r w:rsidR="008E6408">
        <w:rPr>
          <w:rFonts w:hint="eastAsia"/>
        </w:rPr>
        <w:t>AI</w:t>
      </w:r>
      <w:r w:rsidR="008E6408">
        <w:rPr>
          <w:rFonts w:hint="eastAsia"/>
        </w:rPr>
        <w:t>應用</w:t>
      </w:r>
      <w:r w:rsidR="000442EB">
        <w:rPr>
          <w:rFonts w:hint="eastAsia"/>
        </w:rPr>
        <w:t>像是</w:t>
      </w:r>
      <w:r w:rsidR="005C623C">
        <w:rPr>
          <w:rFonts w:hint="eastAsia"/>
        </w:rPr>
        <w:t>在自動化工廠中取代人力操作機器的機械</w:t>
      </w:r>
      <w:r w:rsidR="005A1713">
        <w:rPr>
          <w:rFonts w:hint="eastAsia"/>
        </w:rPr>
        <w:t>手</w:t>
      </w:r>
      <w:r w:rsidR="005C623C">
        <w:rPr>
          <w:rFonts w:hint="eastAsia"/>
        </w:rPr>
        <w:t>臂</w:t>
      </w:r>
      <w:r w:rsidR="005A1713">
        <w:rPr>
          <w:rFonts w:hint="eastAsia"/>
        </w:rPr>
        <w:t>、</w:t>
      </w:r>
      <w:r w:rsidR="000442EB">
        <w:rPr>
          <w:rFonts w:hint="eastAsia"/>
        </w:rPr>
        <w:t>利用</w:t>
      </w:r>
      <w:r w:rsidR="005C623C">
        <w:rPr>
          <w:rFonts w:hint="eastAsia"/>
        </w:rPr>
        <w:t>AI</w:t>
      </w:r>
      <w:r w:rsidR="005C623C">
        <w:rPr>
          <w:rFonts w:hint="eastAsia"/>
        </w:rPr>
        <w:t>驅動的智慧客服</w:t>
      </w:r>
      <w:r w:rsidR="005A1713">
        <w:rPr>
          <w:rFonts w:hint="eastAsia"/>
        </w:rPr>
        <w:t>以及</w:t>
      </w:r>
      <w:r w:rsidR="000442EB">
        <w:rPr>
          <w:rFonts w:hint="eastAsia"/>
        </w:rPr>
        <w:t>可以分析大量數據資料並給予決策者完整建議的</w:t>
      </w:r>
      <w:r w:rsidR="005C623C">
        <w:rPr>
          <w:rFonts w:hint="eastAsia"/>
        </w:rPr>
        <w:t>金融分析系統，</w:t>
      </w:r>
      <w:r w:rsidR="002F5020">
        <w:rPr>
          <w:rFonts w:hint="eastAsia"/>
        </w:rPr>
        <w:t>都說明了</w:t>
      </w:r>
      <w:r w:rsidR="002F5020">
        <w:rPr>
          <w:rFonts w:hint="eastAsia"/>
        </w:rPr>
        <w:t>AI</w:t>
      </w:r>
      <w:r w:rsidR="005C623C">
        <w:rPr>
          <w:rFonts w:hint="eastAsia"/>
        </w:rPr>
        <w:t>正逐步取代傳統</w:t>
      </w:r>
      <w:r w:rsidR="002F5020">
        <w:rPr>
          <w:rFonts w:hint="eastAsia"/>
        </w:rPr>
        <w:t>、重複性、繁雜</w:t>
      </w:r>
      <w:r w:rsidR="005C623C">
        <w:rPr>
          <w:rFonts w:hint="eastAsia"/>
        </w:rPr>
        <w:t>的工作</w:t>
      </w:r>
      <w:r w:rsidR="002F5020">
        <w:rPr>
          <w:rFonts w:hint="eastAsia"/>
        </w:rPr>
        <w:t>內容</w:t>
      </w:r>
      <w:r w:rsidR="00791694">
        <w:rPr>
          <w:rFonts w:hint="eastAsia"/>
        </w:rPr>
        <w:t>，其他領域如同</w:t>
      </w:r>
      <w:r w:rsidR="005C623C">
        <w:rPr>
          <w:rFonts w:hint="eastAsia"/>
        </w:rPr>
        <w:t>零售業的自助結帳系統、醫療領域的</w:t>
      </w:r>
      <w:r w:rsidR="005C623C">
        <w:rPr>
          <w:rFonts w:hint="eastAsia"/>
        </w:rPr>
        <w:t>AI</w:t>
      </w:r>
      <w:r w:rsidR="00791694">
        <w:rPr>
          <w:rFonts w:hint="eastAsia"/>
        </w:rPr>
        <w:t>輔助</w:t>
      </w:r>
      <w:r w:rsidR="005C623C">
        <w:rPr>
          <w:rFonts w:hint="eastAsia"/>
        </w:rPr>
        <w:t>診斷</w:t>
      </w:r>
      <w:r w:rsidR="00791694">
        <w:rPr>
          <w:rFonts w:hint="eastAsia"/>
        </w:rPr>
        <w:t>工具</w:t>
      </w:r>
      <w:r w:rsidR="005C623C">
        <w:rPr>
          <w:rFonts w:hint="eastAsia"/>
        </w:rPr>
        <w:t>，甚至是法律行業中用來分析合約和判例的自動化工具</w:t>
      </w:r>
      <w:r w:rsidR="00791694">
        <w:rPr>
          <w:rFonts w:hint="eastAsia"/>
        </w:rPr>
        <w:t>等，越來越多的案例和不停更新的</w:t>
      </w:r>
      <w:r w:rsidR="00791694">
        <w:rPr>
          <w:rFonts w:hint="eastAsia"/>
        </w:rPr>
        <w:t>AI</w:t>
      </w:r>
      <w:r w:rsidR="00791694">
        <w:rPr>
          <w:rFonts w:hint="eastAsia"/>
        </w:rPr>
        <w:t>技術讓人們不經擔心起</w:t>
      </w:r>
      <w:r w:rsidR="005C623C">
        <w:rPr>
          <w:rFonts w:hint="eastAsia"/>
        </w:rPr>
        <w:t>自己的技能</w:t>
      </w:r>
      <w:r w:rsidR="00791694">
        <w:rPr>
          <w:rFonts w:hint="eastAsia"/>
        </w:rPr>
        <w:t>是否已經過時，且面臨被</w:t>
      </w:r>
      <w:r w:rsidR="00791694">
        <w:rPr>
          <w:rFonts w:hint="eastAsia"/>
        </w:rPr>
        <w:t>AI</w:t>
      </w:r>
      <w:r w:rsidR="00791694">
        <w:rPr>
          <w:rFonts w:hint="eastAsia"/>
        </w:rPr>
        <w:t>取代的風險</w:t>
      </w:r>
      <w:r w:rsidR="005C623C">
        <w:rPr>
          <w:rFonts w:hint="eastAsia"/>
        </w:rPr>
        <w:t>。</w:t>
      </w:r>
    </w:p>
    <w:p w14:paraId="1989F0ED" w14:textId="5FC7B125" w:rsidR="005C623C" w:rsidRDefault="005C623C" w:rsidP="004642B2">
      <w:pPr>
        <w:ind w:firstLine="480"/>
      </w:pPr>
      <w:r>
        <w:rPr>
          <w:rFonts w:hint="eastAsia"/>
        </w:rPr>
        <w:t>當我看到</w:t>
      </w:r>
      <w:r w:rsidR="00791694">
        <w:rPr>
          <w:rFonts w:hint="eastAsia"/>
        </w:rPr>
        <w:t>此書</w:t>
      </w:r>
      <w:r>
        <w:rPr>
          <w:rFonts w:hint="eastAsia"/>
        </w:rPr>
        <w:t>時，內心便</w:t>
      </w:r>
      <w:r w:rsidR="00791694">
        <w:rPr>
          <w:rFonts w:hint="eastAsia"/>
        </w:rPr>
        <w:t>對應到了上述提及的就業市場現況</w:t>
      </w:r>
      <w:r>
        <w:rPr>
          <w:rFonts w:hint="eastAsia"/>
        </w:rPr>
        <w:t>，在這個</w:t>
      </w:r>
      <w:r w:rsidR="00791694">
        <w:rPr>
          <w:rFonts w:hint="eastAsia"/>
        </w:rPr>
        <w:t>被</w:t>
      </w:r>
      <w:r w:rsidR="00791694">
        <w:rPr>
          <w:rFonts w:hint="eastAsia"/>
        </w:rPr>
        <w:t>AI</w:t>
      </w:r>
      <w:r w:rsidR="00791694">
        <w:rPr>
          <w:rFonts w:hint="eastAsia"/>
        </w:rPr>
        <w:t>衝擊</w:t>
      </w:r>
      <w:r w:rsidR="001B2DEE">
        <w:rPr>
          <w:rFonts w:hint="eastAsia"/>
        </w:rPr>
        <w:t>、</w:t>
      </w:r>
      <w:r w:rsidR="00791694">
        <w:rPr>
          <w:rFonts w:hint="eastAsia"/>
        </w:rPr>
        <w:t>對勞動力市場帶來劇烈</w:t>
      </w:r>
      <w:r>
        <w:rPr>
          <w:rFonts w:hint="eastAsia"/>
        </w:rPr>
        <w:t>變革和挑戰</w:t>
      </w:r>
      <w:r w:rsidR="001B2DEE">
        <w:rPr>
          <w:rFonts w:hint="eastAsia"/>
        </w:rPr>
        <w:t>的</w:t>
      </w:r>
      <w:r w:rsidR="00791694">
        <w:rPr>
          <w:rFonts w:hint="eastAsia"/>
        </w:rPr>
        <w:t>情況</w:t>
      </w:r>
      <w:r w:rsidR="001B2DEE">
        <w:rPr>
          <w:rFonts w:hint="eastAsia"/>
        </w:rPr>
        <w:t>之中</w:t>
      </w:r>
      <w:r>
        <w:rPr>
          <w:rFonts w:hint="eastAsia"/>
        </w:rPr>
        <w:t>，我們應該如何</w:t>
      </w:r>
      <w:r w:rsidR="00791694">
        <w:rPr>
          <w:rFonts w:hint="eastAsia"/>
        </w:rPr>
        <w:t>掌握關鍵點來維護自己的核心競爭力，</w:t>
      </w:r>
      <w:r>
        <w:rPr>
          <w:rFonts w:hint="eastAsia"/>
        </w:rPr>
        <w:t>來找到適應未來的生存之道？</w:t>
      </w:r>
      <w:r w:rsidR="004642B2">
        <w:t>而作者</w:t>
      </w:r>
      <w:r w:rsidR="004642B2">
        <w:rPr>
          <w:rFonts w:hint="eastAsia"/>
        </w:rPr>
        <w:t>的職業之一</w:t>
      </w:r>
      <w:r w:rsidR="004642B2">
        <w:t>是一位科技未來學家，這</w:t>
      </w:r>
      <w:r w:rsidR="004642B2">
        <w:rPr>
          <w:rFonts w:hint="eastAsia"/>
        </w:rPr>
        <w:t>算</w:t>
      </w:r>
      <w:r w:rsidR="004642B2">
        <w:t>一個比較少見的職業，工作類似於軍師，通過各種</w:t>
      </w:r>
      <w:r w:rsidR="004642B2">
        <w:rPr>
          <w:rFonts w:hint="eastAsia"/>
        </w:rPr>
        <w:t>研讀</w:t>
      </w:r>
      <w:r w:rsidR="004642B2">
        <w:t>資訊和</w:t>
      </w:r>
      <w:r w:rsidR="004642B2">
        <w:rPr>
          <w:rFonts w:hint="eastAsia"/>
        </w:rPr>
        <w:t>實際</w:t>
      </w:r>
      <w:r w:rsidR="004642B2">
        <w:t>研究，對未來進行準確的預測並提供經營戰略建議</w:t>
      </w:r>
      <w:r w:rsidR="004642B2">
        <w:rPr>
          <w:rFonts w:hint="eastAsia"/>
        </w:rPr>
        <w:t>，所以作者對科技的變動十分了解且具有敏感的見解，在此自身優勢之下，</w:t>
      </w:r>
      <w:r w:rsidR="00791694">
        <w:rPr>
          <w:rFonts w:hint="eastAsia"/>
        </w:rPr>
        <w:t>作者將</w:t>
      </w:r>
      <w:r w:rsidR="004642B2">
        <w:rPr>
          <w:rFonts w:hint="eastAsia"/>
        </w:rPr>
        <w:t>想要傳遞給人們的建議整理成</w:t>
      </w:r>
      <w:r w:rsidR="00791694">
        <w:rPr>
          <w:rFonts w:hint="eastAsia"/>
        </w:rPr>
        <w:t>19</w:t>
      </w:r>
      <w:r w:rsidR="00791694">
        <w:rPr>
          <w:rFonts w:hint="eastAsia"/>
        </w:rPr>
        <w:t>個關鍵性能力，期待通過書中的內容</w:t>
      </w:r>
      <w:r w:rsidR="003C7D3C">
        <w:rPr>
          <w:rFonts w:hint="eastAsia"/>
        </w:rPr>
        <w:t>替迷惘的人們指點迷津找到</w:t>
      </w:r>
      <w:r w:rsidR="00075A8A">
        <w:rPr>
          <w:rFonts w:hint="eastAsia"/>
        </w:rPr>
        <w:t>未來</w:t>
      </w:r>
      <w:r w:rsidR="003C7D3C">
        <w:rPr>
          <w:rFonts w:hint="eastAsia"/>
        </w:rPr>
        <w:t>方向</w:t>
      </w:r>
      <w:r>
        <w:rPr>
          <w:rFonts w:hint="eastAsia"/>
        </w:rPr>
        <w:t>。</w:t>
      </w:r>
    </w:p>
    <w:p w14:paraId="7F23DC3B" w14:textId="77777777" w:rsidR="0001744F" w:rsidRDefault="00D810EF" w:rsidP="00D810EF">
      <w:pPr>
        <w:ind w:firstLine="480"/>
      </w:pPr>
      <w:r>
        <w:t>這</w:t>
      </w:r>
      <w:r w:rsidR="009F4202">
        <w:rPr>
          <w:rFonts w:hint="eastAsia"/>
        </w:rPr>
        <w:t>19</w:t>
      </w:r>
      <w:r w:rsidR="009F4202">
        <w:rPr>
          <w:rFonts w:hint="eastAsia"/>
        </w:rPr>
        <w:t>種</w:t>
      </w:r>
      <w:r>
        <w:t>技能</w:t>
      </w:r>
      <w:r w:rsidR="009F4202">
        <w:rPr>
          <w:rFonts w:hint="eastAsia"/>
        </w:rPr>
        <w:t>就是作者認知中，人們</w:t>
      </w:r>
      <w:r>
        <w:t>為了邁向一個</w:t>
      </w:r>
      <w:r w:rsidR="009F4202">
        <w:rPr>
          <w:rFonts w:hint="eastAsia"/>
        </w:rPr>
        <w:t>「</w:t>
      </w:r>
      <w:r>
        <w:t>沒有正確答案的未來</w:t>
      </w:r>
      <w:r w:rsidR="009F4202">
        <w:rPr>
          <w:rFonts w:hint="eastAsia"/>
        </w:rPr>
        <w:t>」</w:t>
      </w:r>
      <w:r>
        <w:t>所應具備的關鍵能力</w:t>
      </w:r>
      <w:r w:rsidR="008D7A94">
        <w:rPr>
          <w:rFonts w:hint="eastAsia"/>
        </w:rPr>
        <w:t>，</w:t>
      </w:r>
      <w:r w:rsidR="000E71A4" w:rsidRPr="008D7A94">
        <w:rPr>
          <w:rFonts w:hint="eastAsia"/>
          <w:b/>
          <w:bCs/>
          <w:u w:val="single"/>
        </w:rPr>
        <w:t>「</w:t>
      </w:r>
      <w:r w:rsidRPr="008D7A94">
        <w:rPr>
          <w:b/>
          <w:bCs/>
          <w:u w:val="single"/>
        </w:rPr>
        <w:t>預測未來最好的方式就是自己創造未來。</w:t>
      </w:r>
      <w:r w:rsidR="000E71A4" w:rsidRPr="008D7A94">
        <w:rPr>
          <w:rFonts w:hint="eastAsia"/>
          <w:b/>
          <w:bCs/>
          <w:u w:val="single"/>
        </w:rPr>
        <w:t>」</w:t>
      </w:r>
      <w:r>
        <w:t>這段話出自於美國學者、被譽為個人電腦之父的</w:t>
      </w:r>
      <w:r>
        <w:t xml:space="preserve"> Alan Kay</w:t>
      </w:r>
      <w:r w:rsidR="009B7987">
        <w:rPr>
          <w:rFonts w:hint="eastAsia"/>
        </w:rPr>
        <w:t>，</w:t>
      </w:r>
      <w:r>
        <w:t>書中的一個重要觀點是</w:t>
      </w:r>
      <w:r w:rsidR="00D073E0">
        <w:rPr>
          <w:rFonts w:hint="eastAsia"/>
        </w:rPr>
        <w:t>－</w:t>
      </w:r>
      <w:r w:rsidRPr="00D073E0">
        <w:rPr>
          <w:b/>
          <w:bCs/>
        </w:rPr>
        <w:t>未來並不存在所謂的「正確答案」</w:t>
      </w:r>
      <w:r w:rsidR="00D073E0">
        <w:rPr>
          <w:rFonts w:hint="eastAsia"/>
        </w:rPr>
        <w:t>，部分人們</w:t>
      </w:r>
      <w:r>
        <w:t>尋求</w:t>
      </w:r>
      <w:r w:rsidR="00D073E0">
        <w:rPr>
          <w:rFonts w:hint="eastAsia"/>
        </w:rPr>
        <w:t>絕對</w:t>
      </w:r>
      <w:r>
        <w:t>準確的預測</w:t>
      </w:r>
      <w:r w:rsidR="009B7987">
        <w:rPr>
          <w:rFonts w:hint="eastAsia"/>
        </w:rPr>
        <w:t>，只</w:t>
      </w:r>
      <w:r>
        <w:t>是為了避免</w:t>
      </w:r>
      <w:r w:rsidR="00D073E0">
        <w:rPr>
          <w:rFonts w:hint="eastAsia"/>
        </w:rPr>
        <w:t>在</w:t>
      </w:r>
      <w:r>
        <w:t>未來</w:t>
      </w:r>
      <w:r w:rsidR="00D073E0">
        <w:rPr>
          <w:rFonts w:hint="eastAsia"/>
        </w:rPr>
        <w:t>被</w:t>
      </w:r>
      <w:r>
        <w:t>淘汰</w:t>
      </w:r>
      <w:r w:rsidR="00D073E0">
        <w:rPr>
          <w:rFonts w:hint="eastAsia"/>
        </w:rPr>
        <w:t>而逃避真正的思考</w:t>
      </w:r>
      <w:r>
        <w:t>，但</w:t>
      </w:r>
      <w:r w:rsidR="00D073E0">
        <w:rPr>
          <w:rFonts w:hint="eastAsia"/>
        </w:rPr>
        <w:t>我認為</w:t>
      </w:r>
      <w:r>
        <w:t>這種心態</w:t>
      </w:r>
      <w:r w:rsidR="002B701C">
        <w:rPr>
          <w:rFonts w:hint="eastAsia"/>
        </w:rPr>
        <w:t>勢必會</w:t>
      </w:r>
      <w:r>
        <w:t>抑制進一步的批判性思考</w:t>
      </w:r>
      <w:r w:rsidR="005C29E0">
        <w:rPr>
          <w:rFonts w:hint="eastAsia"/>
        </w:rPr>
        <w:t>，也就是</w:t>
      </w:r>
      <w:r>
        <w:t>人們</w:t>
      </w:r>
      <w:r w:rsidR="005C29E0">
        <w:rPr>
          <w:rFonts w:hint="eastAsia"/>
        </w:rPr>
        <w:t>只</w:t>
      </w:r>
      <w:r>
        <w:t>希望找到答案，不再去探討和創造</w:t>
      </w:r>
      <w:r w:rsidR="0001744F">
        <w:rPr>
          <w:rFonts w:hint="eastAsia"/>
        </w:rPr>
        <w:t>。</w:t>
      </w:r>
    </w:p>
    <w:p w14:paraId="28961A78" w14:textId="6287B67A" w:rsidR="00D810EF" w:rsidRDefault="0001744F" w:rsidP="00D810EF">
      <w:pPr>
        <w:ind w:firstLine="480"/>
      </w:pPr>
      <w:r>
        <w:rPr>
          <w:rFonts w:hint="eastAsia"/>
        </w:rPr>
        <w:lastRenderedPageBreak/>
        <w:t>可事實卻是，</w:t>
      </w:r>
      <w:r w:rsidR="00D810EF">
        <w:t>未來是無法</w:t>
      </w:r>
      <w:r>
        <w:rPr>
          <w:rFonts w:hint="eastAsia"/>
        </w:rPr>
        <w:t>被</w:t>
      </w:r>
      <w:r w:rsidR="00D810EF">
        <w:t>準確預測的，因此</w:t>
      </w:r>
      <w:r>
        <w:rPr>
          <w:rFonts w:hint="eastAsia"/>
        </w:rPr>
        <w:t>我們才更應該以</w:t>
      </w:r>
      <w:r w:rsidR="00D810EF">
        <w:t>更加彈性、開放的態度來應對未來的變化</w:t>
      </w:r>
      <w:r>
        <w:rPr>
          <w:rFonts w:hint="eastAsia"/>
        </w:rPr>
        <w:t>，保持持續性的思考</w:t>
      </w:r>
      <w:r w:rsidR="00D810EF">
        <w:t>。</w:t>
      </w:r>
    </w:p>
    <w:p w14:paraId="328E84DD" w14:textId="77777777" w:rsidR="00D61DE4" w:rsidRPr="006C38AC" w:rsidRDefault="00D61DE4" w:rsidP="00D61DE4">
      <w:pPr>
        <w:pStyle w:val="2"/>
        <w:ind w:left="240" w:right="240"/>
        <w:rPr>
          <w:rStyle w:val="ae"/>
          <w:rFonts w:ascii="標楷體" w:hAnsi="標楷體"/>
          <w:color w:val="FF0000"/>
        </w:rPr>
      </w:pPr>
      <w:r w:rsidRPr="006C38AC">
        <w:rPr>
          <w:rFonts w:hint="eastAsia"/>
          <w:color w:val="FF0000"/>
        </w:rPr>
        <w:t>關鍵能力一、</w:t>
      </w:r>
      <w:r w:rsidRPr="006C38AC">
        <w:rPr>
          <w:rStyle w:val="ae"/>
          <w:rFonts w:ascii="標楷體" w:hAnsi="標楷體" w:hint="eastAsia"/>
          <w:color w:val="FF0000"/>
        </w:rPr>
        <w:t>資訊收集力</w:t>
      </w:r>
    </w:p>
    <w:p w14:paraId="4EF690D1" w14:textId="5325D852" w:rsidR="00D61DE4" w:rsidRPr="006C38AC" w:rsidRDefault="00D61DE4" w:rsidP="00556520">
      <w:pPr>
        <w:ind w:firstLine="480"/>
        <w:rPr>
          <w:rFonts w:hint="eastAsia"/>
          <w:color w:val="FF0000"/>
        </w:rPr>
      </w:pPr>
      <w:r w:rsidRPr="006C38AC">
        <w:rPr>
          <w:rFonts w:hint="eastAsia"/>
          <w:color w:val="FF0000"/>
        </w:rPr>
        <w:t>現在是</w:t>
      </w:r>
      <w:r w:rsidRPr="006C38AC">
        <w:rPr>
          <w:rFonts w:hint="eastAsia"/>
          <w:color w:val="FF0000"/>
        </w:rPr>
        <w:t>資訊傳遞迅速、資料量爆炸的時代，</w:t>
      </w:r>
      <w:r w:rsidR="006C62C6" w:rsidRPr="006C38AC">
        <w:rPr>
          <w:rFonts w:hint="eastAsia"/>
          <w:color w:val="FF0000"/>
        </w:rPr>
        <w:t>如何擁有「</w:t>
      </w:r>
      <w:r w:rsidRPr="006C38AC">
        <w:rPr>
          <w:rFonts w:hint="eastAsia"/>
          <w:color w:val="FF0000"/>
        </w:rPr>
        <w:t>一手資料蒐集能力</w:t>
      </w:r>
      <w:r w:rsidR="006C62C6" w:rsidRPr="006C38AC">
        <w:rPr>
          <w:rFonts w:hint="eastAsia"/>
          <w:color w:val="FF0000"/>
        </w:rPr>
        <w:t>」顯得</w:t>
      </w:r>
      <w:r w:rsidRPr="006C38AC">
        <w:rPr>
          <w:rFonts w:hint="eastAsia"/>
          <w:color w:val="FF0000"/>
        </w:rPr>
        <w:t>尤為重要</w:t>
      </w:r>
      <w:r w:rsidR="00BA28E1" w:rsidRPr="006C38AC">
        <w:rPr>
          <w:rFonts w:hint="eastAsia"/>
          <w:color w:val="FF0000"/>
        </w:rPr>
        <w:t>，</w:t>
      </w:r>
      <w:r w:rsidRPr="006C38AC">
        <w:rPr>
          <w:rFonts w:hint="eastAsia"/>
          <w:color w:val="FF0000"/>
        </w:rPr>
        <w:t>當假新聞、不實推測以及片面的資料充斥網路，誤導人們的判斷時，能夠辨識出真正有價值的資訊已成為一種核心能力。很多時候，我們被假資料或誇大的宣傳所影響，導致判斷失誤。此時，能夠蒐集到準確且原始的一手資料，不僅能夠讓自己在面對資訊時更具信心，也能夠在職場上更具說服力。這種能力不僅僅是蒐集資料，更是通過分析、內化，將其轉化為真正有價值的知識，從而讓別人信服自己所提出的觀點。</w:t>
      </w:r>
    </w:p>
    <w:p w14:paraId="03983C2F" w14:textId="6DE89A0D" w:rsidR="00D61DE4" w:rsidRPr="006C38AC" w:rsidRDefault="00D61DE4" w:rsidP="00556520">
      <w:pPr>
        <w:ind w:firstLine="480"/>
        <w:rPr>
          <w:rFonts w:hint="eastAsia"/>
          <w:color w:val="FF0000"/>
        </w:rPr>
      </w:pPr>
      <w:r w:rsidRPr="006C38AC">
        <w:rPr>
          <w:rFonts w:hint="eastAsia"/>
          <w:color w:val="FF0000"/>
        </w:rPr>
        <w:t>例如，廣告往往會過度吹捧產品的效能，甚至誇大其實，讓消費者誤信。而此時，來自網友或</w:t>
      </w:r>
      <w:r w:rsidRPr="006C38AC">
        <w:rPr>
          <w:rFonts w:hint="eastAsia"/>
          <w:color w:val="FF0000"/>
        </w:rPr>
        <w:t>YouTuber</w:t>
      </w:r>
      <w:r w:rsidRPr="006C38AC">
        <w:rPr>
          <w:rFonts w:hint="eastAsia"/>
          <w:color w:val="FF0000"/>
        </w:rPr>
        <w:t>的實際評測與真實使用經驗，往往比企業的自我宣傳更具說服力，因為這些來自一手經驗的資訊更貼近真實、可信。能夠通過自己的努力找到這些真實資料，或是親自進行實驗並轉化為有意義的資訊，正是這項能力的價值所在。</w:t>
      </w:r>
    </w:p>
    <w:p w14:paraId="6AF78146" w14:textId="02499797" w:rsidR="00D810EF" w:rsidRPr="006C38AC" w:rsidRDefault="00D61DE4" w:rsidP="00D61DE4">
      <w:pPr>
        <w:ind w:firstLine="480"/>
        <w:rPr>
          <w:color w:val="FF0000"/>
        </w:rPr>
      </w:pPr>
      <w:r w:rsidRPr="006C38AC">
        <w:rPr>
          <w:rFonts w:hint="eastAsia"/>
          <w:color w:val="FF0000"/>
        </w:rPr>
        <w:t>因此，作者想要傳遞的是，在這個資訊混亂的時代，擁有一手資料蒐集能力，無疑能夠幫助我們在面對繁雜資訊時保持清醒，並作出更為準確的判斷，也讓我們的話語在他人面前更具說服力。這是一個能讓我們在職場和生活中保持優勢的關鍵能力。</w:t>
      </w:r>
    </w:p>
    <w:sectPr w:rsidR="00D810EF" w:rsidRPr="006C38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45114" w14:textId="77777777" w:rsidR="00017A03" w:rsidRDefault="00017A03" w:rsidP="00E24C67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173E2D6C" w14:textId="77777777" w:rsidR="00017A03" w:rsidRDefault="00017A03" w:rsidP="00E24C67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0AD0A" w14:textId="77777777" w:rsidR="00E24C67" w:rsidRDefault="00E24C67">
    <w:pPr>
      <w:pStyle w:val="af2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C8DC8" w14:textId="77777777" w:rsidR="00E24C67" w:rsidRDefault="00E24C67">
    <w:pPr>
      <w:pStyle w:val="af2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6E694" w14:textId="77777777" w:rsidR="00E24C67" w:rsidRDefault="00E24C67">
    <w:pPr>
      <w:pStyle w:val="af2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C1EA4" w14:textId="77777777" w:rsidR="00017A03" w:rsidRDefault="00017A03" w:rsidP="00E24C67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7A33184D" w14:textId="77777777" w:rsidR="00017A03" w:rsidRDefault="00017A03" w:rsidP="00E24C67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FBC06" w14:textId="77777777" w:rsidR="00E24C67" w:rsidRDefault="00E24C67">
    <w:pPr>
      <w:pStyle w:val="af0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011DE" w14:textId="77777777" w:rsidR="00E24C67" w:rsidRDefault="00E24C67">
    <w:pPr>
      <w:pStyle w:val="af0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EC72B" w14:textId="77777777" w:rsidR="00E24C67" w:rsidRDefault="00E24C67">
    <w:pPr>
      <w:pStyle w:val="af0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EF"/>
    <w:rsid w:val="0001744F"/>
    <w:rsid w:val="00017A03"/>
    <w:rsid w:val="000442EB"/>
    <w:rsid w:val="00075A8A"/>
    <w:rsid w:val="000E71A4"/>
    <w:rsid w:val="001B2DEE"/>
    <w:rsid w:val="00234D17"/>
    <w:rsid w:val="002B701C"/>
    <w:rsid w:val="002E3C7A"/>
    <w:rsid w:val="002F5020"/>
    <w:rsid w:val="003926B1"/>
    <w:rsid w:val="003C7D3C"/>
    <w:rsid w:val="004642B2"/>
    <w:rsid w:val="00526C10"/>
    <w:rsid w:val="00556520"/>
    <w:rsid w:val="005A1713"/>
    <w:rsid w:val="005C29E0"/>
    <w:rsid w:val="005C623C"/>
    <w:rsid w:val="005E62BB"/>
    <w:rsid w:val="0064694F"/>
    <w:rsid w:val="006C38AC"/>
    <w:rsid w:val="006C62C6"/>
    <w:rsid w:val="006D7BB9"/>
    <w:rsid w:val="006E7BA3"/>
    <w:rsid w:val="00713AA4"/>
    <w:rsid w:val="00791694"/>
    <w:rsid w:val="007A3D9B"/>
    <w:rsid w:val="00833555"/>
    <w:rsid w:val="00880028"/>
    <w:rsid w:val="008D7A94"/>
    <w:rsid w:val="008E6408"/>
    <w:rsid w:val="008F48D1"/>
    <w:rsid w:val="009B7987"/>
    <w:rsid w:val="009C4F27"/>
    <w:rsid w:val="009F4202"/>
    <w:rsid w:val="00A168D9"/>
    <w:rsid w:val="00B44767"/>
    <w:rsid w:val="00B90CF8"/>
    <w:rsid w:val="00BA28E1"/>
    <w:rsid w:val="00C5103D"/>
    <w:rsid w:val="00C77A89"/>
    <w:rsid w:val="00D073E0"/>
    <w:rsid w:val="00D61DE4"/>
    <w:rsid w:val="00D810EF"/>
    <w:rsid w:val="00DA13C4"/>
    <w:rsid w:val="00E24C67"/>
    <w:rsid w:val="00F60996"/>
    <w:rsid w:val="00FB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32458"/>
  <w15:chartTrackingRefBased/>
  <w15:docId w15:val="{69F44DB7-F062-4B75-8EAA-A8F1A11C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8D9"/>
    <w:pPr>
      <w:widowControl w:val="0"/>
      <w:ind w:firstLineChars="200" w:firstLine="20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810EF"/>
    <w:pPr>
      <w:keepNext/>
      <w:keepLines/>
      <w:spacing w:before="480" w:after="80"/>
      <w:outlineLvl w:val="0"/>
    </w:pPr>
    <w:rPr>
      <w:rFonts w:asciiTheme="majorHAnsi" w:hAnsiTheme="majorHAnsi" w:cstheme="majorBidi"/>
      <w:b/>
      <w:sz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61DE4"/>
    <w:pPr>
      <w:keepNext/>
      <w:keepLines/>
      <w:spacing w:before="160" w:after="80"/>
      <w:ind w:leftChars="100" w:left="100" w:rightChars="100" w:right="100" w:firstLineChars="0" w:firstLine="0"/>
      <w:outlineLvl w:val="1"/>
    </w:pPr>
    <w:rPr>
      <w:rFonts w:asciiTheme="majorHAnsi" w:hAnsiTheme="majorHAnsi" w:cstheme="majorBidi"/>
      <w:color w:val="000000" w:themeColor="text1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0E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0E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0E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0E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0E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0E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810EF"/>
    <w:rPr>
      <w:rFonts w:asciiTheme="majorHAnsi" w:eastAsia="標楷體" w:hAnsiTheme="majorHAnsi" w:cstheme="majorBidi"/>
      <w:b/>
      <w:sz w:val="36"/>
      <w:szCs w:val="48"/>
    </w:rPr>
  </w:style>
  <w:style w:type="character" w:customStyle="1" w:styleId="20">
    <w:name w:val="標題 2 字元"/>
    <w:basedOn w:val="a0"/>
    <w:link w:val="2"/>
    <w:uiPriority w:val="9"/>
    <w:rsid w:val="00D61DE4"/>
    <w:rPr>
      <w:rFonts w:asciiTheme="majorHAnsi" w:eastAsia="標楷體" w:hAnsiTheme="majorHAnsi" w:cstheme="majorBidi"/>
      <w:color w:val="000000" w:themeColor="text1"/>
      <w:sz w:val="28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810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81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810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810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810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810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810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10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81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10EF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810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1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810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10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10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1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810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10EF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810EF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D810EF"/>
    <w:rPr>
      <w:b/>
      <w:bCs/>
    </w:rPr>
  </w:style>
  <w:style w:type="character" w:styleId="af">
    <w:name w:val="Hyperlink"/>
    <w:basedOn w:val="a0"/>
    <w:uiPriority w:val="99"/>
    <w:semiHidden/>
    <w:unhideWhenUsed/>
    <w:rsid w:val="00D810EF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E24C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E24C67"/>
    <w:rPr>
      <w:rFonts w:eastAsia="標楷體"/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E24C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E24C67"/>
    <w:rPr>
      <w:rFonts w:eastAsia="標楷體"/>
      <w:sz w:val="20"/>
      <w:szCs w:val="20"/>
    </w:rPr>
  </w:style>
  <w:style w:type="table" w:styleId="af4">
    <w:name w:val="Table Grid"/>
    <w:basedOn w:val="a1"/>
    <w:uiPriority w:val="39"/>
    <w:rsid w:val="00833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2631DF5BBAE4497DFAB6E2E37BC2F" ma:contentTypeVersion="1" ma:contentTypeDescription="Create a new document." ma:contentTypeScope="" ma:versionID="dddfc26b9742361203e9e866a4f1a867">
  <xsd:schema xmlns:xsd="http://www.w3.org/2001/XMLSchema" xmlns:xs="http://www.w3.org/2001/XMLSchema" xmlns:p="http://schemas.microsoft.com/office/2006/metadata/properties" xmlns:ns3="1958d35e-8d38-4dc4-958d-ea53f9d3779f" targetNamespace="http://schemas.microsoft.com/office/2006/metadata/properties" ma:root="true" ma:fieldsID="86d331600a7ff0645ba3b24e9478e73f" ns3:_="">
    <xsd:import namespace="1958d35e-8d38-4dc4-958d-ea53f9d3779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8d35e-8d38-4dc4-958d-ea53f9d3779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AB7E15-02AA-4C11-A153-430F487748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C9F8E5-8E22-4A3B-94DF-82C36AB28A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A537F5-4D3A-4BF8-A123-C19610A83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8d35e-8d38-4dc4-958d-ea53f9d377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190498 lily</cp:lastModifiedBy>
  <cp:revision>41</cp:revision>
  <dcterms:created xsi:type="dcterms:W3CDTF">2024-10-18T08:57:00Z</dcterms:created>
  <dcterms:modified xsi:type="dcterms:W3CDTF">2024-10-19T16:52:00Z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0x0101001E22631DF5BBAE4497DFAB6E2E37BC2F</vt:lpwstr>
  </property>
</Properties>
</file>