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CA26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1.問答題</w:t>
      </w:r>
    </w:p>
    <w:p w14:paraId="7128EDF1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4A3D2418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請以條列方式簡要說明本專案之緣起、目標、範疇、時程、工時、經費、團隊大小等專案重要參數</w:t>
      </w:r>
    </w:p>
    <w:p w14:paraId="269E9C24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2.問答題</w:t>
      </w:r>
    </w:p>
    <w:p w14:paraId="2DD8C860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708BE6A9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本專案WBS共有多少工作包(Work Package, WP)？全部工作包下共有多少個工作項目(Task)？</w:t>
      </w:r>
    </w:p>
    <w:p w14:paraId="421CCECA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3.問答題</w:t>
      </w:r>
    </w:p>
    <w:p w14:paraId="6635FCB6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402CD072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每個工作項目下包含哪些欄位？您有建議增加的欄位或不需要的欄位嗎？</w:t>
      </w:r>
    </w:p>
    <w:p w14:paraId="124588B2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4.問答題</w:t>
      </w:r>
    </w:p>
    <w:p w14:paraId="1099E1FE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7A7F9221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本專案是採用哪一種估算方法？專案執行計畫書內之估算模式共有六種，本專案所採用的方法合適嗎？</w:t>
      </w:r>
    </w:p>
    <w:p w14:paraId="0B15F96C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5.問答題</w:t>
      </w:r>
    </w:p>
    <w:p w14:paraId="650E5A68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72AF2E21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本專案採用的軟體開發流程模式為何？共分幾個階段？設了幾個查核點？</w:t>
      </w:r>
    </w:p>
    <w:p w14:paraId="4589ACD6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6.問答題</w:t>
      </w:r>
    </w:p>
    <w:p w14:paraId="4DB86987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lastRenderedPageBreak/>
        <w:t>5分</w:t>
      </w:r>
    </w:p>
    <w:p w14:paraId="36B54D70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本專案監控的頻率為何？如何監控？專案時程與預算監控之矯正基準為何？</w:t>
      </w:r>
    </w:p>
    <w:p w14:paraId="6468A304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7.問答題</w:t>
      </w:r>
    </w:p>
    <w:p w14:paraId="1D42CEC9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2703B1F0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本專案專業知識與技能需求為何？</w:t>
      </w:r>
    </w:p>
    <w:p w14:paraId="53CE1183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8.問答題</w:t>
      </w:r>
    </w:p>
    <w:p w14:paraId="2382B9D0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691F37A1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本專案所列管之資料/工作產出有哪些？</w:t>
      </w:r>
    </w:p>
    <w:p w14:paraId="6DA5F7DF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9.問答題</w:t>
      </w:r>
    </w:p>
    <w:p w14:paraId="132324CB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4647401C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本專案主要的風險有哪一些？</w:t>
      </w:r>
    </w:p>
    <w:p w14:paraId="36734D23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10.問答題</w:t>
      </w:r>
    </w:p>
    <w:p w14:paraId="0062FED3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70D6A696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本專案度量與分析之主要目的及其資訊需求有哪些？</w:t>
      </w:r>
    </w:p>
    <w:p w14:paraId="75C1C2B3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11.問答題</w:t>
      </w:r>
    </w:p>
    <w:p w14:paraId="25573F25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1F1E3A7F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t>本專案流程與產出品質確保所採用的方式為何？</w:t>
      </w:r>
    </w:p>
    <w:p w14:paraId="65B6DB9F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12.問答題</w:t>
      </w:r>
    </w:p>
    <w:p w14:paraId="33145986" w14:textId="77777777" w:rsidR="005461E1" w:rsidRPr="005461E1" w:rsidRDefault="005461E1" w:rsidP="005461E1">
      <w:pPr>
        <w:widowControl/>
        <w:shd w:val="clear" w:color="auto" w:fill="FFFFFF"/>
        <w:spacing w:line="360" w:lineRule="atLeast"/>
        <w:rPr>
          <w:rFonts w:ascii="微軟正黑體" w:eastAsia="微軟正黑體" w:hAnsi="微軟正黑體" w:cs="新細明體" w:hint="eastAsia"/>
          <w:color w:val="505565"/>
          <w:kern w:val="0"/>
          <w:szCs w:val="24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Cs w:val="24"/>
        </w:rPr>
        <w:t>5分</w:t>
      </w:r>
    </w:p>
    <w:p w14:paraId="2EBB3FB3" w14:textId="77777777" w:rsidR="005461E1" w:rsidRPr="005461E1" w:rsidRDefault="005461E1" w:rsidP="005461E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</w:pPr>
      <w:r w:rsidRPr="005461E1">
        <w:rPr>
          <w:rFonts w:ascii="微軟正黑體" w:eastAsia="微軟正黑體" w:hAnsi="微軟正黑體" w:cs="新細明體" w:hint="eastAsia"/>
          <w:color w:val="505565"/>
          <w:kern w:val="0"/>
          <w:sz w:val="21"/>
          <w:szCs w:val="21"/>
        </w:rPr>
        <w:lastRenderedPageBreak/>
        <w:t>本專案工作與管理所採用的軟體工具有哪些？</w:t>
      </w:r>
    </w:p>
    <w:p w14:paraId="06BF802A" w14:textId="77777777" w:rsidR="008A6420" w:rsidRDefault="008A6420"/>
    <w:p w14:paraId="31EEFCE8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專案重要參數概要：</w:t>
      </w:r>
      <w:r>
        <w:rPr>
          <w:rFonts w:hint="eastAsia"/>
        </w:rPr>
        <w:t>**</w:t>
      </w:r>
    </w:p>
    <w:p w14:paraId="38691F2E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緣起：</w:t>
      </w:r>
      <w:r>
        <w:rPr>
          <w:rFonts w:hint="eastAsia"/>
        </w:rPr>
        <w:t xml:space="preserve">** </w:t>
      </w:r>
      <w:r>
        <w:rPr>
          <w:rFonts w:hint="eastAsia"/>
        </w:rPr>
        <w:t>需求行動健康監控平台，以推論與預測系統為核心。</w:t>
      </w:r>
    </w:p>
    <w:p w14:paraId="33DE0BD1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目標：</w:t>
      </w:r>
      <w:r>
        <w:rPr>
          <w:rFonts w:hint="eastAsia"/>
        </w:rPr>
        <w:t xml:space="preserve">** </w:t>
      </w:r>
      <w:r>
        <w:rPr>
          <w:rFonts w:hint="eastAsia"/>
        </w:rPr>
        <w:t>建立行動健康監控平台，具備推論與預測功能。</w:t>
      </w:r>
    </w:p>
    <w:p w14:paraId="68781E2D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範疇：</w:t>
      </w:r>
      <w:r>
        <w:rPr>
          <w:rFonts w:hint="eastAsia"/>
        </w:rPr>
        <w:t xml:space="preserve">** </w:t>
      </w:r>
      <w:r>
        <w:rPr>
          <w:rFonts w:hint="eastAsia"/>
        </w:rPr>
        <w:t>涵蓋程式設計、單元測試、整合測試等階段，以確保產品品質。</w:t>
      </w:r>
    </w:p>
    <w:p w14:paraId="632A889A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時程：</w:t>
      </w:r>
      <w:r>
        <w:rPr>
          <w:rFonts w:hint="eastAsia"/>
        </w:rPr>
        <w:t xml:space="preserve">** </w:t>
      </w:r>
      <w:r>
        <w:rPr>
          <w:rFonts w:hint="eastAsia"/>
        </w:rPr>
        <w:t>以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日至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日，共計</w:t>
      </w:r>
      <w:r>
        <w:rPr>
          <w:rFonts w:hint="eastAsia"/>
        </w:rPr>
        <w:t>XX</w:t>
      </w:r>
      <w:r>
        <w:rPr>
          <w:rFonts w:hint="eastAsia"/>
        </w:rPr>
        <w:t>個月。</w:t>
      </w:r>
    </w:p>
    <w:p w14:paraId="71C75721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工時：</w:t>
      </w:r>
      <w:r>
        <w:rPr>
          <w:rFonts w:hint="eastAsia"/>
        </w:rPr>
        <w:t xml:space="preserve">** </w:t>
      </w:r>
      <w:r>
        <w:rPr>
          <w:rFonts w:hint="eastAsia"/>
        </w:rPr>
        <w:t>預估總工時為</w:t>
      </w:r>
      <w:r>
        <w:rPr>
          <w:rFonts w:hint="eastAsia"/>
        </w:rPr>
        <w:t>XXX</w:t>
      </w:r>
      <w:r>
        <w:rPr>
          <w:rFonts w:hint="eastAsia"/>
        </w:rPr>
        <w:t>小時。</w:t>
      </w:r>
    </w:p>
    <w:p w14:paraId="07668F5E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經費：</w:t>
      </w:r>
      <w:r>
        <w:rPr>
          <w:rFonts w:hint="eastAsia"/>
        </w:rPr>
        <w:t xml:space="preserve">** </w:t>
      </w:r>
      <w:r>
        <w:rPr>
          <w:rFonts w:hint="eastAsia"/>
        </w:rPr>
        <w:t>預算總額為</w:t>
      </w:r>
      <w:r>
        <w:rPr>
          <w:rFonts w:hint="eastAsia"/>
        </w:rPr>
        <w:t>XXXXX</w:t>
      </w:r>
      <w:r>
        <w:rPr>
          <w:rFonts w:hint="eastAsia"/>
        </w:rPr>
        <w:t>元。</w:t>
      </w:r>
    </w:p>
    <w:p w14:paraId="0496BEBA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團隊大小：</w:t>
      </w:r>
      <w:r>
        <w:rPr>
          <w:rFonts w:hint="eastAsia"/>
        </w:rPr>
        <w:t xml:space="preserve">** </w:t>
      </w:r>
      <w:r>
        <w:rPr>
          <w:rFonts w:hint="eastAsia"/>
        </w:rPr>
        <w:t>專案團隊成員包含專案負責人、專案發展人員等，總共</w:t>
      </w:r>
      <w:r>
        <w:rPr>
          <w:rFonts w:hint="eastAsia"/>
        </w:rPr>
        <w:t>XX</w:t>
      </w:r>
      <w:r>
        <w:rPr>
          <w:rFonts w:hint="eastAsia"/>
        </w:rPr>
        <w:t>人。</w:t>
      </w:r>
    </w:p>
    <w:p w14:paraId="261F942D" w14:textId="77777777" w:rsidR="00EE31BA" w:rsidRDefault="00EE31BA" w:rsidP="00EE31BA"/>
    <w:p w14:paraId="24845B70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2. **WBS</w:t>
      </w:r>
      <w:r>
        <w:rPr>
          <w:rFonts w:hint="eastAsia"/>
        </w:rPr>
        <w:t>統計：</w:t>
      </w:r>
      <w:r>
        <w:rPr>
          <w:rFonts w:hint="eastAsia"/>
        </w:rPr>
        <w:t>**</w:t>
      </w:r>
    </w:p>
    <w:p w14:paraId="04B4B068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工作包數目：</w:t>
      </w:r>
      <w:r>
        <w:rPr>
          <w:rFonts w:hint="eastAsia"/>
        </w:rPr>
        <w:t xml:space="preserve">** </w:t>
      </w:r>
      <w:r>
        <w:rPr>
          <w:rFonts w:hint="eastAsia"/>
        </w:rPr>
        <w:t>共有</w:t>
      </w:r>
      <w:r>
        <w:rPr>
          <w:rFonts w:hint="eastAsia"/>
        </w:rPr>
        <w:t>XX</w:t>
      </w:r>
      <w:r>
        <w:rPr>
          <w:rFonts w:hint="eastAsia"/>
        </w:rPr>
        <w:t>個工作包。</w:t>
      </w:r>
    </w:p>
    <w:p w14:paraId="22E03BA8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工作項目數目：</w:t>
      </w:r>
      <w:r>
        <w:rPr>
          <w:rFonts w:hint="eastAsia"/>
        </w:rPr>
        <w:t xml:space="preserve">** </w:t>
      </w:r>
      <w:r>
        <w:rPr>
          <w:rFonts w:hint="eastAsia"/>
        </w:rPr>
        <w:t>在所有工作包下，共有</w:t>
      </w:r>
      <w:r>
        <w:rPr>
          <w:rFonts w:hint="eastAsia"/>
        </w:rPr>
        <w:t>XXX</w:t>
      </w:r>
      <w:r>
        <w:rPr>
          <w:rFonts w:hint="eastAsia"/>
        </w:rPr>
        <w:t>個工作項目。</w:t>
      </w:r>
    </w:p>
    <w:p w14:paraId="0F5D6683" w14:textId="77777777" w:rsidR="00EE31BA" w:rsidRDefault="00EE31BA" w:rsidP="00EE31BA"/>
    <w:p w14:paraId="0D327833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工作項目欄位：</w:t>
      </w:r>
      <w:r>
        <w:rPr>
          <w:rFonts w:hint="eastAsia"/>
        </w:rPr>
        <w:t>**</w:t>
      </w:r>
    </w:p>
    <w:p w14:paraId="6439F060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工作項目編號</w:t>
      </w:r>
      <w:r>
        <w:rPr>
          <w:rFonts w:hint="eastAsia"/>
        </w:rPr>
        <w:t>**</w:t>
      </w:r>
    </w:p>
    <w:p w14:paraId="1DC78764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工作項目名稱</w:t>
      </w:r>
      <w:r>
        <w:rPr>
          <w:rFonts w:hint="eastAsia"/>
        </w:rPr>
        <w:t>**</w:t>
      </w:r>
    </w:p>
    <w:p w14:paraId="0AA1CC1E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負責人</w:t>
      </w:r>
      <w:r>
        <w:rPr>
          <w:rFonts w:hint="eastAsia"/>
        </w:rPr>
        <w:t>**</w:t>
      </w:r>
    </w:p>
    <w:p w14:paraId="7C2044A1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預估工時</w:t>
      </w:r>
      <w:r>
        <w:rPr>
          <w:rFonts w:hint="eastAsia"/>
        </w:rPr>
        <w:t>**</w:t>
      </w:r>
    </w:p>
    <w:p w14:paraId="7CF5DB5B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實際工時</w:t>
      </w:r>
      <w:r>
        <w:rPr>
          <w:rFonts w:hint="eastAsia"/>
        </w:rPr>
        <w:t>**</w:t>
      </w:r>
    </w:p>
    <w:p w14:paraId="7EED3076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起始日期</w:t>
      </w:r>
      <w:r>
        <w:rPr>
          <w:rFonts w:hint="eastAsia"/>
        </w:rPr>
        <w:t>**</w:t>
      </w:r>
    </w:p>
    <w:p w14:paraId="6C690930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結束日期</w:t>
      </w:r>
      <w:r>
        <w:rPr>
          <w:rFonts w:hint="eastAsia"/>
        </w:rPr>
        <w:t>**</w:t>
      </w:r>
    </w:p>
    <w:p w14:paraId="14926D0D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狀態（進行中、已完成、延遲等）</w:t>
      </w:r>
      <w:r>
        <w:rPr>
          <w:rFonts w:hint="eastAsia"/>
        </w:rPr>
        <w:t>**</w:t>
      </w:r>
    </w:p>
    <w:p w14:paraId="506E53E1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備註</w:t>
      </w:r>
      <w:r>
        <w:rPr>
          <w:rFonts w:hint="eastAsia"/>
        </w:rPr>
        <w:t>**</w:t>
      </w:r>
    </w:p>
    <w:p w14:paraId="3394B582" w14:textId="77777777" w:rsidR="00EE31BA" w:rsidRDefault="00EE31BA" w:rsidP="00EE31BA"/>
    <w:p w14:paraId="6B03FCBD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建議：</w:t>
      </w:r>
      <w:r>
        <w:rPr>
          <w:rFonts w:hint="eastAsia"/>
        </w:rPr>
        <w:t>**</w:t>
      </w:r>
    </w:p>
    <w:p w14:paraId="1303C790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增加欄位：</w:t>
      </w:r>
      <w:r>
        <w:rPr>
          <w:rFonts w:hint="eastAsia"/>
        </w:rPr>
        <w:t xml:space="preserve">** </w:t>
      </w:r>
      <w:r>
        <w:rPr>
          <w:rFonts w:hint="eastAsia"/>
        </w:rPr>
        <w:t>可增加風險評估相關欄位，如風險等級、應對策略。</w:t>
      </w:r>
    </w:p>
    <w:p w14:paraId="130B9E2E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不需要欄位：</w:t>
      </w:r>
      <w:r>
        <w:rPr>
          <w:rFonts w:hint="eastAsia"/>
        </w:rPr>
        <w:t xml:space="preserve">** </w:t>
      </w:r>
      <w:r>
        <w:rPr>
          <w:rFonts w:hint="eastAsia"/>
        </w:rPr>
        <w:t>視專案需求，可能有些欄位不需要，例如狀態欄位可能在其他追蹤系統中維護。</w:t>
      </w:r>
    </w:p>
    <w:p w14:paraId="3FC00D66" w14:textId="77777777" w:rsidR="00EE31BA" w:rsidRDefault="00EE31BA" w:rsidP="00EE31BA"/>
    <w:p w14:paraId="45CECEDB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估算方法與模式：</w:t>
      </w:r>
      <w:r>
        <w:rPr>
          <w:rFonts w:hint="eastAsia"/>
        </w:rPr>
        <w:t>**</w:t>
      </w:r>
    </w:p>
    <w:p w14:paraId="29E2885E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估算方法：</w:t>
      </w:r>
      <w:r>
        <w:rPr>
          <w:rFonts w:hint="eastAsia"/>
        </w:rPr>
        <w:t xml:space="preserve">** </w:t>
      </w:r>
      <w:r>
        <w:rPr>
          <w:rFonts w:hint="eastAsia"/>
        </w:rPr>
        <w:t>本專案採用</w:t>
      </w:r>
      <w:r>
        <w:rPr>
          <w:rFonts w:hint="eastAsia"/>
        </w:rPr>
        <w:t>XXX</w:t>
      </w:r>
      <w:r>
        <w:rPr>
          <w:rFonts w:hint="eastAsia"/>
        </w:rPr>
        <w:t>估算方法。</w:t>
      </w:r>
    </w:p>
    <w:p w14:paraId="004121FB" w14:textId="72964BB2" w:rsidR="00EE31BA" w:rsidRDefault="00EE31BA" w:rsidP="00EE31BA">
      <w:r>
        <w:rPr>
          <w:rFonts w:hint="eastAsia"/>
        </w:rPr>
        <w:t xml:space="preserve">   - **</w:t>
      </w:r>
      <w:r>
        <w:rPr>
          <w:rFonts w:hint="eastAsia"/>
        </w:rPr>
        <w:t>估算模式：</w:t>
      </w:r>
      <w:r>
        <w:rPr>
          <w:rFonts w:hint="eastAsia"/>
        </w:rPr>
        <w:t xml:space="preserve">** </w:t>
      </w:r>
      <w:r>
        <w:rPr>
          <w:rFonts w:hint="eastAsia"/>
        </w:rPr>
        <w:t>專案執行計畫書提供六種估算模式，其中</w:t>
      </w:r>
      <w:r>
        <w:rPr>
          <w:rFonts w:hint="eastAsia"/>
        </w:rPr>
        <w:t>XXX</w:t>
      </w:r>
      <w:r>
        <w:rPr>
          <w:rFonts w:hint="eastAsia"/>
        </w:rPr>
        <w:t>模式是否合適需針對專案特性進行評估，確保模式與實際需求相符。</w:t>
      </w:r>
    </w:p>
    <w:p w14:paraId="5468B7A7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lastRenderedPageBreak/>
        <w:t>6. **</w:t>
      </w:r>
      <w:r>
        <w:rPr>
          <w:rFonts w:hint="eastAsia"/>
        </w:rPr>
        <w:t>專案監控：</w:t>
      </w:r>
      <w:r>
        <w:rPr>
          <w:rFonts w:hint="eastAsia"/>
        </w:rPr>
        <w:t>**</w:t>
      </w:r>
    </w:p>
    <w:p w14:paraId="505A6F96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監控頻率：</w:t>
      </w:r>
      <w:r>
        <w:rPr>
          <w:rFonts w:hint="eastAsia"/>
        </w:rPr>
        <w:t xml:space="preserve">** </w:t>
      </w:r>
      <w:r>
        <w:rPr>
          <w:rFonts w:hint="eastAsia"/>
        </w:rPr>
        <w:t>本專案的監控頻率為每月一次。</w:t>
      </w:r>
    </w:p>
    <w:p w14:paraId="3877B93D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監控方式：</w:t>
      </w:r>
      <w:r>
        <w:rPr>
          <w:rFonts w:hint="eastAsia"/>
        </w:rPr>
        <w:t xml:space="preserve">** </w:t>
      </w:r>
      <w:r>
        <w:rPr>
          <w:rFonts w:hint="eastAsia"/>
        </w:rPr>
        <w:t>監控主要透過定期檢視工作項目的進度報告、預算執行情況，並召開月度會議以討論與確認專案狀態。</w:t>
      </w:r>
    </w:p>
    <w:p w14:paraId="640A3AA4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矯正基準：</w:t>
      </w:r>
      <w:r>
        <w:rPr>
          <w:rFonts w:hint="eastAsia"/>
        </w:rPr>
        <w:t xml:space="preserve">** </w:t>
      </w:r>
      <w:r>
        <w:rPr>
          <w:rFonts w:hint="eastAsia"/>
        </w:rPr>
        <w:t>專案時程與預算監控的矯正基準為確保專案進度符合計畫，如有偏差則需立即進行矯正，矯正措施可能包括調整工作分配、重新評估風險等。</w:t>
      </w:r>
    </w:p>
    <w:p w14:paraId="77788B7A" w14:textId="77777777" w:rsidR="00EE31BA" w:rsidRDefault="00EE31BA" w:rsidP="00EE31BA"/>
    <w:p w14:paraId="668BC8B8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專業知識與技能需求：</w:t>
      </w:r>
      <w:r>
        <w:rPr>
          <w:rFonts w:hint="eastAsia"/>
        </w:rPr>
        <w:t>**</w:t>
      </w:r>
    </w:p>
    <w:p w14:paraId="1BA02F5C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本專案需要具備以下專業知識與技能：</w:t>
      </w:r>
    </w:p>
    <w:p w14:paraId="6B45A134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行動健康監控平台開發經驗。</w:t>
      </w:r>
    </w:p>
    <w:p w14:paraId="69463E5A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推論與預測系統相關知識。</w:t>
      </w:r>
    </w:p>
    <w:p w14:paraId="46D2E347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程式設計與測試技能。</w:t>
      </w:r>
    </w:p>
    <w:p w14:paraId="2365F9CE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專案管理能力，包括時程管理、風險管理等。</w:t>
      </w:r>
    </w:p>
    <w:p w14:paraId="1A2D139A" w14:textId="77777777" w:rsidR="00EE31BA" w:rsidRDefault="00EE31BA" w:rsidP="00EE31BA"/>
    <w:p w14:paraId="4E55C486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8. **</w:t>
      </w:r>
      <w:r>
        <w:rPr>
          <w:rFonts w:hint="eastAsia"/>
        </w:rPr>
        <w:t>列管之資料</w:t>
      </w:r>
      <w:r>
        <w:rPr>
          <w:rFonts w:hint="eastAsia"/>
        </w:rPr>
        <w:t>/</w:t>
      </w:r>
      <w:r>
        <w:rPr>
          <w:rFonts w:hint="eastAsia"/>
        </w:rPr>
        <w:t>工作產出：</w:t>
      </w:r>
      <w:r>
        <w:rPr>
          <w:rFonts w:hint="eastAsia"/>
        </w:rPr>
        <w:t>**</w:t>
      </w:r>
    </w:p>
    <w:p w14:paraId="4B6130C1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專案執行規劃書</w:t>
      </w:r>
    </w:p>
    <w:p w14:paraId="6A98416A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系統需求規格書</w:t>
      </w:r>
    </w:p>
    <w:p w14:paraId="6E126F86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系統設計規格書</w:t>
      </w:r>
    </w:p>
    <w:p w14:paraId="544D56B9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原始程式碼</w:t>
      </w:r>
    </w:p>
    <w:p w14:paraId="3604D88A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整合測試報告</w:t>
      </w:r>
    </w:p>
    <w:p w14:paraId="72F3FE19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會議記錄</w:t>
      </w:r>
    </w:p>
    <w:p w14:paraId="1567E85D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專案相關表單</w:t>
      </w:r>
    </w:p>
    <w:p w14:paraId="4E4A052F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計畫結案報告</w:t>
      </w:r>
    </w:p>
    <w:p w14:paraId="08B5CE45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工作指派與討論的電子郵件等。</w:t>
      </w:r>
    </w:p>
    <w:p w14:paraId="41B6D9A6" w14:textId="77777777" w:rsidR="00EE31BA" w:rsidRDefault="00EE31BA" w:rsidP="00EE31BA"/>
    <w:p w14:paraId="1EC89211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9. **</w:t>
      </w:r>
      <w:r>
        <w:rPr>
          <w:rFonts w:hint="eastAsia"/>
        </w:rPr>
        <w:t>主要風險：</w:t>
      </w:r>
      <w:r>
        <w:rPr>
          <w:rFonts w:hint="eastAsia"/>
        </w:rPr>
        <w:t>**</w:t>
      </w:r>
    </w:p>
    <w:p w14:paraId="0F986B13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軟體系統無法安裝於客戶端的伺服主機中。</w:t>
      </w:r>
    </w:p>
    <w:p w14:paraId="655063A9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系統開發人員的異動。</w:t>
      </w:r>
    </w:p>
    <w:p w14:paraId="580C273B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硬碟的損毀（病毒）。</w:t>
      </w:r>
    </w:p>
    <w:p w14:paraId="6549DE4B" w14:textId="77777777" w:rsidR="00EE31BA" w:rsidRDefault="00EE31BA" w:rsidP="00EE31BA"/>
    <w:p w14:paraId="5DE1D79C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10. **</w:t>
      </w:r>
      <w:r>
        <w:rPr>
          <w:rFonts w:hint="eastAsia"/>
        </w:rPr>
        <w:t>度量與分析：</w:t>
      </w:r>
      <w:r>
        <w:rPr>
          <w:rFonts w:hint="eastAsia"/>
        </w:rPr>
        <w:t>**</w:t>
      </w:r>
    </w:p>
    <w:p w14:paraId="3C1958E2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主要目的：</w:t>
      </w:r>
      <w:r>
        <w:rPr>
          <w:rFonts w:hint="eastAsia"/>
        </w:rPr>
        <w:t xml:space="preserve">** </w:t>
      </w:r>
      <w:r>
        <w:rPr>
          <w:rFonts w:hint="eastAsia"/>
        </w:rPr>
        <w:t>提供客觀的產品、流程及專案資訊，以支援即時決策。</w:t>
      </w:r>
    </w:p>
    <w:p w14:paraId="3373AE71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資訊需求：</w:t>
      </w:r>
      <w:r>
        <w:rPr>
          <w:rFonts w:hint="eastAsia"/>
        </w:rPr>
        <w:t xml:space="preserve">** </w:t>
      </w:r>
      <w:r>
        <w:rPr>
          <w:rFonts w:hint="eastAsia"/>
        </w:rPr>
        <w:t>包括客戶滿意度、時程與進度、資源與成本、產品品質、客戶需求的穩定程度、產品大小等。</w:t>
      </w:r>
    </w:p>
    <w:p w14:paraId="77F804CE" w14:textId="77777777" w:rsidR="00EE31BA" w:rsidRDefault="00EE31BA" w:rsidP="00EE31BA"/>
    <w:p w14:paraId="00DD584A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11. **</w:t>
      </w:r>
      <w:r>
        <w:rPr>
          <w:rFonts w:hint="eastAsia"/>
        </w:rPr>
        <w:t>流程與產出品質確保方式：</w:t>
      </w:r>
      <w:r>
        <w:rPr>
          <w:rFonts w:hint="eastAsia"/>
        </w:rPr>
        <w:t>**</w:t>
      </w:r>
    </w:p>
    <w:p w14:paraId="4690AF54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本專案使用流程與產品品質保證計劃，其中檢視流程包括程式設計、單</w:t>
      </w:r>
      <w:r>
        <w:rPr>
          <w:rFonts w:hint="eastAsia"/>
        </w:rPr>
        <w:lastRenderedPageBreak/>
        <w:t>元測試等步驟，以確保產品符合設計規格。</w:t>
      </w:r>
    </w:p>
    <w:p w14:paraId="37A2F5F2" w14:textId="77777777" w:rsidR="00EE31BA" w:rsidRDefault="00EE31BA" w:rsidP="00EE31BA"/>
    <w:p w14:paraId="01C20E59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>12. **</w:t>
      </w:r>
      <w:r>
        <w:rPr>
          <w:rFonts w:hint="eastAsia"/>
        </w:rPr>
        <w:t>工作與管理軟體工具：</w:t>
      </w:r>
      <w:r>
        <w:rPr>
          <w:rFonts w:hint="eastAsia"/>
        </w:rPr>
        <w:t>**</w:t>
      </w:r>
    </w:p>
    <w:p w14:paraId="0CAD201C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建構管理：</w:t>
      </w:r>
      <w:r>
        <w:rPr>
          <w:rFonts w:hint="eastAsia"/>
        </w:rPr>
        <w:t xml:space="preserve">** </w:t>
      </w:r>
      <w:r>
        <w:rPr>
          <w:rFonts w:hint="eastAsia"/>
        </w:rPr>
        <w:t>使用</w:t>
      </w:r>
      <w:r>
        <w:rPr>
          <w:rFonts w:hint="eastAsia"/>
        </w:rPr>
        <w:t>CVS</w:t>
      </w:r>
      <w:r>
        <w:rPr>
          <w:rFonts w:hint="eastAsia"/>
        </w:rPr>
        <w:t>伺服器進行建構管理，並由專案成員使用</w:t>
      </w:r>
      <w:r>
        <w:rPr>
          <w:rFonts w:hint="eastAsia"/>
        </w:rPr>
        <w:t>CVS</w:t>
      </w:r>
      <w:r>
        <w:rPr>
          <w:rFonts w:hint="eastAsia"/>
        </w:rPr>
        <w:t>進行簽入與簽出。</w:t>
      </w:r>
    </w:p>
    <w:p w14:paraId="68B5995B" w14:textId="77777777" w:rsidR="00EE31BA" w:rsidRDefault="00EE31BA" w:rsidP="00EE31BA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度量與分析：</w:t>
      </w:r>
      <w:r>
        <w:rPr>
          <w:rFonts w:hint="eastAsia"/>
        </w:rPr>
        <w:t xml:space="preserve">** </w:t>
      </w:r>
      <w:r>
        <w:rPr>
          <w:rFonts w:hint="eastAsia"/>
        </w:rPr>
        <w:t>使用</w:t>
      </w:r>
      <w:r>
        <w:rPr>
          <w:rFonts w:hint="eastAsia"/>
        </w:rPr>
        <w:t>MS Project</w:t>
      </w:r>
      <w:r>
        <w:rPr>
          <w:rFonts w:hint="eastAsia"/>
        </w:rPr>
        <w:t>與</w:t>
      </w:r>
      <w:r>
        <w:rPr>
          <w:rFonts w:hint="eastAsia"/>
        </w:rPr>
        <w:t>MS Excel</w:t>
      </w:r>
      <w:r>
        <w:rPr>
          <w:rFonts w:hint="eastAsia"/>
        </w:rPr>
        <w:t>進行資訊的蒐集、分析與報告。</w:t>
      </w:r>
    </w:p>
    <w:p w14:paraId="3E7C959A" w14:textId="19C917F6" w:rsidR="00EE31BA" w:rsidRPr="005461E1" w:rsidRDefault="00EE31BA" w:rsidP="00EE31BA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流程與產出品質保證：</w:t>
      </w:r>
      <w:r>
        <w:rPr>
          <w:rFonts w:hint="eastAsia"/>
        </w:rPr>
        <w:t xml:space="preserve">** </w:t>
      </w:r>
      <w:r>
        <w:rPr>
          <w:rFonts w:hint="eastAsia"/>
        </w:rPr>
        <w:t>可能使用專業工具進行程式碼的檢查與品質分析。</w:t>
      </w:r>
    </w:p>
    <w:sectPr w:rsidR="00EE31BA" w:rsidRPr="005461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89"/>
    <w:rsid w:val="005461E1"/>
    <w:rsid w:val="008A6420"/>
    <w:rsid w:val="00A37389"/>
    <w:rsid w:val="00E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EB7"/>
  <w15:chartTrackingRefBased/>
  <w15:docId w15:val="{27EDFE1D-D694-4FE2-80FC-C8D6733D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017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842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12883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5132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895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16584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20467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46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12736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22983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61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2565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4913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69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2790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01235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659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17568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6046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530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5774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72388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789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2021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464770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187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5721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67036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21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398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31334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211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16882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56859">
          <w:marLeft w:val="0"/>
          <w:marRight w:val="0"/>
          <w:marTop w:val="0"/>
          <w:marBottom w:val="24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91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79DFB1"/>
                <w:bottom w:val="none" w:sz="0" w:space="0" w:color="auto"/>
                <w:right w:val="none" w:sz="0" w:space="0" w:color="auto"/>
              </w:divBdr>
              <w:divsChild>
                <w:div w:id="349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2</cp:revision>
  <dcterms:created xsi:type="dcterms:W3CDTF">2023-11-24T16:55:00Z</dcterms:created>
  <dcterms:modified xsi:type="dcterms:W3CDTF">2023-11-24T17:20:00Z</dcterms:modified>
</cp:coreProperties>
</file>