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F46" w:rsidRDefault="00E00F46">
      <w:r>
        <w:t>EJ 1:</w:t>
      </w:r>
    </w:p>
    <w:p w:rsidR="00E00F46" w:rsidRDefault="00E00F46">
      <w:r w:rsidRPr="00E00F46">
        <w:rPr>
          <w:noProof/>
          <w:lang w:eastAsia="es-AR"/>
        </w:rPr>
        <w:drawing>
          <wp:inline distT="0" distB="0" distL="0" distR="0" wp14:anchorId="04C50433" wp14:editId="78F22E80">
            <wp:extent cx="6750685" cy="5095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F46" w:rsidRDefault="00E00F46">
      <w:r>
        <w:t>EJ 2:</w:t>
      </w:r>
    </w:p>
    <w:p w:rsidR="00E00F46" w:rsidRDefault="00E00F46">
      <w:r w:rsidRPr="00E00F46">
        <w:rPr>
          <w:noProof/>
          <w:lang w:eastAsia="es-AR"/>
        </w:rPr>
        <w:drawing>
          <wp:inline distT="0" distB="0" distL="0" distR="0" wp14:anchorId="1F2BAFEE" wp14:editId="0057BD19">
            <wp:extent cx="5763429" cy="2372056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20" w:rsidRDefault="007F0620"/>
    <w:p w:rsidR="007F0620" w:rsidRDefault="007F0620">
      <w:r w:rsidRPr="007F0620">
        <w:rPr>
          <w:noProof/>
          <w:lang w:eastAsia="es-AR"/>
        </w:rPr>
        <w:lastRenderedPageBreak/>
        <w:drawing>
          <wp:inline distT="0" distB="0" distL="0" distR="0" wp14:anchorId="78E0EB27" wp14:editId="31CB517E">
            <wp:extent cx="5544324" cy="1343212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20" w:rsidRDefault="007F0620">
      <w:r w:rsidRPr="007F0620">
        <w:rPr>
          <w:b/>
          <w:color w:val="FF0000"/>
        </w:rPr>
        <w:t>Expresiones:</w:t>
      </w:r>
      <w:r w:rsidRPr="007F0620">
        <w:rPr>
          <w:color w:val="FF0000"/>
        </w:rPr>
        <w:t xml:space="preserve"> </w:t>
      </w:r>
      <w:r>
        <w:t>10; x + 5; x</w:t>
      </w:r>
    </w:p>
    <w:p w:rsidR="007F0620" w:rsidRDefault="007F0620">
      <w:r w:rsidRPr="007F0620">
        <w:rPr>
          <w:b/>
          <w:color w:val="FF0000"/>
        </w:rPr>
        <w:t>Instrucciones:</w:t>
      </w:r>
      <w:r w:rsidRPr="007F0620">
        <w:rPr>
          <w:color w:val="FF0000"/>
        </w:rPr>
        <w:t xml:space="preserve"> </w:t>
      </w:r>
      <w:proofErr w:type="spellStart"/>
      <w:r>
        <w:t>int</w:t>
      </w:r>
      <w:proofErr w:type="spellEnd"/>
      <w:r>
        <w:t xml:space="preserve"> x = </w:t>
      </w:r>
      <w:proofErr w:type="gramStart"/>
      <w:r>
        <w:t>10;  x</w:t>
      </w:r>
      <w:proofErr w:type="gramEnd"/>
      <w:r>
        <w:t xml:space="preserve"> = x + 5; </w:t>
      </w:r>
      <w:proofErr w:type="spellStart"/>
      <w:r>
        <w:t>System.out.println</w:t>
      </w:r>
      <w:proofErr w:type="spellEnd"/>
      <w:r>
        <w:t>(x);</w:t>
      </w:r>
    </w:p>
    <w:p w:rsidR="007F0620" w:rsidRDefault="007F0620"/>
    <w:p w:rsidR="007F0620" w:rsidRDefault="007F0620" w:rsidP="00CB3864">
      <w:pPr>
        <w:rPr>
          <w:color w:val="FF0000"/>
        </w:rPr>
      </w:pPr>
      <w:r>
        <w:t xml:space="preserve">Ej9: El error se da en la línea </w:t>
      </w:r>
      <w:proofErr w:type="spellStart"/>
      <w:r w:rsidRPr="007F0620">
        <w:rPr>
          <w:color w:val="FF0000"/>
        </w:rPr>
        <w:t>String</w:t>
      </w:r>
      <w:proofErr w:type="spellEnd"/>
      <w:r w:rsidRPr="007F0620">
        <w:rPr>
          <w:color w:val="FF0000"/>
        </w:rPr>
        <w:t xml:space="preserve"> nombre = </w:t>
      </w:r>
      <w:proofErr w:type="spellStart"/>
      <w:proofErr w:type="gramStart"/>
      <w:r w:rsidRPr="007F0620">
        <w:rPr>
          <w:color w:val="FF0000"/>
        </w:rPr>
        <w:t>scanner.nextInt</w:t>
      </w:r>
      <w:proofErr w:type="spellEnd"/>
      <w:proofErr w:type="gramEnd"/>
      <w:r w:rsidRPr="007F0620">
        <w:rPr>
          <w:color w:val="FF0000"/>
        </w:rPr>
        <w:t>(); // ERROR</w:t>
      </w:r>
      <w:r w:rsidR="00CB3864">
        <w:rPr>
          <w:color w:val="FF0000"/>
        </w:rPr>
        <w:t xml:space="preserve"> </w:t>
      </w:r>
      <w:r w:rsidR="00CB3864" w:rsidRPr="00CB3864">
        <w:t xml:space="preserve">porque la variable es del tipo </w:t>
      </w:r>
      <w:proofErr w:type="spellStart"/>
      <w:r w:rsidR="00CB3864" w:rsidRPr="00CB3864">
        <w:t>string</w:t>
      </w:r>
      <w:proofErr w:type="spellEnd"/>
      <w:r w:rsidR="00CB3864" w:rsidRPr="00CB3864">
        <w:t xml:space="preserve"> </w:t>
      </w:r>
      <w:r w:rsidR="00CB3864">
        <w:t xml:space="preserve">y el scanner espera capturar un valor entero. La forma correcta de capturar el valor es utilizando </w:t>
      </w:r>
      <w:proofErr w:type="spellStart"/>
      <w:r w:rsidR="00CB3864" w:rsidRPr="007F0620">
        <w:rPr>
          <w:color w:val="FF0000"/>
        </w:rPr>
        <w:t>String</w:t>
      </w:r>
      <w:proofErr w:type="spellEnd"/>
      <w:r w:rsidR="00CB3864" w:rsidRPr="007F0620">
        <w:rPr>
          <w:color w:val="FF0000"/>
        </w:rPr>
        <w:t xml:space="preserve"> nombre = </w:t>
      </w:r>
      <w:proofErr w:type="spellStart"/>
      <w:proofErr w:type="gramStart"/>
      <w:r w:rsidR="00CB3864" w:rsidRPr="007F0620">
        <w:rPr>
          <w:color w:val="FF0000"/>
        </w:rPr>
        <w:t>scanner.next</w:t>
      </w:r>
      <w:r w:rsidR="00CB3864">
        <w:rPr>
          <w:color w:val="FF0000"/>
        </w:rPr>
        <w:t>Line</w:t>
      </w:r>
      <w:proofErr w:type="spellEnd"/>
      <w:proofErr w:type="gramEnd"/>
      <w:r w:rsidR="00CB3864" w:rsidRPr="007F0620">
        <w:rPr>
          <w:color w:val="FF0000"/>
        </w:rPr>
        <w:t>();</w:t>
      </w:r>
      <w:r w:rsidR="00CB3864">
        <w:rPr>
          <w:color w:val="FF0000"/>
        </w:rPr>
        <w:t xml:space="preserve"> </w:t>
      </w:r>
    </w:p>
    <w:p w:rsidR="00230050" w:rsidRDefault="00230050" w:rsidP="00CB3864">
      <w:pPr>
        <w:rPr>
          <w:color w:val="FF0000"/>
        </w:rPr>
      </w:pPr>
    </w:p>
    <w:p w:rsidR="00230050" w:rsidRDefault="00230050" w:rsidP="00CB3864">
      <w:pPr>
        <w:rPr>
          <w:color w:val="FF0000"/>
        </w:rPr>
      </w:pPr>
      <w:r>
        <w:rPr>
          <w:color w:val="FF0000"/>
        </w:rPr>
        <w:t xml:space="preserve">Link al repositorio: </w:t>
      </w:r>
      <w:hyperlink r:id="rId7" w:history="1">
        <w:r>
          <w:rPr>
            <w:rStyle w:val="Hipervnculo"/>
          </w:rPr>
          <w:t>https://github.com/carinaAranchet/UTN-TUPaD-P2</w:t>
        </w:r>
      </w:hyperlink>
    </w:p>
    <w:p w:rsidR="00230050" w:rsidRPr="00230050" w:rsidRDefault="00230050" w:rsidP="00CB3864">
      <w:pPr>
        <w:rPr>
          <w:i/>
        </w:rPr>
      </w:pPr>
      <w:r w:rsidRPr="00230050">
        <w:rPr>
          <w:i/>
        </w:rPr>
        <w:t>Los ejercicios resueltos se encuentran dentro de Práct</w:t>
      </w:r>
      <w:bookmarkStart w:id="0" w:name="_GoBack"/>
      <w:bookmarkEnd w:id="0"/>
      <w:r w:rsidRPr="00230050">
        <w:rPr>
          <w:i/>
        </w:rPr>
        <w:t>ica/TP1</w:t>
      </w:r>
    </w:p>
    <w:sectPr w:rsidR="00230050" w:rsidRPr="00230050" w:rsidSect="00A26A58">
      <w:pgSz w:w="11906" w:h="16838"/>
      <w:pgMar w:top="426" w:right="56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A58"/>
    <w:rsid w:val="00035B74"/>
    <w:rsid w:val="0006515E"/>
    <w:rsid w:val="00230050"/>
    <w:rsid w:val="007F0620"/>
    <w:rsid w:val="00A26A58"/>
    <w:rsid w:val="00BE53A5"/>
    <w:rsid w:val="00CB3864"/>
    <w:rsid w:val="00E0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81386"/>
  <w15:chartTrackingRefBased/>
  <w15:docId w15:val="{314BE759-4B5C-42F7-A548-CCA8B7F8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005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30050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arinaAranchet/UTN-TUPaD-P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Aranchet</dc:creator>
  <cp:keywords/>
  <dc:description/>
  <cp:lastModifiedBy>Carina Aranchet</cp:lastModifiedBy>
  <cp:revision>4</cp:revision>
  <cp:lastPrinted>2025-08-21T22:47:00Z</cp:lastPrinted>
  <dcterms:created xsi:type="dcterms:W3CDTF">2025-08-06T20:15:00Z</dcterms:created>
  <dcterms:modified xsi:type="dcterms:W3CDTF">2025-08-21T22:47:00Z</dcterms:modified>
</cp:coreProperties>
</file>