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BA" w:rsidRPr="008C31BA" w:rsidRDefault="008C31BA" w:rsidP="008C31BA">
      <w:pPr>
        <w:jc w:val="center"/>
        <w:rPr>
          <w:rFonts w:ascii="Arial Black" w:hAnsi="Arial Black"/>
          <w:b/>
          <w:sz w:val="36"/>
          <w:szCs w:val="36"/>
        </w:rPr>
      </w:pPr>
      <w:bookmarkStart w:id="0" w:name="_GoBack"/>
      <w:r w:rsidRPr="008C31BA">
        <w:rPr>
          <w:rFonts w:ascii="Arial Black" w:hAnsi="Arial Black"/>
          <w:b/>
          <w:sz w:val="36"/>
          <w:szCs w:val="36"/>
        </w:rPr>
        <w:t>Contextualização</w:t>
      </w:r>
    </w:p>
    <w:bookmarkEnd w:id="0"/>
    <w:p w:rsidR="008C31BA" w:rsidRDefault="008C31BA">
      <w:pPr>
        <w:rPr>
          <w:rFonts w:ascii="Arial Rounded MT Bold" w:hAnsi="Arial Rounded MT Bold"/>
          <w:sz w:val="28"/>
          <w:szCs w:val="28"/>
        </w:rPr>
      </w:pPr>
    </w:p>
    <w:p w:rsidR="006C5449" w:rsidRDefault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Qual é o problema:</w:t>
      </w:r>
    </w:p>
    <w:p w:rsidR="00474DAA" w:rsidRDefault="00474DAA" w:rsidP="0063263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4DAA">
        <w:rPr>
          <w:rFonts w:ascii="Times New Roman" w:hAnsi="Times New Roman" w:cs="Times New Roman"/>
          <w:sz w:val="24"/>
          <w:szCs w:val="24"/>
        </w:rPr>
        <w:t>Falta de conhecimento</w:t>
      </w:r>
      <w:r w:rsidR="001403AB">
        <w:rPr>
          <w:rFonts w:ascii="Times New Roman" w:hAnsi="Times New Roman" w:cs="Times New Roman"/>
          <w:sz w:val="24"/>
          <w:szCs w:val="24"/>
        </w:rPr>
        <w:t xml:space="preserve"> e tecnologia</w:t>
      </w:r>
      <w:r w:rsidRPr="00474DAA">
        <w:rPr>
          <w:rFonts w:ascii="Times New Roman" w:hAnsi="Times New Roman" w:cs="Times New Roman"/>
          <w:sz w:val="24"/>
          <w:szCs w:val="24"/>
        </w:rPr>
        <w:t xml:space="preserve"> adequado para cultivos de flores e hortaliças.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Quem sofre com o problema: </w:t>
      </w:r>
    </w:p>
    <w:p w:rsidR="00474DAA" w:rsidRDefault="00474DAA" w:rsidP="006326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</w:t>
      </w:r>
      <w:r w:rsidR="001403AB">
        <w:rPr>
          <w:rFonts w:ascii="Times New Roman" w:hAnsi="Times New Roman" w:cs="Times New Roman"/>
          <w:sz w:val="24"/>
          <w:szCs w:val="24"/>
        </w:rPr>
        <w:t>io que tem vontade de começar</w:t>
      </w:r>
      <w:r>
        <w:rPr>
          <w:rFonts w:ascii="Times New Roman" w:hAnsi="Times New Roman" w:cs="Times New Roman"/>
          <w:sz w:val="24"/>
          <w:szCs w:val="24"/>
        </w:rPr>
        <w:t xml:space="preserve"> a montar um jardim ou uma horta, e até mesmo quem já os possui, mas não tem conhecimento</w:t>
      </w:r>
      <w:r w:rsidR="001403AB">
        <w:rPr>
          <w:rFonts w:ascii="Times New Roman" w:hAnsi="Times New Roman" w:cs="Times New Roman"/>
          <w:sz w:val="24"/>
          <w:szCs w:val="24"/>
        </w:rPr>
        <w:t xml:space="preserve"> ou tecnologia</w:t>
      </w:r>
      <w:r>
        <w:rPr>
          <w:rFonts w:ascii="Times New Roman" w:hAnsi="Times New Roman" w:cs="Times New Roman"/>
          <w:sz w:val="24"/>
          <w:szCs w:val="24"/>
        </w:rPr>
        <w:t xml:space="preserve"> adequado sobre como produzir flores e hortaliças ou como melhorar sua conservação.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O problema tende a aumentar ou diminuir: </w:t>
      </w:r>
    </w:p>
    <w:p w:rsidR="00474DAA" w:rsidRDefault="00474DAA" w:rsidP="006326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população está casa vez mais preocu</w:t>
      </w:r>
      <w:r w:rsidR="001403AB">
        <w:rPr>
          <w:rFonts w:ascii="Times New Roman" w:hAnsi="Times New Roman" w:cs="Times New Roman"/>
          <w:sz w:val="24"/>
          <w:szCs w:val="24"/>
        </w:rPr>
        <w:t>pada com os alimentos que compra</w:t>
      </w:r>
      <w:r>
        <w:rPr>
          <w:rFonts w:ascii="Times New Roman" w:hAnsi="Times New Roman" w:cs="Times New Roman"/>
          <w:sz w:val="24"/>
          <w:szCs w:val="24"/>
        </w:rPr>
        <w:t>m e comem, buscando produtos menos tóxicos e mais saudáveis. E com a crescente desconfiança acerca da procedência dos produtos, muitas pess</w:t>
      </w:r>
      <w:r w:rsidR="001403AB">
        <w:rPr>
          <w:rFonts w:ascii="Times New Roman" w:hAnsi="Times New Roman" w:cs="Times New Roman"/>
          <w:sz w:val="24"/>
          <w:szCs w:val="24"/>
        </w:rPr>
        <w:t>oas estão pensativa e começam a</w:t>
      </w:r>
      <w:r>
        <w:rPr>
          <w:rFonts w:ascii="Times New Roman" w:hAnsi="Times New Roman" w:cs="Times New Roman"/>
          <w:sz w:val="24"/>
          <w:szCs w:val="24"/>
        </w:rPr>
        <w:t xml:space="preserve"> aumentar a produção para consumo próprio. 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Quanto custa o problema: </w:t>
      </w:r>
    </w:p>
    <w:p w:rsidR="00455054" w:rsidRDefault="00455054" w:rsidP="00632638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  <w:hyperlink r:id="rId4" w:history="1">
        <w:r w:rsidRPr="00455054">
          <w:rPr>
            <w:rFonts w:eastAsiaTheme="minorHAnsi"/>
            <w:lang w:eastAsia="en-US"/>
          </w:rPr>
          <w:t>A pesquisa mostra que naquele ano o Brasil foi o país que mais gastou com agrotóxicos no mundo: US$ 10 bilhões</w:t>
        </w:r>
      </w:hyperlink>
      <w:r w:rsidR="00632638">
        <w:rPr>
          <w:rFonts w:eastAsiaTheme="minorHAnsi"/>
          <w:lang w:eastAsia="en-US"/>
        </w:rPr>
        <w:t>. Estados Unidos, China e</w:t>
      </w:r>
      <w:r w:rsidRPr="00455054">
        <w:rPr>
          <w:rFonts w:eastAsiaTheme="minorHAnsi"/>
          <w:lang w:eastAsia="en-US"/>
        </w:rPr>
        <w:t xml:space="preserve"> Japão ficam, respectivamente, nas posições seguintes.</w:t>
      </w:r>
      <w:r w:rsidR="00632638">
        <w:rPr>
          <w:rFonts w:eastAsiaTheme="minorHAnsi"/>
          <w:lang w:eastAsia="en-US"/>
        </w:rPr>
        <w:t xml:space="preserve"> </w:t>
      </w:r>
      <w:r w:rsidR="00632638" w:rsidRPr="00632638">
        <w:rPr>
          <w:rFonts w:eastAsiaTheme="minorHAnsi"/>
          <w:lang w:eastAsia="en-US"/>
        </w:rPr>
        <w:t>Na list</w:t>
      </w:r>
      <w:r w:rsidR="00632638">
        <w:rPr>
          <w:rFonts w:eastAsiaTheme="minorHAnsi"/>
          <w:lang w:eastAsia="en-US"/>
        </w:rPr>
        <w:t>a o Brasil fica em sétimo lugar investindo em agrotóxico,</w:t>
      </w:r>
      <w:r w:rsidR="00632638" w:rsidRPr="00632638">
        <w:rPr>
          <w:rFonts w:eastAsiaTheme="minorHAnsi"/>
          <w:lang w:eastAsia="en-US"/>
        </w:rPr>
        <w:t xml:space="preserve"> US$ 137 por hectare</w:t>
      </w:r>
      <w:r w:rsidR="00632638">
        <w:rPr>
          <w:rFonts w:eastAsiaTheme="minorHAnsi"/>
          <w:lang w:eastAsia="en-US"/>
        </w:rPr>
        <w:t xml:space="preserve">. </w:t>
      </w:r>
      <w:r w:rsidR="00632638" w:rsidRPr="00632638">
        <w:rPr>
          <w:rFonts w:eastAsiaTheme="minorHAnsi"/>
          <w:lang w:eastAsia="en-US"/>
        </w:rPr>
        <w:t>Entre 2000 e 2010, cresceu em 100% o uso de pesticidas no planeta, no mesmo período em que o aumento no Brasil chegou a quase 200%.</w:t>
      </w:r>
    </w:p>
    <w:p w:rsidR="00632638" w:rsidRDefault="00632638" w:rsidP="00632638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  <w:r w:rsidRPr="00632638">
        <w:rPr>
          <w:rFonts w:eastAsiaTheme="minorHAnsi"/>
          <w:lang w:eastAsia="en-US"/>
        </w:rPr>
        <w:t>Com uma média dos preços ponderada pela participação no mercado, a pesquisa chegou ao valor médio de R$24,68 por litro de agrotóxico. Dividiu-se a receita anual da indústria (R$36,6 bilhões) pelo valor médio do litro de agrotóxico (R$ 24,68) — o que resultou em R$ 1,48 bilhão, número que foi dividido novamente pela população brasileira estimada pelo IBGE (201 milhões de pessoas). O resultado foi de 7,6 litros por pessoa.</w:t>
      </w:r>
      <w:r w:rsidR="000D7CCA" w:rsidRPr="000D7CCA">
        <w:rPr>
          <w:rFonts w:ascii="Arial" w:hAnsi="Arial" w:cs="Arial"/>
          <w:color w:val="1B1B1B"/>
          <w:sz w:val="29"/>
          <w:szCs w:val="29"/>
          <w:shd w:val="clear" w:color="auto" w:fill="FFFFFF"/>
        </w:rPr>
        <w:t xml:space="preserve"> </w:t>
      </w:r>
      <w:r w:rsidR="000D7CCA" w:rsidRPr="000D7CCA">
        <w:rPr>
          <w:rFonts w:eastAsiaTheme="minorHAnsi"/>
          <w:lang w:eastAsia="en-US"/>
        </w:rPr>
        <w:t>Mas isso significa que o brasileiro literalmente bebe 7,36 litros de agrotóxico por ano? Não. Parte dos pesticidas são utilizados em plantações que não dão origem a alimento, como algodão, eucalipto ou soja. Além disso, boa parte da produção é exportada.</w:t>
      </w:r>
    </w:p>
    <w:p w:rsidR="000D7CCA" w:rsidRDefault="000D7CCA" w:rsidP="00632638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</w:p>
    <w:p w:rsidR="000D7CCA" w:rsidRPr="000D7CCA" w:rsidRDefault="000D7CCA" w:rsidP="000D7CCA">
      <w:pPr>
        <w:pStyle w:val="Pr-formataoHTML"/>
        <w:rPr>
          <w:rFonts w:ascii="Arial Rounded MT Bold" w:eastAsiaTheme="minorHAnsi" w:hAnsi="Arial Rounded MT Bold" w:cstheme="minorBidi"/>
          <w:sz w:val="28"/>
          <w:szCs w:val="28"/>
          <w:lang w:eastAsia="en-US"/>
        </w:rPr>
      </w:pPr>
      <w:r>
        <w:rPr>
          <w:rFonts w:ascii="Arial Rounded MT Bold" w:eastAsiaTheme="minorHAnsi" w:hAnsi="Arial Rounded MT Bold" w:cstheme="minorBidi"/>
          <w:sz w:val="28"/>
          <w:szCs w:val="28"/>
          <w:lang w:eastAsia="en-US"/>
        </w:rPr>
        <w:t xml:space="preserve">O </w:t>
      </w:r>
      <w:r w:rsidRPr="000D7CCA">
        <w:rPr>
          <w:rFonts w:ascii="Arial Rounded MT Bold" w:eastAsiaTheme="minorHAnsi" w:hAnsi="Arial Rounded MT Bold" w:cstheme="minorBidi"/>
          <w:sz w:val="28"/>
          <w:szCs w:val="28"/>
          <w:lang w:eastAsia="en-US"/>
        </w:rPr>
        <w:t>problema afeta os aspectos de sustentabilidade</w:t>
      </w:r>
      <w:r>
        <w:rPr>
          <w:rFonts w:ascii="Arial Rounded MT Bold" w:hAnsi="Arial Rounded MT Bold"/>
          <w:sz w:val="28"/>
          <w:szCs w:val="28"/>
        </w:rPr>
        <w:t xml:space="preserve">: </w:t>
      </w:r>
    </w:p>
    <w:p w:rsidR="00455054" w:rsidRDefault="000D7CCA" w:rsidP="000D7CCA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  <w:r w:rsidRPr="000D7CCA">
        <w:rPr>
          <w:rFonts w:eastAsiaTheme="minorHAnsi"/>
          <w:lang w:eastAsia="en-US"/>
        </w:rPr>
        <w:t>30% de todos os agrotóxicos utilizados no Brasil são proibidos na União Europeia. E entre os dez ingredientes ativos mais vendidos no Brasil dois são proibidos na união europeia</w:t>
      </w:r>
      <w:r>
        <w:rPr>
          <w:rFonts w:eastAsiaTheme="minorHAnsi"/>
          <w:lang w:eastAsia="en-US"/>
        </w:rPr>
        <w:t xml:space="preserve">. </w:t>
      </w:r>
      <w:r w:rsidRPr="002C141B">
        <w:rPr>
          <w:rFonts w:eastAsiaTheme="minorHAnsi"/>
          <w:lang w:eastAsia="en-US"/>
        </w:rPr>
        <w:t xml:space="preserve">35% do agrotóxico pode se perder para a atmosfera e o produto depois de aplicado ele continua se perdendo para a atmosfera através da </w:t>
      </w:r>
      <w:r w:rsidR="002C141B" w:rsidRPr="002C141B">
        <w:rPr>
          <w:rFonts w:eastAsiaTheme="minorHAnsi"/>
          <w:lang w:eastAsia="en-US"/>
        </w:rPr>
        <w:t>volatizarão</w:t>
      </w:r>
      <w:r w:rsidRPr="002C141B">
        <w:rPr>
          <w:rFonts w:eastAsiaTheme="minorHAnsi"/>
          <w:lang w:eastAsia="en-US"/>
        </w:rPr>
        <w:t>.</w:t>
      </w:r>
      <w:r w:rsidR="002C141B" w:rsidRPr="002C141B">
        <w:rPr>
          <w:rFonts w:eastAsiaTheme="minorHAnsi"/>
          <w:lang w:eastAsia="en-US"/>
        </w:rPr>
        <w:t xml:space="preserve"> </w:t>
      </w:r>
      <w:r w:rsidR="002C141B" w:rsidRPr="002C141B">
        <w:rPr>
          <w:rFonts w:eastAsiaTheme="minorHAnsi"/>
          <w:lang w:eastAsia="en-US"/>
        </w:rPr>
        <w:t xml:space="preserve">São várias consequências da perda dos agrotóxicos para a atmosfera e podemos destacar </w:t>
      </w:r>
      <w:r w:rsidR="002C141B" w:rsidRPr="002C141B">
        <w:rPr>
          <w:rFonts w:eastAsiaTheme="minorHAnsi"/>
          <w:lang w:eastAsia="en-US"/>
        </w:rPr>
        <w:lastRenderedPageBreak/>
        <w:t xml:space="preserve">entres elas a diminuição e desaparecimento das abelhas observado em </w:t>
      </w:r>
      <w:proofErr w:type="gramStart"/>
      <w:r w:rsidR="002C141B" w:rsidRPr="002C141B">
        <w:rPr>
          <w:rFonts w:eastAsiaTheme="minorHAnsi"/>
          <w:lang w:eastAsia="en-US"/>
        </w:rPr>
        <w:t>várias</w:t>
      </w:r>
      <w:r w:rsidR="002C141B" w:rsidRPr="002C141B">
        <w:rPr>
          <w:rFonts w:eastAsiaTheme="minorHAnsi"/>
          <w:lang w:eastAsia="en-US"/>
        </w:rPr>
        <w:t xml:space="preserve"> parte</w:t>
      </w:r>
      <w:proofErr w:type="gramEnd"/>
      <w:r w:rsidR="002C141B" w:rsidRPr="002C141B">
        <w:rPr>
          <w:rFonts w:eastAsiaTheme="minorHAnsi"/>
          <w:lang w:eastAsia="en-US"/>
        </w:rPr>
        <w:t xml:space="preserve"> do mundo.</w:t>
      </w:r>
      <w:r w:rsidR="002C141B" w:rsidRPr="002C141B">
        <w:rPr>
          <w:rFonts w:eastAsiaTheme="minorHAnsi"/>
          <w:lang w:eastAsia="en-US"/>
        </w:rPr>
        <w:t xml:space="preserve"> </w:t>
      </w:r>
      <w:r w:rsidR="002C141B" w:rsidRPr="002C141B">
        <w:rPr>
          <w:rFonts w:eastAsiaTheme="minorHAnsi"/>
          <w:lang w:eastAsia="en-US"/>
        </w:rPr>
        <w:t>As abelhas polinizam mais de 70, entre 100, culturas que fornecem 90% de alimentos do mundo.</w:t>
      </w:r>
      <w:r w:rsidR="002C141B">
        <w:rPr>
          <w:rFonts w:eastAsiaTheme="minorHAnsi"/>
          <w:lang w:eastAsia="en-US"/>
        </w:rPr>
        <w:t xml:space="preserve"> Os agrotóxicos podem causar problemas nas células, o</w:t>
      </w:r>
      <w:r w:rsidR="002C141B" w:rsidRPr="002C141B">
        <w:rPr>
          <w:rFonts w:eastAsiaTheme="minorHAnsi"/>
          <w:lang w:eastAsia="en-US"/>
        </w:rPr>
        <w:t>s danos infligidos às células são até vinte ou trinta vezes mais graves quando os pesticidas são associados. “Substâncias que são conhecidas por não afetarem a reprodução humana e o sistema nervoso e não serem cancerígenas, combinadas possuem efeitos inesperados”</w:t>
      </w:r>
    </w:p>
    <w:p w:rsidR="000D7CCA" w:rsidRDefault="002C141B" w:rsidP="000D7CCA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Os agrotóxicos podem causar ou ajudar várias doenças como: Câncer, infertilidade, TDAH, espectro autista, doença nos rins, danos nos fígados, </w:t>
      </w:r>
      <w:r w:rsidRPr="002C141B">
        <w:rPr>
          <w:rFonts w:eastAsiaTheme="minorHAnsi"/>
          <w:bCs/>
          <w:lang w:eastAsia="en-US"/>
        </w:rPr>
        <w:t>Alzheimer</w:t>
      </w:r>
      <w:r>
        <w:rPr>
          <w:rFonts w:eastAsiaTheme="minorHAnsi"/>
          <w:bCs/>
          <w:lang w:eastAsia="en-US"/>
        </w:rPr>
        <w:t>,</w:t>
      </w:r>
      <w:r w:rsidRPr="002C141B">
        <w:rPr>
          <w:rFonts w:eastAsiaTheme="minorHAnsi"/>
          <w:lang w:eastAsia="en-US"/>
        </w:rPr>
        <w:t> </w:t>
      </w:r>
      <w:r>
        <w:rPr>
          <w:rFonts w:eastAsiaTheme="minorHAnsi"/>
          <w:lang w:eastAsia="en-US"/>
        </w:rPr>
        <w:t>depressão malformação de fetos, problemas cardíacos e entre outros.</w:t>
      </w:r>
    </w:p>
    <w:p w:rsidR="000D7CCA" w:rsidRDefault="000D7CCA" w:rsidP="000D7CCA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</w:p>
    <w:p w:rsidR="000D7CCA" w:rsidRDefault="000D7CCA" w:rsidP="000D7CCA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</w:p>
    <w:p w:rsidR="00455054" w:rsidRPr="00455054" w:rsidRDefault="00455054" w:rsidP="00455054">
      <w:pPr>
        <w:pStyle w:val="NormalWeb"/>
        <w:spacing w:before="0" w:beforeAutospacing="0" w:after="0" w:afterAutospacing="0" w:line="353" w:lineRule="atLeast"/>
        <w:rPr>
          <w:rFonts w:eastAsiaTheme="minorHAnsi"/>
          <w:lang w:eastAsia="en-US"/>
        </w:rPr>
      </w:pPr>
    </w:p>
    <w:p w:rsidR="00474DAA" w:rsidRDefault="000B33AE" w:rsidP="00474DAA">
      <w:pPr>
        <w:rPr>
          <w:rStyle w:val="Hyperlink"/>
        </w:rPr>
      </w:pPr>
      <w:hyperlink r:id="rId5" w:history="1">
        <w:r w:rsidR="0061730F">
          <w:rPr>
            <w:rStyle w:val="Hyperlink"/>
          </w:rPr>
          <w:t>https://drauziovarella.uol.com.br/cancer/alimentos-apresentam-agrotoxicos-acima-do-recomendado/</w:t>
        </w:r>
      </w:hyperlink>
    </w:p>
    <w:p w:rsidR="000D7CCA" w:rsidRDefault="000D7CCA" w:rsidP="00474DAA">
      <w:hyperlink r:id="rId6" w:history="1">
        <w:r>
          <w:rPr>
            <w:rStyle w:val="Hyperlink"/>
          </w:rPr>
          <w:t>https://revistagalileu.globo.com/Ciencia/Meio-Ambiente/noticia/2019/06/afinal-o-brasil-e-o-maior-consumidor-de-agrotoxico-do-mundo.html</w:t>
        </w:r>
      </w:hyperlink>
    </w:p>
    <w:p w:rsidR="002C141B" w:rsidRDefault="002C141B" w:rsidP="00474DAA">
      <w:hyperlink r:id="rId7" w:history="1">
        <w:r>
          <w:rPr>
            <w:rStyle w:val="Hyperlink"/>
          </w:rPr>
          <w:t>https://www.portaleducacao.com.br/conteudo/artigos/biologia/agrotoxico-no-brasil-uso-e-impactos-ao-meio-ambiente-e-a-saude-publica/48000</w:t>
        </w:r>
      </w:hyperlink>
    </w:p>
    <w:p w:rsidR="002C141B" w:rsidRPr="002C141B" w:rsidRDefault="002C141B" w:rsidP="00474DAA">
      <w:pPr>
        <w:rPr>
          <w:rFonts w:ascii="Arial Rounded MT Bold" w:hAnsi="Arial Rounded MT Bold"/>
          <w:sz w:val="28"/>
          <w:szCs w:val="28"/>
        </w:rPr>
      </w:pPr>
      <w:hyperlink r:id="rId8" w:history="1">
        <w:r>
          <w:rPr>
            <w:rStyle w:val="Hyperlink"/>
          </w:rPr>
          <w:t>https://revistacasaejardim.globo.com/Casa-e-Comida/noticia/2018/08/12-doencas-que-podem-ser-causadas-por-agrotoxicos.html</w:t>
        </w:r>
      </w:hyperlink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</w:p>
    <w:p w:rsidR="00474DAA" w:rsidRPr="00474DAA" w:rsidRDefault="00474DAA">
      <w:pPr>
        <w:rPr>
          <w:rFonts w:ascii="Times New Roman" w:hAnsi="Times New Roman" w:cs="Times New Roman"/>
          <w:sz w:val="24"/>
          <w:szCs w:val="24"/>
        </w:rPr>
      </w:pPr>
    </w:p>
    <w:p w:rsidR="00474DAA" w:rsidRPr="00474DAA" w:rsidRDefault="00474DAA">
      <w:pPr>
        <w:rPr>
          <w:rFonts w:ascii="Arial Rounded MT Bold" w:hAnsi="Arial Rounded MT Bold"/>
          <w:sz w:val="28"/>
          <w:szCs w:val="28"/>
        </w:rPr>
      </w:pPr>
    </w:p>
    <w:sectPr w:rsidR="00474DAA" w:rsidRPr="00474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AA"/>
    <w:rsid w:val="000B33AE"/>
    <w:rsid w:val="000D7CCA"/>
    <w:rsid w:val="001403AB"/>
    <w:rsid w:val="002C141B"/>
    <w:rsid w:val="00455054"/>
    <w:rsid w:val="00474DAA"/>
    <w:rsid w:val="0061730F"/>
    <w:rsid w:val="00632638"/>
    <w:rsid w:val="006C5449"/>
    <w:rsid w:val="008C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D8B3"/>
  <w15:chartTrackingRefBased/>
  <w15:docId w15:val="{9B699B72-A931-4519-9D9E-91A43C24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17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5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D7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D7CC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2C1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casaejardim.globo.com/Casa-e-Comida/noticia/2018/08/12-doencas-que-podem-ser-causadas-por-agrotoxico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ortaleducacao.com.br/conteudo/artigos/biologia/agrotoxico-no-brasil-uso-e-impactos-ao-meio-ambiente-e-a-saude-publica/48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vistagalileu.globo.com/Ciencia/Meio-Ambiente/noticia/2019/06/afinal-o-brasil-e-o-maior-consumidor-de-agrotoxico-do-mundo.html" TargetMode="External"/><Relationship Id="rId5" Type="http://schemas.openxmlformats.org/officeDocument/2006/relationships/hyperlink" Target="https://drauziovarella.uol.com.br/cancer/alimentos-apresentam-agrotoxicos-acima-do-recomendad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nfogram.com/d693ddb4-1e66-4422-8978-2fd3bee1cddd?mc_cid=14e6d04801&amp;mc_eid=56bab855d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2019-09-18T15:35:00Z</dcterms:created>
  <dcterms:modified xsi:type="dcterms:W3CDTF">2019-09-18T15:35:00Z</dcterms:modified>
</cp:coreProperties>
</file>