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623B7" w14:textId="2B8C2990" w:rsidR="00106464" w:rsidRPr="00EF1913" w:rsidRDefault="00106464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green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  <w:lang w:val="de-DE"/>
        </w:rPr>
        <w:t>Icons (Quelle) einbauen</w:t>
      </w:r>
    </w:p>
    <w:p w14:paraId="4CD3C938" w14:textId="5BCE9181" w:rsidR="00D91633" w:rsidRPr="00A92B28" w:rsidRDefault="00CB20F3" w:rsidP="00975B18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CD nötig. Ja</w:t>
      </w:r>
    </w:p>
    <w:p w14:paraId="2AC1512A" w14:textId="74407096" w:rsidR="009A586A" w:rsidRPr="00EF1913" w:rsidRDefault="009A586A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green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  <w:lang w:val="de-DE"/>
        </w:rPr>
        <w:t>Flaticom Icons Quelle in Abbildung</w:t>
      </w:r>
      <w:r w:rsidR="0075555D" w:rsidRPr="00EF1913">
        <w:rPr>
          <w:rFonts w:ascii="Segoe UI" w:hAnsi="Segoe UI" w:cs="Segoe UI"/>
          <w:sz w:val="28"/>
          <w:szCs w:val="28"/>
          <w:highlight w:val="green"/>
          <w:lang w:val="de-DE"/>
        </w:rPr>
        <w:t>. Reicht einmal am Anfang oder bei jedem Bild?</w:t>
      </w:r>
    </w:p>
    <w:p w14:paraId="5389EC23" w14:textId="14183A3C" w:rsidR="009A586A" w:rsidRPr="00EF1913" w:rsidRDefault="00A92B28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green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  <w:lang w:val="de-DE"/>
        </w:rPr>
        <w:t>„“(Quelle) INTUI? Oder Umschreiben?</w:t>
      </w:r>
      <w:r w:rsidR="00CE6492" w:rsidRPr="00EF1913">
        <w:rPr>
          <w:rFonts w:ascii="Segoe UI" w:hAnsi="Segoe UI" w:cs="Segoe UI"/>
          <w:sz w:val="28"/>
          <w:szCs w:val="28"/>
          <w:highlight w:val="green"/>
          <w:lang w:val="de-DE"/>
        </w:rPr>
        <w:t>-Umschreiben</w:t>
      </w:r>
    </w:p>
    <w:p w14:paraId="58AA1EA8" w14:textId="2011E144" w:rsidR="00A92B28" w:rsidRPr="007A3B79" w:rsidRDefault="00CB20F3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Geld zurück</w:t>
      </w:r>
      <w:r w:rsidRPr="00BC1DE6">
        <w:rPr>
          <w:rFonts w:ascii="Segoe UI" w:hAnsi="Segoe UI" w:cs="Segoe UI"/>
          <w:sz w:val="28"/>
          <w:szCs w:val="28"/>
          <w:lang w:val="de-DE"/>
        </w:rPr>
        <w:t>?</w:t>
      </w:r>
      <w:r w:rsidR="00BC1DE6" w:rsidRPr="00BC1DE6">
        <w:rPr>
          <w:rFonts w:ascii="Segoe UI" w:hAnsi="Segoe UI" w:cs="Segoe UI"/>
          <w:sz w:val="28"/>
          <w:szCs w:val="28"/>
          <w:lang w:val="de-DE"/>
        </w:rPr>
        <w:t xml:space="preserve"> Zettel an Bastian</w:t>
      </w:r>
    </w:p>
    <w:p w14:paraId="4507D894" w14:textId="75F7066E" w:rsidR="007A3B79" w:rsidRPr="00EF1913" w:rsidRDefault="007A3B79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green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</w:rPr>
        <w:t>Abbildungsverzeichnis (kurze Titelversion)</w:t>
      </w:r>
    </w:p>
    <w:p w14:paraId="695B7DD3" w14:textId="4F56B5D1" w:rsidR="007A3B79" w:rsidRPr="00EF1913" w:rsidRDefault="007A3B79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green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</w:rPr>
        <w:t>Ohne Wechselkosten</w:t>
      </w:r>
      <w:r w:rsidR="00EF1913">
        <w:rPr>
          <w:rFonts w:ascii="Segoe UI" w:hAnsi="Segoe UI" w:cs="Segoe UI"/>
          <w:sz w:val="28"/>
          <w:szCs w:val="28"/>
          <w:highlight w:val="green"/>
        </w:rPr>
        <w:t xml:space="preserve"> </w:t>
      </w:r>
      <w:r w:rsidR="00EF1913">
        <w:rPr>
          <w:rFonts w:ascii="Segoe UI" w:hAnsi="Segoe UI" w:cs="Segoe UI"/>
          <w:sz w:val="28"/>
          <w:szCs w:val="28"/>
        </w:rPr>
        <w:t xml:space="preserve"> </w:t>
      </w:r>
      <w:r w:rsidR="00EF1913" w:rsidRPr="00EF1913">
        <w:rPr>
          <w:rFonts w:ascii="Segoe UI" w:hAnsi="Segoe UI" w:cs="Segoe UI"/>
          <w:sz w:val="28"/>
          <w:szCs w:val="28"/>
        </w:rPr>
        <w:t>signifikanz testen</w:t>
      </w:r>
    </w:p>
    <w:p w14:paraId="13CFB294" w14:textId="1A069EC7" w:rsidR="007A3B79" w:rsidRPr="00CE6492" w:rsidRDefault="007A3B79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</w:rPr>
        <w:t>Differenz in</w:t>
      </w:r>
      <w:r w:rsidR="00907D7E">
        <w:rPr>
          <w:rFonts w:ascii="Segoe UI" w:hAnsi="Segoe UI" w:cs="Segoe UI"/>
          <w:sz w:val="28"/>
          <w:szCs w:val="28"/>
        </w:rPr>
        <w:t xml:space="preserve"> Tabelle</w:t>
      </w:r>
    </w:p>
    <w:p w14:paraId="05795034" w14:textId="2023F7B1" w:rsidR="00CE6492" w:rsidRPr="00EF1913" w:rsidRDefault="00CE6492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green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  <w:lang w:val="de-DE"/>
        </w:rPr>
        <w:t>INTUI wie In Handbuch mit Beschriftung</w:t>
      </w:r>
    </w:p>
    <w:p w14:paraId="72902D3A" w14:textId="390DC367" w:rsidR="00CE6492" w:rsidRDefault="00CE6492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 w:rsidRPr="00EF1913">
        <w:rPr>
          <w:rFonts w:ascii="Segoe UI" w:hAnsi="Segoe UI" w:cs="Segoe UI"/>
          <w:sz w:val="28"/>
          <w:szCs w:val="28"/>
          <w:highlight w:val="green"/>
          <w:lang w:val="de-DE"/>
        </w:rPr>
        <w:t>PDF mit neuen Versionsnummern</w:t>
      </w:r>
    </w:p>
    <w:p w14:paraId="38F8BA3F" w14:textId="5B7E5EA7" w:rsidR="00CE6492" w:rsidRDefault="00CE6492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Boxplot fuer Interaktionszeiten</w:t>
      </w:r>
    </w:p>
    <w:p w14:paraId="64C10234" w14:textId="26BD1481" w:rsidR="00CE6492" w:rsidRDefault="00020E8B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r>
        <w:rPr>
          <w:rFonts w:ascii="Segoe UI" w:hAnsi="Segoe UI" w:cs="Segoe UI"/>
          <w:sz w:val="28"/>
          <w:szCs w:val="28"/>
          <w:lang w:val="de-DE"/>
        </w:rPr>
        <w:t>Evaluierung -&gt; Validierung</w:t>
      </w:r>
    </w:p>
    <w:p w14:paraId="5B60AC41" w14:textId="77777777" w:rsidR="00020E8B" w:rsidRDefault="00020E8B" w:rsidP="000D711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de-DE"/>
        </w:rPr>
      </w:pPr>
      <w:bookmarkStart w:id="0" w:name="_GoBack"/>
      <w:bookmarkEnd w:id="0"/>
    </w:p>
    <w:p w14:paraId="3BD1316A" w14:textId="77777777" w:rsidR="00A92B28" w:rsidRDefault="00A92B28" w:rsidP="00A92B28">
      <w:pPr>
        <w:pStyle w:val="ListParagraph"/>
        <w:rPr>
          <w:lang w:val="de-DE"/>
        </w:rPr>
      </w:pPr>
    </w:p>
    <w:p w14:paraId="760EC365" w14:textId="61E64C34" w:rsidR="007E57B1" w:rsidRPr="00381CB4" w:rsidRDefault="007E57B1" w:rsidP="007E57B1">
      <w:pPr>
        <w:rPr>
          <w:lang w:val="de-DE"/>
        </w:rPr>
      </w:pPr>
    </w:p>
    <w:sectPr w:rsidR="007E57B1" w:rsidRPr="0038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87493"/>
    <w:multiLevelType w:val="hybridMultilevel"/>
    <w:tmpl w:val="FE1A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39"/>
    <w:rsid w:val="00020E8B"/>
    <w:rsid w:val="00025EC8"/>
    <w:rsid w:val="000D7119"/>
    <w:rsid w:val="00106464"/>
    <w:rsid w:val="00381CB4"/>
    <w:rsid w:val="00654BA5"/>
    <w:rsid w:val="0075555D"/>
    <w:rsid w:val="007A3B79"/>
    <w:rsid w:val="007B47D7"/>
    <w:rsid w:val="007E57B1"/>
    <w:rsid w:val="00907D7E"/>
    <w:rsid w:val="00975B18"/>
    <w:rsid w:val="009A586A"/>
    <w:rsid w:val="00A92B28"/>
    <w:rsid w:val="00B8339C"/>
    <w:rsid w:val="00BC1DE6"/>
    <w:rsid w:val="00C33539"/>
    <w:rsid w:val="00CB20F3"/>
    <w:rsid w:val="00CE6492"/>
    <w:rsid w:val="00D91633"/>
    <w:rsid w:val="00EF1913"/>
    <w:rsid w:val="00F1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C9949"/>
  <w15:chartTrackingRefBased/>
  <w15:docId w15:val="{A1283051-FD97-45AA-88DA-B0F53F83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Saliger</dc:creator>
  <cp:keywords/>
  <dc:description/>
  <cp:lastModifiedBy>Carina Saliger</cp:lastModifiedBy>
  <cp:revision>13</cp:revision>
  <dcterms:created xsi:type="dcterms:W3CDTF">2017-02-20T09:30:00Z</dcterms:created>
  <dcterms:modified xsi:type="dcterms:W3CDTF">2017-03-10T23:49:00Z</dcterms:modified>
</cp:coreProperties>
</file>