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F6121" w14:textId="77777777" w:rsidR="00E26E3C" w:rsidRDefault="00E26E3C" w:rsidP="00E26E3C"/>
    <w:p w14:paraId="099737D1" w14:textId="77777777" w:rsidR="00933013" w:rsidRDefault="00E26E3C" w:rsidP="00E26E3C">
      <w:pPr>
        <w:rPr>
          <w:b/>
          <w:bCs/>
        </w:rPr>
      </w:pPr>
      <w:r w:rsidRPr="00933013">
        <w:rPr>
          <w:b/>
          <w:bCs/>
        </w:rPr>
        <w:t xml:space="preserve">Operations Manager of </w:t>
      </w:r>
      <w:proofErr w:type="spellStart"/>
      <w:r w:rsidRPr="00933013">
        <w:rPr>
          <w:b/>
          <w:bCs/>
        </w:rPr>
        <w:t>GreenSprout</w:t>
      </w:r>
      <w:proofErr w:type="spellEnd"/>
      <w:r w:rsidRPr="00933013">
        <w:rPr>
          <w:b/>
          <w:bCs/>
        </w:rPr>
        <w:t xml:space="preserve"> Event Management</w:t>
      </w:r>
    </w:p>
    <w:p w14:paraId="24ED9E7D" w14:textId="3092C4DE" w:rsidR="00E26E3C" w:rsidRPr="00933013" w:rsidRDefault="00E26E3C" w:rsidP="00E26E3C">
      <w:pPr>
        <w:rPr>
          <w:b/>
          <w:bCs/>
        </w:rPr>
      </w:pPr>
      <w:r w:rsidRPr="00933013">
        <w:rPr>
          <w:b/>
          <w:bCs/>
          <w:u w:val="single"/>
        </w:rPr>
        <w:t>Interviewee Role</w:t>
      </w:r>
    </w:p>
    <w:p w14:paraId="78959BBD" w14:textId="66DAEB56" w:rsidR="00E26E3C" w:rsidRDefault="00E26E3C" w:rsidP="00E26E3C">
      <w:r>
        <w:t xml:space="preserve">You </w:t>
      </w:r>
      <w:r>
        <w:t xml:space="preserve">are conducting an in-depth interview with the Operations Manager of </w:t>
      </w:r>
      <w:proofErr w:type="spellStart"/>
      <w:r>
        <w:t>GreenSprout</w:t>
      </w:r>
      <w:proofErr w:type="spellEnd"/>
      <w:r>
        <w:t xml:space="preserve"> Event Management. The Operations Manager oversees all event logistics, including venue coordination, client management, vendor relations, and post-event evaluations.</w:t>
      </w:r>
    </w:p>
    <w:p w14:paraId="1E848E75" w14:textId="77777777" w:rsidR="00E26E3C" w:rsidRDefault="00E26E3C" w:rsidP="00E26E3C">
      <w:r>
        <w:t xml:space="preserve">Mini-World Scenario: </w:t>
      </w:r>
      <w:proofErr w:type="spellStart"/>
      <w:r>
        <w:t>GreenSprout</w:t>
      </w:r>
      <w:proofErr w:type="spellEnd"/>
      <w:r>
        <w:t xml:space="preserve"> Event Management System</w:t>
      </w:r>
    </w:p>
    <w:p w14:paraId="7C2AE866" w14:textId="77777777" w:rsidR="00E26E3C" w:rsidRDefault="00E26E3C" w:rsidP="00E26E3C"/>
    <w:p w14:paraId="15227A8F" w14:textId="77777777" w:rsidR="00E26E3C" w:rsidRPr="00E26E3C" w:rsidRDefault="00E26E3C" w:rsidP="00E26E3C">
      <w:pPr>
        <w:rPr>
          <w:b/>
          <w:bCs/>
        </w:rPr>
      </w:pPr>
      <w:r w:rsidRPr="00E26E3C">
        <w:rPr>
          <w:b/>
          <w:bCs/>
        </w:rPr>
        <w:t>Interview Questions and Answers</w:t>
      </w:r>
    </w:p>
    <w:p w14:paraId="66C469D5" w14:textId="77777777" w:rsidR="00E26E3C" w:rsidRDefault="00E26E3C" w:rsidP="00E26E3C"/>
    <w:p w14:paraId="181CFED3" w14:textId="77777777" w:rsidR="00E26E3C" w:rsidRDefault="00E26E3C" w:rsidP="00E26E3C">
      <w:r>
        <w:t xml:space="preserve">1. </w:t>
      </w:r>
      <w:r w:rsidRPr="00E26E3C">
        <w:rPr>
          <w:b/>
          <w:bCs/>
        </w:rPr>
        <w:t>Can you describe the types of events your company organizes?</w:t>
      </w:r>
    </w:p>
    <w:p w14:paraId="2B68B474" w14:textId="77777777" w:rsidR="00E26E3C" w:rsidRDefault="00E26E3C" w:rsidP="00E26E3C"/>
    <w:p w14:paraId="6ADF8AC6" w14:textId="77777777" w:rsidR="00E26E3C" w:rsidRDefault="00E26E3C" w:rsidP="00E26E3C">
      <w:proofErr w:type="spellStart"/>
      <w:r>
        <w:t>GreenSprout</w:t>
      </w:r>
      <w:proofErr w:type="spellEnd"/>
      <w:r>
        <w:t xml:space="preserve"> Event Management specializes in corporate events, private parties, conferences, and fundraising galas. Each event type requires elements such as guest management, catering, venue arrangements, and tailored experiences for attendees.</w:t>
      </w:r>
    </w:p>
    <w:p w14:paraId="1CDBB675" w14:textId="77777777" w:rsidR="00E26E3C" w:rsidRDefault="00E26E3C" w:rsidP="00E26E3C"/>
    <w:p w14:paraId="33F368F7" w14:textId="77777777" w:rsidR="00E26E3C" w:rsidRDefault="00E26E3C" w:rsidP="00E26E3C">
      <w:r>
        <w:t xml:space="preserve">2. </w:t>
      </w:r>
      <w:r w:rsidRPr="00E26E3C">
        <w:rPr>
          <w:b/>
          <w:bCs/>
        </w:rPr>
        <w:t>How do clients book your services and provide event details?</w:t>
      </w:r>
    </w:p>
    <w:p w14:paraId="1C0EA9FE" w14:textId="77777777" w:rsidR="00E26E3C" w:rsidRDefault="00E26E3C" w:rsidP="00E26E3C"/>
    <w:p w14:paraId="79B9BE0D" w14:textId="77832D16" w:rsidR="00E26E3C" w:rsidRDefault="00E26E3C" w:rsidP="00E26E3C">
      <w:r>
        <w:t>Clients book services through an online inquiry form or a consultation meeting. They provide details such as event type, date, location, expected guest count, and specific preferences. After initial discussions, a formal contract is created.</w:t>
      </w:r>
    </w:p>
    <w:p w14:paraId="46B2F15E" w14:textId="77777777" w:rsidR="00E26E3C" w:rsidRDefault="00E26E3C" w:rsidP="00E26E3C"/>
    <w:p w14:paraId="1F38DBBE" w14:textId="7E65A5F1" w:rsidR="00E26E3C" w:rsidRDefault="00E26E3C" w:rsidP="00E26E3C">
      <w:r>
        <w:t>3</w:t>
      </w:r>
      <w:r w:rsidRPr="00E26E3C">
        <w:rPr>
          <w:b/>
          <w:bCs/>
        </w:rPr>
        <w:t>. What information do you track for each event?</w:t>
      </w:r>
    </w:p>
    <w:p w14:paraId="78B08681" w14:textId="1C9BFF9F" w:rsidR="00E26E3C" w:rsidRDefault="00E26E3C" w:rsidP="00E26E3C">
      <w:r>
        <w:t>For each event, the company tracks event type, venue location, event date, expected guest count, client details, and services requested. They also maintain records of the event timeline, assigned vendors, and budgets.</w:t>
      </w:r>
    </w:p>
    <w:p w14:paraId="5EAE60EE" w14:textId="77777777" w:rsidR="00E26E3C" w:rsidRDefault="00E26E3C" w:rsidP="00E26E3C"/>
    <w:p w14:paraId="6358ECCC" w14:textId="77777777" w:rsidR="00E26E3C" w:rsidRDefault="00E26E3C" w:rsidP="00E26E3C"/>
    <w:p w14:paraId="2A7E3D91" w14:textId="77777777" w:rsidR="00E26E3C" w:rsidRDefault="00E26E3C" w:rsidP="00E26E3C"/>
    <w:p w14:paraId="2724FB0D" w14:textId="77777777" w:rsidR="00E26E3C" w:rsidRDefault="00E26E3C" w:rsidP="00E26E3C">
      <w:r>
        <w:t xml:space="preserve">4. </w:t>
      </w:r>
      <w:r w:rsidRPr="00E26E3C">
        <w:rPr>
          <w:b/>
          <w:bCs/>
        </w:rPr>
        <w:t>How do you manage the coordination of vendors for an event?</w:t>
      </w:r>
    </w:p>
    <w:p w14:paraId="50BFE2AF" w14:textId="77777777" w:rsidR="00E26E3C" w:rsidRDefault="00E26E3C" w:rsidP="00E26E3C"/>
    <w:p w14:paraId="6C683FEB" w14:textId="77777777" w:rsidR="00E26E3C" w:rsidRDefault="00E26E3C" w:rsidP="00E26E3C">
      <w:r>
        <w:t>Vendors such as catering, decorators, audiovisual teams, and entertainment providers are assigned based on the event type. Vendor contracts, deadlines, and service requirements are stored in the system. Payment statuses are monitored to ensure vendors are paid on time.</w:t>
      </w:r>
    </w:p>
    <w:p w14:paraId="76690D3C" w14:textId="77777777" w:rsidR="00E26E3C" w:rsidRDefault="00E26E3C" w:rsidP="00E26E3C"/>
    <w:p w14:paraId="372DA22C" w14:textId="77777777" w:rsidR="00E26E3C" w:rsidRDefault="00E26E3C" w:rsidP="00E26E3C">
      <w:r>
        <w:t xml:space="preserve">5. </w:t>
      </w:r>
      <w:r w:rsidRPr="00E26E3C">
        <w:rPr>
          <w:b/>
          <w:bCs/>
        </w:rPr>
        <w:t>Do you allow clients to customize their event packages? How do you handle that?</w:t>
      </w:r>
    </w:p>
    <w:p w14:paraId="6CB330B2" w14:textId="77777777" w:rsidR="00E26E3C" w:rsidRDefault="00E26E3C" w:rsidP="00E26E3C"/>
    <w:p w14:paraId="31601E24" w14:textId="77777777" w:rsidR="00E26E3C" w:rsidRDefault="00E26E3C" w:rsidP="00E26E3C">
      <w:r>
        <w:t>Clients can customize event packages by selecting services such as catering, decorations, entertainment, and guest speakers. These customizations are tracked in the system, and vendor arrangements and budgets are updated accordingly.</w:t>
      </w:r>
    </w:p>
    <w:p w14:paraId="4F71201F" w14:textId="77777777" w:rsidR="00E26E3C" w:rsidRDefault="00E26E3C" w:rsidP="00E26E3C"/>
    <w:p w14:paraId="41EA2552" w14:textId="77777777" w:rsidR="00E26E3C" w:rsidRPr="00E26E3C" w:rsidRDefault="00E26E3C" w:rsidP="00E26E3C">
      <w:pPr>
        <w:rPr>
          <w:b/>
          <w:bCs/>
        </w:rPr>
      </w:pPr>
      <w:r>
        <w:t xml:space="preserve">6. </w:t>
      </w:r>
      <w:r w:rsidRPr="00E26E3C">
        <w:rPr>
          <w:b/>
          <w:bCs/>
        </w:rPr>
        <w:t>How do you handle last-minute changes to event details?</w:t>
      </w:r>
    </w:p>
    <w:p w14:paraId="4EA68F62" w14:textId="77777777" w:rsidR="00E26E3C" w:rsidRDefault="00E26E3C" w:rsidP="00E26E3C"/>
    <w:p w14:paraId="66D77F36" w14:textId="77777777" w:rsidR="00E26E3C" w:rsidRDefault="00E26E3C" w:rsidP="00E26E3C">
      <w:r>
        <w:t>Any last-minute changes are updated in the system, and relevant vendors and staff are notified. Changes are documented, and contingency plans are in place to minimize disruptions on the event day.</w:t>
      </w:r>
    </w:p>
    <w:p w14:paraId="743827EF" w14:textId="77777777" w:rsidR="00E26E3C" w:rsidRDefault="00E26E3C" w:rsidP="00E26E3C"/>
    <w:p w14:paraId="08C58977" w14:textId="480CAEAE" w:rsidR="00E26E3C" w:rsidRDefault="00E26E3C" w:rsidP="00E26E3C">
      <w:r>
        <w:t xml:space="preserve">7. </w:t>
      </w:r>
      <w:r w:rsidRPr="00E26E3C">
        <w:rPr>
          <w:b/>
          <w:bCs/>
        </w:rPr>
        <w:t>Is there a maximum number of events you can handle simultaneously for a single client?</w:t>
      </w:r>
    </w:p>
    <w:p w14:paraId="1D373E59" w14:textId="77777777" w:rsidR="00E26E3C" w:rsidRDefault="00E26E3C" w:rsidP="00E26E3C">
      <w:r>
        <w:t>Typically, only one event is managed per client at a time, especially for large or complex events. However, multiple smaller events, such as conference sessions, can be handled if resources allow.</w:t>
      </w:r>
    </w:p>
    <w:p w14:paraId="6B5FA4EF" w14:textId="77777777" w:rsidR="00E26E3C" w:rsidRDefault="00E26E3C" w:rsidP="00E26E3C"/>
    <w:p w14:paraId="4F476567" w14:textId="77777777" w:rsidR="00E26E3C" w:rsidRPr="00E26E3C" w:rsidRDefault="00E26E3C" w:rsidP="00E26E3C">
      <w:pPr>
        <w:rPr>
          <w:b/>
          <w:bCs/>
        </w:rPr>
      </w:pPr>
      <w:r>
        <w:t>8</w:t>
      </w:r>
      <w:r w:rsidRPr="00E26E3C">
        <w:rPr>
          <w:b/>
          <w:bCs/>
        </w:rPr>
        <w:t>. How do you track event budgets and expenses?</w:t>
      </w:r>
    </w:p>
    <w:p w14:paraId="0109EE93" w14:textId="77777777" w:rsidR="00E26E3C" w:rsidRDefault="00E26E3C" w:rsidP="00E26E3C"/>
    <w:p w14:paraId="75121BD2" w14:textId="77777777" w:rsidR="00E26E3C" w:rsidRDefault="00E26E3C" w:rsidP="00E26E3C">
      <w:r>
        <w:t>Every cost related to an event, including venue rental, vendor services, staff costs, and miscellaneous expenses, is recorded in the system. Expenses are monitored against the estimated budget to prevent overspending.</w:t>
      </w:r>
    </w:p>
    <w:p w14:paraId="52C23DC0" w14:textId="77777777" w:rsidR="00E26E3C" w:rsidRDefault="00E26E3C" w:rsidP="00E26E3C"/>
    <w:p w14:paraId="00C7DAE0" w14:textId="77777777" w:rsidR="00E26E3C" w:rsidRPr="00E26E3C" w:rsidRDefault="00E26E3C" w:rsidP="00E26E3C">
      <w:pPr>
        <w:rPr>
          <w:b/>
          <w:bCs/>
        </w:rPr>
      </w:pPr>
      <w:r w:rsidRPr="00E26E3C">
        <w:rPr>
          <w:b/>
          <w:bCs/>
        </w:rPr>
        <w:t>9. Can you generate reports for post-event evaluations? What types of reports do you need?</w:t>
      </w:r>
    </w:p>
    <w:p w14:paraId="0E247AFA" w14:textId="77777777" w:rsidR="00E26E3C" w:rsidRDefault="00E26E3C" w:rsidP="00E26E3C"/>
    <w:p w14:paraId="288E73C2" w14:textId="77777777" w:rsidR="00E26E3C" w:rsidRDefault="00E26E3C" w:rsidP="00E26E3C">
      <w:r>
        <w:t>Post-event evaluation reports include guest feedback, vendor performance, budget vs. actual expenses, and event success metrics. These reports help refine processes and improve client satisfaction.</w:t>
      </w:r>
    </w:p>
    <w:p w14:paraId="7BFB9B86" w14:textId="77777777" w:rsidR="00E26E3C" w:rsidRPr="00E26E3C" w:rsidRDefault="00E26E3C" w:rsidP="00E26E3C">
      <w:pPr>
        <w:rPr>
          <w:b/>
          <w:bCs/>
        </w:rPr>
      </w:pPr>
    </w:p>
    <w:p w14:paraId="7E8A5528" w14:textId="77777777" w:rsidR="00E26E3C" w:rsidRPr="00E26E3C" w:rsidRDefault="00E26E3C" w:rsidP="00E26E3C">
      <w:pPr>
        <w:rPr>
          <w:b/>
          <w:bCs/>
        </w:rPr>
      </w:pPr>
      <w:r w:rsidRPr="00E26E3C">
        <w:rPr>
          <w:b/>
          <w:bCs/>
        </w:rPr>
        <w:t>10. How do you ensure the privacy and security of client and event data?</w:t>
      </w:r>
    </w:p>
    <w:p w14:paraId="1BF1D04D" w14:textId="77777777" w:rsidR="00E26E3C" w:rsidRDefault="00E26E3C" w:rsidP="00E26E3C"/>
    <w:p w14:paraId="26D0DBB0" w14:textId="77777777" w:rsidR="00E26E3C" w:rsidRDefault="00E26E3C" w:rsidP="00E26E3C">
      <w:r>
        <w:t>Sensitive client and event data is encrypted and accessible only to authorized personnel. The company complies with data protection laws to ensure information security.</w:t>
      </w:r>
    </w:p>
    <w:p w14:paraId="652F9D5F" w14:textId="77777777" w:rsidR="00E26E3C" w:rsidRPr="00E26E3C" w:rsidRDefault="00E26E3C" w:rsidP="00E26E3C">
      <w:pPr>
        <w:rPr>
          <w:b/>
          <w:bCs/>
        </w:rPr>
      </w:pPr>
    </w:p>
    <w:p w14:paraId="5299DC3A" w14:textId="29961C3C" w:rsidR="00E26E3C" w:rsidRPr="00E26E3C" w:rsidRDefault="00E26E3C" w:rsidP="00E26E3C">
      <w:pPr>
        <w:rPr>
          <w:b/>
          <w:bCs/>
        </w:rPr>
      </w:pPr>
      <w:r w:rsidRPr="00E26E3C">
        <w:rPr>
          <w:b/>
          <w:bCs/>
        </w:rPr>
        <w:t>Analysis</w:t>
      </w:r>
    </w:p>
    <w:p w14:paraId="73A28F55" w14:textId="77777777" w:rsidR="00E26E3C" w:rsidRDefault="00E26E3C" w:rsidP="00E26E3C">
      <w:r>
        <w:t>Entities and Attributes</w:t>
      </w:r>
    </w:p>
    <w:p w14:paraId="3E61B028" w14:textId="77777777" w:rsidR="00E26E3C" w:rsidRPr="00E26E3C" w:rsidRDefault="00E26E3C" w:rsidP="00E26E3C">
      <w:pPr>
        <w:rPr>
          <w:b/>
          <w:bCs/>
        </w:rPr>
      </w:pPr>
    </w:p>
    <w:p w14:paraId="44AFC72C" w14:textId="77777777" w:rsidR="00E26E3C" w:rsidRPr="00E26E3C" w:rsidRDefault="00E26E3C" w:rsidP="00E26E3C">
      <w:pPr>
        <w:rPr>
          <w:b/>
          <w:bCs/>
        </w:rPr>
      </w:pPr>
      <w:r w:rsidRPr="00E26E3C">
        <w:rPr>
          <w:b/>
          <w:bCs/>
        </w:rPr>
        <w:t>1. Events</w:t>
      </w:r>
    </w:p>
    <w:p w14:paraId="2678B841" w14:textId="77777777" w:rsidR="00E26E3C" w:rsidRDefault="00E26E3C" w:rsidP="00E26E3C"/>
    <w:p w14:paraId="00416438" w14:textId="77777777" w:rsidR="00E26E3C" w:rsidRDefault="00E26E3C" w:rsidP="00E26E3C">
      <w:r>
        <w:t>• Event Name</w:t>
      </w:r>
    </w:p>
    <w:p w14:paraId="67AE5A36" w14:textId="77777777" w:rsidR="00E26E3C" w:rsidRDefault="00E26E3C" w:rsidP="00E26E3C"/>
    <w:p w14:paraId="26C7A75B" w14:textId="77777777" w:rsidR="00E26E3C" w:rsidRDefault="00E26E3C" w:rsidP="00E26E3C">
      <w:r>
        <w:t>• Event Type (Corporate, Party, Conference, Fundraiser)</w:t>
      </w:r>
    </w:p>
    <w:p w14:paraId="546C18D6" w14:textId="77777777" w:rsidR="00E26E3C" w:rsidRDefault="00E26E3C" w:rsidP="00E26E3C"/>
    <w:p w14:paraId="5201AE38" w14:textId="77777777" w:rsidR="00E26E3C" w:rsidRDefault="00E26E3C" w:rsidP="00E26E3C">
      <w:r>
        <w:t>• Event Date</w:t>
      </w:r>
    </w:p>
    <w:p w14:paraId="25858A70" w14:textId="77777777" w:rsidR="00E26E3C" w:rsidRDefault="00E26E3C" w:rsidP="00E26E3C"/>
    <w:p w14:paraId="0F1CBA57" w14:textId="77777777" w:rsidR="00E26E3C" w:rsidRDefault="00E26E3C" w:rsidP="00E26E3C">
      <w:r>
        <w:t>• Venue Location</w:t>
      </w:r>
    </w:p>
    <w:p w14:paraId="5C25524D" w14:textId="77777777" w:rsidR="00E26E3C" w:rsidRDefault="00E26E3C" w:rsidP="00E26E3C"/>
    <w:p w14:paraId="1ED344BE" w14:textId="77777777" w:rsidR="00E26E3C" w:rsidRDefault="00E26E3C" w:rsidP="00E26E3C">
      <w:r>
        <w:t>• Expected Guests</w:t>
      </w:r>
    </w:p>
    <w:p w14:paraId="2A00EEAA" w14:textId="77777777" w:rsidR="00E26E3C" w:rsidRDefault="00E26E3C" w:rsidP="00E26E3C"/>
    <w:p w14:paraId="00D0A7BC" w14:textId="77777777" w:rsidR="00E26E3C" w:rsidRDefault="00E26E3C" w:rsidP="00E26E3C">
      <w:r>
        <w:t>• Event Status (Planned, In Progress, Completed)</w:t>
      </w:r>
    </w:p>
    <w:p w14:paraId="5FBF7EB5" w14:textId="77777777" w:rsidR="00E26E3C" w:rsidRPr="00E26E3C" w:rsidRDefault="00E26E3C" w:rsidP="00E26E3C">
      <w:pPr>
        <w:rPr>
          <w:b/>
          <w:bCs/>
        </w:rPr>
      </w:pPr>
    </w:p>
    <w:p w14:paraId="506CD46C" w14:textId="77777777" w:rsidR="00E26E3C" w:rsidRPr="00E26E3C" w:rsidRDefault="00E26E3C" w:rsidP="00E26E3C">
      <w:pPr>
        <w:rPr>
          <w:b/>
          <w:bCs/>
        </w:rPr>
      </w:pPr>
      <w:r w:rsidRPr="00E26E3C">
        <w:rPr>
          <w:b/>
          <w:bCs/>
        </w:rPr>
        <w:t>2. Clients</w:t>
      </w:r>
    </w:p>
    <w:p w14:paraId="7A1E2366" w14:textId="77777777" w:rsidR="00E26E3C" w:rsidRDefault="00E26E3C" w:rsidP="00E26E3C"/>
    <w:p w14:paraId="7140FD08" w14:textId="77777777" w:rsidR="00E26E3C" w:rsidRDefault="00E26E3C" w:rsidP="00E26E3C">
      <w:r>
        <w:t>• Client Name</w:t>
      </w:r>
    </w:p>
    <w:p w14:paraId="65381B35" w14:textId="77777777" w:rsidR="00E26E3C" w:rsidRDefault="00E26E3C" w:rsidP="00E26E3C"/>
    <w:p w14:paraId="3478B179" w14:textId="77777777" w:rsidR="00E26E3C" w:rsidRDefault="00E26E3C" w:rsidP="00E26E3C">
      <w:r>
        <w:t>• Contact Details</w:t>
      </w:r>
    </w:p>
    <w:p w14:paraId="153D340B" w14:textId="77777777" w:rsidR="00E26E3C" w:rsidRDefault="00E26E3C" w:rsidP="00E26E3C"/>
    <w:p w14:paraId="68024F9A" w14:textId="77777777" w:rsidR="00E26E3C" w:rsidRDefault="00E26E3C" w:rsidP="00E26E3C">
      <w:r>
        <w:t>• Client ID (Primary Key)</w:t>
      </w:r>
    </w:p>
    <w:p w14:paraId="3BB4BD55" w14:textId="77777777" w:rsidR="00E26E3C" w:rsidRDefault="00E26E3C" w:rsidP="00E26E3C"/>
    <w:p w14:paraId="1FD03F6C" w14:textId="77777777" w:rsidR="00E26E3C" w:rsidRPr="00E26E3C" w:rsidRDefault="00E26E3C" w:rsidP="00E26E3C">
      <w:pPr>
        <w:rPr>
          <w:b/>
          <w:bCs/>
        </w:rPr>
      </w:pPr>
      <w:r w:rsidRPr="00E26E3C">
        <w:rPr>
          <w:b/>
          <w:bCs/>
        </w:rPr>
        <w:t>3. Vendors</w:t>
      </w:r>
    </w:p>
    <w:p w14:paraId="131DC809" w14:textId="77777777" w:rsidR="00E26E3C" w:rsidRDefault="00E26E3C" w:rsidP="00E26E3C"/>
    <w:p w14:paraId="788FC4C7" w14:textId="77777777" w:rsidR="00E26E3C" w:rsidRDefault="00E26E3C" w:rsidP="00E26E3C">
      <w:r>
        <w:t>• Vendor Name</w:t>
      </w:r>
    </w:p>
    <w:p w14:paraId="3E7CF962" w14:textId="77777777" w:rsidR="00E26E3C" w:rsidRDefault="00E26E3C" w:rsidP="00E26E3C"/>
    <w:p w14:paraId="5B77FE70" w14:textId="77777777" w:rsidR="00E26E3C" w:rsidRDefault="00E26E3C" w:rsidP="00E26E3C">
      <w:r>
        <w:t>• Vendor ID (Primary Key)</w:t>
      </w:r>
    </w:p>
    <w:p w14:paraId="256906B9" w14:textId="77777777" w:rsidR="00E26E3C" w:rsidRDefault="00E26E3C" w:rsidP="00E26E3C"/>
    <w:p w14:paraId="4933C099" w14:textId="77777777" w:rsidR="00E26E3C" w:rsidRDefault="00E26E3C" w:rsidP="00E26E3C">
      <w:r>
        <w:t>• Service Type (Catering, AV, Decoration, Entertainment)</w:t>
      </w:r>
    </w:p>
    <w:p w14:paraId="61707BCE" w14:textId="77777777" w:rsidR="00E26E3C" w:rsidRDefault="00E26E3C" w:rsidP="00E26E3C"/>
    <w:p w14:paraId="334A7FF4" w14:textId="77777777" w:rsidR="00E26E3C" w:rsidRDefault="00E26E3C" w:rsidP="00E26E3C">
      <w:r>
        <w:t>• Contact Details</w:t>
      </w:r>
    </w:p>
    <w:p w14:paraId="4C1B7F9E" w14:textId="77777777" w:rsidR="00E26E3C" w:rsidRPr="00E26E3C" w:rsidRDefault="00E26E3C" w:rsidP="00E26E3C">
      <w:pPr>
        <w:rPr>
          <w:b/>
          <w:bCs/>
        </w:rPr>
      </w:pPr>
    </w:p>
    <w:p w14:paraId="55FBB148" w14:textId="77777777" w:rsidR="00E26E3C" w:rsidRPr="00E26E3C" w:rsidRDefault="00E26E3C" w:rsidP="00E26E3C">
      <w:pPr>
        <w:rPr>
          <w:b/>
          <w:bCs/>
        </w:rPr>
      </w:pPr>
      <w:r w:rsidRPr="00E26E3C">
        <w:rPr>
          <w:b/>
          <w:bCs/>
        </w:rPr>
        <w:t>4. Payments</w:t>
      </w:r>
    </w:p>
    <w:p w14:paraId="33CCEBAD" w14:textId="77777777" w:rsidR="00E26E3C" w:rsidRDefault="00E26E3C" w:rsidP="00E26E3C"/>
    <w:p w14:paraId="577A217D" w14:textId="77777777" w:rsidR="00E26E3C" w:rsidRDefault="00E26E3C" w:rsidP="00E26E3C">
      <w:r>
        <w:t>• Payment ID (Primary Key)</w:t>
      </w:r>
    </w:p>
    <w:p w14:paraId="0363A9DB" w14:textId="77777777" w:rsidR="00E26E3C" w:rsidRDefault="00E26E3C" w:rsidP="00E26E3C"/>
    <w:p w14:paraId="2177EA30" w14:textId="77777777" w:rsidR="00E26E3C" w:rsidRDefault="00E26E3C" w:rsidP="00E26E3C">
      <w:r>
        <w:t>• Amount</w:t>
      </w:r>
    </w:p>
    <w:p w14:paraId="105FECB0" w14:textId="77777777" w:rsidR="00E26E3C" w:rsidRDefault="00E26E3C" w:rsidP="00E26E3C"/>
    <w:p w14:paraId="4B07C6B9" w14:textId="77777777" w:rsidR="00E26E3C" w:rsidRDefault="00E26E3C" w:rsidP="00E26E3C">
      <w:r>
        <w:t>• Payment Status (Paid, Pending, Overdue)</w:t>
      </w:r>
    </w:p>
    <w:p w14:paraId="045F762F" w14:textId="77777777" w:rsidR="00E26E3C" w:rsidRDefault="00E26E3C" w:rsidP="00E26E3C"/>
    <w:p w14:paraId="5D45ADC8" w14:textId="77777777" w:rsidR="00E26E3C" w:rsidRDefault="00E26E3C" w:rsidP="00E26E3C">
      <w:r>
        <w:t>• Payment Date</w:t>
      </w:r>
    </w:p>
    <w:p w14:paraId="259E80FE" w14:textId="77777777" w:rsidR="00E26E3C" w:rsidRDefault="00E26E3C" w:rsidP="00E26E3C"/>
    <w:p w14:paraId="4CC757AE" w14:textId="77777777" w:rsidR="00E26E3C" w:rsidRPr="00E26E3C" w:rsidRDefault="00E26E3C" w:rsidP="00E26E3C">
      <w:pPr>
        <w:rPr>
          <w:b/>
          <w:bCs/>
        </w:rPr>
      </w:pPr>
      <w:r w:rsidRPr="00E26E3C">
        <w:rPr>
          <w:b/>
          <w:bCs/>
        </w:rPr>
        <w:t>Relationships and Cardinality</w:t>
      </w:r>
    </w:p>
    <w:p w14:paraId="167B8C06" w14:textId="77777777" w:rsidR="00E26E3C" w:rsidRDefault="00E26E3C" w:rsidP="00E26E3C"/>
    <w:p w14:paraId="1CB7858B" w14:textId="77777777" w:rsidR="00E26E3C" w:rsidRDefault="00E26E3C" w:rsidP="00E26E3C">
      <w:r>
        <w:t>1</w:t>
      </w:r>
      <w:r w:rsidRPr="00F95F20">
        <w:rPr>
          <w:b/>
          <w:bCs/>
        </w:rPr>
        <w:t>. Client to Event</w:t>
      </w:r>
    </w:p>
    <w:p w14:paraId="478AE449" w14:textId="77777777" w:rsidR="00E26E3C" w:rsidRDefault="00E26E3C" w:rsidP="00E26E3C"/>
    <w:p w14:paraId="3664A69A" w14:textId="77777777" w:rsidR="00E26E3C" w:rsidRDefault="00E26E3C" w:rsidP="00E26E3C">
      <w:r>
        <w:t>• A client can book one or more events, but each event is linked to a single client.</w:t>
      </w:r>
    </w:p>
    <w:p w14:paraId="4E5832DE" w14:textId="77777777" w:rsidR="00E26E3C" w:rsidRDefault="00E26E3C" w:rsidP="00E26E3C"/>
    <w:p w14:paraId="28A44F15" w14:textId="77777777" w:rsidR="00E26E3C" w:rsidRDefault="00E26E3C" w:rsidP="00E26E3C">
      <w:r>
        <w:t>• Attributes: Event Date, Event Type</w:t>
      </w:r>
    </w:p>
    <w:p w14:paraId="427AA9B4" w14:textId="77777777" w:rsidR="00E26E3C" w:rsidRDefault="00E26E3C" w:rsidP="00E26E3C"/>
    <w:p w14:paraId="76CD2665" w14:textId="77777777" w:rsidR="00E26E3C" w:rsidRDefault="00E26E3C" w:rsidP="00E26E3C">
      <w:r>
        <w:t>2. Event to Vendor</w:t>
      </w:r>
    </w:p>
    <w:p w14:paraId="3746DFE3" w14:textId="77777777" w:rsidR="00E26E3C" w:rsidRDefault="00E26E3C" w:rsidP="00E26E3C"/>
    <w:p w14:paraId="3507D039" w14:textId="77777777" w:rsidR="00E26E3C" w:rsidRDefault="00E26E3C" w:rsidP="00E26E3C">
      <w:r>
        <w:t>• An event can have multiple vendors, and each vendor can be assigned to multiple events.</w:t>
      </w:r>
    </w:p>
    <w:p w14:paraId="07CBDC7F" w14:textId="77777777" w:rsidR="00E26E3C" w:rsidRDefault="00E26E3C" w:rsidP="00E26E3C"/>
    <w:p w14:paraId="32D6BA0C" w14:textId="77777777" w:rsidR="00E26E3C" w:rsidRDefault="00E26E3C" w:rsidP="00E26E3C">
      <w:r>
        <w:t>• Attributes: Vendor ID, Service Type</w:t>
      </w:r>
    </w:p>
    <w:p w14:paraId="72AC23E4" w14:textId="77777777" w:rsidR="00E26E3C" w:rsidRDefault="00E26E3C" w:rsidP="00E26E3C"/>
    <w:p w14:paraId="50E9D13F" w14:textId="77777777" w:rsidR="00E26E3C" w:rsidRDefault="00E26E3C" w:rsidP="00E26E3C">
      <w:r>
        <w:t xml:space="preserve">3. </w:t>
      </w:r>
      <w:r w:rsidRPr="00F95F20">
        <w:rPr>
          <w:b/>
          <w:bCs/>
        </w:rPr>
        <w:t>Event to Payment</w:t>
      </w:r>
    </w:p>
    <w:p w14:paraId="350D3B9F" w14:textId="77777777" w:rsidR="00E26E3C" w:rsidRDefault="00E26E3C" w:rsidP="00E26E3C"/>
    <w:p w14:paraId="57B52584" w14:textId="77777777" w:rsidR="00E26E3C" w:rsidRDefault="00E26E3C" w:rsidP="00E26E3C">
      <w:r>
        <w:t>• An event can have one or more payments associated with it, and each payment is linked to a single event.</w:t>
      </w:r>
    </w:p>
    <w:p w14:paraId="5B6D223A" w14:textId="77777777" w:rsidR="00E26E3C" w:rsidRDefault="00E26E3C" w:rsidP="00E26E3C"/>
    <w:p w14:paraId="272353F9" w14:textId="04C6ECC8" w:rsidR="00BA669F" w:rsidRDefault="00E26E3C" w:rsidP="00E26E3C">
      <w:r>
        <w:t>• Attributes: Amount, Payment Date, Payment Status</w:t>
      </w:r>
    </w:p>
    <w:sectPr w:rsidR="00BA6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3C"/>
    <w:rsid w:val="00827EC7"/>
    <w:rsid w:val="00933013"/>
    <w:rsid w:val="00B924E9"/>
    <w:rsid w:val="00BA669F"/>
    <w:rsid w:val="00E26E3C"/>
    <w:rsid w:val="00E45F95"/>
    <w:rsid w:val="00F95F20"/>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2E88"/>
  <w15:chartTrackingRefBased/>
  <w15:docId w15:val="{65AAFEE6-4F20-4DFD-8F15-86113C00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E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E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E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E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E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E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E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E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E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E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E3C"/>
    <w:rPr>
      <w:rFonts w:eastAsiaTheme="majorEastAsia" w:cstheme="majorBidi"/>
      <w:color w:val="272727" w:themeColor="text1" w:themeTint="D8"/>
    </w:rPr>
  </w:style>
  <w:style w:type="paragraph" w:styleId="Title">
    <w:name w:val="Title"/>
    <w:basedOn w:val="Normal"/>
    <w:next w:val="Normal"/>
    <w:link w:val="TitleChar"/>
    <w:uiPriority w:val="10"/>
    <w:qFormat/>
    <w:rsid w:val="00E26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E3C"/>
    <w:pPr>
      <w:spacing w:before="160"/>
      <w:jc w:val="center"/>
    </w:pPr>
    <w:rPr>
      <w:i/>
      <w:iCs/>
      <w:color w:val="404040" w:themeColor="text1" w:themeTint="BF"/>
    </w:rPr>
  </w:style>
  <w:style w:type="character" w:customStyle="1" w:styleId="QuoteChar">
    <w:name w:val="Quote Char"/>
    <w:basedOn w:val="DefaultParagraphFont"/>
    <w:link w:val="Quote"/>
    <w:uiPriority w:val="29"/>
    <w:rsid w:val="00E26E3C"/>
    <w:rPr>
      <w:i/>
      <w:iCs/>
      <w:color w:val="404040" w:themeColor="text1" w:themeTint="BF"/>
    </w:rPr>
  </w:style>
  <w:style w:type="paragraph" w:styleId="ListParagraph">
    <w:name w:val="List Paragraph"/>
    <w:basedOn w:val="Normal"/>
    <w:uiPriority w:val="34"/>
    <w:qFormat/>
    <w:rsid w:val="00E26E3C"/>
    <w:pPr>
      <w:ind w:left="720"/>
      <w:contextualSpacing/>
    </w:pPr>
  </w:style>
  <w:style w:type="character" w:styleId="IntenseEmphasis">
    <w:name w:val="Intense Emphasis"/>
    <w:basedOn w:val="DefaultParagraphFont"/>
    <w:uiPriority w:val="21"/>
    <w:qFormat/>
    <w:rsid w:val="00E26E3C"/>
    <w:rPr>
      <w:i/>
      <w:iCs/>
      <w:color w:val="0F4761" w:themeColor="accent1" w:themeShade="BF"/>
    </w:rPr>
  </w:style>
  <w:style w:type="paragraph" w:styleId="IntenseQuote">
    <w:name w:val="Intense Quote"/>
    <w:basedOn w:val="Normal"/>
    <w:next w:val="Normal"/>
    <w:link w:val="IntenseQuoteChar"/>
    <w:uiPriority w:val="30"/>
    <w:qFormat/>
    <w:rsid w:val="00E26E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E3C"/>
    <w:rPr>
      <w:i/>
      <w:iCs/>
      <w:color w:val="0F4761" w:themeColor="accent1" w:themeShade="BF"/>
    </w:rPr>
  </w:style>
  <w:style w:type="character" w:styleId="IntenseReference">
    <w:name w:val="Intense Reference"/>
    <w:basedOn w:val="DefaultParagraphFont"/>
    <w:uiPriority w:val="32"/>
    <w:qFormat/>
    <w:rsid w:val="00E26E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90C15C6CA917419C40F76E82CD956D" ma:contentTypeVersion="5" ma:contentTypeDescription="Create a new document." ma:contentTypeScope="" ma:versionID="d70b051a31307b06af19e55c188da826">
  <xsd:schema xmlns:xsd="http://www.w3.org/2001/XMLSchema" xmlns:xs="http://www.w3.org/2001/XMLSchema" xmlns:p="http://schemas.microsoft.com/office/2006/metadata/properties" xmlns:ns3="1b406f34-a189-432b-85d2-7d87045e481e" targetNamespace="http://schemas.microsoft.com/office/2006/metadata/properties" ma:root="true" ma:fieldsID="90984139ff3c67dc6feffd5d96786c00" ns3:_="">
    <xsd:import namespace="1b406f34-a189-432b-85d2-7d87045e48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06f34-a189-432b-85d2-7d87045e48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b406f34-a189-432b-85d2-7d87045e481e" xsi:nil="true"/>
  </documentManagement>
</p:properties>
</file>

<file path=customXml/itemProps1.xml><?xml version="1.0" encoding="utf-8"?>
<ds:datastoreItem xmlns:ds="http://schemas.openxmlformats.org/officeDocument/2006/customXml" ds:itemID="{B4F20C27-5828-477D-A987-4A330FB73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06f34-a189-432b-85d2-7d87045e48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176436-82F9-49BB-8EDF-6FAF3234FE26}">
  <ds:schemaRefs>
    <ds:schemaRef ds:uri="http://schemas.microsoft.com/sharepoint/v3/contenttype/forms"/>
  </ds:schemaRefs>
</ds:datastoreItem>
</file>

<file path=customXml/itemProps3.xml><?xml version="1.0" encoding="utf-8"?>
<ds:datastoreItem xmlns:ds="http://schemas.openxmlformats.org/officeDocument/2006/customXml" ds:itemID="{054F1FBB-1A87-45C8-9A62-630B87DB135F}">
  <ds:schemaRefs>
    <ds:schemaRef ds:uri="http://schemas.microsoft.com/office/2006/metadata/properties"/>
    <ds:schemaRef ds:uri="http://schemas.microsoft.com/office/infopath/2007/PartnerControls"/>
    <ds:schemaRef ds:uri="http://purl.org/dc/terms/"/>
    <ds:schemaRef ds:uri="http://www.w3.org/XML/1998/namespace"/>
    <ds:schemaRef ds:uri="http://purl.org/dc/dcmitype/"/>
    <ds:schemaRef ds:uri="http://purl.org/dc/elements/1.1/"/>
    <ds:schemaRef ds:uri="1b406f34-a189-432b-85d2-7d87045e481e"/>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Vargas</dc:creator>
  <cp:keywords/>
  <dc:description/>
  <cp:lastModifiedBy>Carina Vargas</cp:lastModifiedBy>
  <cp:revision>2</cp:revision>
  <dcterms:created xsi:type="dcterms:W3CDTF">2025-03-04T23:11:00Z</dcterms:created>
  <dcterms:modified xsi:type="dcterms:W3CDTF">2025-03-04T23:11:00Z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0x0101009790C15C6CA917419C40F76E82CD956D</vt:lpwstr>
  </property>
</Properties>
</file>