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/>
      </w:pPr>
      <w:r>
        <w:rPr>
          <w:rFonts w:eastAsia="Arial" w:cs="Arial" w:ascii="Arial" w:hAnsi="Arial"/>
          <w:b/>
          <w:sz w:val="24"/>
          <w:szCs w:val="24"/>
        </w:rPr>
        <w:t>COMO OS LUGARES DE MEM</w:t>
      </w:r>
      <w:r>
        <w:rPr>
          <w:rFonts w:eastAsia="Arial" w:cs="Arial" w:ascii="Arial" w:hAnsi="Arial"/>
          <w:b/>
          <w:sz w:val="24"/>
          <w:szCs w:val="24"/>
        </w:rPr>
        <w:t>O</w:t>
      </w:r>
      <w:r>
        <w:rPr>
          <w:rFonts w:eastAsia="Arial" w:cs="Arial" w:ascii="Arial" w:hAnsi="Arial"/>
          <w:b/>
          <w:sz w:val="24"/>
          <w:szCs w:val="24"/>
        </w:rPr>
        <w:t>RIA DE BALNE</w:t>
      </w:r>
      <w:r>
        <w:rPr>
          <w:rFonts w:eastAsia="Arial" w:cs="Arial" w:ascii="Arial" w:hAnsi="Arial"/>
          <w:b/>
          <w:sz w:val="24"/>
          <w:szCs w:val="24"/>
        </w:rPr>
        <w:t>A</w:t>
      </w:r>
      <w:r>
        <w:rPr>
          <w:rFonts w:eastAsia="Arial" w:cs="Arial" w:ascii="Arial" w:hAnsi="Arial"/>
          <w:b/>
          <w:sz w:val="24"/>
          <w:szCs w:val="24"/>
        </w:rPr>
        <w:t>RIO CAMBORI</w:t>
      </w:r>
      <w:r>
        <w:rPr>
          <w:rFonts w:eastAsia="Arial" w:cs="Arial" w:ascii="Arial" w:hAnsi="Arial"/>
          <w:b/>
          <w:sz w:val="24"/>
          <w:szCs w:val="24"/>
        </w:rPr>
        <w:t>U</w:t>
      </w:r>
      <w:r>
        <w:rPr>
          <w:rFonts w:eastAsia="Arial" w:cs="Arial" w:ascii="Arial" w:hAnsi="Arial"/>
          <w:b/>
          <w:sz w:val="24"/>
          <w:szCs w:val="24"/>
        </w:rPr>
        <w:t xml:space="preserve"> SÃO USADOS PARA ATRAIR TURISTAS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shd w:fill="FFFFFF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vertAlign w:val="superscript"/>
        </w:rPr>
      </w:pPr>
      <w:r>
        <w:rPr>
          <w:rFonts w:eastAsia="Arial" w:cs="Arial" w:ascii="Arial" w:hAnsi="Arial"/>
          <w:i/>
          <w:sz w:val="24"/>
          <w:szCs w:val="24"/>
        </w:rPr>
        <w:t>Freddy Alves Ferrer</w:t>
      </w:r>
      <w:r>
        <w:rPr>
          <w:rStyle w:val="Ncoradanotaderodap"/>
          <w:rFonts w:eastAsia="Arial" w:cs="Arial" w:ascii="Arial" w:hAnsi="Arial"/>
          <w:i/>
          <w:sz w:val="24"/>
          <w:szCs w:val="24"/>
        </w:rPr>
        <w:footnoteReference w:id="2"/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; </w:t>
      </w:r>
      <w:r>
        <w:rPr>
          <w:rFonts w:eastAsia="Arial" w:cs="Arial" w:ascii="Arial" w:hAnsi="Arial"/>
          <w:i/>
          <w:sz w:val="24"/>
          <w:szCs w:val="24"/>
        </w:rPr>
        <w:t>Kauê Cunha Coimbra</w:t>
      </w:r>
      <w:r>
        <w:rPr>
          <w:rStyle w:val="Ncoradanotaderodap"/>
          <w:rFonts w:eastAsia="Arial" w:cs="Arial" w:ascii="Arial" w:hAnsi="Arial"/>
          <w:i/>
          <w:sz w:val="24"/>
          <w:szCs w:val="24"/>
        </w:rPr>
        <w:footnoteReference w:id="3"/>
      </w:r>
      <w:r>
        <w:rPr>
          <w:rFonts w:eastAsia="Arial" w:cs="Arial" w:ascii="Arial" w:hAnsi="Arial"/>
          <w:i/>
          <w:sz w:val="24"/>
          <w:szCs w:val="24"/>
        </w:rPr>
        <w:t>; Ivan Carlos Serpa</w:t>
      </w:r>
      <w:r>
        <w:rPr>
          <w:rStyle w:val="Ncoradanotaderodap"/>
          <w:rFonts w:eastAsia="Arial" w:cs="Arial" w:ascii="Arial" w:hAnsi="Arial"/>
          <w:i/>
          <w:sz w:val="24"/>
          <w:szCs w:val="24"/>
        </w:rPr>
        <w:footnoteReference w:id="4"/>
      </w:r>
    </w:p>
    <w:p>
      <w:pPr>
        <w:pStyle w:val="Normal"/>
        <w:keepNext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shd w:fill="FFFFFF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highlight w:val="white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RESUMO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shd w:fill="FFFFFF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highlight w:val="white"/>
        </w:rPr>
        <w:t xml:space="preserve">Nosso trabalho estuda como o turismo cultural está sendo explorado nos lugares de memória de Balneário Camboriú, onde técnicos do Instituto do Patrimônio Histórico e Artístico Nacional (Iphan) fizeram a seleção do patrimônios tombados. </w:t>
      </w:r>
      <w:r>
        <w:rPr>
          <w:rFonts w:eastAsia="Arial" w:cs="Arial" w:ascii="Arial" w:hAnsi="Arial"/>
          <w:sz w:val="24"/>
          <w:szCs w:val="24"/>
        </w:rPr>
        <w:t>O objetivo deste trabalho é verificar como a cultura e história desses lugares estão sendo usados para atrair turistas, e pesquisar, através de visitas, entrevistas e outros, quais são os investimentos da prefeitura para trazer turistas a esses locais para explorarem a cultura local. Inicialmente pesquisamos através de livros, artigos científicos e sites, sobre a cultura de Balneário Camboriú, posteriormente pesquisamos quais são os lugares que preservam a história e cultura de Balneário Camboriú e como são usados para atrair turistas. Analisaremos os dados encontrados através dessas pesquisas, verificaremos quais os locais que preservam a cultura de Balneário Camboriú e como esses lugares e se as memórias neles são usados para atrair turistas para Balneário Camboriú.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shd w:fill="FFFFFF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Palavras-chave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: </w:t>
      </w:r>
      <w:r>
        <w:rPr>
          <w:rFonts w:eastAsia="Arial" w:cs="Arial" w:ascii="Arial" w:hAnsi="Arial"/>
          <w:sz w:val="24"/>
          <w:szCs w:val="24"/>
        </w:rPr>
        <w:t>Cultura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. </w:t>
      </w:r>
      <w:r>
        <w:rPr>
          <w:rFonts w:eastAsia="Arial" w:cs="Arial" w:ascii="Arial" w:hAnsi="Arial"/>
          <w:sz w:val="24"/>
          <w:szCs w:val="24"/>
        </w:rPr>
        <w:t>Turismo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. </w:t>
      </w:r>
      <w:r>
        <w:rPr>
          <w:rFonts w:eastAsia="Arial" w:cs="Arial" w:ascii="Arial" w:hAnsi="Arial"/>
          <w:sz w:val="24"/>
          <w:szCs w:val="24"/>
        </w:rPr>
        <w:t>Memórias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.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highlight w:val="white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INTRODUÇÃO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shd w:fill="FFFFFF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shd w:fill="FFFFFF" w:val="clear"/>
          <w:vertAlign w:val="baseline"/>
        </w:rPr>
      </w:r>
    </w:p>
    <w:p>
      <w:pPr>
        <w:pStyle w:val="Normal"/>
        <w:spacing w:lineRule="auto" w:line="360" w:before="0" w:after="0"/>
        <w:ind w:left="39" w:firstLine="1440"/>
        <w:jc w:val="both"/>
        <w:rPr>
          <w:rFonts w:ascii="Arial" w:hAnsi="Arial" w:eastAsia="Arial" w:cs="Arial"/>
          <w:sz w:val="24"/>
          <w:szCs w:val="24"/>
          <w:highlight w:val="white"/>
        </w:rPr>
      </w:pPr>
      <w:r>
        <w:rPr>
          <w:rFonts w:eastAsia="Arial" w:cs="Arial" w:ascii="Arial" w:hAnsi="Arial"/>
          <w:sz w:val="24"/>
          <w:szCs w:val="24"/>
          <w:highlight w:val="white"/>
        </w:rPr>
        <w:t>Nosso trabalho busca estudar como o turismo cultural está sendo explorado nos lugares de memória de Balneário Camboriú, levando em conta a classificação da década de 1980, onde técnicos do Instituto do Patrimônio Histórico e Artístico Nacional (Iphan) utilizaram argumentos do campo disciplinar da história para justificar a seleção do patrimônio(</w:t>
      </w:r>
      <w:r>
        <w:rPr>
          <w:rFonts w:eastAsia="Arial" w:cs="Arial" w:ascii="Arial" w:hAnsi="Arial"/>
          <w:sz w:val="24"/>
          <w:szCs w:val="24"/>
        </w:rPr>
        <w:t>NASCIMENTO,2016</w:t>
      </w:r>
      <w:r>
        <w:rPr>
          <w:rFonts w:eastAsia="Arial" w:cs="Arial" w:ascii="Arial" w:hAnsi="Arial"/>
          <w:sz w:val="24"/>
          <w:szCs w:val="24"/>
          <w:highlight w:val="white"/>
        </w:rPr>
        <w:t>) como Capela de Santo Amaro - Antiga Igreja Matriz de Nossa Senhora do Bonsucesso (</w:t>
      </w:r>
      <w:r>
        <w:rPr>
          <w:rFonts w:eastAsia="Arial" w:cs="Arial" w:ascii="Arial" w:hAnsi="Arial"/>
          <w:sz w:val="24"/>
          <w:szCs w:val="24"/>
        </w:rPr>
        <w:t>PATRIMÔNIO,2017).</w:t>
      </w:r>
    </w:p>
    <w:p>
      <w:pPr>
        <w:pStyle w:val="Normal"/>
        <w:spacing w:lineRule="auto" w:line="360" w:before="0" w:after="0"/>
        <w:ind w:left="39" w:firstLine="144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E também levando em conta o “Programa de Revitalização Histórico-Cultural do Bairro da Barra”, que propôs a revalorização histórico-cultural do Bairro da Barra, em Balneário Camboriú, talvez único local no município que oferece traços significativos de sua origem e também uma condição urbana que ainda nos reporta a uma origem tradicional.  Os caminhos que eles buscaram para essa revitalização foram: a melhora da qualidade ambiental urbana, a conscientização da população para os caracteres identitários do lugar e a inserção daquele território no contexto turístico do município para a melhoria da qualidade da paisagem urbana e da reconstituição dos espaços e elementos identitários significativos(NASCIMENTO,2016).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360" w:before="0" w:after="0"/>
        <w:ind w:left="0" w:right="0" w:firstLine="1134"/>
        <w:jc w:val="both"/>
        <w:rPr>
          <w:rFonts w:ascii="Arial" w:hAnsi="Arial" w:eastAsia="Arial" w:cs="Arial"/>
          <w:color w:val="111111"/>
          <w:sz w:val="24"/>
          <w:szCs w:val="24"/>
          <w:highlight w:val="yellow"/>
        </w:rPr>
      </w:pPr>
      <w:r>
        <w:rPr>
          <w:rFonts w:eastAsia="Arial" w:cs="Arial" w:ascii="Arial" w:hAnsi="Arial"/>
          <w:color w:val="111111"/>
          <w:sz w:val="24"/>
          <w:szCs w:val="24"/>
          <w:shd w:fill="FBFBF3" w:val="clear"/>
        </w:rPr>
        <w:t>Também analisaram aspectos históricos, políticos, econômicos e geográficos, bem como a evolução urbana e turística. Implicando assim uma reflexão sobre a construção destes espaços, considerados como produtos sociais em permanente processo de transformação, a partir das especificidades de cada lugar, onde o turismo, enquanto fenômeno e atividade, gera esta dinâmica. Consideraram a importância da paisagem como recurso turístico e como elemento fundamental para o desenvolvimento sustentável e sustentado. Fundamentados neste princípio, efetuaram uma análise aprofundada destes sítios, que possuem histórias entrelaçadas, principalmente em relação à ocupação e urbanização que ocorreram de modo espontâneo, cujo processo de crescimento desencadeou impactos negativos no âmbito econômico, social e, sobretudo, ambiental (</w:t>
      </w:r>
      <w:r>
        <w:rPr>
          <w:rFonts w:eastAsia="Arial" w:cs="Arial" w:ascii="Arial" w:hAnsi="Arial"/>
          <w:sz w:val="24"/>
          <w:szCs w:val="24"/>
        </w:rPr>
        <w:t>CAMACHO,2010</w:t>
      </w:r>
      <w:r>
        <w:rPr>
          <w:rFonts w:eastAsia="Arial" w:cs="Arial" w:ascii="Arial" w:hAnsi="Arial"/>
          <w:color w:val="111111"/>
          <w:sz w:val="24"/>
          <w:szCs w:val="24"/>
          <w:shd w:fill="FBFBF3" w:val="clear"/>
        </w:rPr>
        <w:t>).</w:t>
      </w:r>
    </w:p>
    <w:p>
      <w:pPr>
        <w:pStyle w:val="Normal"/>
        <w:spacing w:lineRule="auto" w:line="360" w:before="0" w:after="0"/>
        <w:ind w:left="39" w:firstLine="144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color w:val="222222"/>
          <w:sz w:val="24"/>
          <w:szCs w:val="24"/>
          <w:highlight w:val="white"/>
        </w:rPr>
        <w:t>Analisaram também que Balneário Camboriú tem como atividade principal, o turístico de Sol e Praia, sendo que este é muitas vezes sazonal e massivo, contribuindo, em muitos casos, para a perda de qualidade ambiental e o enfraquecimento de destinos turísticos significativos para a geração de renda e emprego. O município ainda sofre um violento processo de urbanização e verticalização imobiliária, saturação do tráfego urbano e rodoviário, ocupação acima dos limites da capacidade de suporte da praia, sombreamento do espaço praial, pressão imobiliária nas encostas com o surgimento de assentamentos irregulares, e falta de saneamento em alguns bairros. Programas de certificação ambiental podem auxiliar num processo de gestão costeira integrada, visando minimizar os conflitos socioeconômicos, culturais, ambientais e políticos(</w:t>
      </w:r>
      <w:r>
        <w:rPr>
          <w:rFonts w:eastAsia="Arial" w:cs="Arial" w:ascii="Arial" w:hAnsi="Arial"/>
          <w:sz w:val="24"/>
          <w:szCs w:val="24"/>
        </w:rPr>
        <w:t>MORAES;TRICÁRICO,2006</w:t>
      </w:r>
      <w:r>
        <w:rPr>
          <w:rFonts w:eastAsia="Arial" w:cs="Arial" w:ascii="Arial" w:hAnsi="Arial"/>
          <w:color w:val="222222"/>
          <w:sz w:val="24"/>
          <w:szCs w:val="24"/>
          <w:highlight w:val="white"/>
        </w:rPr>
        <w:t>).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360" w:before="0" w:after="0"/>
        <w:ind w:left="0" w:right="0" w:firstLine="1134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objetivo deste trabalho é verificar como a cultura e a tradição dos lugares de memória da região Costa Verde e Mar estão sendo usados para atrair turistas,e pesquisar, através de visitas,entrevistas, ligações e outros qual é a importância da preservação da cultura para trazer turistas a esses locais  para aprenderem e explorarem o turismo cultural local.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highlight w:val="white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PROCEDIMENTOS METODOLÓGICOS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shd w:fill="FFFFFF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shd w:fill="FFFFFF" w:val="clear"/>
          <w:vertAlign w:val="baseline"/>
        </w:rPr>
      </w:r>
    </w:p>
    <w:p>
      <w:pPr>
        <w:pStyle w:val="Normal"/>
        <w:spacing w:lineRule="auto" w:line="240" w:before="120" w:after="120"/>
        <w:ind w:firstLine="189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Inicialmente pesquisamos através de livros, revisões bibliográficas, artigos científicos e sites, sobre a cultura e a história da atual cidade de Balneário Camboriú.</w:t>
      </w:r>
    </w:p>
    <w:p>
      <w:pPr>
        <w:pStyle w:val="Normal"/>
        <w:spacing w:lineRule="auto" w:line="240" w:before="120" w:after="120"/>
        <w:ind w:firstLine="189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Posteriormente pesquisamos e listamos quais são os lugares que preservam a história e cultura de Balneário Camboriú e como são usados para atrair turistas.</w:t>
      </w:r>
    </w:p>
    <w:p>
      <w:pPr>
        <w:pStyle w:val="Normal"/>
        <w:spacing w:lineRule="auto" w:line="240" w:before="120" w:after="120"/>
        <w:ind w:firstLine="189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Analisamos todos os dados encontrados através dessas pesquisas, verificamos quais os locais que realmente preservam a história e cultura da região de Balneário Camboriú e como esses lugares e se as memórias neles são usados para atrair turistas para essa região.</w:t>
      </w:r>
    </w:p>
    <w:p>
      <w:pPr>
        <w:pStyle w:val="Normal"/>
        <w:spacing w:lineRule="auto" w:line="240" w:before="120" w:after="120"/>
        <w:ind w:firstLine="189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Com isso estabelecemos no projeto de pesquisa quais os locais que preservam a história e cultura de Balneário Camboriú para quem queira visitar pessoalmente saiba onde ir, e também como estão preservadas essas memórias da história e cultura da região nesses locais, ou seja, se estão bem ou mal preservados.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shd w:fill="FFFFFF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shd w:fill="FFFFFF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highlight w:val="white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RESULTADOS E DISCUSSÃO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shd w:fill="FFFFFF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shd w:fill="FFFFFF" w:val="clear"/>
          <w:vertAlign w:val="baseline"/>
        </w:rPr>
      </w:r>
    </w:p>
    <w:p>
      <w:pPr>
        <w:pStyle w:val="Normal"/>
        <w:widowControl w:val="false"/>
        <w:spacing w:lineRule="auto" w:line="240" w:before="0" w:after="0"/>
        <w:ind w:right="30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Para podermos ter conclusões sobre esse assunto, foi necessário fazer entrevistas em vários locais que preservam a história e a cultura de Balneário Camboriú, pesquisando qual a média de visitantes diários, sobre o investimento e cuidado da prefeitura e sobre o incentivo do turismo nesses locais.</w:t>
      </w:r>
    </w:p>
    <w:p>
      <w:pPr>
        <w:pStyle w:val="Normal"/>
        <w:widowControl w:val="false"/>
        <w:spacing w:lineRule="auto" w:line="240" w:before="0" w:after="0"/>
        <w:ind w:right="30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No arquivo histórico o número de visitantes diariamente em média é: pessoalmente 11 pessoas, por E-mail 14 pessoas, pelo Facebook 3 pessoas e pelo Whatsapp 6 pessoas, eles buscam área de internet, e conhecer a cultura e a prefeitura auxilia esse lugar com o sustento e investimento.</w:t>
      </w:r>
    </w:p>
    <w:p>
      <w:pPr>
        <w:pStyle w:val="Normal"/>
        <w:widowControl w:val="false"/>
        <w:spacing w:lineRule="auto" w:line="240" w:before="0" w:after="0"/>
        <w:ind w:right="30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Na igreja da Barra o número de turistas não pode ser dito com certeza, pois nesse lugar tem grande fluxo de frequentadores da igreja, que não contabilizam-se como turistas, o número de turistas que visitam a igreja em média são 5 pessoas mas esse número aumenta na temporada, a prefeitura auxilia esse lugar com incentivo do turismo neste local.</w:t>
      </w:r>
    </w:p>
    <w:p>
      <w:pPr>
        <w:pStyle w:val="Normal"/>
        <w:widowControl w:val="false"/>
        <w:spacing w:lineRule="auto" w:line="240" w:before="0" w:after="0"/>
        <w:ind w:right="30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Na colônia de pescadores(que tem uma loja de artesanatos locais anexada ao lado), não tem um registro bem definido, mas é sazonal, ou seja, ela é muito maior no verão, a prefeitura auxilia com o sustento, investimento e incentivo a exploração do turismo cultural neste local.</w:t>
      </w:r>
    </w:p>
    <w:p>
      <w:pPr>
        <w:pStyle w:val="Normal"/>
        <w:widowControl w:val="false"/>
        <w:spacing w:lineRule="auto" w:line="240" w:before="0" w:after="0"/>
        <w:ind w:right="30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Na casa Linhares, igualmente a colônia de pescadores, não se pode ser dito qual a média de visitantes diários, mas também é sazonal, a prefeitura ajuda este local com investimento e auxilia a exploração do turismo cultural neste local.</w:t>
      </w:r>
    </w:p>
    <w:p>
      <w:pPr>
        <w:pStyle w:val="Normal"/>
        <w:widowControl w:val="false"/>
        <w:spacing w:lineRule="auto" w:line="240" w:before="0" w:after="0"/>
        <w:ind w:right="30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Estes locais estão bem preservados, mas o turismo culturais nesses locais não são aproveitados ao máximo, pois esses locais têm um potencial turístico maior do que está sendo aproveitado, é indicado criação de rotas, divulgações e identificações para que os turistas saibam da existência e conheçam esses locais, e assim conheçam a cultura de Balneário Camboriú e região.</w:t>
      </w:r>
    </w:p>
    <w:p>
      <w:pPr>
        <w:pStyle w:val="Normal"/>
        <w:widowControl w:val="false"/>
        <w:spacing w:lineRule="auto" w:line="240" w:before="0" w:after="0"/>
        <w:ind w:right="30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shd w:fill="FFFFFF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shd w:fill="FFFFFF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highlight w:val="white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CONCLUSÕES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24"/>
          <w:sz w:val="24"/>
          <w:szCs w:val="24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360" w:before="0" w:after="0"/>
        <w:ind w:left="0" w:right="0" w:firstLine="1134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Os lugares de memória de Balneário Camboriú preservam boa parte da cultura dessa região, como a história os artesanatos, a pesca e muito mais, eles têm boa infraestrutura mas não são explorados ao máximo do seu potencial, pois eles podem ser muito melhores explorados para atrair mais turistas com o turismo cultural nesses lugares, através de criação de rotas e caminhos para o turismo cultural desta região, e também na colocação de mais placas pela cidade dizendo como chegar nestes locais e também a maior divulgação dentro e fora da cidade.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360" w:before="0" w:after="0"/>
        <w:ind w:left="0" w:right="0" w:firstLine="1134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Os lugares de memória estão preparados para receber mais turistas do que recebem, o que falta é a maior divulgação e aproveitamento da prefeitura, secretaria de turismo e outros órgãos de turismo, como criação de rotas de turismo cultural que passem por esses lugares e placas de identificação pelas ruas da cidade, para que seja fácil saber como chegar nesses locais e também divulgação desses lugares como turismo cultural em feiras de turismo e em outros lugares. 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shd w:fill="FFFFFF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shd w:fill="FFFFFF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highlight w:val="white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REFERÊNCIAS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CAMACHO, Rodrigo Xavier Sciorilli. </w:t>
      </w:r>
      <w:r>
        <w:rPr>
          <w:rFonts w:eastAsia="Arial" w:cs="Arial" w:ascii="Arial" w:hAnsi="Arial"/>
          <w:b/>
          <w:sz w:val="20"/>
          <w:szCs w:val="20"/>
        </w:rPr>
        <w:t>Análise do Método do Programa QualityCoast: estudo de caso no Município de Balneário Camboriú, SC</w:t>
      </w:r>
      <w:r>
        <w:rPr>
          <w:rFonts w:eastAsia="Arial" w:cs="Arial" w:ascii="Arial" w:hAnsi="Arial"/>
          <w:sz w:val="20"/>
          <w:szCs w:val="20"/>
        </w:rPr>
        <w:t>. 2010. Disponível em: &lt;https://siaiap39.univali.br/repositorio/handle/repositorio/1942&gt;. Acesso em: 05 jun. 2018.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MORAES, Sergio Torres; TRICÁRICO, Luciano Torres. </w:t>
      </w:r>
      <w:r>
        <w:rPr>
          <w:rFonts w:eastAsia="Arial" w:cs="Arial" w:ascii="Arial" w:hAnsi="Arial"/>
          <w:b/>
          <w:sz w:val="20"/>
          <w:szCs w:val="20"/>
        </w:rPr>
        <w:t>HISTÓRIA, CULTURA E PROJETO URBANO: a barra do Rio Camboriú</w:t>
      </w:r>
      <w:r>
        <w:rPr>
          <w:rFonts w:eastAsia="Arial" w:cs="Arial" w:ascii="Arial" w:hAnsi="Arial"/>
          <w:sz w:val="20"/>
          <w:szCs w:val="20"/>
        </w:rPr>
        <w:t>. 2006. Disponível em: &lt;http://www.ipardes.gov.br/ojs/index.php/revistaparanaense/article/viewFile/63/67&gt;. Acesso em: 05 jun. 2018.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NASCIMENTO, Flávia Brito do. </w:t>
      </w:r>
      <w:r>
        <w:rPr>
          <w:rFonts w:eastAsia="Arial" w:cs="Arial" w:ascii="Arial" w:hAnsi="Arial"/>
          <w:b/>
          <w:sz w:val="20"/>
          <w:szCs w:val="20"/>
        </w:rPr>
        <w:t>Patrimônio Cultural e escrita da história:a hipótese do documento na prática do Iphan nos anos 1980</w:t>
      </w:r>
      <w:r>
        <w:rPr>
          <w:rFonts w:eastAsia="Arial" w:cs="Arial" w:ascii="Arial" w:hAnsi="Arial"/>
          <w:sz w:val="20"/>
          <w:szCs w:val="20"/>
        </w:rPr>
        <w:t>. 2016. Disponível em: &lt;http://www.scielo.br/scielo.php?script=sci_arttext&amp;pid=S0101-47142016000300121&amp;lang=pt&gt;. Acesso em: 05 jun. 2018.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PATRIMÔNIO</w:t>
      </w:r>
      <w:r>
        <w:rPr>
          <w:rFonts w:eastAsia="Arial" w:cs="Arial" w:ascii="Arial" w:hAnsi="Arial"/>
          <w:sz w:val="20"/>
          <w:szCs w:val="20"/>
        </w:rPr>
        <w:t xml:space="preserve"> MATERIAL. 2017. Disponível em: &lt;http://www.cultura.sc.gov.br/a-fcc/sobre/patrimoniocultural/patrimonio-material&gt;. Acesso em: 05 jun. 2018.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color w:val="0000FF"/>
          <w:sz w:val="24"/>
          <w:szCs w:val="24"/>
        </w:rPr>
      </w:pPr>
      <w:r>
        <w:rPr>
          <w:rFonts w:eastAsia="Arial" w:cs="Arial" w:ascii="Arial" w:hAnsi="Arial"/>
          <w:color w:val="0000FF"/>
          <w:sz w:val="24"/>
          <w:szCs w:val="24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left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360" w:before="0" w:after="0"/>
        <w:ind w:right="0" w:hanging="0"/>
        <w:jc w:val="both"/>
        <w:rPr/>
      </w:pPr>
      <w:r>
        <w:rPr/>
      </w:r>
    </w:p>
    <w:sectPr>
      <w:headerReference w:type="default" r:id="rId2"/>
      <w:footnotePr>
        <w:numFmt w:val="decimal"/>
      </w:footnotePr>
      <w:type w:val="nextPage"/>
      <w:pgSz w:w="11906" w:h="16838"/>
      <w:pgMar w:left="1701" w:right="1134" w:header="708" w:top="1701" w:footer="0" w:bottom="1134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/>
    </w:p>
  </w:footnote>
  <w:footnote w:id="1" w:type="continuationSeparator">
    <w:p>
      <w:r>
        <w:continuationSeparator/>
      </w:r>
    </w:p>
  </w:footnote>
  <w:footnote w:id="2">
    <w:p>
      <w:pPr>
        <w:pStyle w:val="Normal"/>
        <w:spacing w:lineRule="auto" w:line="240" w:before="0" w:after="0"/>
        <w:rPr/>
      </w:pPr>
      <w:r>
        <w:rPr>
          <w:vertAlign w:val="superscript"/>
        </w:rPr>
        <w:footnoteRef/>
        <w:tab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Estudante do curso técnico em Hospedagem integrado ao ensino médio. Instituto Federal Catarinense Campus Camboriú. Email: freddynho456@gmail.com</w:t>
      </w:r>
    </w:p>
  </w:footnote>
  <w:footnote w:id="3">
    <w:p>
      <w:pPr>
        <w:pStyle w:val="Normal"/>
        <w:spacing w:lineRule="auto" w:line="240" w:before="0" w:after="0"/>
        <w:rPr/>
      </w:pPr>
      <w:r>
        <w:rPr>
          <w:vertAlign w:val="superscript"/>
        </w:rPr>
        <w:footnoteRef/>
        <w:tab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Estudante do curso técnico em Hospedagem integrado ao ensino médio. Instituto Federal Catarinense Campus Camboriú. Email: cunhacoimbrakaue@gmail.com</w:t>
      </w:r>
    </w:p>
  </w:footnote>
  <w:footnote w:id="4">
    <w:p>
      <w:pPr>
        <w:pStyle w:val="Normal"/>
        <w:spacing w:lineRule="auto" w:line="240" w:before="0" w:after="0"/>
        <w:rPr/>
      </w:pPr>
      <w:r>
        <w:rPr>
          <w:vertAlign w:val="superscript"/>
        </w:rPr>
        <w:footnoteRef/>
        <w:tab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Mestre em história. Professor do Instituto Federal Catarinense Campus Camboriú. Email: </w:t>
      </w:r>
      <w:r>
        <w:rPr>
          <w:sz w:val="20"/>
          <w:szCs w:val="20"/>
          <w:highlight w:val="white"/>
        </w:rPr>
        <w:t>ivan.serpa@ifc.edu.br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/>
      <w:pBdr/>
      <w:shd w:val="clear" w:fill="auto"/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0"/>
        <w:szCs w:val="20"/>
        <w:highlight w:val="white"/>
        <w:u w:val="none"/>
        <w:vertAlign w:val="baseline"/>
      </w:rPr>
    </w:pPr>
    <w:r>
      <w:rPr/>
      <w:drawing>
        <wp:inline distT="0" distB="0" distL="0" distR="0">
          <wp:extent cx="3642995" cy="753745"/>
          <wp:effectExtent l="0" t="0" r="0" b="0"/>
          <wp:docPr id="1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keepNext/>
      <w:keepLines w:val="false"/>
      <w:widowControl/>
      <w:pBdr/>
      <w:shd w:val="clear" w:fill="auto"/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FFFFFF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FFFFFF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footnotePr>
    <w:numFmt w:val="decimal"/>
    <w:footnote w:id="0"/>
    <w:footnote w:id="1"/>
  </w:footnotePr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pacing w:lineRule="auto" w:line="276"/>
      </w:pPr>
    </w:pPrDefault>
  </w:docDefaults>
  <w:style w:type="paragraph" w:styleId="Normal">
    <w:name w:val="Normal"/>
    <w:qFormat/>
    <w:pPr>
      <w:widowControl w:val="false"/>
      <w:spacing w:lineRule="auto" w:line="276" w:before="0" w:after="200"/>
    </w:pPr>
    <w:rPr>
      <w:rFonts w:ascii="Calibri" w:hAnsi="Calibri" w:eastAsia="Calibri" w:cs="Calibri"/>
      <w:color w:val="auto"/>
      <w:sz w:val="22"/>
      <w:szCs w:val="22"/>
      <w:lang w:val="pt-BR" w:eastAsia="zh-CN" w:bidi="hi-IN"/>
    </w:rPr>
  </w:style>
  <w:style w:type="paragraph" w:styleId="Ttulo1">
    <w:name w:val="Título 1"/>
    <w:basedOn w:val="Normal1"/>
    <w:pPr/>
    <w:rPr/>
  </w:style>
  <w:style w:type="paragraph" w:styleId="Ttulo2">
    <w:name w:val="Título 2"/>
    <w:basedOn w:val="Normal1"/>
    <w:pPr/>
    <w:rPr/>
  </w:style>
  <w:style w:type="paragraph" w:styleId="Ttulo3">
    <w:name w:val="Título 3"/>
    <w:basedOn w:val="Normal1"/>
    <w:pPr/>
    <w:rPr/>
  </w:style>
  <w:style w:type="paragraph" w:styleId="Ttulo4">
    <w:name w:val="Título 4"/>
    <w:basedOn w:val="Normal1"/>
    <w:pPr/>
    <w:rPr/>
  </w:style>
  <w:style w:type="paragraph" w:styleId="Ttulo5">
    <w:name w:val="Título 5"/>
    <w:basedOn w:val="Normal1"/>
    <w:pPr/>
    <w:rPr/>
  </w:style>
  <w:style w:type="paragraph" w:styleId="Ttulo6">
    <w:name w:val="Título 6"/>
    <w:basedOn w:val="Normal1"/>
    <w:pPr/>
    <w:rPr/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rPr>
      <w:vertAlign w:val="superscript"/>
    </w:rPr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Lucida 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sz w:val="22"/>
      <w:szCs w:val="22"/>
      <w:lang w:val="pt-BR" w:eastAsia="zh-CN" w:bidi="hi-IN"/>
    </w:rPr>
  </w:style>
  <w:style w:type="paragraph" w:styleId="Ttulododocumento">
    <w:name w:val="Título do documento"/>
    <w:basedOn w:val="Normal1"/>
    <w:pPr/>
    <w:rPr/>
  </w:style>
  <w:style w:type="paragraph" w:styleId="Subttulo">
    <w:name w:val="Subtítulo"/>
    <w:basedOn w:val="Normal1"/>
    <w:pPr/>
    <w:rPr/>
  </w:style>
  <w:style w:type="paragraph" w:styleId="Notaderodap">
    <w:name w:val="Nota de rodapé"/>
    <w:basedOn w:val="Normal"/>
    <w:pPr/>
    <w:rPr/>
  </w:style>
  <w:style w:type="paragraph" w:styleId="Cabealho">
    <w:name w:val="Cabeçalho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LibreOffice/5.0.3.2$Windows_x86 LibreOffice_project/e5f16313668ac592c1bfb310f4390624e3dbfb75</Application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dcterms:modified xsi:type="dcterms:W3CDTF">2018-07-11T16:34:46Z</dcterms:modified>
  <cp:revision>1</cp:revision>
</cp:coreProperties>
</file>