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A INFLUÊNCIA DA CULTURA DA PESCA NO TURISMO DE BALNEÁRIO CAMBORIÚ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color w:val="3A3AEE"/>
          <w:sz w:val="24"/>
          <w:szCs w:val="24"/>
        </w:rPr>
      </w:pPr>
      <w:r>
        <w:rPr>
          <w:rFonts w:eastAsia="Arial" w:cs="Arial" w:ascii="Arial" w:hAnsi="Arial"/>
          <w:color w:val="3A3AEE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i/>
          <w:i/>
          <w:color w:val="000000"/>
          <w:sz w:val="24"/>
          <w:szCs w:val="24"/>
        </w:rPr>
      </w:pPr>
      <w:r>
        <w:rPr>
          <w:rFonts w:eastAsia="Arial" w:cs="Arial" w:ascii="Arial" w:hAnsi="Arial"/>
          <w:i/>
          <w:color w:val="000000"/>
          <w:sz w:val="24"/>
          <w:szCs w:val="24"/>
        </w:rPr>
        <w:t>Gabriel Correia Costa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2"/>
      </w:r>
      <w:r>
        <w:rPr>
          <w:rFonts w:eastAsia="Arial" w:cs="Arial" w:ascii="Arial" w:hAnsi="Arial"/>
          <w:i/>
          <w:color w:val="000000"/>
          <w:sz w:val="24"/>
          <w:szCs w:val="24"/>
        </w:rPr>
        <w:t>; Gabriel Andrade de Lima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3"/>
      </w:r>
      <w:r>
        <w:rPr>
          <w:rFonts w:eastAsia="Arial" w:cs="Arial" w:ascii="Arial" w:hAnsi="Arial"/>
          <w:i/>
          <w:color w:val="000000"/>
          <w:sz w:val="24"/>
          <w:szCs w:val="24"/>
        </w:rPr>
        <w:t>; Matheus Souza Pires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4"/>
      </w:r>
      <w:r>
        <w:rPr>
          <w:rFonts w:eastAsia="Arial" w:cs="Arial" w:ascii="Arial" w:hAnsi="Arial"/>
          <w:i/>
          <w:color w:val="000000"/>
          <w:sz w:val="24"/>
          <w:szCs w:val="24"/>
        </w:rPr>
        <w:t>; Ivan Carlos Serpa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5"/>
      </w:r>
      <w:r>
        <w:rPr>
          <w:rFonts w:eastAsia="Arial" w:cs="Arial" w:ascii="Arial" w:hAnsi="Arial"/>
          <w:i/>
          <w:color w:val="000000"/>
          <w:sz w:val="24"/>
          <w:szCs w:val="24"/>
        </w:rPr>
        <w:t>.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  <w:vertAlign w:val="superscript"/>
        </w:rPr>
      </w:pPr>
      <w:r>
        <w:rPr>
          <w:rFonts w:eastAsia="Arial" w:cs="Arial" w:ascii="Arial" w:hAnsi="Arial"/>
          <w:color w:val="000000"/>
          <w:sz w:val="24"/>
          <w:szCs w:val="24"/>
          <w:vertAlign w:val="superscript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RESUMO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Como título “A influência da cultura da pesca no turismo de Balneário Camboriú” usando a biblioteca do Instituto Federal Catarinense Campus Camboriú, e a sala do Professor Ivan Carlos Serpa, fizemos um projeto com o objetivo geral de apresentar como a pesca de Balneário Camboriú atrai o turismo, e como objetivos específicos queremos contar a história da pesca na cidade, aprofundar os conhecimentos sobre a pesca da tainha e apresentar os benefícios que a pesca traz para os hotéis de Balneário Camboriú. Como procedimentos metodológicos, fomos atrás de restaurantes e hotéis da região litorânea de Balneário Camboriú para perguntar se a cultura da pesca influencia no turismo da cidade. Temos então, como conclusão, que a cidade recebe turistas com o objetivo de comer pratos típicos da nossa região, porém nossos estabelecimentos acabam comprando produtos não artesanais, assim nossos turistas não conhecem o sabor do verdadeiro peixe pescado em Balneário Camboriú.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</w:r>
    </w:p>
    <w:p>
      <w:pPr>
        <w:pStyle w:val="LOnormal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Palavras-chave</w:t>
      </w:r>
      <w:r>
        <w:rPr>
          <w:rFonts w:eastAsia="Arial" w:cs="Arial" w:ascii="Arial" w:hAnsi="Arial"/>
          <w:color w:val="000000"/>
          <w:sz w:val="24"/>
          <w:szCs w:val="24"/>
        </w:rPr>
        <w:t>: Peixes. Cultura. Turismo. Cultura pesqueira. Influência no Turismo.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</w:t>
      </w:r>
    </w:p>
    <w:p>
      <w:pPr>
        <w:pStyle w:val="Normal"/>
        <w:spacing w:lineRule="auto" w:line="360" w:before="120" w:after="120"/>
        <w:ind w:firstLine="1134"/>
        <w:jc w:val="both"/>
        <w:rPr/>
      </w:pPr>
      <w:r>
        <w:rPr>
          <w:rFonts w:eastAsia="Arial" w:cs="Arial" w:ascii="Arial" w:hAnsi="Arial"/>
          <w:sz w:val="24"/>
        </w:rPr>
        <w:t xml:space="preserve">Balneário, nomeado antigamente de Camboriú, sempre foi uma região de pesca desde sua fundação. Com a colônia de pescadores sendo fundada, Um local o qual os pescadores usavam para contar histórias, beber ou somente conversar sobre o cotidiano. </w:t>
      </w:r>
    </w:p>
    <w:p>
      <w:pPr>
        <w:pStyle w:val="Normal"/>
        <w:spacing w:lineRule="auto" w:line="360" w:before="120" w:after="120"/>
        <w:ind w:firstLine="1134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Em 1925 foi fundada a Colônia de pescadores Z7, formada por um grupo de pescadores da região, que foi fundamental para o surgimento de Balneário Camboriú, pois além de ser a forma de sustento dos moradores locais também auxiliava a infraestrutura da cidade.</w:t>
      </w:r>
    </w:p>
    <w:p>
      <w:pPr>
        <w:pStyle w:val="Normal"/>
        <w:spacing w:lineRule="auto" w:line="360" w:before="120" w:after="120"/>
        <w:ind w:firstLine="1134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 praia de Camboriú era um reduto de pescadores, na década de 1920. Na época, o local com mais habitado e desenvolvido era o bairro da Barra e, na maioria dos casos, por causa do excesso de mosquitos, havia pouquíssimos moradores próximos á orla da praia. A principal matriz econômica dos moradores da região era a pesca artesanal, também com uma agricultura de subsistência. Então, em 1925, um grupo de pescadores, que eram moradores do bairro da Barra, decidiu se juntar e criar uma colônia de pescadores, chamada de Z7.</w:t>
      </w:r>
    </w:p>
    <w:p>
      <w:pPr>
        <w:pStyle w:val="Normal"/>
        <w:spacing w:lineRule="auto" w:line="360" w:before="120" w:after="120"/>
        <w:ind w:firstLine="1134"/>
        <w:jc w:val="both"/>
        <w:rPr>
          <w:rFonts w:ascii="Arial" w:hAnsi="Arial" w:eastAsia="Arial" w:cs="Arial"/>
          <w:color w:val="000000"/>
          <w:sz w:val="24"/>
          <w:highlight w:val="white"/>
        </w:rPr>
      </w:pPr>
      <w:r>
        <w:rPr>
          <w:rFonts w:eastAsia="Arial" w:cs="Arial" w:ascii="Arial" w:hAnsi="Arial"/>
          <w:color w:val="000000"/>
          <w:sz w:val="24"/>
          <w:shd w:fill="FFFFFF" w:val="clear"/>
        </w:rPr>
        <w:t>A Colônia de Pescadores desenvolveu serviços na área da Saúde Pública, através de convênios com o Funrural e outros órgãos, na década de 1970 a 1990.</w:t>
      </w:r>
    </w:p>
    <w:p>
      <w:pPr>
        <w:pStyle w:val="Normal"/>
        <w:spacing w:lineRule="auto" w:line="360" w:before="120" w:after="120"/>
        <w:ind w:firstLine="1134"/>
        <w:jc w:val="both"/>
        <w:rPr>
          <w:rFonts w:ascii="Arial" w:hAnsi="Arial" w:eastAsia="Arial" w:cs="Arial"/>
          <w:color w:val="000000"/>
          <w:sz w:val="24"/>
          <w:highlight w:val="white"/>
        </w:rPr>
      </w:pPr>
      <w:r>
        <w:rPr>
          <w:rFonts w:eastAsia="Arial" w:cs="Arial" w:ascii="Arial" w:hAnsi="Arial"/>
          <w:color w:val="000000"/>
          <w:sz w:val="24"/>
          <w:shd w:fill="FFFFFF" w:val="clear"/>
        </w:rPr>
        <w:t>Com isso Balneário Camboriú e a região começaram a crescer em diversos aspectos, entre eles o turismo que acabou virando umas das principais fontes de renda da cidade e região.</w:t>
      </w:r>
    </w:p>
    <w:p>
      <w:pPr>
        <w:pStyle w:val="Normal"/>
        <w:widowControl/>
        <w:bidi w:val="0"/>
        <w:spacing w:lineRule="auto" w:line="360" w:before="100" w:after="100"/>
        <w:ind w:left="0" w:right="0" w:firstLine="1134"/>
        <w:jc w:val="both"/>
        <w:rPr/>
      </w:pPr>
      <w:r>
        <w:rPr>
          <w:rFonts w:eastAsia="Arial" w:cs="Arial" w:ascii="Arial" w:hAnsi="Arial"/>
          <w:sz w:val="24"/>
        </w:rPr>
        <w:t>O prefeito parabenizou os pescadores por manter viva essa tradição por tantos anos.</w:t>
      </w:r>
    </w:p>
    <w:p>
      <w:pPr>
        <w:pStyle w:val="Normal"/>
        <w:widowControl/>
        <w:bidi w:val="0"/>
        <w:spacing w:lineRule="auto" w:line="360" w:before="100" w:after="100"/>
        <w:ind w:left="0" w:right="0" w:firstLine="1134"/>
        <w:jc w:val="both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Arial" w:cs="Arial" w:ascii="Arial" w:hAnsi="Arial"/>
          <w:sz w:val="24"/>
        </w:rPr>
        <w:t>Depois de uma parte da cidade de Camboriú se separar e se formar a cidade de Balneário Camboriú, perceberam que já existia um bairro, o Bairro da Barra. A festa da Tainha é o reflexo de uma tradição. Então a Prefeitura, por meio da Fundação Cultural e Secretaria de Turismo, fazem de tudo para que a festa aconteça, porque, valoriza a pesca e, principalmente, demonstra força na economia de nossa cidade.</w:t>
      </w:r>
    </w:p>
    <w:p>
      <w:pPr>
        <w:pStyle w:val="Normal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hd w:fill="FFFFFF" w:val="clear"/>
        </w:rPr>
        <w:t>Historicamente, a pesca artesanal foi fundamental para o desenvolvimento econômico e turístico de Balneário Camboriú. Atualmente, essa prática ainda influencia no turismo da cidade?</w:t>
      </w:r>
      <w:r>
        <w:rPr>
          <w:rFonts w:eastAsia="Arial" w:cs="Arial" w:ascii="Arial" w:hAnsi="Arial"/>
          <w:color w:val="000000"/>
          <w:sz w:val="24"/>
          <w:highlight w:val="white"/>
        </w:rPr>
        <w:t xml:space="preserve"> Esta questão constitui a problemática em investigação na presente pesquisa. </w:t>
      </w:r>
    </w:p>
    <w:p>
      <w:pPr>
        <w:pStyle w:val="Normal1"/>
        <w:spacing w:lineRule="auto" w:line="360" w:before="0" w:after="0"/>
        <w:ind w:firstLine="1134"/>
        <w:jc w:val="both"/>
        <w:rPr>
          <w:rFonts w:ascii="Arial" w:hAnsi="Arial" w:eastAsia="Arial" w:cs="Arial"/>
          <w:color w:val="3A3AEE"/>
          <w:sz w:val="24"/>
          <w:szCs w:val="24"/>
        </w:rPr>
      </w:pPr>
      <w:r>
        <w:rPr>
          <w:rFonts w:eastAsia="Arial" w:cs="Arial" w:ascii="Arial" w:hAnsi="Arial"/>
          <w:color w:val="3A3AEE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PROCEDIMENTOS METODOLÓGICOS</w:t>
      </w:r>
    </w:p>
    <w:p>
      <w:pPr>
        <w:pStyle w:val="Normal"/>
        <w:widowControl/>
        <w:bidi w:val="0"/>
        <w:spacing w:lineRule="auto" w:line="360"/>
        <w:ind w:left="0" w:right="0" w:firstLine="1134"/>
        <w:jc w:val="both"/>
        <w:rPr/>
      </w:pPr>
      <w:r>
        <w:rPr>
          <w:rFonts w:eastAsia="Arial" w:cs="Arial" w:ascii="Arial" w:hAnsi="Arial"/>
          <w:sz w:val="24"/>
        </w:rPr>
        <w:t>A pesquisa foi desenvolvida no Instituto Federal Catarinense Campus Camboriú. Utilizaram-se artigos da internet, referências bibliográficas e dados coletados em entrevistas com pescadores, restaurantes e hotéis da cidade de Balneário Camboriú. O foco das entrevistas direcionadas aos proprietários de restaurantes e hotéis de  Balneário Camboriú teve como foco investigar a divulgação da cultura da pesca nestes estabelecimentos comerciais ligados à atividade turística. Se oferecem pratos típicos de nossa região (pratos típicos nos quais são utilizados peixes da região) em suas estratégias de marketing turístico.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RESULTADOS E DISCUSSÃO</w:t>
      </w:r>
    </w:p>
    <w:p>
      <w:pPr>
        <w:pStyle w:val="Normal"/>
        <w:widowControl/>
        <w:bidi w:val="0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</w:rPr>
        <w:t xml:space="preserve">Tivemos resultados que nos ajudaram a chegarmos à conclusão de que tínhamos como objetivo conversar com responsáveis de restaurantes, bares e hotéis da região que oferecesse pratos típicos da região que usasse peixes pescados na nossa região, para mostrar à sociedade que a cultura da pesca na nossa cidade é importante, e obtivemos um bom resultado. </w:t>
      </w:r>
      <w:r>
        <w:rPr>
          <w:rFonts w:eastAsia="Arial" w:cs="Arial" w:ascii="Arial" w:hAnsi="Arial"/>
          <w:sz w:val="24"/>
          <w:highlight w:val="yellow"/>
        </w:rPr>
        <w:t xml:space="preserve">( Aqui falta apresentar dados, resultados, informações coletadas nas entrevistas) </w:t>
      </w:r>
    </w:p>
    <w:p>
      <w:pPr>
        <w:pStyle w:val="Normal1"/>
        <w:spacing w:lineRule="auto" w:line="360" w:before="0" w:after="0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CONCLUSÕES</w:t>
      </w:r>
    </w:p>
    <w:p>
      <w:pPr>
        <w:pStyle w:val="Normal"/>
        <w:widowControl/>
        <w:bidi w:val="0"/>
        <w:spacing w:lineRule="auto" w:line="360"/>
        <w:ind w:left="0" w:right="0" w:firstLine="1077"/>
        <w:jc w:val="both"/>
        <w:rPr/>
      </w:pPr>
      <w:r>
        <w:rPr>
          <w:rFonts w:eastAsia="Arial" w:cs="Arial" w:ascii="Arial" w:hAnsi="Arial"/>
          <w:sz w:val="24"/>
        </w:rPr>
        <w:t xml:space="preserve">Concluímos que a cultura da pesca influencia no turismo da cidade de Balneário Camboriú, mesmo os estabelecimentos usando produtos industriais em sua maioria e não artesanais  (….????????????? Faltam conclusões) 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REFERÊNCIAS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4"/>
        </w:rPr>
        <w:t>SOUZA, Gisele. Colônia de pescadores. 2015. Disponível em: &lt;</w:t>
      </w:r>
      <w:hyperlink r:id="rId2">
        <w:r>
          <w:rPr>
            <w:rStyle w:val="LinkdaInternet"/>
            <w:rFonts w:eastAsia="Arial" w:cs="Arial" w:ascii="Arial" w:hAnsi="Arial"/>
            <w:color w:val="000000" w:themeColor="text1"/>
            <w:sz w:val="24"/>
          </w:rPr>
          <w:t>http://historiabalneariocamboriu.c</w:t>
        </w:r>
        <w:bookmarkStart w:id="0" w:name="_GoBack"/>
        <w:bookmarkEnd w:id="0"/>
        <w:r>
          <w:rPr>
            <w:rStyle w:val="LinkdaInternet"/>
            <w:rFonts w:eastAsia="Arial" w:cs="Arial" w:ascii="Arial" w:hAnsi="Arial"/>
            <w:color w:val="000000" w:themeColor="text1"/>
            <w:sz w:val="24"/>
          </w:rPr>
          <w:t>om.br/colonia-de-pescadores/</w:t>
        </w:r>
      </w:hyperlink>
      <w:r>
        <w:rPr>
          <w:rFonts w:eastAsia="Arial" w:cs="Arial" w:ascii="Arial" w:hAnsi="Arial"/>
          <w:color w:val="000000"/>
          <w:sz w:val="24"/>
          <w:u w:val="single"/>
        </w:rPr>
        <w:t>&gt;</w:t>
      </w:r>
      <w:r>
        <w:rPr>
          <w:rFonts w:eastAsia="Arial" w:cs="Arial" w:ascii="Arial" w:hAnsi="Arial"/>
          <w:color w:val="000000"/>
          <w:sz w:val="24"/>
        </w:rPr>
        <w:t xml:space="preserve"> Acesso em: 09 nov. 2017.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eastAsia="Arial" w:cs="Arial" w:ascii="Arial" w:hAnsi="Arial"/>
          <w:color w:val="000000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color w:val="000000"/>
          <w:sz w:val="24"/>
        </w:rPr>
        <w:t xml:space="preserve">SPAUTZ, Dagmara. Balneário Camboriú ganha ar nostálgico no Bairro da Barra. 2012. </w:t>
      </w:r>
      <w:r>
        <w:rPr>
          <w:rFonts w:eastAsia="Arial" w:cs="Arial" w:ascii="Arial" w:hAnsi="Arial"/>
          <w:sz w:val="24"/>
        </w:rPr>
        <w:t>Disponível em:</w:t>
      </w:r>
      <w:r>
        <w:rPr>
          <w:rFonts w:eastAsia="Arial" w:cs="Arial" w:ascii="Arial" w:hAnsi="Arial"/>
          <w:color w:val="000000"/>
          <w:sz w:val="24"/>
        </w:rPr>
        <w:t xml:space="preserve"> &lt;</w:t>
      </w:r>
      <w:hyperlink r:id="rId3">
        <w:r>
          <w:rPr>
            <w:rStyle w:val="LinkdaInternet"/>
            <w:rFonts w:eastAsia="Arial" w:cs="Arial" w:ascii="Arial" w:hAnsi="Arial"/>
            <w:color w:val="000000" w:themeColor="text1"/>
            <w:sz w:val="24"/>
          </w:rPr>
          <w:t>http://osoldiario.clicrbs.com.br/sc/boa-vida/noticia/2012/09/balneario-camboriu-ganha-ar-nostalgico-no-bairro-da-barra-3878798.html</w:t>
        </w:r>
      </w:hyperlink>
      <w:r>
        <w:rPr>
          <w:rFonts w:eastAsia="Arial" w:cs="Arial" w:ascii="Arial" w:hAnsi="Arial"/>
          <w:color w:val="000000"/>
          <w:sz w:val="24"/>
        </w:rPr>
        <w:t>&gt; Acesso em: 22 set. 2017.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</w:rPr>
        <w:t>KOEDDERMANN, Gil. A História da Tainha e de sua Captura. 2017. Disponível em: &lt;</w:t>
      </w:r>
      <w:hyperlink r:id="rId4">
        <w:r>
          <w:rPr>
            <w:rStyle w:val="LinkdaInternet"/>
            <w:rFonts w:eastAsia="Arial" w:cs="Arial" w:ascii="Arial" w:hAnsi="Arial"/>
            <w:color w:val="000000" w:themeColor="text1"/>
            <w:sz w:val="24"/>
          </w:rPr>
          <w:t>https://manchetedovale.com.br/colunas/conexao-sustentavel/a-historia-da-tainha-e-de-sua-captura</w:t>
        </w:r>
      </w:hyperlink>
      <w:r>
        <w:rPr>
          <w:rFonts w:eastAsia="Arial" w:cs="Arial" w:ascii="Arial" w:hAnsi="Arial"/>
          <w:sz w:val="24"/>
        </w:rPr>
        <w:t>&gt; Acesso em: 12 mai. 2017.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</w:rPr>
        <w:t>CLICK CAMBORIÚ. Pescadores de Balneário Camboriú se preparam para o início da Safra da Tainha. 2017. Disponível em: &lt;</w:t>
      </w:r>
      <w:hyperlink r:id="rId5">
        <w:r>
          <w:rPr>
            <w:rStyle w:val="LinkdaInternet"/>
            <w:rFonts w:eastAsia="Arial" w:cs="Arial" w:ascii="Arial" w:hAnsi="Arial"/>
            <w:sz w:val="24"/>
          </w:rPr>
          <w:t>https://www.clickcamboriu.com.br/geral/2017/04/pescadores-de-balneario-camboriu-se-preparam-para-o-inicio-da-safra-da-tainha-164220.htm</w:t>
        </w:r>
        <w:r>
          <w:rPr>
            <w:rStyle w:val="LinkdaInternet"/>
            <w:rFonts w:eastAsia="Arial" w:cs="Arial" w:ascii="Arial" w:hAnsi="Arial"/>
            <w:color w:val="0000FF"/>
            <w:sz w:val="24"/>
            <w:u w:val="single"/>
          </w:rPr>
          <w:t>l</w:t>
        </w:r>
      </w:hyperlink>
      <w:r>
        <w:rPr>
          <w:rFonts w:eastAsia="Arial" w:cs="Arial" w:ascii="Arial" w:hAnsi="Arial"/>
          <w:sz w:val="24"/>
        </w:rPr>
        <w:t>&gt; Acesso em: 7 jan. 2018.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</w:rPr>
        <w:t>MARTINS, Lilian. Festa do Pescador iniciou com Arrasto de Camarão. 2017. Disponível em: &lt;</w:t>
      </w:r>
      <w:hyperlink r:id="rId6">
        <w:r>
          <w:rPr>
            <w:rStyle w:val="LinkdaInternet"/>
            <w:rFonts w:eastAsia="Arial" w:cs="Arial" w:ascii="Arial" w:hAnsi="Arial"/>
            <w:sz w:val="24"/>
          </w:rPr>
          <w:t>http://culturabc.com.br/festa-do-pescador-iniciou-com-arrasto-de-camarao/</w:t>
        </w:r>
      </w:hyperlink>
      <w:r>
        <w:rPr>
          <w:rFonts w:eastAsia="Arial" w:cs="Arial" w:ascii="Arial" w:hAnsi="Arial"/>
          <w:sz w:val="24"/>
        </w:rPr>
        <w:t>&gt; Acesso em: 5 fev. 2018.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sz w:val="24"/>
        </w:rPr>
        <w:t>SCHLICKMANN, Mariana. BC 53 anos: Conheça a história de Balneário Camboriú. 2017. Disponível em: &lt;</w:t>
      </w:r>
      <w:hyperlink r:id="rId7">
        <w:r>
          <w:rPr>
            <w:rStyle w:val="LinkdaInternet"/>
            <w:rFonts w:eastAsia="Arial" w:cs="Arial" w:ascii="Arial" w:hAnsi="Arial"/>
            <w:sz w:val="24"/>
          </w:rPr>
          <w:t>https://www.bcnoticias.com.br/bc-53-anos-conheca-a-historia-de-balneario-camboriu/</w:t>
        </w:r>
      </w:hyperlink>
      <w:r>
        <w:rPr>
          <w:rFonts w:eastAsia="Arial" w:cs="Arial" w:ascii="Arial" w:hAnsi="Arial"/>
          <w:sz w:val="24"/>
        </w:rPr>
        <w:t>&gt; Acesso em: 26 mar. 2018.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  <w:sz w:val="24"/>
        </w:rPr>
        <w:t>ANTONIO, lino. Balneário Camboriú - História e Memória. 2011. Disponível em: &lt;</w:t>
      </w:r>
      <w:hyperlink r:id="rId8">
        <w:r>
          <w:rPr>
            <w:rStyle w:val="LinkdaInternet"/>
            <w:rFonts w:eastAsia="Arial" w:cs="Arial" w:ascii="Arial" w:hAnsi="Arial"/>
            <w:sz w:val="24"/>
          </w:rPr>
          <w:t>http://bchistoriaememoria.blogspot.com/</w:t>
        </w:r>
      </w:hyperlink>
      <w:r>
        <w:rPr>
          <w:rFonts w:eastAsia="Arial" w:cs="Arial" w:ascii="Arial" w:hAnsi="Arial"/>
          <w:sz w:val="24"/>
        </w:rPr>
        <w:t>&gt; Acesso em: 28 dez. 2017.</w:t>
      </w:r>
    </w:p>
    <w:p>
      <w:pPr>
        <w:pStyle w:val="Normal1"/>
        <w:spacing w:lineRule="auto" w:line="360" w:before="0" w:after="0"/>
        <w:ind w:left="850" w:hanging="0"/>
        <w:jc w:val="both"/>
        <w:rPr/>
      </w:pPr>
      <w:r>
        <w:rPr/>
      </w:r>
    </w:p>
    <w:sectPr>
      <w:headerReference w:type="default" r:id="rId9"/>
      <w:footnotePr>
        <w:numFmt w:val="decimal"/>
      </w:footnotePr>
      <w:type w:val="nextPage"/>
      <w:pgSz w:w="11906" w:h="16838"/>
      <w:pgMar w:left="1701" w:right="1134" w:header="708" w:top="1701" w:footer="0" w:bottom="1134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LOnormal"/>
        <w:rPr/>
      </w:pPr>
      <w:r>
        <w:rPr>
          <w:vertAlign w:val="superscript"/>
        </w:rPr>
        <w:footnoteRef/>
        <w:tab/>
      </w:r>
      <w:r>
        <w:rPr>
          <w:rFonts w:ascii="Arial" w:hAnsi="Arial"/>
          <w:color w:val="000000"/>
          <w:sz w:val="18"/>
          <w:szCs w:val="18"/>
        </w:rPr>
        <w:t>Gabriel Correia Costa, estudante do Instituto Federal Catarinense. E-mail: gabrielsantista1@hotmail.com</w:t>
      </w:r>
    </w:p>
  </w:footnote>
  <w:footnote w:id="3">
    <w:p>
      <w:pPr>
        <w:pStyle w:val="LOnormal"/>
        <w:rPr/>
      </w:pPr>
      <w:r>
        <w:rPr>
          <w:vertAlign w:val="superscript"/>
        </w:rPr>
        <w:footnoteRef/>
        <w:tab/>
      </w:r>
      <w:r>
        <w:rPr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>Gabriel Andrade de Lima, estudante do Instituto Federal Catarinense. E-mail: Gabriel_lima_c@hotmail.com</w:t>
      </w:r>
    </w:p>
  </w:footnote>
  <w:footnote w:id="4">
    <w:p>
      <w:pPr>
        <w:pStyle w:val="LOnormal"/>
        <w:rPr/>
      </w:pPr>
      <w:r>
        <w:rPr>
          <w:vertAlign w:val="superscript"/>
        </w:rPr>
        <w:footnoteRef/>
        <w:tab/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Matheus Souza Pires, estudante do Instituto Federal Catarinense. e-mail: fddfb13@hotmail.com</w:t>
      </w:r>
    </w:p>
  </w:footnote>
  <w:footnote w:id="5">
    <w:p>
      <w:pPr>
        <w:pStyle w:val="LOnormal"/>
        <w:rPr/>
      </w:pPr>
      <w:r>
        <w:rPr>
          <w:vertAlign w:val="superscript"/>
        </w:rPr>
        <w:footnoteRef/>
        <w:tab/>
      </w:r>
      <w:r>
        <w:rPr>
          <w:color w:val="00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>Ivan Carlos Serpa, mestre em História, professor no Instituto Federal Catarinense,  e-mail: ivan.serpa@ifc.edu.br</w:t>
      </w:r>
      <w:r>
        <w:rPr>
          <w:rFonts w:ascii="Arial" w:hAnsi="Arial"/>
          <w:color w:val="000000"/>
          <w:sz w:val="20"/>
          <w:szCs w:val="20"/>
        </w:rPr>
        <w:t xml:space="preserve"> </w:t>
      </w:r>
    </w:p>
    <w:p>
      <w:pPr>
        <w:pStyle w:val="Normal1"/>
        <w:spacing w:lineRule="auto" w:line="240" w:before="0" w:after="0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0" w:after="0"/>
      <w:jc w:val="center"/>
      <w:rPr>
        <w:color w:val="000000"/>
        <w:sz w:val="20"/>
        <w:szCs w:val="20"/>
      </w:rPr>
    </w:pPr>
    <w:r>
      <w:rPr/>
      <w:drawing>
        <wp:inline distT="0" distB="0" distL="0" distR="0">
          <wp:extent cx="3642995" cy="75374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462b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Ttulo1">
    <w:name w:val="Título 1"/>
    <w:basedOn w:val="Ttulo"/>
    <w:rsid w:val="003a5676"/>
    <w:pPr>
      <w:keepNext/>
      <w:keepLines/>
      <w:widowControl w:val="false"/>
      <w:bidi w:val="0"/>
      <w:spacing w:lineRule="auto" w:line="276" w:before="480" w:after="120"/>
      <w:jc w:val="left"/>
      <w:outlineLvl w:val="0"/>
    </w:pPr>
    <w:rPr>
      <w:rFonts w:ascii="Calibri" w:hAnsi="Calibri" w:eastAsia="Calibri" w:cs="Calibri"/>
      <w:b/>
      <w:color w:val="00000A"/>
      <w:sz w:val="48"/>
      <w:szCs w:val="48"/>
      <w:lang w:val="pt-BR" w:eastAsia="pt-BR" w:bidi="ar-SA"/>
    </w:rPr>
  </w:style>
  <w:style w:type="paragraph" w:styleId="Ttulo2">
    <w:name w:val="Título 2"/>
    <w:basedOn w:val="Ttulo"/>
    <w:rsid w:val="003a5676"/>
    <w:pPr>
      <w:keepNext/>
      <w:keepLines/>
      <w:widowControl w:val="false"/>
      <w:bidi w:val="0"/>
      <w:spacing w:lineRule="auto" w:line="276" w:before="360" w:after="80"/>
      <w:jc w:val="left"/>
      <w:outlineLvl w:val="1"/>
    </w:pPr>
    <w:rPr>
      <w:rFonts w:ascii="Calibri" w:hAnsi="Calibri" w:eastAsia="Calibri" w:cs="Calibri"/>
      <w:b/>
      <w:color w:val="00000A"/>
      <w:sz w:val="36"/>
      <w:szCs w:val="36"/>
      <w:lang w:val="pt-BR" w:eastAsia="pt-BR" w:bidi="ar-SA"/>
    </w:rPr>
  </w:style>
  <w:style w:type="paragraph" w:styleId="Ttulo3">
    <w:name w:val="Título 3"/>
    <w:basedOn w:val="Ttulo"/>
    <w:rsid w:val="003a5676"/>
    <w:pPr>
      <w:keepNext/>
      <w:keepLines/>
      <w:widowControl w:val="false"/>
      <w:bidi w:val="0"/>
      <w:spacing w:lineRule="auto" w:line="276" w:before="280" w:after="80"/>
      <w:jc w:val="left"/>
      <w:outlineLvl w:val="2"/>
    </w:pPr>
    <w:rPr>
      <w:rFonts w:ascii="Calibri" w:hAnsi="Calibri" w:eastAsia="Calibri" w:cs="Calibri"/>
      <w:b/>
      <w:color w:val="00000A"/>
      <w:sz w:val="28"/>
      <w:szCs w:val="28"/>
      <w:lang w:val="pt-BR" w:eastAsia="pt-BR" w:bidi="ar-SA"/>
    </w:rPr>
  </w:style>
  <w:style w:type="paragraph" w:styleId="Ttulo4">
    <w:name w:val="Título 4"/>
    <w:basedOn w:val="Ttulo"/>
    <w:rsid w:val="003a5676"/>
    <w:pPr>
      <w:keepNext/>
      <w:keepLines/>
      <w:widowControl w:val="false"/>
      <w:bidi w:val="0"/>
      <w:spacing w:lineRule="auto" w:line="276" w:before="240" w:after="40"/>
      <w:jc w:val="left"/>
      <w:outlineLvl w:val="3"/>
    </w:pPr>
    <w:rPr>
      <w:rFonts w:ascii="Calibri" w:hAnsi="Calibri" w:eastAsia="Calibri" w:cs="Calibri"/>
      <w:b/>
      <w:color w:val="00000A"/>
      <w:sz w:val="24"/>
      <w:szCs w:val="24"/>
      <w:lang w:val="pt-BR" w:eastAsia="pt-BR" w:bidi="ar-SA"/>
    </w:rPr>
  </w:style>
  <w:style w:type="paragraph" w:styleId="Ttulo5">
    <w:name w:val="Título 5"/>
    <w:basedOn w:val="Ttulo"/>
    <w:rsid w:val="003a5676"/>
    <w:pPr>
      <w:keepNext/>
      <w:keepLines/>
      <w:widowControl w:val="false"/>
      <w:bidi w:val="0"/>
      <w:spacing w:lineRule="auto" w:line="276" w:before="220" w:after="40"/>
      <w:jc w:val="left"/>
      <w:outlineLvl w:val="4"/>
    </w:pPr>
    <w:rPr>
      <w:rFonts w:ascii="Calibri" w:hAnsi="Calibri" w:eastAsia="Calibri" w:cs="Calibri"/>
      <w:b/>
      <w:color w:val="00000A"/>
      <w:sz w:val="22"/>
      <w:szCs w:val="22"/>
      <w:lang w:val="pt-BR" w:eastAsia="pt-BR" w:bidi="ar-SA"/>
    </w:rPr>
  </w:style>
  <w:style w:type="paragraph" w:styleId="Ttulo6">
    <w:name w:val="Título 6"/>
    <w:basedOn w:val="Ttulo"/>
    <w:rsid w:val="003a5676"/>
    <w:pPr>
      <w:keepNext/>
      <w:keepLines/>
      <w:widowControl w:val="false"/>
      <w:bidi w:val="0"/>
      <w:spacing w:lineRule="auto" w:line="276" w:before="200" w:after="40"/>
      <w:jc w:val="left"/>
      <w:outlineLvl w:val="5"/>
    </w:pPr>
    <w:rPr>
      <w:rFonts w:ascii="Calibri" w:hAnsi="Calibri" w:eastAsia="Calibri" w:cs="Calibri"/>
      <w:b/>
      <w:color w:val="00000A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3a012f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3a012f"/>
    <w:rPr/>
  </w:style>
  <w:style w:type="character" w:styleId="ListLabel1">
    <w:name w:val="ListLabel 1"/>
    <w:qFormat/>
    <w:rPr>
      <w:b w:val="false"/>
      <w:position w:val="0"/>
      <w:sz w:val="22"/>
      <w:sz w:val="22"/>
      <w:vertAlign w:val="baseline"/>
    </w:rPr>
  </w:style>
  <w:style w:type="character" w:styleId="ListLabel2">
    <w:name w:val="ListLabel 2"/>
    <w:qFormat/>
    <w:rPr>
      <w:position w:val="0"/>
      <w:sz w:val="22"/>
      <w:sz w:val="22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customStyle="1">
    <w:name w:val="Normal1"/>
    <w:qFormat/>
    <w:rsid w:val="003a5676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Ttulododocumento">
    <w:name w:val="Título do documento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ítulo"/>
    <w:basedOn w:val="Normal1"/>
    <w:next w:val="Normal1"/>
    <w:rsid w:val="003a5676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62a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basedOn w:val="Normal"/>
    <w:link w:val="Cabealho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Onormal" w:customStyle="1">
    <w:name w:val="LO-normal"/>
    <w:qFormat/>
    <w:rsid w:val="006f294d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Notaderodap">
    <w:name w:val="Nota de rodapé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istoriabalneariocamboriu.com.br/colonia-de-pescadores/" TargetMode="External"/><Relationship Id="rId3" Type="http://schemas.openxmlformats.org/officeDocument/2006/relationships/hyperlink" Target="http://osoldiario.clicrbs.com.br/sc/boa-vida/noticia/2012/09/balneario-camboriu-ganha-ar-nostalgico-no-bairro-da-barra-3878798.html" TargetMode="External"/><Relationship Id="rId4" Type="http://schemas.openxmlformats.org/officeDocument/2006/relationships/hyperlink" Target="https://manchetedovale.com.br/colunas/conexao-sustentavel/a-historia-da-tainha-e-de-sua-captura" TargetMode="External"/><Relationship Id="rId5" Type="http://schemas.openxmlformats.org/officeDocument/2006/relationships/hyperlink" Target="https://www.clickcamboriu.com.br/geral/2017/04/pescadores-de-balneario-camboriu-se-preparam-para-o-inicio-da-safra-da-tainha-164220.html" TargetMode="External"/><Relationship Id="rId6" Type="http://schemas.openxmlformats.org/officeDocument/2006/relationships/hyperlink" Target="http://culturabc.com.br/festa-do-pescador-iniciou-com-arrasto-de-camarao/" TargetMode="External"/><Relationship Id="rId7" Type="http://schemas.openxmlformats.org/officeDocument/2006/relationships/hyperlink" Target="https://www.bcnoticias.com.br/bc-53-anos-conheca-a-historia-de-balneario-camboriu/" TargetMode="External"/><Relationship Id="rId8" Type="http://schemas.openxmlformats.org/officeDocument/2006/relationships/hyperlink" Target="http://bchistoriaememoria.blogspot.com/" TargetMode="External"/><Relationship Id="rId9" Type="http://schemas.openxmlformats.org/officeDocument/2006/relationships/header" Target="header1.xml"/><Relationship Id="rId10" Type="http://schemas.openxmlformats.org/officeDocument/2006/relationships/footnotes" Target="footnotes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LibreOffice/5.0.3.2$Windows_x86 LibreOffice_project/e5f16313668ac592c1bfb310f4390624e3dbfb75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2018-07-11T12:45:00Z</dcterms:created>
  <dc:creator>Sanir da Conceicao,,,,Professora</dc:creator>
  <dc:language>pt-BR</dc:language>
  <dcterms:modified xsi:type="dcterms:W3CDTF">2018-07-11T14:18:39Z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