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676" w:rsidRPr="00DF60D1" w:rsidRDefault="00DF60D1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DF60D1">
        <w:rPr>
          <w:rFonts w:ascii="Arial" w:eastAsia="Arial" w:hAnsi="Arial" w:cs="Arial"/>
          <w:b/>
          <w:color w:val="000000"/>
          <w:sz w:val="24"/>
          <w:szCs w:val="24"/>
        </w:rPr>
        <w:t>LETRAMENTO APOIADO OU BASEADO EM TAREFAS:</w:t>
      </w:r>
    </w:p>
    <w:p w:rsidR="003A5676" w:rsidRDefault="00DF60D1">
      <w:pPr>
        <w:pStyle w:val="Normal1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Uma proposta de trabalho com crianças nos Anos Iniciais</w:t>
      </w:r>
    </w:p>
    <w:p w:rsidR="003A5676" w:rsidRDefault="003A5676" w:rsidP="00073725">
      <w:pPr>
        <w:pStyle w:val="Normal1"/>
        <w:spacing w:after="0" w:line="24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DF60D1" w:rsidP="00073725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Wagner Ferreira Angelo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</w:p>
    <w:p w:rsidR="003A5676" w:rsidRDefault="003A5676" w:rsidP="00073725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 w:rsidP="00073725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3A5676" w:rsidRDefault="003A5676" w:rsidP="00073725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B43937" w:rsidRPr="00512A7B" w:rsidRDefault="00DF60D1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2A7B">
        <w:rPr>
          <w:rFonts w:ascii="Arial" w:eastAsia="Arial" w:hAnsi="Arial" w:cs="Arial"/>
          <w:sz w:val="24"/>
          <w:szCs w:val="24"/>
        </w:rPr>
        <w:t>O presente trabalh</w:t>
      </w:r>
      <w:r w:rsidR="00CB7C6C" w:rsidRPr="00512A7B">
        <w:rPr>
          <w:rFonts w:ascii="Arial" w:eastAsia="Arial" w:hAnsi="Arial" w:cs="Arial"/>
          <w:sz w:val="24"/>
          <w:szCs w:val="24"/>
        </w:rPr>
        <w:t>o apresenta e discute</w:t>
      </w:r>
      <w:r w:rsidRPr="00512A7B">
        <w:rPr>
          <w:rFonts w:ascii="Arial" w:eastAsia="Arial" w:hAnsi="Arial" w:cs="Arial"/>
          <w:sz w:val="24"/>
          <w:szCs w:val="24"/>
        </w:rPr>
        <w:t xml:space="preserve"> </w:t>
      </w:r>
      <w:r w:rsidRPr="00512A7B">
        <w:rPr>
          <w:rFonts w:ascii="Arial" w:hAnsi="Arial" w:cs="Arial"/>
          <w:sz w:val="24"/>
          <w:szCs w:val="24"/>
        </w:rPr>
        <w:t xml:space="preserve">a adequação da tarefa comunicativa </w:t>
      </w:r>
      <w:r w:rsidR="00E9514F" w:rsidRPr="00512A7B">
        <w:rPr>
          <w:rFonts w:ascii="Arial" w:hAnsi="Arial" w:cs="Arial"/>
          <w:sz w:val="24"/>
          <w:szCs w:val="24"/>
        </w:rPr>
        <w:t>n</w:t>
      </w:r>
      <w:r w:rsidRPr="00512A7B">
        <w:rPr>
          <w:rFonts w:ascii="Arial" w:hAnsi="Arial" w:cs="Arial"/>
          <w:sz w:val="24"/>
          <w:szCs w:val="24"/>
        </w:rPr>
        <w:t xml:space="preserve">o processo de letramento de crianças nos Anos Iniciais. Para tanto, </w:t>
      </w:r>
      <w:r w:rsidR="00B43937" w:rsidRPr="00512A7B">
        <w:rPr>
          <w:rFonts w:ascii="Arial" w:hAnsi="Arial" w:cs="Arial"/>
          <w:sz w:val="24"/>
          <w:szCs w:val="24"/>
        </w:rPr>
        <w:t>uma análise bibliográfica (FIGUEIREDO; SOUZA, 2011) foi realizada de modo a</w:t>
      </w:r>
      <w:r w:rsidR="003D7DB8" w:rsidRPr="00512A7B">
        <w:rPr>
          <w:rFonts w:ascii="Arial" w:hAnsi="Arial" w:cs="Arial"/>
          <w:sz w:val="24"/>
          <w:szCs w:val="24"/>
        </w:rPr>
        <w:t xml:space="preserve"> contemplar a inter-relação entre o construto tarefa e a perspectiva educacional subjacente aos Parâmetros Curriculares Nacionais (1997). Os resultados apontaram para a possibilidade de incorporação da tarefa no processo de letramento, dentre outras razões, devido</w:t>
      </w:r>
      <w:r w:rsidR="00E9514F" w:rsidRPr="00512A7B">
        <w:rPr>
          <w:rFonts w:ascii="Arial" w:hAnsi="Arial" w:cs="Arial"/>
          <w:sz w:val="24"/>
          <w:szCs w:val="24"/>
        </w:rPr>
        <w:t xml:space="preserve"> princip</w:t>
      </w:r>
      <w:r w:rsidR="008B082F">
        <w:rPr>
          <w:rFonts w:ascii="Arial" w:hAnsi="Arial" w:cs="Arial"/>
          <w:sz w:val="24"/>
          <w:szCs w:val="24"/>
        </w:rPr>
        <w:t>almente à sua caracterização e à</w:t>
      </w:r>
      <w:r w:rsidR="00E9514F" w:rsidRPr="00512A7B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="00E9514F" w:rsidRPr="00512A7B">
        <w:rPr>
          <w:rFonts w:ascii="Arial" w:hAnsi="Arial" w:cs="Arial"/>
          <w:sz w:val="24"/>
          <w:szCs w:val="24"/>
        </w:rPr>
        <w:t>PCNs</w:t>
      </w:r>
      <w:proofErr w:type="spellEnd"/>
      <w:r w:rsidR="00E9514F" w:rsidRPr="00512A7B">
        <w:rPr>
          <w:rFonts w:ascii="Arial" w:hAnsi="Arial" w:cs="Arial"/>
          <w:sz w:val="24"/>
          <w:szCs w:val="24"/>
        </w:rPr>
        <w:t xml:space="preserve"> enquanto pedagogias ativas.</w:t>
      </w:r>
      <w:r w:rsidR="003D7DB8" w:rsidRPr="00512A7B">
        <w:rPr>
          <w:rFonts w:ascii="Arial" w:hAnsi="Arial" w:cs="Arial"/>
          <w:sz w:val="24"/>
          <w:szCs w:val="24"/>
        </w:rPr>
        <w:t xml:space="preserve"> </w:t>
      </w:r>
    </w:p>
    <w:p w:rsidR="003A5676" w:rsidRPr="00512A7B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512A7B" w:rsidRDefault="00CC1BC6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 w:rsidRPr="00512A7B"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Pr="00512A7B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E9514F" w:rsidRPr="00512A7B">
        <w:rPr>
          <w:rFonts w:ascii="Arial" w:eastAsia="Arial" w:hAnsi="Arial" w:cs="Arial"/>
          <w:color w:val="000000"/>
          <w:sz w:val="24"/>
          <w:szCs w:val="24"/>
        </w:rPr>
        <w:t>Tarefa</w:t>
      </w:r>
      <w:r w:rsidRPr="00512A7B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E9514F" w:rsidRPr="00512A7B">
        <w:rPr>
          <w:rFonts w:ascii="Arial" w:eastAsia="Arial" w:hAnsi="Arial" w:cs="Arial"/>
          <w:color w:val="000000"/>
          <w:sz w:val="24"/>
          <w:szCs w:val="24"/>
        </w:rPr>
        <w:t>Letramento</w:t>
      </w:r>
      <w:r w:rsidRPr="00512A7B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E9514F" w:rsidRPr="00512A7B">
        <w:rPr>
          <w:rFonts w:ascii="Arial" w:eastAsia="Arial" w:hAnsi="Arial" w:cs="Arial"/>
          <w:color w:val="000000"/>
          <w:sz w:val="24"/>
          <w:szCs w:val="24"/>
        </w:rPr>
        <w:t>Anos Iniciais.</w:t>
      </w:r>
    </w:p>
    <w:p w:rsidR="003A5676" w:rsidRPr="00512A7B" w:rsidRDefault="003A5676" w:rsidP="00073725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E9514F" w:rsidRPr="00512A7B" w:rsidRDefault="00E9514F" w:rsidP="00073725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512A7B" w:rsidRDefault="00CC1BC6" w:rsidP="00073725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512A7B"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3A5676" w:rsidRPr="00512A7B" w:rsidRDefault="003A5676" w:rsidP="00073725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CB7C6C" w:rsidRPr="00512A7B" w:rsidRDefault="00037F61" w:rsidP="00FD18E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12A7B">
        <w:rPr>
          <w:rFonts w:ascii="Arial" w:hAnsi="Arial" w:cs="Arial"/>
          <w:sz w:val="24"/>
          <w:szCs w:val="24"/>
        </w:rPr>
        <w:t>No Brasil, a alfabetização e o letramento de crianças na Educação Básica inicial é um desafio reconhecimento desde a década de 80 (BRASIL, 1997). De modo a remediar essa situação, esforços são realizados pela comunidade escolar que busca novas formas de trabalhar a leitura e a escrita em sala de aula. Em se tratando do letramento, compreendido aqui como o uso socialmente convencionado das produções orais e escritas (SOARES, 2017)</w:t>
      </w:r>
      <w:r w:rsidR="00CB7C6C" w:rsidRPr="00512A7B">
        <w:rPr>
          <w:rFonts w:ascii="Arial" w:hAnsi="Arial" w:cs="Arial"/>
          <w:sz w:val="24"/>
          <w:szCs w:val="24"/>
        </w:rPr>
        <w:t xml:space="preserve">, por exemplo, professoras e professores se apropriam </w:t>
      </w:r>
      <w:r w:rsidRPr="00512A7B">
        <w:rPr>
          <w:rFonts w:ascii="Arial" w:hAnsi="Arial" w:cs="Arial"/>
          <w:sz w:val="24"/>
          <w:szCs w:val="24"/>
        </w:rPr>
        <w:t>de instrumentos auxiliares à prática pedagógica como</w:t>
      </w:r>
      <w:r w:rsidR="00CB7C6C" w:rsidRPr="00512A7B">
        <w:rPr>
          <w:rFonts w:ascii="Arial" w:hAnsi="Arial" w:cs="Arial"/>
          <w:sz w:val="24"/>
          <w:szCs w:val="24"/>
        </w:rPr>
        <w:t xml:space="preserve"> as</w:t>
      </w:r>
      <w:r w:rsidRPr="00512A7B">
        <w:rPr>
          <w:rFonts w:ascii="Arial" w:hAnsi="Arial" w:cs="Arial"/>
          <w:sz w:val="24"/>
          <w:szCs w:val="24"/>
        </w:rPr>
        <w:t xml:space="preserve"> Sequências Didáticas (DOLZ; NOVERRAZ; SCHNEUWLY, 2004), advinda do ensino de línguas estrangeiras.</w:t>
      </w:r>
    </w:p>
    <w:p w:rsidR="00037F61" w:rsidRPr="00512A7B" w:rsidRDefault="008B081F" w:rsidP="00FD18E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Comprovada a utilização</w:t>
      </w:r>
      <w:r w:rsidR="00CB7C6C" w:rsidRPr="00512A7B">
        <w:rPr>
          <w:rFonts w:ascii="Arial" w:hAnsi="Arial" w:cs="Arial"/>
          <w:sz w:val="24"/>
          <w:szCs w:val="24"/>
        </w:rPr>
        <w:t xml:space="preserve"> das</w:t>
      </w:r>
      <w:r w:rsidR="00037F61" w:rsidRPr="00512A7B">
        <w:rPr>
          <w:rFonts w:ascii="Arial" w:hAnsi="Arial" w:cs="Arial"/>
          <w:sz w:val="24"/>
          <w:szCs w:val="24"/>
        </w:rPr>
        <w:t xml:space="preserve"> Sequências Didáticas com crianças nos Anos Iniciais</w:t>
      </w:r>
      <w:r w:rsidR="00CB7C6C" w:rsidRPr="00512A7B">
        <w:rPr>
          <w:rFonts w:ascii="Arial" w:hAnsi="Arial" w:cs="Arial"/>
          <w:sz w:val="24"/>
          <w:szCs w:val="24"/>
        </w:rPr>
        <w:t xml:space="preserve"> (</w:t>
      </w:r>
      <w:r w:rsidR="00037F61" w:rsidRPr="00512A7B">
        <w:rPr>
          <w:rFonts w:ascii="Arial" w:hAnsi="Arial" w:cs="Arial"/>
          <w:sz w:val="24"/>
          <w:szCs w:val="24"/>
        </w:rPr>
        <w:t xml:space="preserve">VARGAS; MAGALHÃES, 2011), outros aparatos metodológicos </w:t>
      </w:r>
      <w:proofErr w:type="gramStart"/>
      <w:r w:rsidR="00037F61" w:rsidRPr="00512A7B">
        <w:rPr>
          <w:rFonts w:ascii="Arial" w:hAnsi="Arial" w:cs="Arial"/>
          <w:sz w:val="24"/>
          <w:szCs w:val="24"/>
        </w:rPr>
        <w:t>também</w:t>
      </w:r>
      <w:proofErr w:type="gramEnd"/>
      <w:r w:rsidR="00037F61" w:rsidRPr="00512A7B">
        <w:rPr>
          <w:rFonts w:ascii="Arial" w:hAnsi="Arial" w:cs="Arial"/>
          <w:sz w:val="24"/>
          <w:szCs w:val="24"/>
        </w:rPr>
        <w:t xml:space="preserve"> podem</w:t>
      </w:r>
      <w:r w:rsidR="00CB7C6C" w:rsidRPr="00512A7B">
        <w:rPr>
          <w:rFonts w:ascii="Arial" w:hAnsi="Arial" w:cs="Arial"/>
          <w:sz w:val="24"/>
          <w:szCs w:val="24"/>
        </w:rPr>
        <w:t xml:space="preserve"> ser adotados por professores</w:t>
      </w:r>
      <w:r w:rsidR="00037F61" w:rsidRPr="00512A7B">
        <w:rPr>
          <w:rFonts w:ascii="Arial" w:hAnsi="Arial" w:cs="Arial"/>
          <w:sz w:val="24"/>
          <w:szCs w:val="24"/>
        </w:rPr>
        <w:t>, como é o caso da tarefa comunicativa</w:t>
      </w:r>
      <w:r w:rsidR="00607F80" w:rsidRPr="00512A7B">
        <w:rPr>
          <w:rFonts w:ascii="Arial" w:hAnsi="Arial" w:cs="Arial"/>
          <w:sz w:val="24"/>
          <w:szCs w:val="24"/>
        </w:rPr>
        <w:t xml:space="preserve"> (WILL</w:t>
      </w:r>
      <w:r>
        <w:rPr>
          <w:rFonts w:ascii="Arial" w:hAnsi="Arial" w:cs="Arial"/>
          <w:sz w:val="24"/>
          <w:szCs w:val="24"/>
        </w:rPr>
        <w:t>IS, 1996, SKEHAN, 1996</w:t>
      </w:r>
      <w:r w:rsidR="008B082F">
        <w:rPr>
          <w:rFonts w:ascii="Arial" w:hAnsi="Arial" w:cs="Arial"/>
          <w:sz w:val="24"/>
          <w:szCs w:val="24"/>
        </w:rPr>
        <w:t>;</w:t>
      </w:r>
      <w:r w:rsidR="00607F80" w:rsidRPr="00512A7B">
        <w:rPr>
          <w:rFonts w:ascii="Arial" w:hAnsi="Arial" w:cs="Arial"/>
          <w:sz w:val="24"/>
          <w:szCs w:val="24"/>
        </w:rPr>
        <w:t xml:space="preserve"> entre outros), de igual modo reconhecido por sua eficácia na educação em língua estrangeira por estudiosos da área</w:t>
      </w:r>
      <w:r>
        <w:rPr>
          <w:rFonts w:ascii="Arial" w:hAnsi="Arial" w:cs="Arial"/>
          <w:sz w:val="24"/>
          <w:szCs w:val="24"/>
        </w:rPr>
        <w:t xml:space="preserve"> (XAVIER, 2011)</w:t>
      </w:r>
      <w:r w:rsidR="00037F61" w:rsidRPr="00512A7B">
        <w:rPr>
          <w:rFonts w:ascii="Arial" w:hAnsi="Arial" w:cs="Arial"/>
          <w:sz w:val="24"/>
          <w:szCs w:val="24"/>
        </w:rPr>
        <w:t>.</w:t>
      </w:r>
    </w:p>
    <w:p w:rsidR="00037F61" w:rsidRPr="00512A7B" w:rsidRDefault="00037F61" w:rsidP="00FD18E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12A7B">
        <w:rPr>
          <w:rFonts w:ascii="Arial" w:hAnsi="Arial" w:cs="Arial"/>
          <w:sz w:val="24"/>
          <w:szCs w:val="24"/>
        </w:rPr>
        <w:t xml:space="preserve">Com base na discussão </w:t>
      </w:r>
      <w:r w:rsidR="00CB7C6C" w:rsidRPr="00512A7B">
        <w:rPr>
          <w:rFonts w:ascii="Arial" w:hAnsi="Arial" w:cs="Arial"/>
          <w:sz w:val="24"/>
          <w:szCs w:val="24"/>
        </w:rPr>
        <w:t>brevemente exposta, o presente trabalho</w:t>
      </w:r>
      <w:r w:rsidRPr="00512A7B">
        <w:rPr>
          <w:rFonts w:ascii="Arial" w:hAnsi="Arial" w:cs="Arial"/>
          <w:sz w:val="24"/>
          <w:szCs w:val="24"/>
        </w:rPr>
        <w:t xml:space="preserve"> </w:t>
      </w:r>
      <w:r w:rsidR="00CB7C6C" w:rsidRPr="00512A7B">
        <w:rPr>
          <w:rFonts w:ascii="Arial" w:hAnsi="Arial" w:cs="Arial"/>
          <w:sz w:val="24"/>
          <w:szCs w:val="24"/>
        </w:rPr>
        <w:t xml:space="preserve">tem como objetivos </w:t>
      </w:r>
      <w:r w:rsidRPr="00512A7B">
        <w:rPr>
          <w:rFonts w:ascii="Arial" w:hAnsi="Arial" w:cs="Arial"/>
          <w:sz w:val="24"/>
          <w:szCs w:val="24"/>
        </w:rPr>
        <w:t xml:space="preserve">apresentar a perspectiva pedagógica que subjaz o uso de tarefas </w:t>
      </w:r>
      <w:proofErr w:type="gramStart"/>
      <w:r w:rsidRPr="00512A7B">
        <w:rPr>
          <w:rFonts w:ascii="Arial" w:hAnsi="Arial" w:cs="Arial"/>
          <w:sz w:val="24"/>
          <w:szCs w:val="24"/>
        </w:rPr>
        <w:lastRenderedPageBreak/>
        <w:t>comunicativas</w:t>
      </w:r>
      <w:proofErr w:type="gramEnd"/>
      <w:r w:rsidRPr="00512A7B">
        <w:rPr>
          <w:rFonts w:ascii="Arial" w:hAnsi="Arial" w:cs="Arial"/>
          <w:sz w:val="24"/>
          <w:szCs w:val="24"/>
        </w:rPr>
        <w:t xml:space="preserve"> e discutir sua adequação para o ensino-aprendizagem de língua materna (LM) no que tange ao processo de letramento nos Anos Iniciais. </w:t>
      </w:r>
    </w:p>
    <w:p w:rsidR="003A5676" w:rsidRPr="00512A7B" w:rsidRDefault="003A5676" w:rsidP="00073725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512A7B" w:rsidRDefault="003A5676" w:rsidP="00073725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512A7B" w:rsidRDefault="00CC1BC6" w:rsidP="00073725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512A7B"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3A5676" w:rsidRPr="00512A7B" w:rsidRDefault="003A5676" w:rsidP="00073725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E9514F" w:rsidRPr="00512A7B" w:rsidRDefault="00607F80" w:rsidP="00FD18E4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12A7B">
        <w:rPr>
          <w:rFonts w:ascii="Arial" w:eastAsia="Arial" w:hAnsi="Arial" w:cs="Arial"/>
          <w:sz w:val="24"/>
          <w:szCs w:val="24"/>
        </w:rPr>
        <w:t>De modo a responder aos objetivos propostos, adotou-se uma análise bibliográfica (</w:t>
      </w:r>
      <w:r w:rsidR="0091719B" w:rsidRPr="00512A7B">
        <w:rPr>
          <w:rFonts w:ascii="Arial" w:eastAsia="Arial" w:hAnsi="Arial" w:cs="Arial"/>
          <w:sz w:val="24"/>
          <w:szCs w:val="24"/>
        </w:rPr>
        <w:t xml:space="preserve">FIGUEIREDO; </w:t>
      </w:r>
      <w:r w:rsidRPr="00512A7B">
        <w:rPr>
          <w:rFonts w:ascii="Arial" w:eastAsia="Arial" w:hAnsi="Arial" w:cs="Arial"/>
          <w:sz w:val="24"/>
          <w:szCs w:val="24"/>
        </w:rPr>
        <w:t>SOUZA, 2011)</w:t>
      </w:r>
      <w:r w:rsidR="0091719B" w:rsidRPr="00512A7B">
        <w:rPr>
          <w:rFonts w:ascii="Arial" w:eastAsia="Arial" w:hAnsi="Arial" w:cs="Arial"/>
          <w:sz w:val="24"/>
          <w:szCs w:val="24"/>
        </w:rPr>
        <w:t xml:space="preserve"> por viabilizar a interconexão entre</w:t>
      </w:r>
      <w:r w:rsidRPr="00512A7B">
        <w:rPr>
          <w:rFonts w:ascii="Arial" w:eastAsia="Arial" w:hAnsi="Arial" w:cs="Arial"/>
          <w:sz w:val="24"/>
          <w:szCs w:val="24"/>
        </w:rPr>
        <w:t xml:space="preserve"> </w:t>
      </w:r>
      <w:r w:rsidR="0091719B" w:rsidRPr="00512A7B">
        <w:rPr>
          <w:rFonts w:ascii="Arial" w:hAnsi="Arial" w:cs="Arial"/>
          <w:sz w:val="24"/>
          <w:szCs w:val="24"/>
        </w:rPr>
        <w:t xml:space="preserve">as perspectivas teóricas e </w:t>
      </w:r>
      <w:r w:rsidR="00E9514F" w:rsidRPr="00512A7B">
        <w:rPr>
          <w:rFonts w:ascii="Arial" w:hAnsi="Arial" w:cs="Arial"/>
          <w:sz w:val="24"/>
          <w:szCs w:val="24"/>
        </w:rPr>
        <w:t>metodológicas</w:t>
      </w:r>
      <w:r w:rsidR="0091719B" w:rsidRPr="00512A7B">
        <w:rPr>
          <w:rFonts w:ascii="Arial" w:hAnsi="Arial" w:cs="Arial"/>
          <w:sz w:val="24"/>
          <w:szCs w:val="24"/>
        </w:rPr>
        <w:t xml:space="preserve"> subjacentes à tarefa e àquelas ligadas aos Parâmetros Curriculares Nacionais</w:t>
      </w:r>
      <w:r w:rsidR="0091719B" w:rsidRPr="00512A7B">
        <w:rPr>
          <w:rFonts w:ascii="Arial" w:eastAsia="Times New Roman" w:hAnsi="Arial" w:cs="Arial"/>
          <w:sz w:val="24"/>
          <w:szCs w:val="24"/>
          <w:vertAlign w:val="superscript"/>
        </w:rPr>
        <w:footnoteReference w:id="2"/>
      </w:r>
      <w:r w:rsidR="0091719B" w:rsidRPr="00512A7B">
        <w:rPr>
          <w:rFonts w:ascii="Arial" w:hAnsi="Arial" w:cs="Arial"/>
          <w:sz w:val="24"/>
          <w:szCs w:val="24"/>
        </w:rPr>
        <w:t xml:space="preserve"> (1997)</w:t>
      </w:r>
      <w:r w:rsidR="00D6333B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D6333B">
        <w:rPr>
          <w:rFonts w:ascii="Arial" w:hAnsi="Arial" w:cs="Arial"/>
          <w:sz w:val="24"/>
          <w:szCs w:val="24"/>
        </w:rPr>
        <w:t>PCNs</w:t>
      </w:r>
      <w:proofErr w:type="spellEnd"/>
      <w:r w:rsidR="0091719B" w:rsidRPr="00512A7B">
        <w:rPr>
          <w:rFonts w:ascii="Arial" w:hAnsi="Arial" w:cs="Arial"/>
          <w:sz w:val="24"/>
          <w:szCs w:val="24"/>
        </w:rPr>
        <w:t xml:space="preserve"> de língua portuguesa.</w:t>
      </w:r>
      <w:r w:rsidR="00E9514F" w:rsidRPr="00512A7B">
        <w:rPr>
          <w:rFonts w:ascii="Arial" w:hAnsi="Arial" w:cs="Arial"/>
          <w:sz w:val="24"/>
          <w:szCs w:val="24"/>
        </w:rPr>
        <w:t xml:space="preserve"> </w:t>
      </w:r>
    </w:p>
    <w:p w:rsidR="003A5676" w:rsidRPr="00512A7B" w:rsidRDefault="003A5676" w:rsidP="00073725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512A7B" w:rsidRDefault="003A5676" w:rsidP="00073725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512A7B" w:rsidRDefault="00CC1BC6" w:rsidP="00073725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512A7B"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3A5676" w:rsidRPr="00512A7B" w:rsidRDefault="003A5676" w:rsidP="00073725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BF65B7" w:rsidRPr="00512A7B" w:rsidRDefault="00BF65B7" w:rsidP="00FD18E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12A7B">
        <w:rPr>
          <w:rFonts w:ascii="Arial" w:hAnsi="Arial" w:cs="Arial"/>
          <w:sz w:val="24"/>
          <w:szCs w:val="24"/>
        </w:rPr>
        <w:t>Diferentemente de sua comum associação pelos mem</w:t>
      </w:r>
      <w:r w:rsidR="006708DA" w:rsidRPr="00512A7B">
        <w:rPr>
          <w:rFonts w:ascii="Arial" w:hAnsi="Arial" w:cs="Arial"/>
          <w:sz w:val="24"/>
          <w:szCs w:val="24"/>
        </w:rPr>
        <w:t>bros de uma comunidade escolar aos</w:t>
      </w:r>
      <w:r w:rsidRPr="00512A7B">
        <w:rPr>
          <w:rFonts w:ascii="Arial" w:hAnsi="Arial" w:cs="Arial"/>
          <w:sz w:val="24"/>
          <w:szCs w:val="24"/>
        </w:rPr>
        <w:t xml:space="preserve"> exercícios de sala de aula (BARBIRATO, 2005)</w:t>
      </w:r>
      <w:r w:rsidR="006708DA" w:rsidRPr="00512A7B">
        <w:rPr>
          <w:rFonts w:ascii="Arial" w:hAnsi="Arial" w:cs="Arial"/>
          <w:sz w:val="24"/>
          <w:szCs w:val="24"/>
        </w:rPr>
        <w:t xml:space="preserve"> e aos</w:t>
      </w:r>
      <w:r w:rsidRPr="00512A7B">
        <w:rPr>
          <w:rFonts w:ascii="Arial" w:hAnsi="Arial" w:cs="Arial"/>
          <w:sz w:val="24"/>
          <w:szCs w:val="24"/>
        </w:rPr>
        <w:t xml:space="preserve"> exercícios para casa (XAVIER, 2011), a tarefa é aqui compre</w:t>
      </w:r>
      <w:r w:rsidR="006708DA" w:rsidRPr="00512A7B">
        <w:rPr>
          <w:rFonts w:ascii="Arial" w:hAnsi="Arial" w:cs="Arial"/>
          <w:sz w:val="24"/>
          <w:szCs w:val="24"/>
        </w:rPr>
        <w:t xml:space="preserve">endida como um tipo de </w:t>
      </w:r>
      <w:r w:rsidR="00CB7C6C" w:rsidRPr="00512A7B">
        <w:rPr>
          <w:rFonts w:ascii="Arial" w:hAnsi="Arial" w:cs="Arial"/>
          <w:sz w:val="24"/>
          <w:szCs w:val="24"/>
        </w:rPr>
        <w:t xml:space="preserve">atividade </w:t>
      </w:r>
      <w:r w:rsidR="006708DA" w:rsidRPr="00512A7B">
        <w:rPr>
          <w:rFonts w:ascii="Arial" w:hAnsi="Arial" w:cs="Arial"/>
          <w:sz w:val="24"/>
          <w:szCs w:val="24"/>
        </w:rPr>
        <w:t>com foco, em primeiro plano, no</w:t>
      </w:r>
      <w:r w:rsidR="00CB7C6C" w:rsidRPr="00512A7B">
        <w:rPr>
          <w:rFonts w:ascii="Arial" w:hAnsi="Arial" w:cs="Arial"/>
          <w:sz w:val="24"/>
          <w:szCs w:val="24"/>
        </w:rPr>
        <w:t xml:space="preserve"> significado da língua em uso (significado pragmático) </w:t>
      </w:r>
      <w:r w:rsidR="006708DA" w:rsidRPr="00512A7B">
        <w:rPr>
          <w:rFonts w:ascii="Arial" w:hAnsi="Arial" w:cs="Arial"/>
          <w:sz w:val="24"/>
          <w:szCs w:val="24"/>
        </w:rPr>
        <w:t>produzido por um propósito comunicativo em se obter um resultado</w:t>
      </w:r>
      <w:r w:rsidR="00CB7C6C" w:rsidRPr="00512A7B">
        <w:rPr>
          <w:rFonts w:ascii="Arial" w:hAnsi="Arial" w:cs="Arial"/>
          <w:sz w:val="24"/>
          <w:szCs w:val="24"/>
        </w:rPr>
        <w:t xml:space="preserve"> (</w:t>
      </w:r>
      <w:r w:rsidR="006708DA" w:rsidRPr="00512A7B">
        <w:rPr>
          <w:rFonts w:ascii="Arial" w:hAnsi="Arial" w:cs="Arial"/>
          <w:sz w:val="24"/>
          <w:szCs w:val="24"/>
        </w:rPr>
        <w:t xml:space="preserve">SKEHAN, 1996; </w:t>
      </w:r>
      <w:r w:rsidR="00CB7C6C" w:rsidRPr="00512A7B">
        <w:rPr>
          <w:rFonts w:ascii="Arial" w:hAnsi="Arial" w:cs="Arial"/>
          <w:sz w:val="24"/>
          <w:szCs w:val="24"/>
        </w:rPr>
        <w:t xml:space="preserve">ELLIS, 2002, 2009; </w:t>
      </w:r>
      <w:r w:rsidR="006708DA" w:rsidRPr="00512A7B">
        <w:rPr>
          <w:rFonts w:ascii="Arial" w:hAnsi="Arial" w:cs="Arial"/>
          <w:sz w:val="24"/>
          <w:szCs w:val="24"/>
        </w:rPr>
        <w:t>XAVIER</w:t>
      </w:r>
      <w:r w:rsidR="00CB7C6C" w:rsidRPr="00512A7B">
        <w:rPr>
          <w:rFonts w:ascii="Arial" w:hAnsi="Arial" w:cs="Arial"/>
          <w:sz w:val="24"/>
          <w:szCs w:val="24"/>
        </w:rPr>
        <w:t>, 2016)</w:t>
      </w:r>
      <w:r w:rsidR="006708DA" w:rsidRPr="00512A7B">
        <w:rPr>
          <w:rFonts w:ascii="Arial" w:hAnsi="Arial" w:cs="Arial"/>
          <w:sz w:val="24"/>
          <w:szCs w:val="24"/>
        </w:rPr>
        <w:t xml:space="preserve"> para, em segundo plano, trabalhar a forma (como, por exemplo, as categorias gramaticais)</w:t>
      </w:r>
      <w:r w:rsidR="005659E1" w:rsidRPr="00512A7B">
        <w:rPr>
          <w:rFonts w:ascii="Arial" w:hAnsi="Arial" w:cs="Arial"/>
          <w:sz w:val="24"/>
          <w:szCs w:val="24"/>
        </w:rPr>
        <w:t xml:space="preserve"> (ELLIS, 2014)</w:t>
      </w:r>
      <w:r w:rsidR="00CB7C6C" w:rsidRPr="00512A7B">
        <w:rPr>
          <w:rFonts w:ascii="Arial" w:hAnsi="Arial" w:cs="Arial"/>
          <w:sz w:val="24"/>
          <w:szCs w:val="24"/>
        </w:rPr>
        <w:t>.</w:t>
      </w:r>
    </w:p>
    <w:p w:rsidR="00BF65B7" w:rsidRPr="00512A7B" w:rsidRDefault="00BF65B7" w:rsidP="00FD18E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12A7B">
        <w:rPr>
          <w:rFonts w:ascii="Arial" w:hAnsi="Arial" w:cs="Arial"/>
          <w:sz w:val="24"/>
          <w:szCs w:val="24"/>
        </w:rPr>
        <w:tab/>
      </w:r>
      <w:r w:rsidR="005659E1" w:rsidRPr="00512A7B">
        <w:rPr>
          <w:rFonts w:ascii="Arial" w:hAnsi="Arial" w:cs="Arial"/>
          <w:sz w:val="24"/>
          <w:szCs w:val="24"/>
        </w:rPr>
        <w:t>A definição de ta</w:t>
      </w:r>
      <w:r w:rsidR="00D6333B">
        <w:rPr>
          <w:rFonts w:ascii="Arial" w:hAnsi="Arial" w:cs="Arial"/>
          <w:sz w:val="24"/>
          <w:szCs w:val="24"/>
        </w:rPr>
        <w:t xml:space="preserve">refa ganha eco nos </w:t>
      </w:r>
      <w:proofErr w:type="spellStart"/>
      <w:r w:rsidR="00D6333B">
        <w:rPr>
          <w:rFonts w:ascii="Arial" w:hAnsi="Arial" w:cs="Arial"/>
          <w:sz w:val="24"/>
          <w:szCs w:val="24"/>
        </w:rPr>
        <w:t>PCNs</w:t>
      </w:r>
      <w:proofErr w:type="spellEnd"/>
      <w:r w:rsidR="00D6333B">
        <w:rPr>
          <w:rFonts w:ascii="Arial" w:hAnsi="Arial" w:cs="Arial"/>
          <w:sz w:val="24"/>
          <w:szCs w:val="24"/>
        </w:rPr>
        <w:t xml:space="preserve"> (1997) a</w:t>
      </w:r>
      <w:r w:rsidR="005659E1" w:rsidRPr="00512A7B">
        <w:rPr>
          <w:rFonts w:ascii="Arial" w:hAnsi="Arial" w:cs="Arial"/>
          <w:sz w:val="24"/>
          <w:szCs w:val="24"/>
        </w:rPr>
        <w:t xml:space="preserve">o passo em que </w:t>
      </w:r>
      <w:proofErr w:type="gramStart"/>
      <w:r w:rsidR="005659E1" w:rsidRPr="00512A7B">
        <w:rPr>
          <w:rFonts w:ascii="Arial" w:hAnsi="Arial" w:cs="Arial"/>
          <w:sz w:val="24"/>
          <w:szCs w:val="24"/>
        </w:rPr>
        <w:t>ambas</w:t>
      </w:r>
      <w:proofErr w:type="gramEnd"/>
      <w:r w:rsidR="005659E1" w:rsidRPr="00512A7B">
        <w:rPr>
          <w:rFonts w:ascii="Arial" w:hAnsi="Arial" w:cs="Arial"/>
          <w:sz w:val="24"/>
          <w:szCs w:val="24"/>
        </w:rPr>
        <w:t xml:space="preserve"> as</w:t>
      </w:r>
      <w:r w:rsidR="00D6333B">
        <w:rPr>
          <w:rFonts w:ascii="Arial" w:hAnsi="Arial" w:cs="Arial"/>
          <w:sz w:val="24"/>
          <w:szCs w:val="24"/>
        </w:rPr>
        <w:t xml:space="preserve"> suas</w:t>
      </w:r>
      <w:r w:rsidR="005659E1" w:rsidRPr="00512A7B">
        <w:rPr>
          <w:rFonts w:ascii="Arial" w:hAnsi="Arial" w:cs="Arial"/>
          <w:sz w:val="24"/>
          <w:szCs w:val="24"/>
        </w:rPr>
        <w:t xml:space="preserve"> visões teóricas consideram a premissa de que a aprendizagem é potencializada na concretude da prática em</w:t>
      </w:r>
      <w:r w:rsidR="00D6333B">
        <w:rPr>
          <w:rFonts w:ascii="Arial" w:hAnsi="Arial" w:cs="Arial"/>
          <w:sz w:val="24"/>
          <w:szCs w:val="24"/>
        </w:rPr>
        <w:t xml:space="preserve"> produzir textos por intermédio de</w:t>
      </w:r>
      <w:r w:rsidR="00D265F8" w:rsidRPr="00512A7B">
        <w:rPr>
          <w:rFonts w:ascii="Arial" w:hAnsi="Arial" w:cs="Arial"/>
          <w:sz w:val="24"/>
          <w:szCs w:val="24"/>
        </w:rPr>
        <w:t xml:space="preserve"> duas propostas de trabalho: a do Letramento Baseado em Tarefas (LBT) e a do Letramento Apoiado em Tarefas (LAT).</w:t>
      </w:r>
    </w:p>
    <w:p w:rsidR="00BF65B7" w:rsidRPr="00512A7B" w:rsidRDefault="00EB00D6" w:rsidP="00FD18E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12A7B">
        <w:rPr>
          <w:rFonts w:ascii="Arial" w:hAnsi="Arial" w:cs="Arial"/>
          <w:sz w:val="24"/>
          <w:szCs w:val="24"/>
        </w:rPr>
        <w:tab/>
        <w:t>O LBT, grosso modo, adota a tarefa como unidade central</w:t>
      </w:r>
      <w:r w:rsidR="000667FC" w:rsidRPr="00512A7B">
        <w:rPr>
          <w:rFonts w:ascii="Arial" w:hAnsi="Arial" w:cs="Arial"/>
          <w:sz w:val="24"/>
          <w:szCs w:val="24"/>
        </w:rPr>
        <w:t xml:space="preserve"> (prioritária)</w:t>
      </w:r>
      <w:r w:rsidRPr="00512A7B">
        <w:rPr>
          <w:rFonts w:ascii="Arial" w:hAnsi="Arial" w:cs="Arial"/>
          <w:sz w:val="24"/>
          <w:szCs w:val="24"/>
        </w:rPr>
        <w:t xml:space="preserve"> da prática curricular e pedagógica</w:t>
      </w:r>
      <w:r w:rsidR="002E7602" w:rsidRPr="00512A7B">
        <w:rPr>
          <w:rFonts w:ascii="Arial" w:hAnsi="Arial" w:cs="Arial"/>
          <w:sz w:val="24"/>
          <w:szCs w:val="24"/>
        </w:rPr>
        <w:t xml:space="preserve"> com enfoque na significação. Esse modelo de implementação de tarefas utiliza</w:t>
      </w:r>
      <w:r w:rsidR="000667FC" w:rsidRPr="00512A7B">
        <w:rPr>
          <w:rFonts w:ascii="Arial" w:hAnsi="Arial" w:cs="Arial"/>
          <w:sz w:val="24"/>
          <w:szCs w:val="24"/>
        </w:rPr>
        <w:t xml:space="preserve">, segundo </w:t>
      </w:r>
      <w:proofErr w:type="spellStart"/>
      <w:r w:rsidR="000667FC" w:rsidRPr="00512A7B">
        <w:rPr>
          <w:rFonts w:ascii="Arial" w:hAnsi="Arial" w:cs="Arial"/>
          <w:sz w:val="24"/>
          <w:szCs w:val="24"/>
        </w:rPr>
        <w:t>Sk</w:t>
      </w:r>
      <w:r w:rsidR="002E7602" w:rsidRPr="00512A7B">
        <w:rPr>
          <w:rFonts w:ascii="Arial" w:hAnsi="Arial" w:cs="Arial"/>
          <w:sz w:val="24"/>
          <w:szCs w:val="24"/>
        </w:rPr>
        <w:t>ehan</w:t>
      </w:r>
      <w:proofErr w:type="spellEnd"/>
      <w:r w:rsidR="002E7602" w:rsidRPr="00512A7B">
        <w:rPr>
          <w:rFonts w:ascii="Arial" w:hAnsi="Arial" w:cs="Arial"/>
          <w:sz w:val="24"/>
          <w:szCs w:val="24"/>
        </w:rPr>
        <w:t xml:space="preserve"> (1996), as seguintes etapas/estágios em sua composição: a Pré-Tarefa (Estágio 1, que envolve a sensibilização implícita sobre o uso de determinados itens linguísticos, como, por exemplo, lexicais, úteis à resolução da tarefa), Durante a Tarefa (</w:t>
      </w:r>
      <w:r w:rsidR="002E7602" w:rsidRPr="00512A7B">
        <w:rPr>
          <w:rFonts w:ascii="Arial" w:hAnsi="Arial" w:cs="Arial"/>
          <w:bCs/>
          <w:sz w:val="24"/>
          <w:szCs w:val="24"/>
        </w:rPr>
        <w:t>E</w:t>
      </w:r>
      <w:r w:rsidR="002E7602" w:rsidRPr="00512A7B">
        <w:rPr>
          <w:rFonts w:ascii="Arial" w:hAnsi="Arial" w:cs="Arial"/>
          <w:sz w:val="24"/>
          <w:szCs w:val="24"/>
        </w:rPr>
        <w:t xml:space="preserve">stágio 2, que </w:t>
      </w:r>
      <w:r w:rsidR="002E7602" w:rsidRPr="00512A7B">
        <w:rPr>
          <w:rFonts w:ascii="Arial" w:hAnsi="Arial" w:cs="Arial"/>
          <w:sz w:val="24"/>
          <w:szCs w:val="24"/>
        </w:rPr>
        <w:lastRenderedPageBreak/>
        <w:t xml:space="preserve">corresponde ao trabalho com a tarefa em si, tida como um desafio/problema a ser resolvido pelos estudantes, consequentemente, motivados e desafiados para tal finalidade) e Pós-Tarefa (Estágio 3, que, devido a seu caráter mais explícito do que implícito, </w:t>
      </w:r>
      <w:r w:rsidR="005950D1" w:rsidRPr="00512A7B">
        <w:rPr>
          <w:rFonts w:ascii="Arial" w:hAnsi="Arial" w:cs="Arial"/>
          <w:sz w:val="24"/>
          <w:szCs w:val="24"/>
        </w:rPr>
        <w:t>viabiliza um</w:t>
      </w:r>
      <w:r w:rsidR="002E7602" w:rsidRPr="00512A7B">
        <w:rPr>
          <w:rFonts w:ascii="Arial" w:hAnsi="Arial" w:cs="Arial"/>
          <w:sz w:val="24"/>
          <w:szCs w:val="24"/>
        </w:rPr>
        <w:t xml:space="preserve"> trabalho </w:t>
      </w:r>
      <w:r w:rsidR="005950D1" w:rsidRPr="00512A7B">
        <w:rPr>
          <w:rFonts w:ascii="Arial" w:hAnsi="Arial" w:cs="Arial"/>
          <w:sz w:val="24"/>
          <w:szCs w:val="24"/>
        </w:rPr>
        <w:t xml:space="preserve">de refacção de produções textuais </w:t>
      </w:r>
      <w:r w:rsidR="002E7602" w:rsidRPr="00512A7B">
        <w:rPr>
          <w:rFonts w:ascii="Arial" w:hAnsi="Arial" w:cs="Arial"/>
          <w:sz w:val="24"/>
          <w:szCs w:val="24"/>
        </w:rPr>
        <w:t xml:space="preserve">com </w:t>
      </w:r>
      <w:r w:rsidR="005950D1" w:rsidRPr="00512A7B">
        <w:rPr>
          <w:rFonts w:ascii="Arial" w:hAnsi="Arial" w:cs="Arial"/>
          <w:sz w:val="24"/>
          <w:szCs w:val="24"/>
        </w:rPr>
        <w:t>foco n</w:t>
      </w:r>
      <w:r w:rsidR="002E7602" w:rsidRPr="00512A7B">
        <w:rPr>
          <w:rFonts w:ascii="Arial" w:hAnsi="Arial" w:cs="Arial"/>
          <w:sz w:val="24"/>
          <w:szCs w:val="24"/>
        </w:rPr>
        <w:t>a forma)</w:t>
      </w:r>
      <w:r w:rsidR="005950D1" w:rsidRPr="00512A7B">
        <w:rPr>
          <w:rFonts w:ascii="Arial" w:hAnsi="Arial" w:cs="Arial"/>
          <w:sz w:val="24"/>
          <w:szCs w:val="24"/>
        </w:rPr>
        <w:t>.</w:t>
      </w:r>
    </w:p>
    <w:p w:rsidR="00BF65B7" w:rsidRPr="00512A7B" w:rsidRDefault="002E7602" w:rsidP="00FD18E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12A7B">
        <w:rPr>
          <w:rFonts w:ascii="Arial" w:hAnsi="Arial" w:cs="Arial"/>
          <w:sz w:val="24"/>
          <w:szCs w:val="24"/>
        </w:rPr>
        <w:t>Por sua vez, o</w:t>
      </w:r>
      <w:r w:rsidR="000667FC" w:rsidRPr="00512A7B">
        <w:rPr>
          <w:rFonts w:ascii="Arial" w:hAnsi="Arial" w:cs="Arial"/>
          <w:sz w:val="24"/>
          <w:szCs w:val="24"/>
        </w:rPr>
        <w:t xml:space="preserve"> LAT, grosso modo, adota a tarefa como unidade </w:t>
      </w:r>
      <w:r w:rsidRPr="00512A7B">
        <w:rPr>
          <w:rFonts w:ascii="Arial" w:hAnsi="Arial" w:cs="Arial"/>
          <w:sz w:val="24"/>
          <w:szCs w:val="24"/>
        </w:rPr>
        <w:t>secundária, servindo como um</w:t>
      </w:r>
      <w:r w:rsidR="00D6333B">
        <w:rPr>
          <w:rFonts w:ascii="Arial" w:hAnsi="Arial" w:cs="Arial"/>
          <w:sz w:val="24"/>
          <w:szCs w:val="24"/>
        </w:rPr>
        <w:t xml:space="preserve"> elemento de</w:t>
      </w:r>
      <w:r w:rsidRPr="00512A7B">
        <w:rPr>
          <w:rFonts w:ascii="Arial" w:hAnsi="Arial" w:cs="Arial"/>
          <w:sz w:val="24"/>
          <w:szCs w:val="24"/>
        </w:rPr>
        <w:t xml:space="preserve"> </w:t>
      </w:r>
      <w:r w:rsidR="00D6333B">
        <w:rPr>
          <w:rFonts w:ascii="Arial" w:hAnsi="Arial" w:cs="Arial"/>
          <w:sz w:val="24"/>
          <w:szCs w:val="24"/>
        </w:rPr>
        <w:t>amparo</w:t>
      </w:r>
      <w:r w:rsidRPr="00512A7B">
        <w:rPr>
          <w:rFonts w:ascii="Arial" w:hAnsi="Arial" w:cs="Arial"/>
          <w:sz w:val="24"/>
          <w:szCs w:val="24"/>
        </w:rPr>
        <w:t xml:space="preserve"> às práticas pedagógicas tidas como tradicionais e com enfoque </w:t>
      </w:r>
      <w:r w:rsidR="00D6333B">
        <w:rPr>
          <w:rFonts w:ascii="Arial" w:hAnsi="Arial" w:cs="Arial"/>
          <w:sz w:val="24"/>
          <w:szCs w:val="24"/>
        </w:rPr>
        <w:t xml:space="preserve">primário </w:t>
      </w:r>
      <w:r w:rsidRPr="00512A7B">
        <w:rPr>
          <w:rFonts w:ascii="Arial" w:hAnsi="Arial" w:cs="Arial"/>
          <w:sz w:val="24"/>
          <w:szCs w:val="24"/>
        </w:rPr>
        <w:t>na forma.</w:t>
      </w:r>
      <w:r w:rsidR="005950D1" w:rsidRPr="00512A7B">
        <w:rPr>
          <w:rFonts w:ascii="Arial" w:hAnsi="Arial" w:cs="Arial"/>
          <w:sz w:val="24"/>
          <w:szCs w:val="24"/>
        </w:rPr>
        <w:t xml:space="preserve"> Esse modelo de implementação de tarefas, de acordo com </w:t>
      </w:r>
      <w:r w:rsidR="00BF65B7" w:rsidRPr="00512A7B">
        <w:rPr>
          <w:rFonts w:ascii="Arial" w:hAnsi="Arial" w:cs="Arial"/>
          <w:sz w:val="24"/>
          <w:szCs w:val="24"/>
        </w:rPr>
        <w:t xml:space="preserve">Ellis (2003), </w:t>
      </w:r>
      <w:r w:rsidR="005950D1" w:rsidRPr="00512A7B">
        <w:rPr>
          <w:rFonts w:ascii="Arial" w:hAnsi="Arial" w:cs="Arial"/>
          <w:sz w:val="24"/>
          <w:szCs w:val="24"/>
        </w:rPr>
        <w:t>decorre d</w:t>
      </w:r>
      <w:r w:rsidR="00BF65B7" w:rsidRPr="00512A7B">
        <w:rPr>
          <w:rFonts w:ascii="Arial" w:hAnsi="Arial" w:cs="Arial"/>
          <w:sz w:val="24"/>
          <w:szCs w:val="24"/>
        </w:rPr>
        <w:t>o procedimento metodológico Apresentação-Prática-Produção (APP)</w:t>
      </w:r>
      <w:r w:rsidR="00D6333B">
        <w:rPr>
          <w:rFonts w:ascii="Arial" w:hAnsi="Arial" w:cs="Arial"/>
          <w:sz w:val="24"/>
          <w:szCs w:val="24"/>
        </w:rPr>
        <w:t>, cuja intencionalidade versa</w:t>
      </w:r>
      <w:r w:rsidR="005950D1" w:rsidRPr="00512A7B">
        <w:rPr>
          <w:rFonts w:ascii="Arial" w:hAnsi="Arial" w:cs="Arial"/>
          <w:sz w:val="24"/>
          <w:szCs w:val="24"/>
        </w:rPr>
        <w:t xml:space="preserve">, respetivamente, em apresentar de forma explícita conteúdos gramaticais (regras) ou outros elementos necessários à produção textual, seguido da prática desses conteúdos por </w:t>
      </w:r>
      <w:proofErr w:type="gramStart"/>
      <w:r w:rsidR="005950D1" w:rsidRPr="00512A7B">
        <w:rPr>
          <w:rFonts w:ascii="Arial" w:hAnsi="Arial" w:cs="Arial"/>
          <w:sz w:val="24"/>
          <w:szCs w:val="24"/>
        </w:rPr>
        <w:t>meio</w:t>
      </w:r>
      <w:proofErr w:type="gramEnd"/>
      <w:r w:rsidR="005950D1" w:rsidRPr="00512A7B">
        <w:rPr>
          <w:rFonts w:ascii="Arial" w:hAnsi="Arial" w:cs="Arial"/>
          <w:sz w:val="24"/>
          <w:szCs w:val="24"/>
        </w:rPr>
        <w:t xml:space="preserve"> de exercícios</w:t>
      </w:r>
      <w:r w:rsidR="00172970" w:rsidRPr="00512A7B">
        <w:rPr>
          <w:rFonts w:ascii="Arial" w:hAnsi="Arial" w:cs="Arial"/>
          <w:sz w:val="24"/>
          <w:szCs w:val="24"/>
        </w:rPr>
        <w:t xml:space="preserve"> (como os de fixação)</w:t>
      </w:r>
      <w:r w:rsidR="005950D1" w:rsidRPr="00512A7B">
        <w:rPr>
          <w:rFonts w:ascii="Arial" w:hAnsi="Arial" w:cs="Arial"/>
          <w:sz w:val="24"/>
          <w:szCs w:val="24"/>
        </w:rPr>
        <w:t xml:space="preserve"> e, finalmente, na produção</w:t>
      </w:r>
      <w:r w:rsidR="00172970" w:rsidRPr="00512A7B">
        <w:rPr>
          <w:rFonts w:ascii="Arial" w:hAnsi="Arial" w:cs="Arial"/>
          <w:sz w:val="24"/>
          <w:szCs w:val="24"/>
        </w:rPr>
        <w:t xml:space="preserve"> em que os textos são produzidos a partir do uso da tarefa</w:t>
      </w:r>
      <w:r w:rsidR="00BF65B7" w:rsidRPr="00512A7B">
        <w:rPr>
          <w:rFonts w:ascii="Arial" w:hAnsi="Arial" w:cs="Arial"/>
          <w:sz w:val="24"/>
          <w:szCs w:val="24"/>
        </w:rPr>
        <w:t>.</w:t>
      </w:r>
    </w:p>
    <w:p w:rsidR="00BF65B7" w:rsidRPr="00512A7B" w:rsidRDefault="008176CE" w:rsidP="00FD18E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12A7B">
        <w:rPr>
          <w:rFonts w:ascii="Arial" w:hAnsi="Arial" w:cs="Arial"/>
          <w:sz w:val="24"/>
          <w:szCs w:val="24"/>
        </w:rPr>
        <w:t xml:space="preserve">Diferentemente do LAT, o LBT </w:t>
      </w:r>
      <w:r w:rsidR="00D6333B">
        <w:rPr>
          <w:rFonts w:ascii="Arial" w:hAnsi="Arial" w:cs="Arial"/>
          <w:sz w:val="24"/>
          <w:szCs w:val="24"/>
        </w:rPr>
        <w:t>advoga</w:t>
      </w:r>
      <w:r w:rsidRPr="00512A7B">
        <w:rPr>
          <w:rFonts w:ascii="Arial" w:hAnsi="Arial" w:cs="Arial"/>
          <w:sz w:val="24"/>
          <w:szCs w:val="24"/>
        </w:rPr>
        <w:t xml:space="preserve"> o centro da atenção</w:t>
      </w:r>
      <w:r w:rsidR="00D6333B">
        <w:rPr>
          <w:rFonts w:ascii="Arial" w:hAnsi="Arial" w:cs="Arial"/>
          <w:sz w:val="24"/>
          <w:szCs w:val="24"/>
        </w:rPr>
        <w:t xml:space="preserve"> educacional</w:t>
      </w:r>
      <w:r w:rsidRPr="00512A7B">
        <w:rPr>
          <w:rFonts w:ascii="Arial" w:hAnsi="Arial" w:cs="Arial"/>
          <w:sz w:val="24"/>
          <w:szCs w:val="24"/>
        </w:rPr>
        <w:t xml:space="preserve"> no estudante em todas as suas etapas/estágios e, por seus conhecimentos, reconhece o professor como mediador.</w:t>
      </w:r>
      <w:r w:rsidR="0007663C" w:rsidRPr="00512A7B">
        <w:rPr>
          <w:rFonts w:ascii="Arial" w:hAnsi="Arial" w:cs="Arial"/>
          <w:sz w:val="24"/>
          <w:szCs w:val="24"/>
        </w:rPr>
        <w:t xml:space="preserve"> Essa filosofia educacional de voltar atenção do processo de ensino-aprendiza</w:t>
      </w:r>
      <w:r w:rsidR="00D6333B">
        <w:rPr>
          <w:rFonts w:ascii="Arial" w:hAnsi="Arial" w:cs="Arial"/>
          <w:sz w:val="24"/>
          <w:szCs w:val="24"/>
        </w:rPr>
        <w:t>gem ao discente também é adotada</w:t>
      </w:r>
      <w:r w:rsidR="0007663C" w:rsidRPr="00512A7B">
        <w:rPr>
          <w:rFonts w:ascii="Arial" w:hAnsi="Arial" w:cs="Arial"/>
          <w:sz w:val="24"/>
          <w:szCs w:val="24"/>
        </w:rPr>
        <w:t xml:space="preserve"> pelos </w:t>
      </w:r>
      <w:proofErr w:type="spellStart"/>
      <w:r w:rsidR="0007663C" w:rsidRPr="00512A7B">
        <w:rPr>
          <w:rFonts w:ascii="Arial" w:hAnsi="Arial" w:cs="Arial"/>
          <w:sz w:val="24"/>
          <w:szCs w:val="24"/>
        </w:rPr>
        <w:t>PCNs</w:t>
      </w:r>
      <w:proofErr w:type="spellEnd"/>
      <w:r w:rsidR="0007663C" w:rsidRPr="00512A7B">
        <w:rPr>
          <w:rFonts w:ascii="Arial" w:hAnsi="Arial" w:cs="Arial"/>
          <w:sz w:val="24"/>
          <w:szCs w:val="24"/>
        </w:rPr>
        <w:t xml:space="preserve"> (1997) pelo que se observa no es</w:t>
      </w:r>
      <w:r w:rsidR="00BF65B7" w:rsidRPr="00512A7B">
        <w:rPr>
          <w:rFonts w:ascii="Arial" w:hAnsi="Arial" w:cs="Arial"/>
          <w:sz w:val="24"/>
          <w:szCs w:val="24"/>
        </w:rPr>
        <w:t>quema pedagógico Uso-Reflexão-Uso (URU)</w:t>
      </w:r>
      <w:r w:rsidR="0007663C" w:rsidRPr="00512A7B">
        <w:rPr>
          <w:rFonts w:ascii="Arial" w:hAnsi="Arial" w:cs="Arial"/>
          <w:sz w:val="24"/>
          <w:szCs w:val="24"/>
        </w:rPr>
        <w:t xml:space="preserve">. </w:t>
      </w:r>
      <w:r w:rsidR="00297DDE" w:rsidRPr="00512A7B">
        <w:rPr>
          <w:rFonts w:ascii="Arial" w:hAnsi="Arial" w:cs="Arial"/>
          <w:sz w:val="24"/>
          <w:szCs w:val="24"/>
        </w:rPr>
        <w:t xml:space="preserve">Essa </w:t>
      </w:r>
      <w:r w:rsidR="0007663C" w:rsidRPr="00512A7B">
        <w:rPr>
          <w:rFonts w:ascii="Arial" w:hAnsi="Arial" w:cs="Arial"/>
          <w:sz w:val="24"/>
          <w:szCs w:val="24"/>
        </w:rPr>
        <w:t xml:space="preserve">aproximação do LBT </w:t>
      </w:r>
      <w:r w:rsidR="00297DDE" w:rsidRPr="00512A7B">
        <w:rPr>
          <w:rFonts w:ascii="Arial" w:hAnsi="Arial" w:cs="Arial"/>
          <w:sz w:val="24"/>
          <w:szCs w:val="24"/>
        </w:rPr>
        <w:t xml:space="preserve">com os </w:t>
      </w:r>
      <w:proofErr w:type="spellStart"/>
      <w:r w:rsidR="00297DDE" w:rsidRPr="00512A7B">
        <w:rPr>
          <w:rFonts w:ascii="Arial" w:hAnsi="Arial" w:cs="Arial"/>
          <w:sz w:val="24"/>
          <w:szCs w:val="24"/>
        </w:rPr>
        <w:t>PCNs</w:t>
      </w:r>
      <w:proofErr w:type="spellEnd"/>
      <w:r w:rsidR="00297DDE" w:rsidRPr="00512A7B">
        <w:rPr>
          <w:rFonts w:ascii="Arial" w:hAnsi="Arial" w:cs="Arial"/>
          <w:sz w:val="24"/>
          <w:szCs w:val="24"/>
        </w:rPr>
        <w:t xml:space="preserve"> se deve à configuração de ambos como pedagogias ativas que privilegiam</w:t>
      </w:r>
    </w:p>
    <w:p w:rsidR="00297DDE" w:rsidRPr="00512A7B" w:rsidRDefault="00297DDE" w:rsidP="00297DD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F65B7" w:rsidRPr="00512A7B" w:rsidRDefault="00297DDE" w:rsidP="00BF65B7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512A7B">
        <w:rPr>
          <w:rFonts w:ascii="Arial" w:hAnsi="Arial" w:cs="Arial"/>
          <w:sz w:val="20"/>
          <w:szCs w:val="20"/>
        </w:rPr>
        <w:t>[...]</w:t>
      </w:r>
      <w:r w:rsidR="00BF65B7" w:rsidRPr="00512A7B">
        <w:rPr>
          <w:rFonts w:ascii="Arial" w:hAnsi="Arial" w:cs="Arial"/>
          <w:sz w:val="20"/>
          <w:szCs w:val="20"/>
        </w:rPr>
        <w:t xml:space="preserve"> o aspecto operativo da cognição, apelando para a compreensão, interpretação e criação do aluno, em lugar do hábito, da repetição e da reprodução, mais condizentes com a cognição figurativa. A ênfase estaria, portanto, na transformação significativa, antes que no observável, no descritível e na configuração estática. (CHAKUR, 1995, p. 48)</w:t>
      </w:r>
    </w:p>
    <w:p w:rsidR="003A5676" w:rsidRPr="00512A7B" w:rsidRDefault="003A5676" w:rsidP="00C322B1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512A7B" w:rsidRDefault="003A5676" w:rsidP="00C322B1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512A7B" w:rsidRDefault="00CC1BC6" w:rsidP="00073725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512A7B"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3A5676" w:rsidRPr="00512A7B" w:rsidRDefault="003A5676" w:rsidP="00073725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B40F7E" w:rsidRPr="00512A7B" w:rsidRDefault="00297DDE" w:rsidP="00FD18E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12A7B">
        <w:rPr>
          <w:rFonts w:ascii="Arial" w:hAnsi="Arial" w:cs="Arial"/>
          <w:sz w:val="24"/>
          <w:szCs w:val="24"/>
        </w:rPr>
        <w:t xml:space="preserve">Sem </w:t>
      </w:r>
      <w:r w:rsidR="00E3302C" w:rsidRPr="00512A7B">
        <w:rPr>
          <w:rFonts w:ascii="Arial" w:hAnsi="Arial" w:cs="Arial"/>
          <w:sz w:val="24"/>
          <w:szCs w:val="24"/>
        </w:rPr>
        <w:t xml:space="preserve">a pretensão de esgotar </w:t>
      </w:r>
      <w:r w:rsidR="00B40F7E" w:rsidRPr="00512A7B">
        <w:rPr>
          <w:rFonts w:ascii="Arial" w:hAnsi="Arial" w:cs="Arial"/>
          <w:sz w:val="24"/>
          <w:szCs w:val="24"/>
        </w:rPr>
        <w:t>su</w:t>
      </w:r>
      <w:r w:rsidR="00E3302C" w:rsidRPr="00512A7B">
        <w:rPr>
          <w:rFonts w:ascii="Arial" w:hAnsi="Arial" w:cs="Arial"/>
          <w:sz w:val="24"/>
          <w:szCs w:val="24"/>
        </w:rPr>
        <w:t xml:space="preserve">as possíveis inferências e particularidades teórico-metodológicas e de modo a </w:t>
      </w:r>
      <w:r w:rsidR="00B40F7E" w:rsidRPr="00512A7B">
        <w:rPr>
          <w:rFonts w:ascii="Arial" w:hAnsi="Arial" w:cs="Arial"/>
          <w:sz w:val="24"/>
          <w:szCs w:val="24"/>
        </w:rPr>
        <w:t xml:space="preserve">explicar sua adequação à proposta pedagógica nacional, </w:t>
      </w:r>
      <w:r w:rsidR="00E3302C" w:rsidRPr="00512A7B">
        <w:rPr>
          <w:rFonts w:ascii="Arial" w:hAnsi="Arial" w:cs="Arial"/>
          <w:sz w:val="24"/>
          <w:szCs w:val="24"/>
        </w:rPr>
        <w:t>buscou-se</w:t>
      </w:r>
      <w:r w:rsidRPr="00512A7B">
        <w:rPr>
          <w:rFonts w:ascii="Arial" w:hAnsi="Arial" w:cs="Arial"/>
          <w:sz w:val="24"/>
          <w:szCs w:val="24"/>
        </w:rPr>
        <w:t xml:space="preserve"> apresentar </w:t>
      </w:r>
      <w:r w:rsidR="00E3302C" w:rsidRPr="00512A7B">
        <w:rPr>
          <w:rFonts w:ascii="Arial" w:hAnsi="Arial" w:cs="Arial"/>
          <w:sz w:val="24"/>
          <w:szCs w:val="24"/>
        </w:rPr>
        <w:t>a definição do construto tarefa, suas modalidades educacionais (LBT e LAT) para o ensino-aprendizagem de letramento e</w:t>
      </w:r>
      <w:r w:rsidR="00B40F7E" w:rsidRPr="00512A7B">
        <w:rPr>
          <w:rFonts w:ascii="Arial" w:hAnsi="Arial" w:cs="Arial"/>
          <w:sz w:val="24"/>
          <w:szCs w:val="24"/>
        </w:rPr>
        <w:t xml:space="preserve">m espaços da Educação Básica com crianças para, com isto, apontar as relações favoráveis à </w:t>
      </w:r>
      <w:r w:rsidR="00B40F7E" w:rsidRPr="00512A7B">
        <w:rPr>
          <w:rFonts w:ascii="Arial" w:hAnsi="Arial" w:cs="Arial"/>
          <w:sz w:val="24"/>
          <w:szCs w:val="24"/>
        </w:rPr>
        <w:lastRenderedPageBreak/>
        <w:t xml:space="preserve">adaptação de uma nova proposta de trabalho com </w:t>
      </w:r>
      <w:r w:rsidR="00D6333B">
        <w:rPr>
          <w:rFonts w:ascii="Arial" w:hAnsi="Arial" w:cs="Arial"/>
          <w:sz w:val="24"/>
          <w:szCs w:val="24"/>
        </w:rPr>
        <w:t>LM</w:t>
      </w:r>
      <w:r w:rsidR="00B40F7E" w:rsidRPr="00512A7B">
        <w:rPr>
          <w:rFonts w:ascii="Arial" w:hAnsi="Arial" w:cs="Arial"/>
          <w:sz w:val="24"/>
          <w:szCs w:val="24"/>
        </w:rPr>
        <w:t xml:space="preserve"> vinculada à base educacional brasileira inscrita nos </w:t>
      </w:r>
      <w:proofErr w:type="spellStart"/>
      <w:r w:rsidR="00B40F7E" w:rsidRPr="00512A7B">
        <w:rPr>
          <w:rFonts w:ascii="Arial" w:hAnsi="Arial" w:cs="Arial"/>
          <w:sz w:val="24"/>
          <w:szCs w:val="24"/>
        </w:rPr>
        <w:t>PCNs</w:t>
      </w:r>
      <w:proofErr w:type="spellEnd"/>
      <w:r w:rsidR="00B40F7E" w:rsidRPr="00512A7B">
        <w:rPr>
          <w:rFonts w:ascii="Arial" w:hAnsi="Arial" w:cs="Arial"/>
          <w:sz w:val="24"/>
          <w:szCs w:val="24"/>
        </w:rPr>
        <w:t xml:space="preserve"> de língua portuguesa.</w:t>
      </w:r>
    </w:p>
    <w:p w:rsidR="003A5676" w:rsidRPr="00512A7B" w:rsidRDefault="00B40F7E" w:rsidP="00FD18E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512A7B">
        <w:rPr>
          <w:rFonts w:ascii="Arial" w:hAnsi="Arial" w:cs="Arial"/>
          <w:sz w:val="24"/>
          <w:szCs w:val="24"/>
        </w:rPr>
        <w:t xml:space="preserve">Apesar do forte vínculo da tarefa </w:t>
      </w:r>
      <w:r w:rsidR="00297DDE" w:rsidRPr="00512A7B">
        <w:rPr>
          <w:rFonts w:ascii="Arial" w:hAnsi="Arial" w:cs="Arial"/>
          <w:sz w:val="24"/>
          <w:szCs w:val="24"/>
        </w:rPr>
        <w:t xml:space="preserve">ao ensino de línguas estrangeiras, </w:t>
      </w:r>
      <w:r w:rsidR="00C322B1" w:rsidRPr="00512A7B">
        <w:rPr>
          <w:rFonts w:ascii="Arial" w:hAnsi="Arial" w:cs="Arial"/>
          <w:sz w:val="24"/>
          <w:szCs w:val="24"/>
        </w:rPr>
        <w:t>sua inserção em contextos de ensino-aprendizagem de língua portuguesa se mostrou possível, dentre outras razões, pela centralidade no estudante e por instigar novas formas de trabalho com o letramento (</w:t>
      </w:r>
      <w:proofErr w:type="spellStart"/>
      <w:r w:rsidR="00C322B1" w:rsidRPr="00512A7B">
        <w:rPr>
          <w:rFonts w:ascii="Arial" w:hAnsi="Arial" w:cs="Arial"/>
          <w:sz w:val="24"/>
          <w:szCs w:val="24"/>
        </w:rPr>
        <w:t>problematizador</w:t>
      </w:r>
      <w:proofErr w:type="spellEnd"/>
      <w:r w:rsidR="00C322B1" w:rsidRPr="00512A7B">
        <w:rPr>
          <w:rFonts w:ascii="Arial" w:hAnsi="Arial" w:cs="Arial"/>
          <w:sz w:val="24"/>
          <w:szCs w:val="24"/>
        </w:rPr>
        <w:t xml:space="preserve"> e desafiador), pelo foco na significação, oportunizando reflexões sobre a forma.</w:t>
      </w:r>
    </w:p>
    <w:p w:rsidR="003A5676" w:rsidRPr="00512A7B" w:rsidRDefault="003A5676" w:rsidP="00C322B1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512A7B" w:rsidRDefault="003A5676" w:rsidP="00C322B1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8B082F" w:rsidRDefault="00CC1BC6" w:rsidP="00073725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8B082F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082F">
        <w:rPr>
          <w:rFonts w:ascii="Arial" w:hAnsi="Arial" w:cs="Arial"/>
          <w:sz w:val="24"/>
          <w:szCs w:val="24"/>
        </w:rPr>
        <w:t xml:space="preserve">BARBIRATO, </w:t>
      </w:r>
      <w:r w:rsidRPr="008B082F">
        <w:rPr>
          <w:rFonts w:ascii="Arial" w:hAnsi="Arial" w:cs="Arial"/>
          <w:bCs/>
          <w:sz w:val="24"/>
          <w:szCs w:val="24"/>
        </w:rPr>
        <w:t>Rita de Cássia</w:t>
      </w:r>
      <w:r w:rsidRPr="008B082F">
        <w:rPr>
          <w:rFonts w:ascii="Arial" w:hAnsi="Arial" w:cs="Arial"/>
          <w:sz w:val="24"/>
          <w:szCs w:val="24"/>
        </w:rPr>
        <w:t xml:space="preserve">. </w:t>
      </w:r>
      <w:r w:rsidRPr="008B082F">
        <w:rPr>
          <w:rFonts w:ascii="Arial" w:hAnsi="Arial" w:cs="Arial"/>
          <w:b/>
          <w:sz w:val="24"/>
          <w:szCs w:val="24"/>
        </w:rPr>
        <w:t>Tarefas geradoras de insumo e qualidade interativa na construção do processo de aprender língua estrangeira em contexto inicial adverso</w:t>
      </w:r>
      <w:r w:rsidRPr="008B082F">
        <w:rPr>
          <w:rFonts w:ascii="Arial" w:hAnsi="Arial" w:cs="Arial"/>
          <w:sz w:val="24"/>
          <w:szCs w:val="24"/>
        </w:rPr>
        <w:t>. 2005. Tese de Doutorado. Universidade Estadual de Campinas, Campinas.</w:t>
      </w: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B082F">
        <w:rPr>
          <w:rFonts w:ascii="Arial" w:hAnsi="Arial" w:cs="Arial"/>
          <w:sz w:val="24"/>
          <w:szCs w:val="24"/>
        </w:rPr>
        <w:t xml:space="preserve">BRASIL. Secretaria de Educação Fundamental. </w:t>
      </w:r>
      <w:r w:rsidRPr="008B082F">
        <w:rPr>
          <w:rFonts w:ascii="Arial" w:hAnsi="Arial" w:cs="Arial"/>
          <w:b/>
          <w:sz w:val="24"/>
          <w:szCs w:val="24"/>
        </w:rPr>
        <w:t>Parâmetros Curriculares Nacionais</w:t>
      </w:r>
      <w:r w:rsidRPr="008B08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B082F">
        <w:rPr>
          <w:rFonts w:ascii="Arial" w:hAnsi="Arial" w:cs="Arial"/>
          <w:sz w:val="24"/>
          <w:szCs w:val="24"/>
          <w:lang w:val="en-US"/>
        </w:rPr>
        <w:t>Língua</w:t>
      </w:r>
      <w:proofErr w:type="spellEnd"/>
      <w:r w:rsidRPr="008B082F">
        <w:rPr>
          <w:rFonts w:ascii="Arial" w:hAnsi="Arial" w:cs="Arial"/>
          <w:sz w:val="24"/>
          <w:szCs w:val="24"/>
          <w:lang w:val="en-US"/>
        </w:rPr>
        <w:t xml:space="preserve"> Portuguesa. v. 2. Brasília, 1997.</w:t>
      </w: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082F">
        <w:rPr>
          <w:rFonts w:ascii="Arial" w:hAnsi="Arial" w:cs="Arial"/>
          <w:sz w:val="24"/>
          <w:szCs w:val="24"/>
        </w:rPr>
        <w:t>CHAKUR, C. R. de S. L. Fundamentos da Prática Docente: Por uma pedagogia ativa. Paidéia, Ribeirão Preto, 1995. Disponível em: &lt;</w:t>
      </w:r>
      <w:hyperlink r:id="rId8" w:history="1">
        <w:r w:rsidRPr="008B082F">
          <w:rPr>
            <w:rStyle w:val="Hyperlink"/>
            <w:rFonts w:ascii="Arial" w:hAnsi="Arial" w:cs="Arial"/>
            <w:sz w:val="24"/>
            <w:szCs w:val="24"/>
          </w:rPr>
          <w:t>http://www.scielo.br/pdf/paideia/n8-9/04.pdf</w:t>
        </w:r>
      </w:hyperlink>
      <w:r w:rsidRPr="008B082F">
        <w:rPr>
          <w:rFonts w:ascii="Arial" w:hAnsi="Arial" w:cs="Arial"/>
          <w:sz w:val="24"/>
          <w:szCs w:val="24"/>
        </w:rPr>
        <w:t>&gt;. Acessado em: 20 de junho de 2018.</w:t>
      </w: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B082F">
        <w:rPr>
          <w:rFonts w:ascii="Arial" w:hAnsi="Arial" w:cs="Arial"/>
          <w:sz w:val="24"/>
          <w:szCs w:val="24"/>
        </w:rPr>
        <w:t xml:space="preserve">DOLZ, J.; </w:t>
      </w:r>
      <w:proofErr w:type="gramStart"/>
      <w:r w:rsidRPr="008B082F">
        <w:rPr>
          <w:rFonts w:ascii="Arial" w:hAnsi="Arial" w:cs="Arial"/>
          <w:sz w:val="24"/>
          <w:szCs w:val="24"/>
        </w:rPr>
        <w:t>NOVERRA,Z</w:t>
      </w:r>
      <w:proofErr w:type="gramEnd"/>
      <w:r w:rsidRPr="008B082F">
        <w:rPr>
          <w:rFonts w:ascii="Arial" w:hAnsi="Arial" w:cs="Arial"/>
          <w:sz w:val="24"/>
          <w:szCs w:val="24"/>
        </w:rPr>
        <w:t xml:space="preserve"> M.; SCHNEUWLEY, B. Sequências didáticas para o oral e a escrita: Apresentação de um procedimento. In: DOLZ, J.; CHNEUWLEY, B.  (</w:t>
      </w:r>
      <w:proofErr w:type="spellStart"/>
      <w:r w:rsidRPr="008B082F">
        <w:rPr>
          <w:rFonts w:ascii="Arial" w:hAnsi="Arial" w:cs="Arial"/>
          <w:sz w:val="24"/>
          <w:szCs w:val="24"/>
        </w:rPr>
        <w:t>Orgs</w:t>
      </w:r>
      <w:proofErr w:type="spellEnd"/>
      <w:r w:rsidRPr="008B082F">
        <w:rPr>
          <w:rFonts w:ascii="Arial" w:hAnsi="Arial" w:cs="Arial"/>
          <w:sz w:val="24"/>
          <w:szCs w:val="24"/>
        </w:rPr>
        <w:t xml:space="preserve">.). </w:t>
      </w:r>
      <w:r w:rsidRPr="008B082F">
        <w:rPr>
          <w:rFonts w:ascii="Arial" w:hAnsi="Arial" w:cs="Arial"/>
          <w:b/>
          <w:bCs/>
          <w:sz w:val="24"/>
          <w:szCs w:val="24"/>
        </w:rPr>
        <w:t>Gêneros orais e escritos na escola</w:t>
      </w:r>
      <w:r w:rsidRPr="008B082F">
        <w:rPr>
          <w:rFonts w:ascii="Arial" w:hAnsi="Arial" w:cs="Arial"/>
          <w:sz w:val="24"/>
          <w:szCs w:val="24"/>
        </w:rPr>
        <w:t xml:space="preserve">. </w:t>
      </w:r>
      <w:r w:rsidRPr="008B082F">
        <w:rPr>
          <w:rFonts w:ascii="Arial" w:hAnsi="Arial" w:cs="Arial"/>
          <w:sz w:val="24"/>
          <w:szCs w:val="24"/>
          <w:lang w:val="en-US"/>
        </w:rPr>
        <w:t xml:space="preserve">Campinas: Mercado de </w:t>
      </w:r>
      <w:proofErr w:type="spellStart"/>
      <w:r w:rsidRPr="008B082F">
        <w:rPr>
          <w:rFonts w:ascii="Arial" w:hAnsi="Arial" w:cs="Arial"/>
          <w:sz w:val="24"/>
          <w:szCs w:val="24"/>
          <w:lang w:val="en-US"/>
        </w:rPr>
        <w:t>Letras</w:t>
      </w:r>
      <w:proofErr w:type="spellEnd"/>
      <w:r w:rsidRPr="008B082F">
        <w:rPr>
          <w:rFonts w:ascii="Arial" w:hAnsi="Arial" w:cs="Arial"/>
          <w:sz w:val="24"/>
          <w:szCs w:val="24"/>
          <w:lang w:val="en-US"/>
        </w:rPr>
        <w:t>, 2004. p. 95-147.</w:t>
      </w: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B082F">
        <w:rPr>
          <w:rFonts w:ascii="Arial" w:hAnsi="Arial" w:cs="Arial"/>
          <w:sz w:val="24"/>
          <w:szCs w:val="24"/>
          <w:lang w:val="en-US"/>
        </w:rPr>
        <w:t xml:space="preserve">ELLIS, R. Grammar Teaching for Language Learning. </w:t>
      </w:r>
      <w:r w:rsidRPr="008B082F">
        <w:rPr>
          <w:rFonts w:ascii="Arial" w:hAnsi="Arial" w:cs="Arial"/>
          <w:b/>
          <w:sz w:val="24"/>
          <w:szCs w:val="24"/>
          <w:lang w:val="en-US"/>
        </w:rPr>
        <w:t>Babylonia</w:t>
      </w:r>
      <w:r w:rsidRPr="008B082F">
        <w:rPr>
          <w:rFonts w:ascii="Arial" w:hAnsi="Arial" w:cs="Arial"/>
          <w:sz w:val="24"/>
          <w:szCs w:val="24"/>
          <w:lang w:val="en-US"/>
        </w:rPr>
        <w:t xml:space="preserve">, v. 02, p. 10-15, 2014. </w:t>
      </w:r>
      <w:r w:rsidRPr="008B082F">
        <w:rPr>
          <w:rFonts w:ascii="Arial" w:hAnsi="Arial" w:cs="Arial"/>
          <w:sz w:val="24"/>
          <w:szCs w:val="24"/>
        </w:rPr>
        <w:t>Disponível em: &lt;</w:t>
      </w:r>
      <w:hyperlink r:id="rId9" w:history="1">
        <w:r w:rsidRPr="008B082F">
          <w:rPr>
            <w:rStyle w:val="Hyperlink"/>
            <w:rFonts w:ascii="Arial" w:hAnsi="Arial" w:cs="Arial"/>
            <w:sz w:val="24"/>
            <w:szCs w:val="24"/>
          </w:rPr>
          <w:t>http://babylonia.ch/fileadmin/user_upload/documents/2014-2/Ellis.pdf</w:t>
        </w:r>
      </w:hyperlink>
      <w:r w:rsidRPr="008B082F">
        <w:rPr>
          <w:rFonts w:ascii="Arial" w:hAnsi="Arial" w:cs="Arial"/>
          <w:sz w:val="24"/>
          <w:szCs w:val="24"/>
        </w:rPr>
        <w:t xml:space="preserve">&gt;. </w:t>
      </w:r>
      <w:proofErr w:type="spellStart"/>
      <w:r w:rsidRPr="008B082F">
        <w:rPr>
          <w:rFonts w:ascii="Arial" w:hAnsi="Arial" w:cs="Arial"/>
          <w:sz w:val="24"/>
          <w:szCs w:val="24"/>
          <w:lang w:val="en-US"/>
        </w:rPr>
        <w:t>Acessado</w:t>
      </w:r>
      <w:proofErr w:type="spellEnd"/>
      <w:r w:rsidRPr="008B08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B082F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8B082F">
        <w:rPr>
          <w:rFonts w:ascii="Arial" w:hAnsi="Arial" w:cs="Arial"/>
          <w:sz w:val="24"/>
          <w:szCs w:val="24"/>
          <w:lang w:val="en-US"/>
        </w:rPr>
        <w:t xml:space="preserve">: 27 de </w:t>
      </w:r>
      <w:proofErr w:type="spellStart"/>
      <w:r w:rsidRPr="008B082F">
        <w:rPr>
          <w:rFonts w:ascii="Arial" w:hAnsi="Arial" w:cs="Arial"/>
          <w:sz w:val="24"/>
          <w:szCs w:val="24"/>
          <w:lang w:val="en-US"/>
        </w:rPr>
        <w:t>maio</w:t>
      </w:r>
      <w:proofErr w:type="spellEnd"/>
      <w:r w:rsidRPr="008B082F">
        <w:rPr>
          <w:rFonts w:ascii="Arial" w:hAnsi="Arial" w:cs="Arial"/>
          <w:sz w:val="24"/>
          <w:szCs w:val="24"/>
          <w:lang w:val="en-US"/>
        </w:rPr>
        <w:t xml:space="preserve"> de 2018.</w:t>
      </w: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8B082F">
        <w:rPr>
          <w:rFonts w:ascii="Arial" w:hAnsi="Arial" w:cs="Arial"/>
          <w:bCs/>
          <w:sz w:val="24"/>
          <w:szCs w:val="24"/>
          <w:lang w:val="en-US"/>
        </w:rPr>
        <w:t xml:space="preserve">__________. </w:t>
      </w:r>
      <w:r w:rsidRPr="008B082F">
        <w:rPr>
          <w:rFonts w:ascii="Arial" w:hAnsi="Arial" w:cs="Arial"/>
          <w:b/>
          <w:bCs/>
          <w:iCs/>
          <w:sz w:val="24"/>
          <w:szCs w:val="24"/>
          <w:lang w:val="en-US"/>
        </w:rPr>
        <w:t>Task-based language learning and teaching</w:t>
      </w:r>
      <w:r w:rsidRPr="008B082F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. </w:t>
      </w:r>
      <w:r w:rsidRPr="008B082F">
        <w:rPr>
          <w:rFonts w:ascii="Arial" w:hAnsi="Arial" w:cs="Arial"/>
          <w:bCs/>
          <w:sz w:val="24"/>
          <w:szCs w:val="24"/>
          <w:lang w:val="en-US"/>
        </w:rPr>
        <w:t>Oxford University Press: OUP, 2003.</w:t>
      </w: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B082F">
        <w:rPr>
          <w:rFonts w:ascii="Arial" w:hAnsi="Arial" w:cs="Arial"/>
          <w:sz w:val="24"/>
          <w:szCs w:val="24"/>
          <w:lang w:val="en-US"/>
        </w:rPr>
        <w:t xml:space="preserve">__________. Task-based language teaching: sorting out the misunderstandings. </w:t>
      </w:r>
      <w:r w:rsidRPr="008B082F">
        <w:rPr>
          <w:rFonts w:ascii="Arial" w:hAnsi="Arial" w:cs="Arial"/>
          <w:b/>
          <w:sz w:val="24"/>
          <w:szCs w:val="24"/>
          <w:lang w:val="en-US"/>
        </w:rPr>
        <w:t>International Journal of Applied Linguistics</w:t>
      </w:r>
      <w:r w:rsidRPr="008B082F">
        <w:rPr>
          <w:rFonts w:ascii="Arial" w:hAnsi="Arial" w:cs="Arial"/>
          <w:sz w:val="24"/>
          <w:szCs w:val="24"/>
          <w:lang w:val="en-US"/>
        </w:rPr>
        <w:t>, v. 19, n. 3, p. 221-246, 2009.</w:t>
      </w:r>
    </w:p>
    <w:p w:rsidR="00512A7B" w:rsidRPr="008B082F" w:rsidRDefault="00512A7B" w:rsidP="00512A7B">
      <w:pPr>
        <w:tabs>
          <w:tab w:val="left" w:pos="3645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B082F">
        <w:rPr>
          <w:rFonts w:ascii="Arial" w:hAnsi="Arial" w:cs="Arial"/>
          <w:sz w:val="24"/>
          <w:szCs w:val="24"/>
          <w:lang w:val="en-US"/>
        </w:rPr>
        <w:tab/>
      </w: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082F">
        <w:rPr>
          <w:rFonts w:ascii="Arial" w:hAnsi="Arial" w:cs="Arial"/>
          <w:sz w:val="24"/>
          <w:szCs w:val="24"/>
          <w:lang w:val="en-US"/>
        </w:rPr>
        <w:t xml:space="preserve">__________. The Methodology of Task-Based Teaching. </w:t>
      </w:r>
      <w:r w:rsidRPr="008B082F">
        <w:rPr>
          <w:rFonts w:ascii="Arial" w:hAnsi="Arial" w:cs="Arial"/>
          <w:sz w:val="24"/>
          <w:szCs w:val="24"/>
        </w:rPr>
        <w:t>Número de série especial de pesquisa em língua estrangeira, n. 4, p. 79-101, 2002. Disponível em: &lt;</w:t>
      </w:r>
      <w:hyperlink r:id="rId10" w:history="1">
        <w:r w:rsidRPr="008B082F">
          <w:rPr>
            <w:rStyle w:val="Hyperlink"/>
            <w:rFonts w:ascii="Arial" w:hAnsi="Arial" w:cs="Arial"/>
            <w:sz w:val="24"/>
            <w:szCs w:val="24"/>
            <w:shd w:val="clear" w:color="auto" w:fill="F8F7F7"/>
          </w:rPr>
          <w:t>https://www.kansai-u.ac.jp/fl/publication/pdf_education/04/5rodellis.pdf</w:t>
        </w:r>
      </w:hyperlink>
      <w:r w:rsidRPr="008B082F">
        <w:rPr>
          <w:rFonts w:ascii="Arial" w:hAnsi="Arial" w:cs="Arial"/>
          <w:sz w:val="24"/>
          <w:szCs w:val="24"/>
        </w:rPr>
        <w:t>&gt;. Acessado em: 2 de junho de 2018.</w:t>
      </w: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B082F">
        <w:rPr>
          <w:rFonts w:ascii="Arial" w:hAnsi="Arial" w:cs="Arial"/>
          <w:sz w:val="24"/>
          <w:szCs w:val="24"/>
        </w:rPr>
        <w:t xml:space="preserve">FIGUEIREDO, A. M. de; SOUZA, S. R. G. de. </w:t>
      </w:r>
      <w:r w:rsidRPr="008B082F">
        <w:rPr>
          <w:rFonts w:ascii="Arial" w:hAnsi="Arial" w:cs="Arial"/>
          <w:b/>
          <w:sz w:val="24"/>
          <w:szCs w:val="24"/>
        </w:rPr>
        <w:t>Como elaborar projetos, monografias, dissertações e teses</w:t>
      </w:r>
      <w:r w:rsidRPr="008B082F">
        <w:rPr>
          <w:rFonts w:ascii="Arial" w:hAnsi="Arial" w:cs="Arial"/>
          <w:sz w:val="24"/>
          <w:szCs w:val="24"/>
        </w:rPr>
        <w:t xml:space="preserve">: da redação científica à apresentação do texto final. </w:t>
      </w:r>
      <w:r w:rsidRPr="008B082F">
        <w:rPr>
          <w:rFonts w:ascii="Arial" w:hAnsi="Arial" w:cs="Arial"/>
          <w:sz w:val="24"/>
          <w:szCs w:val="24"/>
          <w:lang w:val="en-US"/>
        </w:rPr>
        <w:t>Rio de Janeiro: Lumen Juris, 2011.</w:t>
      </w: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12A7B" w:rsidRPr="00A22DE6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8B082F">
        <w:rPr>
          <w:rFonts w:ascii="Arial" w:hAnsi="Arial" w:cs="Arial"/>
          <w:sz w:val="24"/>
          <w:szCs w:val="24"/>
          <w:lang w:val="en-US"/>
        </w:rPr>
        <w:t xml:space="preserve">SKEHAN, P. A framework for the implementation of task-based instruction. </w:t>
      </w:r>
      <w:r w:rsidRPr="00A22DE6">
        <w:rPr>
          <w:rFonts w:ascii="Arial" w:hAnsi="Arial" w:cs="Arial"/>
          <w:b/>
          <w:sz w:val="24"/>
          <w:szCs w:val="24"/>
          <w:lang w:val="fr-FR"/>
        </w:rPr>
        <w:t>Applied Linguistics</w:t>
      </w:r>
      <w:r w:rsidRPr="00A22DE6">
        <w:rPr>
          <w:rFonts w:ascii="Arial" w:hAnsi="Arial" w:cs="Arial"/>
          <w:sz w:val="24"/>
          <w:szCs w:val="24"/>
          <w:lang w:val="fr-FR"/>
        </w:rPr>
        <w:t>, v. 17, p. 38-62, 1996.</w:t>
      </w:r>
    </w:p>
    <w:p w:rsidR="00512A7B" w:rsidRPr="00A22DE6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fr-FR"/>
        </w:rPr>
      </w:pP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082F">
        <w:rPr>
          <w:rFonts w:ascii="Arial" w:hAnsi="Arial" w:cs="Arial"/>
          <w:sz w:val="24"/>
          <w:szCs w:val="24"/>
        </w:rPr>
        <w:t xml:space="preserve">SOARES, M. B. </w:t>
      </w:r>
      <w:r w:rsidRPr="008B082F">
        <w:rPr>
          <w:rFonts w:ascii="Arial" w:hAnsi="Arial" w:cs="Arial"/>
          <w:b/>
          <w:sz w:val="24"/>
          <w:szCs w:val="24"/>
        </w:rPr>
        <w:t>Alfabetização:</w:t>
      </w:r>
      <w:r w:rsidRPr="008B082F">
        <w:rPr>
          <w:rFonts w:ascii="Arial" w:hAnsi="Arial" w:cs="Arial"/>
          <w:sz w:val="24"/>
          <w:szCs w:val="24"/>
        </w:rPr>
        <w:t xml:space="preserve"> a questão dos métodos. São Paulo: Contexto, 2017.</w:t>
      </w: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B082F">
        <w:rPr>
          <w:rFonts w:ascii="Arial" w:hAnsi="Arial" w:cs="Arial"/>
          <w:sz w:val="24"/>
          <w:szCs w:val="24"/>
        </w:rPr>
        <w:t xml:space="preserve">VARGAS, S. L.; MAGALHÃES, L. M. O gênero tirinhas: Uma proposta de sequência didática. </w:t>
      </w:r>
      <w:r w:rsidRPr="008B082F">
        <w:rPr>
          <w:rFonts w:ascii="Arial" w:hAnsi="Arial" w:cs="Arial"/>
          <w:b/>
          <w:sz w:val="24"/>
          <w:szCs w:val="24"/>
          <w:lang w:val="en-US"/>
        </w:rPr>
        <w:t xml:space="preserve">Educ. </w:t>
      </w:r>
      <w:proofErr w:type="spellStart"/>
      <w:r w:rsidRPr="008B082F">
        <w:rPr>
          <w:rFonts w:ascii="Arial" w:hAnsi="Arial" w:cs="Arial"/>
          <w:b/>
          <w:sz w:val="24"/>
          <w:szCs w:val="24"/>
          <w:lang w:val="en-US"/>
        </w:rPr>
        <w:t>Foco</w:t>
      </w:r>
      <w:proofErr w:type="spellEnd"/>
      <w:r w:rsidRPr="008B082F">
        <w:rPr>
          <w:rFonts w:ascii="Arial" w:hAnsi="Arial" w:cs="Arial"/>
          <w:sz w:val="24"/>
          <w:szCs w:val="24"/>
          <w:lang w:val="en-US"/>
        </w:rPr>
        <w:t>, v. 16, p. 119-143, 2011.</w:t>
      </w: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B082F">
        <w:rPr>
          <w:rFonts w:ascii="Arial" w:hAnsi="Arial" w:cs="Arial"/>
          <w:sz w:val="24"/>
          <w:szCs w:val="24"/>
          <w:lang w:val="en-US"/>
        </w:rPr>
        <w:t xml:space="preserve">WILLIS, J. </w:t>
      </w:r>
      <w:r w:rsidRPr="008B082F">
        <w:rPr>
          <w:rFonts w:ascii="Arial" w:hAnsi="Arial" w:cs="Arial"/>
          <w:b/>
          <w:sz w:val="24"/>
          <w:szCs w:val="24"/>
          <w:lang w:val="en-US"/>
        </w:rPr>
        <w:t>A framework for task based-learning</w:t>
      </w:r>
      <w:r w:rsidRPr="008B082F">
        <w:rPr>
          <w:rFonts w:ascii="Arial" w:hAnsi="Arial" w:cs="Arial"/>
          <w:sz w:val="24"/>
          <w:szCs w:val="24"/>
          <w:lang w:val="en-US"/>
        </w:rPr>
        <w:t>. England: Longman, 1996.</w:t>
      </w: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082F">
        <w:rPr>
          <w:rFonts w:ascii="Arial" w:hAnsi="Arial" w:cs="Arial"/>
          <w:sz w:val="24"/>
          <w:szCs w:val="24"/>
        </w:rPr>
        <w:t xml:space="preserve">XAVIER, R. P. O que os professores de línguas estrangeiras necessitam saber sobre o ensino baseado em tarefas? In: SILVA, K. A. </w:t>
      </w:r>
      <w:proofErr w:type="spellStart"/>
      <w:r w:rsidRPr="008B082F">
        <w:rPr>
          <w:rFonts w:ascii="Arial" w:hAnsi="Arial" w:cs="Arial"/>
          <w:sz w:val="24"/>
          <w:szCs w:val="24"/>
        </w:rPr>
        <w:t>da</w:t>
      </w:r>
      <w:proofErr w:type="spellEnd"/>
      <w:r w:rsidRPr="008B082F">
        <w:rPr>
          <w:rFonts w:ascii="Arial" w:hAnsi="Arial" w:cs="Arial"/>
          <w:sz w:val="24"/>
          <w:szCs w:val="24"/>
        </w:rPr>
        <w:t>; DANIEL, F. de G.; KANEKO-MARQUES, S. M.; SALOMÃO, A. C. B. (</w:t>
      </w:r>
      <w:proofErr w:type="spellStart"/>
      <w:r w:rsidRPr="008B082F">
        <w:rPr>
          <w:rFonts w:ascii="Arial" w:hAnsi="Arial" w:cs="Arial"/>
          <w:sz w:val="24"/>
          <w:szCs w:val="24"/>
        </w:rPr>
        <w:t>Orgs</w:t>
      </w:r>
      <w:proofErr w:type="spellEnd"/>
      <w:r w:rsidRPr="008B082F">
        <w:rPr>
          <w:rFonts w:ascii="Arial" w:hAnsi="Arial" w:cs="Arial"/>
          <w:sz w:val="24"/>
          <w:szCs w:val="24"/>
        </w:rPr>
        <w:t xml:space="preserve">.). </w:t>
      </w:r>
      <w:r w:rsidRPr="008B082F">
        <w:rPr>
          <w:rFonts w:ascii="Arial" w:hAnsi="Arial" w:cs="Arial"/>
          <w:b/>
          <w:sz w:val="24"/>
          <w:szCs w:val="24"/>
        </w:rPr>
        <w:t>A formação de professores de línguas</w:t>
      </w:r>
      <w:r w:rsidRPr="008B082F">
        <w:rPr>
          <w:rFonts w:ascii="Arial" w:hAnsi="Arial" w:cs="Arial"/>
          <w:sz w:val="24"/>
          <w:szCs w:val="24"/>
        </w:rPr>
        <w:t>: Novos olhares – Volume 1. Campinas: Pontes Editoras, 2011. p. 147-171.</w:t>
      </w:r>
    </w:p>
    <w:p w:rsidR="00512A7B" w:rsidRPr="008B082F" w:rsidRDefault="00512A7B" w:rsidP="00512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2A7B" w:rsidRPr="008B082F" w:rsidRDefault="00512A7B" w:rsidP="00512A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8B082F">
        <w:rPr>
          <w:rFonts w:ascii="Arial" w:hAnsi="Arial" w:cs="Arial"/>
          <w:sz w:val="24"/>
          <w:szCs w:val="24"/>
        </w:rPr>
        <w:t>__________. Planejamento de ensino baseado em tarefas. In:</w:t>
      </w:r>
      <w:r w:rsidRPr="008B082F">
        <w:rPr>
          <w:rFonts w:ascii="Arial" w:hAnsi="Arial" w:cs="Arial"/>
          <w:b/>
          <w:sz w:val="24"/>
          <w:szCs w:val="24"/>
        </w:rPr>
        <w:t xml:space="preserve"> </w:t>
      </w:r>
      <w:r w:rsidRPr="008B082F">
        <w:rPr>
          <w:rFonts w:ascii="Arial" w:eastAsia="Times New Roman" w:hAnsi="Arial" w:cs="Arial"/>
          <w:sz w:val="24"/>
          <w:szCs w:val="24"/>
        </w:rPr>
        <w:t>BARBIRATO, Rita de Cássia; SILVA, Vera Teixeira da. (</w:t>
      </w:r>
      <w:proofErr w:type="spellStart"/>
      <w:r w:rsidRPr="008B082F">
        <w:rPr>
          <w:rFonts w:ascii="Arial" w:eastAsia="Times New Roman" w:hAnsi="Arial" w:cs="Arial"/>
          <w:sz w:val="24"/>
          <w:szCs w:val="24"/>
        </w:rPr>
        <w:t>Orgs</w:t>
      </w:r>
      <w:proofErr w:type="spellEnd"/>
      <w:r w:rsidRPr="008B082F">
        <w:rPr>
          <w:rFonts w:ascii="Arial" w:eastAsia="Times New Roman" w:hAnsi="Arial" w:cs="Arial"/>
          <w:sz w:val="24"/>
          <w:szCs w:val="24"/>
        </w:rPr>
        <w:t xml:space="preserve">.) </w:t>
      </w:r>
      <w:r w:rsidRPr="008B082F">
        <w:rPr>
          <w:rFonts w:ascii="Arial" w:eastAsia="Times New Roman" w:hAnsi="Arial" w:cs="Arial"/>
          <w:b/>
          <w:sz w:val="24"/>
          <w:szCs w:val="24"/>
        </w:rPr>
        <w:t>Planejamento de Cursos de Línguas</w:t>
      </w:r>
      <w:r w:rsidRPr="008B082F">
        <w:rPr>
          <w:rFonts w:ascii="Arial" w:eastAsia="Times New Roman" w:hAnsi="Arial" w:cs="Arial"/>
          <w:sz w:val="24"/>
          <w:szCs w:val="24"/>
        </w:rPr>
        <w:t xml:space="preserve">: Traçando Rotas, Explorando Caminhos. </w:t>
      </w:r>
      <w:r w:rsidRPr="008B082F">
        <w:rPr>
          <w:rFonts w:ascii="Arial" w:eastAsia="Times New Roman" w:hAnsi="Arial" w:cs="Arial"/>
          <w:sz w:val="24"/>
          <w:szCs w:val="24"/>
          <w:lang w:val="en-US"/>
        </w:rPr>
        <w:t xml:space="preserve">Campinas, SP: Pontes </w:t>
      </w:r>
      <w:proofErr w:type="spellStart"/>
      <w:r w:rsidRPr="008B082F">
        <w:rPr>
          <w:rFonts w:ascii="Arial" w:eastAsia="Times New Roman" w:hAnsi="Arial" w:cs="Arial"/>
          <w:sz w:val="24"/>
          <w:szCs w:val="24"/>
          <w:lang w:val="en-US"/>
        </w:rPr>
        <w:t>Editores</w:t>
      </w:r>
      <w:proofErr w:type="spellEnd"/>
      <w:r w:rsidRPr="008B082F">
        <w:rPr>
          <w:rFonts w:ascii="Arial" w:eastAsia="Times New Roman" w:hAnsi="Arial" w:cs="Arial"/>
          <w:sz w:val="24"/>
          <w:szCs w:val="24"/>
          <w:lang w:val="en-US"/>
        </w:rPr>
        <w:t>, 2016. p. 15-43.</w:t>
      </w:r>
    </w:p>
    <w:p w:rsidR="003A5676" w:rsidRPr="008B082F" w:rsidRDefault="003A5676" w:rsidP="00073725">
      <w:pPr>
        <w:pStyle w:val="Normal1"/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sectPr w:rsidR="003A5676" w:rsidRPr="008B082F" w:rsidSect="009C0C54">
      <w:headerReference w:type="default" r:id="rId11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8A8" w:rsidRDefault="005D08A8" w:rsidP="003A5676">
      <w:pPr>
        <w:spacing w:after="0" w:line="240" w:lineRule="auto"/>
      </w:pPr>
      <w:r>
        <w:separator/>
      </w:r>
    </w:p>
  </w:endnote>
  <w:endnote w:type="continuationSeparator" w:id="0">
    <w:p w:rsidR="005D08A8" w:rsidRDefault="005D08A8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8A8" w:rsidRDefault="005D08A8" w:rsidP="003A5676">
      <w:pPr>
        <w:spacing w:after="0" w:line="240" w:lineRule="auto"/>
      </w:pPr>
      <w:r>
        <w:separator/>
      </w:r>
    </w:p>
  </w:footnote>
  <w:footnote w:type="continuationSeparator" w:id="0">
    <w:p w:rsidR="005D08A8" w:rsidRDefault="005D08A8" w:rsidP="003A5676">
      <w:pPr>
        <w:spacing w:after="0" w:line="240" w:lineRule="auto"/>
      </w:pPr>
      <w:r>
        <w:continuationSeparator/>
      </w:r>
    </w:p>
  </w:footnote>
  <w:footnote w:id="1">
    <w:p w:rsidR="003A5676" w:rsidRDefault="00CC1BC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DF60D1">
        <w:rPr>
          <w:color w:val="000000"/>
          <w:sz w:val="20"/>
          <w:szCs w:val="20"/>
        </w:rPr>
        <w:t xml:space="preserve">Mestre em Linguística (UFSC), </w:t>
      </w:r>
      <w:r w:rsidR="00A22DE6">
        <w:rPr>
          <w:color w:val="000000"/>
          <w:sz w:val="20"/>
          <w:szCs w:val="20"/>
        </w:rPr>
        <w:t>acadêmico da Pós-Graduação em Educação IFC-Camboriú</w:t>
      </w:r>
      <w:r w:rsidR="00DF60D1">
        <w:rPr>
          <w:color w:val="000000"/>
          <w:sz w:val="20"/>
          <w:szCs w:val="20"/>
        </w:rPr>
        <w:t xml:space="preserve">, </w:t>
      </w:r>
      <w:hyperlink r:id="rId1" w:history="1">
        <w:r w:rsidR="00607F80" w:rsidRPr="00E20D36">
          <w:rPr>
            <w:rStyle w:val="Hyperlink"/>
            <w:sz w:val="20"/>
            <w:szCs w:val="20"/>
          </w:rPr>
          <w:t>w.angelo@hotmail.com</w:t>
        </w:r>
      </w:hyperlink>
    </w:p>
  </w:footnote>
  <w:footnote w:id="2">
    <w:p w:rsidR="0091719B" w:rsidRPr="00726DC2" w:rsidRDefault="0091719B" w:rsidP="0091719B">
      <w:pPr>
        <w:pStyle w:val="Normal1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26DC2">
        <w:rPr>
          <w:rFonts w:ascii="Times New Roman" w:hAnsi="Times New Roman" w:cs="Times New Roman"/>
          <w:vertAlign w:val="superscript"/>
        </w:rPr>
        <w:footnoteRef/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1719B">
        <w:rPr>
          <w:rFonts w:ascii="Arial" w:hAnsi="Arial" w:cs="Arial"/>
          <w:sz w:val="18"/>
          <w:szCs w:val="18"/>
        </w:rPr>
        <w:t xml:space="preserve">Não </w:t>
      </w:r>
      <w:r>
        <w:rPr>
          <w:rFonts w:ascii="Arial" w:hAnsi="Arial" w:cs="Arial"/>
          <w:sz w:val="18"/>
          <w:szCs w:val="18"/>
        </w:rPr>
        <w:t>é ignorada a existência do</w:t>
      </w:r>
      <w:r w:rsidRPr="0091719B">
        <w:rPr>
          <w:rFonts w:ascii="Arial" w:hAnsi="Arial" w:cs="Arial"/>
          <w:sz w:val="18"/>
          <w:szCs w:val="18"/>
        </w:rPr>
        <w:t xml:space="preserve"> documento </w:t>
      </w:r>
      <w:proofErr w:type="spellStart"/>
      <w:r w:rsidRPr="0091719B">
        <w:rPr>
          <w:rFonts w:ascii="Arial" w:hAnsi="Arial" w:cs="Arial"/>
          <w:sz w:val="18"/>
          <w:szCs w:val="18"/>
        </w:rPr>
        <w:t>parametrizador</w:t>
      </w:r>
      <w:proofErr w:type="spellEnd"/>
      <w:r w:rsidRPr="0091719B">
        <w:rPr>
          <w:rFonts w:ascii="Arial" w:hAnsi="Arial" w:cs="Arial"/>
          <w:sz w:val="18"/>
          <w:szCs w:val="18"/>
        </w:rPr>
        <w:t xml:space="preserve"> da educação brasileira </w:t>
      </w:r>
      <w:r>
        <w:rPr>
          <w:rFonts w:ascii="Arial" w:hAnsi="Arial" w:cs="Arial"/>
          <w:sz w:val="18"/>
          <w:szCs w:val="18"/>
        </w:rPr>
        <w:t xml:space="preserve">atualmente </w:t>
      </w:r>
      <w:r w:rsidRPr="0091719B">
        <w:rPr>
          <w:rFonts w:ascii="Arial" w:hAnsi="Arial" w:cs="Arial"/>
          <w:sz w:val="18"/>
          <w:szCs w:val="18"/>
        </w:rPr>
        <w:t>em vigor, diga-se a Base Nacional Comum Curricular (BNCC). Porém, devido à a</w:t>
      </w:r>
      <w:r w:rsidR="00A669F5">
        <w:rPr>
          <w:rFonts w:ascii="Arial" w:hAnsi="Arial" w:cs="Arial"/>
          <w:sz w:val="18"/>
          <w:szCs w:val="18"/>
        </w:rPr>
        <w:t xml:space="preserve">lta adesão à utilização dos </w:t>
      </w:r>
      <w:proofErr w:type="spellStart"/>
      <w:r w:rsidR="00A669F5">
        <w:rPr>
          <w:rFonts w:ascii="Arial" w:hAnsi="Arial" w:cs="Arial"/>
          <w:sz w:val="18"/>
          <w:szCs w:val="18"/>
        </w:rPr>
        <w:t>PCNs</w:t>
      </w:r>
      <w:proofErr w:type="spellEnd"/>
      <w:r w:rsidRPr="0091719B">
        <w:rPr>
          <w:rFonts w:ascii="Arial" w:hAnsi="Arial" w:cs="Arial"/>
          <w:sz w:val="18"/>
          <w:szCs w:val="18"/>
        </w:rPr>
        <w:t xml:space="preserve">, optamos por tomar este documento como a referência para a análise e adequação da </w:t>
      </w:r>
      <w:r w:rsidRPr="0091719B">
        <w:rPr>
          <w:rFonts w:ascii="Arial" w:hAnsi="Arial" w:cs="Arial"/>
          <w:i/>
          <w:sz w:val="18"/>
          <w:szCs w:val="18"/>
        </w:rPr>
        <w:t>tarefa</w:t>
      </w:r>
      <w:r w:rsidRPr="0091719B">
        <w:rPr>
          <w:rFonts w:ascii="Arial" w:hAnsi="Arial" w:cs="Arial"/>
          <w:sz w:val="18"/>
          <w:szCs w:val="18"/>
        </w:rPr>
        <w:t xml:space="preserve"> enquanto recurso pedagógico </w:t>
      </w:r>
      <w:r w:rsidR="00A669F5">
        <w:rPr>
          <w:rFonts w:ascii="Arial" w:hAnsi="Arial" w:cs="Arial"/>
          <w:sz w:val="18"/>
          <w:szCs w:val="18"/>
        </w:rPr>
        <w:t>para o ensino-aprendizagem de língua materna</w:t>
      </w:r>
      <w:r w:rsidRPr="0091719B">
        <w:rPr>
          <w:rFonts w:ascii="Arial" w:hAnsi="Arial" w:cs="Arial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676" w:rsidRDefault="003A012F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676"/>
    <w:rsid w:val="00037F61"/>
    <w:rsid w:val="000667FC"/>
    <w:rsid w:val="00073725"/>
    <w:rsid w:val="0007663C"/>
    <w:rsid w:val="00172970"/>
    <w:rsid w:val="00297DDE"/>
    <w:rsid w:val="002E7602"/>
    <w:rsid w:val="003A012F"/>
    <w:rsid w:val="003A5676"/>
    <w:rsid w:val="003D7DB8"/>
    <w:rsid w:val="003E4D1E"/>
    <w:rsid w:val="00512A7B"/>
    <w:rsid w:val="00527E51"/>
    <w:rsid w:val="005659E1"/>
    <w:rsid w:val="0058462B"/>
    <w:rsid w:val="005950D1"/>
    <w:rsid w:val="005D08A8"/>
    <w:rsid w:val="00607F80"/>
    <w:rsid w:val="006708DA"/>
    <w:rsid w:val="006C1284"/>
    <w:rsid w:val="008176CE"/>
    <w:rsid w:val="00831E6B"/>
    <w:rsid w:val="008B081F"/>
    <w:rsid w:val="008B082F"/>
    <w:rsid w:val="008E1C8C"/>
    <w:rsid w:val="0091719B"/>
    <w:rsid w:val="00956CEC"/>
    <w:rsid w:val="009C0C54"/>
    <w:rsid w:val="00A22DE6"/>
    <w:rsid w:val="00A57302"/>
    <w:rsid w:val="00A669F5"/>
    <w:rsid w:val="00AE5073"/>
    <w:rsid w:val="00B02755"/>
    <w:rsid w:val="00B40F7E"/>
    <w:rsid w:val="00B43937"/>
    <w:rsid w:val="00B80F8A"/>
    <w:rsid w:val="00BF65B7"/>
    <w:rsid w:val="00C26750"/>
    <w:rsid w:val="00C322B1"/>
    <w:rsid w:val="00CB7C6C"/>
    <w:rsid w:val="00CC1BC6"/>
    <w:rsid w:val="00D265F8"/>
    <w:rsid w:val="00D62A9E"/>
    <w:rsid w:val="00D6333B"/>
    <w:rsid w:val="00DF0DAC"/>
    <w:rsid w:val="00DF60D1"/>
    <w:rsid w:val="00E3302C"/>
    <w:rsid w:val="00E9514F"/>
    <w:rsid w:val="00EB00D6"/>
    <w:rsid w:val="00FD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F3C3"/>
  <w15:docId w15:val="{0FDB0A24-614C-46E3-BD33-745956EA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character" w:styleId="Hyperlink">
    <w:name w:val="Hyperlink"/>
    <w:basedOn w:val="Fontepargpadro"/>
    <w:uiPriority w:val="99"/>
    <w:unhideWhenUsed/>
    <w:rsid w:val="00607F80"/>
    <w:rPr>
      <w:color w:val="0000FF" w:themeColor="hyperlink"/>
      <w:u w:val="single"/>
    </w:rPr>
  </w:style>
  <w:style w:type="character" w:styleId="Refdenotaderodap">
    <w:name w:val="footnote reference"/>
    <w:uiPriority w:val="99"/>
    <w:semiHidden/>
    <w:unhideWhenUsed/>
    <w:rsid w:val="00BF65B7"/>
    <w:rPr>
      <w:vertAlign w:val="superscript"/>
    </w:rPr>
  </w:style>
  <w:style w:type="character" w:customStyle="1" w:styleId="ncoradanotaderodap">
    <w:name w:val="Âncora da nota de rodapé"/>
    <w:rsid w:val="00BF65B7"/>
    <w:rPr>
      <w:vertAlign w:val="superscript"/>
    </w:rPr>
  </w:style>
  <w:style w:type="paragraph" w:customStyle="1" w:styleId="Notaderodap">
    <w:name w:val="Nota de rodapé"/>
    <w:basedOn w:val="Normal"/>
    <w:rsid w:val="00BF65B7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BF65B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F65B7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F65B7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297DD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lo.br/pdf/paideia/n8-9/04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kansai-u.ac.jp/fl/publication/pdf_education/04/5rodelli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bylonia.ch/fileadmin/user_upload/documents/2014-2/Ellis.pdf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w.angelo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499F0-9698-45B6-A840-A0F240270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1463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WAGNER FERREIRA ANGELO</cp:lastModifiedBy>
  <cp:revision>14</cp:revision>
  <dcterms:created xsi:type="dcterms:W3CDTF">2018-06-13T22:15:00Z</dcterms:created>
  <dcterms:modified xsi:type="dcterms:W3CDTF">2018-08-02T14:44:00Z</dcterms:modified>
</cp:coreProperties>
</file>