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004C" w14:textId="6015D3EB" w:rsidR="00A21DB4" w:rsidRPr="00DE7182" w:rsidRDefault="00A21DB4" w:rsidP="00A21DB4">
      <w:pPr>
        <w:tabs>
          <w:tab w:val="left" w:pos="1134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 ESTUDO SOBRE EVASÃO E RETENÇÃO NO CURSO DE LICENCIATURA EM MATEMÁTICA</w:t>
      </w:r>
    </w:p>
    <w:p w14:paraId="5CCE004D" w14:textId="77777777"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14:paraId="5CCE004E" w14:textId="5DA6D8D6" w:rsidR="007F2964" w:rsidRDefault="00A21DB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Valmor</w:t>
      </w:r>
      <w:proofErr w:type="spellEnd"/>
      <w:r w:rsidR="00563046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Gervasi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Melissa Meier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C92D56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4719A0">
        <w:rPr>
          <w:rFonts w:ascii="Arial" w:eastAsia="Arial" w:hAnsi="Arial" w:cs="Arial"/>
          <w:i/>
          <w:color w:val="000000"/>
          <w:sz w:val="24"/>
          <w:szCs w:val="24"/>
        </w:rPr>
        <w:t xml:space="preserve">Alexandre </w:t>
      </w:r>
      <w:proofErr w:type="spellStart"/>
      <w:r w:rsidR="004719A0">
        <w:rPr>
          <w:rFonts w:ascii="Arial" w:eastAsia="Arial" w:hAnsi="Arial" w:cs="Arial"/>
          <w:i/>
          <w:color w:val="000000"/>
          <w:sz w:val="24"/>
          <w:szCs w:val="24"/>
        </w:rPr>
        <w:t>Vanzuita</w:t>
      </w:r>
      <w:proofErr w:type="spellEnd"/>
      <w:r w:rsidR="006E1783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r w:rsidR="004719A0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C92D56">
        <w:rPr>
          <w:rFonts w:ascii="Arial" w:eastAsia="Arial" w:hAnsi="Arial" w:cs="Arial"/>
          <w:i/>
          <w:color w:val="000000"/>
          <w:sz w:val="24"/>
          <w:szCs w:val="24"/>
        </w:rPr>
        <w:t xml:space="preserve"> Thiago Henrique das Neves Barbosa</w:t>
      </w:r>
      <w:r w:rsidR="00EA3B25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C92D56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4719A0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C92D56">
        <w:rPr>
          <w:rFonts w:ascii="Arial" w:eastAsia="Arial" w:hAnsi="Arial" w:cs="Arial"/>
          <w:i/>
          <w:color w:val="000000"/>
          <w:sz w:val="24"/>
          <w:szCs w:val="24"/>
        </w:rPr>
        <w:t xml:space="preserve">Neiva Terezinha </w:t>
      </w:r>
      <w:proofErr w:type="spellStart"/>
      <w:r w:rsidR="00C92D56">
        <w:rPr>
          <w:rFonts w:ascii="Arial" w:eastAsia="Arial" w:hAnsi="Arial" w:cs="Arial"/>
          <w:i/>
          <w:color w:val="000000"/>
          <w:sz w:val="24"/>
          <w:szCs w:val="24"/>
        </w:rPr>
        <w:t>Badin</w:t>
      </w:r>
      <w:proofErr w:type="spellEnd"/>
      <w:r w:rsidR="00C92D56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5"/>
      </w:r>
      <w:r w:rsidR="00C92D5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4719A0">
        <w:rPr>
          <w:rFonts w:ascii="Arial" w:eastAsia="Arial" w:hAnsi="Arial" w:cs="Arial"/>
          <w:i/>
          <w:color w:val="000000"/>
          <w:sz w:val="24"/>
          <w:szCs w:val="24"/>
        </w:rPr>
        <w:t>Araceli</w:t>
      </w:r>
      <w:proofErr w:type="spellEnd"/>
      <w:r w:rsidR="004719A0">
        <w:rPr>
          <w:rFonts w:ascii="Arial" w:eastAsia="Arial" w:hAnsi="Arial" w:cs="Arial"/>
          <w:i/>
          <w:color w:val="000000"/>
          <w:sz w:val="24"/>
          <w:szCs w:val="24"/>
        </w:rPr>
        <w:t xml:space="preserve"> Gonçalves</w:t>
      </w:r>
      <w:r w:rsidR="004404D9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6"/>
      </w:r>
      <w:r w:rsidR="00C92D56">
        <w:rPr>
          <w:rFonts w:ascii="Arial" w:eastAsia="Arial" w:hAnsi="Arial" w:cs="Arial"/>
          <w:i/>
          <w:color w:val="000000"/>
          <w:sz w:val="24"/>
          <w:szCs w:val="24"/>
        </w:rPr>
        <w:t>.</w:t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14:paraId="5CCE004F" w14:textId="77777777" w:rsidR="00A21DB4" w:rsidRDefault="00A21DB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CE0050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5CCE0051" w14:textId="77777777" w:rsidR="00A21DB4" w:rsidRDefault="00A21DB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CCE0052" w14:textId="125854F1" w:rsidR="00A21DB4" w:rsidRPr="00C66731" w:rsidRDefault="00D40D76" w:rsidP="00A21DB4">
      <w:pPr>
        <w:tabs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artigo </w:t>
      </w:r>
      <w:r w:rsidR="00D371A4">
        <w:rPr>
          <w:rFonts w:ascii="Arial" w:hAnsi="Arial" w:cs="Arial"/>
          <w:sz w:val="24"/>
          <w:szCs w:val="24"/>
        </w:rPr>
        <w:t>apresenta u</w:t>
      </w:r>
      <w:r w:rsidR="00260413">
        <w:rPr>
          <w:rFonts w:ascii="Arial" w:hAnsi="Arial" w:cs="Arial"/>
          <w:sz w:val="24"/>
          <w:szCs w:val="24"/>
        </w:rPr>
        <w:t>m</w:t>
      </w:r>
      <w:r w:rsidR="00A21DB4" w:rsidRPr="00C66731">
        <w:rPr>
          <w:rFonts w:ascii="Arial" w:hAnsi="Arial" w:cs="Arial"/>
          <w:sz w:val="24"/>
          <w:szCs w:val="24"/>
        </w:rPr>
        <w:t xml:space="preserve"> estudo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D371A4">
        <w:rPr>
          <w:rFonts w:ascii="Arial" w:hAnsi="Arial" w:cs="Arial"/>
          <w:sz w:val="24"/>
          <w:szCs w:val="24"/>
        </w:rPr>
        <w:t xml:space="preserve">que está sendo realizado </w:t>
      </w:r>
      <w:r w:rsidR="000A4321">
        <w:rPr>
          <w:rFonts w:ascii="Arial" w:hAnsi="Arial" w:cs="Arial"/>
          <w:sz w:val="24"/>
          <w:szCs w:val="24"/>
        </w:rPr>
        <w:t>sobre</w:t>
      </w:r>
      <w:r w:rsidR="000A4321" w:rsidRPr="00C66731">
        <w:rPr>
          <w:rFonts w:ascii="Arial" w:hAnsi="Arial" w:cs="Arial"/>
          <w:sz w:val="24"/>
          <w:szCs w:val="24"/>
        </w:rPr>
        <w:t xml:space="preserve"> a evasão e retenção no curso de Licenciatura em Matemática</w:t>
      </w:r>
      <w:r w:rsidR="008D5EEE">
        <w:rPr>
          <w:rFonts w:ascii="Arial" w:hAnsi="Arial" w:cs="Arial"/>
          <w:sz w:val="24"/>
          <w:szCs w:val="24"/>
        </w:rPr>
        <w:t xml:space="preserve"> do In</w:t>
      </w:r>
      <w:r w:rsidR="0022416B">
        <w:rPr>
          <w:rFonts w:ascii="Arial" w:hAnsi="Arial" w:cs="Arial"/>
          <w:sz w:val="24"/>
          <w:szCs w:val="24"/>
        </w:rPr>
        <w:t>st</w:t>
      </w:r>
      <w:r w:rsidR="008D5EEE">
        <w:rPr>
          <w:rFonts w:ascii="Arial" w:hAnsi="Arial" w:cs="Arial"/>
          <w:sz w:val="24"/>
          <w:szCs w:val="24"/>
        </w:rPr>
        <w:t xml:space="preserve">ituto Federal Catarinense – Campus Camboriú. </w:t>
      </w:r>
      <w:r w:rsidR="00D371A4">
        <w:rPr>
          <w:rFonts w:ascii="Arial" w:hAnsi="Arial" w:cs="Arial"/>
          <w:sz w:val="24"/>
          <w:szCs w:val="24"/>
        </w:rPr>
        <w:t xml:space="preserve">Inicialmente </w:t>
      </w:r>
      <w:r w:rsidR="008D5EEE">
        <w:rPr>
          <w:rFonts w:ascii="Arial" w:hAnsi="Arial" w:cs="Arial"/>
          <w:sz w:val="24"/>
          <w:szCs w:val="24"/>
        </w:rPr>
        <w:t>adot</w:t>
      </w:r>
      <w:r w:rsidR="00260413">
        <w:rPr>
          <w:rFonts w:ascii="Arial" w:hAnsi="Arial" w:cs="Arial"/>
          <w:sz w:val="24"/>
          <w:szCs w:val="24"/>
        </w:rPr>
        <w:t>ou-se</w:t>
      </w:r>
      <w:r w:rsidR="008D5EEE">
        <w:rPr>
          <w:rFonts w:ascii="Arial" w:hAnsi="Arial" w:cs="Arial"/>
          <w:sz w:val="24"/>
          <w:szCs w:val="24"/>
        </w:rPr>
        <w:t xml:space="preserve"> como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A21DB4" w:rsidRPr="00C66731">
        <w:rPr>
          <w:rFonts w:ascii="Arial" w:hAnsi="Arial" w:cs="Arial"/>
          <w:sz w:val="24"/>
          <w:szCs w:val="24"/>
        </w:rPr>
        <w:t xml:space="preserve">metodologia </w:t>
      </w:r>
      <w:r w:rsidR="00D371A4">
        <w:rPr>
          <w:rFonts w:ascii="Arial" w:hAnsi="Arial" w:cs="Arial"/>
          <w:sz w:val="24"/>
          <w:szCs w:val="24"/>
        </w:rPr>
        <w:t xml:space="preserve">de pesquisa </w:t>
      </w:r>
      <w:r w:rsidR="00F27FB8">
        <w:rPr>
          <w:rFonts w:ascii="Arial" w:hAnsi="Arial" w:cs="Arial"/>
          <w:sz w:val="24"/>
          <w:szCs w:val="24"/>
        </w:rPr>
        <w:t>a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A21DB4" w:rsidRPr="00C66731">
        <w:rPr>
          <w:rFonts w:ascii="Arial" w:hAnsi="Arial" w:cs="Arial"/>
          <w:sz w:val="24"/>
          <w:szCs w:val="24"/>
        </w:rPr>
        <w:t xml:space="preserve">busca </w:t>
      </w:r>
      <w:r w:rsidR="00D371A4">
        <w:rPr>
          <w:rFonts w:ascii="Arial" w:hAnsi="Arial" w:cs="Arial"/>
          <w:sz w:val="24"/>
          <w:szCs w:val="24"/>
        </w:rPr>
        <w:t>por</w:t>
      </w:r>
      <w:r w:rsidR="006F0B62" w:rsidRPr="00C66731">
        <w:rPr>
          <w:rFonts w:ascii="Arial" w:hAnsi="Arial" w:cs="Arial"/>
          <w:sz w:val="24"/>
          <w:szCs w:val="24"/>
        </w:rPr>
        <w:t xml:space="preserve"> publicações sobre a temática</w:t>
      </w:r>
      <w:r w:rsidR="00A21DB4" w:rsidRPr="00C66731">
        <w:rPr>
          <w:rFonts w:ascii="Arial" w:hAnsi="Arial" w:cs="Arial"/>
          <w:sz w:val="24"/>
          <w:szCs w:val="24"/>
        </w:rPr>
        <w:t xml:space="preserve"> em sites confiáveis para a aquisição de informações. </w:t>
      </w:r>
      <w:r w:rsidR="00260413">
        <w:rPr>
          <w:rFonts w:ascii="Arial" w:hAnsi="Arial" w:cs="Arial"/>
          <w:sz w:val="24"/>
          <w:szCs w:val="24"/>
        </w:rPr>
        <w:t>A partir desta</w:t>
      </w:r>
      <w:r w:rsidR="00781E37">
        <w:rPr>
          <w:rFonts w:ascii="Arial" w:hAnsi="Arial" w:cs="Arial"/>
          <w:sz w:val="24"/>
          <w:szCs w:val="24"/>
        </w:rPr>
        <w:t>,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260413">
        <w:rPr>
          <w:rFonts w:ascii="Arial" w:hAnsi="Arial" w:cs="Arial"/>
          <w:sz w:val="24"/>
          <w:szCs w:val="24"/>
        </w:rPr>
        <w:t>realizou</w:t>
      </w:r>
      <w:r w:rsidR="00A21DB4" w:rsidRPr="00C66731">
        <w:rPr>
          <w:rFonts w:ascii="Arial" w:hAnsi="Arial" w:cs="Arial"/>
          <w:sz w:val="24"/>
          <w:szCs w:val="24"/>
        </w:rPr>
        <w:t>-se</w:t>
      </w:r>
      <w:r w:rsidR="001C7097">
        <w:rPr>
          <w:rFonts w:ascii="Arial" w:hAnsi="Arial" w:cs="Arial"/>
          <w:sz w:val="24"/>
          <w:szCs w:val="24"/>
        </w:rPr>
        <w:t xml:space="preserve"> a</w:t>
      </w:r>
      <w:r w:rsidR="00A21DB4" w:rsidRPr="00C66731">
        <w:rPr>
          <w:rFonts w:ascii="Arial" w:hAnsi="Arial" w:cs="Arial"/>
          <w:sz w:val="24"/>
          <w:szCs w:val="24"/>
        </w:rPr>
        <w:t xml:space="preserve"> </w:t>
      </w:r>
      <w:r w:rsidR="0046314B" w:rsidRPr="00C66731">
        <w:rPr>
          <w:rFonts w:ascii="Arial" w:hAnsi="Arial" w:cs="Arial"/>
          <w:sz w:val="24"/>
          <w:szCs w:val="24"/>
        </w:rPr>
        <w:t>anális</w:t>
      </w:r>
      <w:r w:rsidR="0046314B">
        <w:rPr>
          <w:rFonts w:ascii="Arial" w:hAnsi="Arial" w:cs="Arial"/>
          <w:sz w:val="24"/>
          <w:szCs w:val="24"/>
        </w:rPr>
        <w:t>e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260413">
        <w:rPr>
          <w:rFonts w:ascii="Arial" w:hAnsi="Arial" w:cs="Arial"/>
          <w:sz w:val="24"/>
          <w:szCs w:val="24"/>
        </w:rPr>
        <w:t>d</w:t>
      </w:r>
      <w:r w:rsidR="00076BA7">
        <w:rPr>
          <w:rFonts w:ascii="Arial" w:hAnsi="Arial" w:cs="Arial"/>
          <w:sz w:val="24"/>
          <w:szCs w:val="24"/>
        </w:rPr>
        <w:t>os</w:t>
      </w:r>
      <w:r w:rsidR="00A21DB4" w:rsidRPr="00C66731">
        <w:rPr>
          <w:rFonts w:ascii="Arial" w:hAnsi="Arial" w:cs="Arial"/>
          <w:sz w:val="24"/>
          <w:szCs w:val="24"/>
        </w:rPr>
        <w:t xml:space="preserve"> trabalhos</w:t>
      </w:r>
      <w:r w:rsidR="00260413">
        <w:rPr>
          <w:rFonts w:ascii="Arial" w:hAnsi="Arial" w:cs="Arial"/>
          <w:sz w:val="24"/>
          <w:szCs w:val="24"/>
        </w:rPr>
        <w:t xml:space="preserve"> selecionados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AF43C6">
        <w:rPr>
          <w:rFonts w:ascii="Arial" w:hAnsi="Arial" w:cs="Arial"/>
          <w:sz w:val="24"/>
          <w:szCs w:val="24"/>
        </w:rPr>
        <w:t>com o objetivo</w:t>
      </w:r>
      <w:r w:rsidR="008562EC">
        <w:rPr>
          <w:rFonts w:ascii="Arial" w:hAnsi="Arial" w:cs="Arial"/>
          <w:sz w:val="24"/>
          <w:szCs w:val="24"/>
        </w:rPr>
        <w:t xml:space="preserve"> de </w:t>
      </w:r>
      <w:r w:rsidR="00520A35">
        <w:rPr>
          <w:rFonts w:ascii="Arial" w:hAnsi="Arial" w:cs="Arial"/>
          <w:sz w:val="24"/>
          <w:szCs w:val="24"/>
        </w:rPr>
        <w:t>entender</w:t>
      </w:r>
      <w:r w:rsidR="00A21DB4" w:rsidRPr="00C66731">
        <w:rPr>
          <w:rFonts w:ascii="Arial" w:hAnsi="Arial" w:cs="Arial"/>
          <w:sz w:val="24"/>
          <w:szCs w:val="24"/>
        </w:rPr>
        <w:t xml:space="preserve"> o</w:t>
      </w:r>
      <w:r w:rsidR="0097396A">
        <w:rPr>
          <w:rFonts w:ascii="Arial" w:hAnsi="Arial" w:cs="Arial"/>
          <w:sz w:val="24"/>
          <w:szCs w:val="24"/>
        </w:rPr>
        <w:t>s</w:t>
      </w:r>
      <w:r w:rsidR="00BB50A2">
        <w:rPr>
          <w:rFonts w:ascii="Arial" w:hAnsi="Arial" w:cs="Arial"/>
          <w:sz w:val="24"/>
          <w:szCs w:val="24"/>
        </w:rPr>
        <w:t xml:space="preserve"> </w:t>
      </w:r>
      <w:r w:rsidR="001A40EF">
        <w:rPr>
          <w:rFonts w:ascii="Arial" w:hAnsi="Arial" w:cs="Arial"/>
          <w:sz w:val="24"/>
          <w:szCs w:val="24"/>
        </w:rPr>
        <w:t>reais motivos dos alto</w:t>
      </w:r>
      <w:r w:rsidR="00260413">
        <w:rPr>
          <w:rFonts w:ascii="Arial" w:hAnsi="Arial" w:cs="Arial"/>
          <w:sz w:val="24"/>
          <w:szCs w:val="24"/>
        </w:rPr>
        <w:t>s</w:t>
      </w:r>
      <w:r w:rsidR="001A40EF">
        <w:rPr>
          <w:rFonts w:ascii="Arial" w:hAnsi="Arial" w:cs="Arial"/>
          <w:sz w:val="24"/>
          <w:szCs w:val="24"/>
        </w:rPr>
        <w:t xml:space="preserve"> índices</w:t>
      </w:r>
      <w:r w:rsidR="00A21DB4" w:rsidRPr="00C66731">
        <w:rPr>
          <w:rFonts w:ascii="Arial" w:hAnsi="Arial" w:cs="Arial"/>
          <w:sz w:val="24"/>
          <w:szCs w:val="24"/>
        </w:rPr>
        <w:t xml:space="preserve"> de evasão e retenção nos cursos de ciências exatas, principalmente no </w:t>
      </w:r>
      <w:r w:rsidR="00BE0928">
        <w:rPr>
          <w:rFonts w:ascii="Arial" w:hAnsi="Arial" w:cs="Arial"/>
          <w:sz w:val="24"/>
          <w:szCs w:val="24"/>
        </w:rPr>
        <w:t>de</w:t>
      </w:r>
      <w:r w:rsidR="00A21DB4" w:rsidRPr="00C66731">
        <w:rPr>
          <w:rFonts w:ascii="Arial" w:hAnsi="Arial" w:cs="Arial"/>
          <w:sz w:val="24"/>
          <w:szCs w:val="24"/>
        </w:rPr>
        <w:t xml:space="preserve"> Matemática.</w:t>
      </w:r>
    </w:p>
    <w:p w14:paraId="5CCE0053" w14:textId="77777777" w:rsidR="00A21DB4" w:rsidRDefault="00A21DB4">
      <w:pPr>
        <w:pStyle w:val="Normal1"/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CE0054" w14:textId="77777777" w:rsidR="007F2964" w:rsidRDefault="00324857" w:rsidP="00A21DB4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21DB4" w:rsidRPr="00F75731">
        <w:rPr>
          <w:rFonts w:ascii="Arial" w:hAnsi="Arial" w:cs="Arial"/>
          <w:sz w:val="24"/>
          <w:szCs w:val="24"/>
        </w:rPr>
        <w:t xml:space="preserve">Pesquisa. Evasão. Retenção. </w:t>
      </w:r>
      <w:r w:rsidR="00A21DB4" w:rsidRPr="00A21DB4">
        <w:rPr>
          <w:rFonts w:ascii="Arial" w:hAnsi="Arial" w:cs="Arial"/>
          <w:sz w:val="24"/>
          <w:szCs w:val="24"/>
        </w:rPr>
        <w:t>Matemática.</w:t>
      </w:r>
    </w:p>
    <w:p w14:paraId="5CCE0055" w14:textId="77777777" w:rsidR="00A21DB4" w:rsidRDefault="00A21DB4" w:rsidP="00A21DB4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CCE0056" w14:textId="77777777" w:rsidR="00A21DB4" w:rsidRPr="00A21DB4" w:rsidRDefault="00A21DB4" w:rsidP="00A21DB4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CCE0057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5CCE0058" w14:textId="77777777" w:rsidR="00A21DB4" w:rsidRPr="00220CED" w:rsidRDefault="00A21DB4" w:rsidP="00A21DB4">
      <w:pPr>
        <w:pStyle w:val="NormalWeb"/>
        <w:spacing w:line="360" w:lineRule="auto"/>
        <w:ind w:firstLine="1134"/>
        <w:jc w:val="both"/>
        <w:rPr>
          <w:rFonts w:ascii="Arial" w:hAnsi="Arial" w:cs="Arial"/>
        </w:rPr>
      </w:pPr>
      <w:r w:rsidRPr="00220CED">
        <w:rPr>
          <w:rFonts w:ascii="Arial" w:hAnsi="Arial" w:cs="Arial"/>
        </w:rPr>
        <w:t xml:space="preserve">Denominada por estudiosos como sociedade do conhecimento a realidade mundial atualmente mostra que não aprendemos do mesmo jeito de </w:t>
      </w:r>
      <w:r>
        <w:rPr>
          <w:rFonts w:ascii="Arial" w:hAnsi="Arial" w:cs="Arial"/>
        </w:rPr>
        <w:t>outrora</w:t>
      </w:r>
      <w:r w:rsidR="00DA516E">
        <w:rPr>
          <w:rFonts w:ascii="Arial" w:hAnsi="Arial" w:cs="Arial"/>
        </w:rPr>
        <w:t>. Antes, tais model</w:t>
      </w:r>
      <w:r w:rsidR="007A182F">
        <w:rPr>
          <w:rFonts w:ascii="Arial" w:hAnsi="Arial" w:cs="Arial"/>
        </w:rPr>
        <w:t>os</w:t>
      </w:r>
      <w:r w:rsidRPr="00220CED">
        <w:rPr>
          <w:rFonts w:ascii="Arial" w:hAnsi="Arial" w:cs="Arial"/>
        </w:rPr>
        <w:t xml:space="preserve"> eram fundamentados </w:t>
      </w:r>
      <w:r w:rsidR="007A182F">
        <w:rPr>
          <w:rFonts w:ascii="Arial" w:hAnsi="Arial" w:cs="Arial"/>
        </w:rPr>
        <w:t>n</w:t>
      </w:r>
      <w:r w:rsidRPr="00220CED">
        <w:rPr>
          <w:rFonts w:ascii="Arial" w:hAnsi="Arial" w:cs="Arial"/>
        </w:rPr>
        <w:t xml:space="preserve">a pedagogia do trabalho taylorista/fordista fundadas na divisão entre o pensamento e ação, na fragmentação de conteúdos e na memorização, </w:t>
      </w:r>
      <w:r w:rsidR="00060EB3">
        <w:rPr>
          <w:rFonts w:ascii="Arial" w:hAnsi="Arial" w:cs="Arial"/>
        </w:rPr>
        <w:t>onde</w:t>
      </w:r>
      <w:r w:rsidRPr="00220CED">
        <w:rPr>
          <w:rFonts w:ascii="Arial" w:hAnsi="Arial" w:cs="Arial"/>
        </w:rPr>
        <w:t xml:space="preserve"> o livro didático era responsável pela qualidade do trabalho escolar. Há mais de duas décadas que a formalidade da educação vem concorrendo com o aprendizado informal, onde se aprende no </w:t>
      </w:r>
      <w:r w:rsidRPr="00220CED">
        <w:rPr>
          <w:rFonts w:ascii="Arial" w:hAnsi="Arial" w:cs="Arial"/>
        </w:rPr>
        <w:lastRenderedPageBreak/>
        <w:t>celular, na rua, na televisão, no computador e em todo lugar, multiplicando-se os espaços educativos. Porém, isso não significa o fim da educação formal, mas que esta deve se reestruturar de forma a atender as demandas das transformações do mundo do trabalho e seus impactos na sociedade</w:t>
      </w:r>
      <w:r>
        <w:rPr>
          <w:rFonts w:ascii="Arial" w:hAnsi="Arial" w:cs="Arial"/>
        </w:rPr>
        <w:t xml:space="preserve">, conforme afirma </w:t>
      </w:r>
      <w:proofErr w:type="spellStart"/>
      <w:r>
        <w:rPr>
          <w:rFonts w:ascii="Arial" w:hAnsi="Arial" w:cs="Arial"/>
        </w:rPr>
        <w:t>Frigotto</w:t>
      </w:r>
      <w:proofErr w:type="spellEnd"/>
      <w:r>
        <w:rPr>
          <w:rFonts w:ascii="Arial" w:hAnsi="Arial" w:cs="Arial"/>
        </w:rPr>
        <w:t>:</w:t>
      </w:r>
    </w:p>
    <w:p w14:paraId="5CCE0059" w14:textId="77777777" w:rsidR="00A21DB4" w:rsidRPr="0074749C" w:rsidRDefault="00A21DB4" w:rsidP="00A21DB4">
      <w:pPr>
        <w:pStyle w:val="NormalWeb"/>
        <w:ind w:left="2268"/>
        <w:jc w:val="both"/>
        <w:rPr>
          <w:rFonts w:ascii="Arial" w:hAnsi="Arial" w:cs="Arial"/>
          <w:sz w:val="20"/>
          <w:szCs w:val="20"/>
        </w:rPr>
      </w:pPr>
      <w:r w:rsidRPr="0074749C">
        <w:rPr>
          <w:rFonts w:ascii="Arial" w:hAnsi="Arial" w:cs="Arial"/>
          <w:sz w:val="20"/>
          <w:szCs w:val="20"/>
        </w:rPr>
        <w:t>Na perspectiva das classes dominantes, historicamente, a educação dos diferentes grupos sociais de trabalhadores deve dar-se a fim de habilitá-los técnica, social e ideologicamente para o trabalho. Trata-se de subordinar a função social da educação de forma controlada para responder às demandas do capital. (</w:t>
      </w:r>
      <w:proofErr w:type="spellStart"/>
      <w:r w:rsidRPr="0074749C">
        <w:rPr>
          <w:rFonts w:ascii="Arial" w:hAnsi="Arial" w:cs="Arial"/>
          <w:sz w:val="20"/>
          <w:szCs w:val="20"/>
        </w:rPr>
        <w:t>FRIGOTTO</w:t>
      </w:r>
      <w:proofErr w:type="spellEnd"/>
      <w:r w:rsidRPr="0074749C">
        <w:rPr>
          <w:rFonts w:ascii="Arial" w:hAnsi="Arial" w:cs="Arial"/>
          <w:sz w:val="20"/>
          <w:szCs w:val="20"/>
        </w:rPr>
        <w:t>, 1999, p.26).</w:t>
      </w:r>
    </w:p>
    <w:p w14:paraId="5CCE005A" w14:textId="77777777" w:rsidR="00A21DB4" w:rsidRDefault="00A21DB4" w:rsidP="00A21DB4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CE005B" w14:textId="17471353" w:rsidR="00A21DB4" w:rsidRPr="00AB01A1" w:rsidRDefault="00A21DB4" w:rsidP="004719A0">
      <w:pPr>
        <w:spacing w:after="0" w:line="360" w:lineRule="auto"/>
        <w:ind w:firstLine="1134"/>
        <w:jc w:val="both"/>
        <w:rPr>
          <w:rFonts w:ascii="Arial" w:eastAsia="Arial Unicode MS" w:hAnsi="Arial" w:cs="Arial"/>
        </w:rPr>
      </w:pPr>
      <w:r w:rsidRPr="00254BA8">
        <w:rPr>
          <w:rFonts w:ascii="Arial" w:eastAsia="Times New Roman" w:hAnsi="Arial" w:cs="Arial"/>
          <w:sz w:val="24"/>
          <w:szCs w:val="24"/>
        </w:rPr>
        <w:t>Na busca por um panorama evolutivo da educação superior brasileira no que tange as licenciaturas</w:t>
      </w:r>
      <w:r>
        <w:rPr>
          <w:rFonts w:ascii="Arial" w:eastAsia="Times New Roman" w:hAnsi="Arial" w:cs="Arial"/>
          <w:sz w:val="24"/>
          <w:szCs w:val="24"/>
        </w:rPr>
        <w:t>,</w:t>
      </w:r>
      <w:r w:rsidRPr="00254BA8">
        <w:rPr>
          <w:rFonts w:ascii="Arial" w:eastAsia="Times New Roman" w:hAnsi="Arial" w:cs="Arial"/>
          <w:sz w:val="24"/>
          <w:szCs w:val="24"/>
        </w:rPr>
        <w:t xml:space="preserve"> encontra-se na perspectiva de </w:t>
      </w:r>
      <w:proofErr w:type="spellStart"/>
      <w:r w:rsidRPr="00254BA8">
        <w:rPr>
          <w:rFonts w:ascii="Arial" w:eastAsia="Times New Roman" w:hAnsi="Arial" w:cs="Arial"/>
          <w:sz w:val="24"/>
          <w:szCs w:val="24"/>
        </w:rPr>
        <w:t>CANDAU</w:t>
      </w:r>
      <w:proofErr w:type="spellEnd"/>
      <w:r w:rsidRPr="00254BA8">
        <w:rPr>
          <w:rFonts w:ascii="Arial" w:eastAsia="Times New Roman" w:hAnsi="Arial" w:cs="Arial"/>
          <w:sz w:val="24"/>
          <w:szCs w:val="24"/>
        </w:rPr>
        <w:t xml:space="preserve"> (1987), que na década de </w:t>
      </w:r>
      <w:r>
        <w:rPr>
          <w:rFonts w:ascii="Arial" w:eastAsia="Times New Roman" w:hAnsi="Arial" w:cs="Arial"/>
          <w:sz w:val="24"/>
          <w:szCs w:val="24"/>
        </w:rPr>
        <w:t>1960, a</w:t>
      </w:r>
      <w:r w:rsidRPr="00254BA8">
        <w:rPr>
          <w:rFonts w:ascii="Arial" w:eastAsia="Times New Roman" w:hAnsi="Arial" w:cs="Arial"/>
          <w:sz w:val="24"/>
          <w:szCs w:val="24"/>
        </w:rPr>
        <w:t xml:space="preserve"> modernização dos métodos de ensino </w:t>
      </w:r>
      <w:r>
        <w:rPr>
          <w:rFonts w:ascii="Arial" w:eastAsia="Times New Roman" w:hAnsi="Arial" w:cs="Arial"/>
          <w:sz w:val="24"/>
          <w:szCs w:val="24"/>
        </w:rPr>
        <w:t>foi o que</w:t>
      </w:r>
      <w:r w:rsidR="00BB50A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acentuou </w:t>
      </w:r>
      <w:r w:rsidRPr="00254BA8">
        <w:rPr>
          <w:rFonts w:ascii="Arial" w:eastAsia="Times New Roman" w:hAnsi="Arial" w:cs="Arial"/>
          <w:sz w:val="24"/>
          <w:szCs w:val="24"/>
        </w:rPr>
        <w:t>os estudos que apontavam como solução para os problemas e</w:t>
      </w:r>
      <w:r>
        <w:rPr>
          <w:rFonts w:ascii="Arial" w:eastAsia="Times New Roman" w:hAnsi="Arial" w:cs="Arial"/>
          <w:sz w:val="24"/>
          <w:szCs w:val="24"/>
        </w:rPr>
        <w:t xml:space="preserve">ducacionais. Na década de 1970 </w:t>
      </w:r>
      <w:r w:rsidRPr="00254BA8">
        <w:rPr>
          <w:rFonts w:ascii="Arial" w:eastAsia="Times New Roman" w:hAnsi="Arial" w:cs="Arial"/>
          <w:sz w:val="24"/>
          <w:szCs w:val="24"/>
        </w:rPr>
        <w:t>as questões de planejamento, ra</w:t>
      </w:r>
      <w:r>
        <w:rPr>
          <w:rFonts w:ascii="Arial" w:eastAsia="Times New Roman" w:hAnsi="Arial" w:cs="Arial"/>
          <w:sz w:val="24"/>
          <w:szCs w:val="24"/>
        </w:rPr>
        <w:t>cionalização e gerenciamento foram os principais temas em discussão.</w:t>
      </w:r>
      <w:r w:rsidR="00BB50A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Levando em c</w:t>
      </w:r>
      <w:r w:rsidRPr="00254BA8">
        <w:rPr>
          <w:rFonts w:ascii="Arial" w:eastAsia="Times New Roman" w:hAnsi="Arial" w:cs="Arial"/>
          <w:sz w:val="24"/>
          <w:szCs w:val="24"/>
        </w:rPr>
        <w:t>onsidera</w:t>
      </w:r>
      <w:r>
        <w:rPr>
          <w:rFonts w:ascii="Arial" w:eastAsia="Times New Roman" w:hAnsi="Arial" w:cs="Arial"/>
          <w:sz w:val="24"/>
          <w:szCs w:val="24"/>
        </w:rPr>
        <w:t>ção</w:t>
      </w:r>
      <w:r w:rsidRPr="00254BA8">
        <w:rPr>
          <w:rFonts w:ascii="Arial" w:eastAsia="Times New Roman" w:hAnsi="Arial" w:cs="Arial"/>
          <w:sz w:val="24"/>
          <w:szCs w:val="24"/>
        </w:rPr>
        <w:t xml:space="preserve"> que o professor integra uma realidade social mais ampla, </w:t>
      </w:r>
      <w:r>
        <w:rPr>
          <w:rFonts w:ascii="Arial" w:eastAsia="Times New Roman" w:hAnsi="Arial" w:cs="Arial"/>
          <w:sz w:val="24"/>
          <w:szCs w:val="24"/>
        </w:rPr>
        <w:t>nota</w:t>
      </w:r>
      <w:r w:rsidRPr="00254BA8">
        <w:rPr>
          <w:rFonts w:ascii="Arial" w:eastAsia="Times New Roman" w:hAnsi="Arial" w:cs="Arial"/>
          <w:sz w:val="24"/>
          <w:szCs w:val="24"/>
        </w:rPr>
        <w:t>-se que fatores econômicos e sociais</w:t>
      </w:r>
      <w:r>
        <w:rPr>
          <w:rFonts w:ascii="Arial" w:eastAsia="Times New Roman" w:hAnsi="Arial" w:cs="Arial"/>
          <w:sz w:val="24"/>
          <w:szCs w:val="24"/>
        </w:rPr>
        <w:t xml:space="preserve"> são preponderantes na formação da</w:t>
      </w:r>
      <w:r w:rsidR="00BB50A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docência. Assim, i</w:t>
      </w:r>
      <w:r w:rsidRPr="00254BA8">
        <w:rPr>
          <w:rFonts w:ascii="Arial" w:eastAsia="Times New Roman" w:hAnsi="Arial" w:cs="Arial"/>
          <w:sz w:val="24"/>
          <w:szCs w:val="24"/>
        </w:rPr>
        <w:t>mpl</w:t>
      </w:r>
      <w:r>
        <w:rPr>
          <w:rFonts w:ascii="Arial" w:eastAsia="Times New Roman" w:hAnsi="Arial" w:cs="Arial"/>
          <w:sz w:val="24"/>
          <w:szCs w:val="24"/>
        </w:rPr>
        <w:t>a</w:t>
      </w:r>
      <w:r w:rsidRPr="00254BA8">
        <w:rPr>
          <w:rFonts w:ascii="Arial" w:eastAsia="Times New Roman" w:hAnsi="Arial" w:cs="Arial"/>
          <w:sz w:val="24"/>
          <w:szCs w:val="24"/>
        </w:rPr>
        <w:t>ntar uma discussão e reflexão mais sistemática sobre as</w:t>
      </w:r>
      <w:r w:rsidR="00BB50A2">
        <w:rPr>
          <w:rFonts w:ascii="Arial" w:eastAsia="Times New Roman" w:hAnsi="Arial" w:cs="Arial"/>
          <w:sz w:val="24"/>
          <w:szCs w:val="24"/>
        </w:rPr>
        <w:t xml:space="preserve"> </w:t>
      </w:r>
      <w:r w:rsidRPr="00254BA8">
        <w:rPr>
          <w:rFonts w:ascii="Arial" w:eastAsia="Times New Roman" w:hAnsi="Arial" w:cs="Arial"/>
          <w:sz w:val="24"/>
          <w:szCs w:val="24"/>
        </w:rPr>
        <w:t xml:space="preserve">licenciaturas tratando não só dos aspectos específicos da formação do professor, mas também de aspectos mais </w:t>
      </w:r>
      <w:r>
        <w:rPr>
          <w:rFonts w:ascii="Arial" w:eastAsia="Times New Roman" w:hAnsi="Arial" w:cs="Arial"/>
          <w:sz w:val="24"/>
          <w:szCs w:val="24"/>
        </w:rPr>
        <w:t>amplo</w:t>
      </w:r>
      <w:r w:rsidRPr="00254BA8">
        <w:rPr>
          <w:rFonts w:ascii="Arial" w:eastAsia="Times New Roman" w:hAnsi="Arial" w:cs="Arial"/>
          <w:sz w:val="24"/>
          <w:szCs w:val="24"/>
        </w:rPr>
        <w:t xml:space="preserve"> desta formação</w:t>
      </w:r>
      <w:r>
        <w:rPr>
          <w:rFonts w:ascii="Arial" w:eastAsia="Times New Roman" w:hAnsi="Arial" w:cs="Arial"/>
          <w:sz w:val="24"/>
          <w:szCs w:val="24"/>
        </w:rPr>
        <w:t>,</w:t>
      </w:r>
      <w:r w:rsidR="00BB50A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como o diálogo </w:t>
      </w:r>
      <w:r w:rsidRPr="00556C6E">
        <w:rPr>
          <w:rFonts w:ascii="Arial" w:hAnsi="Arial" w:cs="Arial"/>
          <w:sz w:val="24"/>
          <w:szCs w:val="24"/>
        </w:rPr>
        <w:t>com a nova realidade da sala de aula, atuando como mediadores de aprendizagem</w:t>
      </w:r>
      <w:r>
        <w:t>,</w:t>
      </w:r>
      <w:r w:rsidRPr="00254BA8">
        <w:rPr>
          <w:rFonts w:ascii="Arial" w:eastAsia="Times New Roman" w:hAnsi="Arial" w:cs="Arial"/>
          <w:sz w:val="24"/>
          <w:szCs w:val="24"/>
        </w:rPr>
        <w:t xml:space="preserve"> inserindo</w:t>
      </w:r>
      <w:r>
        <w:rPr>
          <w:rFonts w:ascii="Arial" w:eastAsia="Times New Roman" w:hAnsi="Arial" w:cs="Arial"/>
          <w:sz w:val="24"/>
          <w:szCs w:val="24"/>
        </w:rPr>
        <w:t xml:space="preserve"> como um problema geral da </w:t>
      </w:r>
      <w:r w:rsidRPr="00254BA8">
        <w:rPr>
          <w:rFonts w:ascii="Arial" w:eastAsia="Times New Roman" w:hAnsi="Arial" w:cs="Arial"/>
          <w:sz w:val="24"/>
          <w:szCs w:val="24"/>
        </w:rPr>
        <w:t>educa</w:t>
      </w:r>
      <w:r>
        <w:rPr>
          <w:rFonts w:ascii="Arial" w:eastAsia="Times New Roman" w:hAnsi="Arial" w:cs="Arial"/>
          <w:sz w:val="24"/>
          <w:szCs w:val="24"/>
        </w:rPr>
        <w:t>ção foi a grande preocupação da</w:t>
      </w:r>
      <w:r w:rsidRPr="00254BA8">
        <w:rPr>
          <w:rFonts w:ascii="Arial" w:eastAsia="Times New Roman" w:hAnsi="Arial" w:cs="Arial"/>
          <w:sz w:val="24"/>
          <w:szCs w:val="24"/>
        </w:rPr>
        <w:t xml:space="preserve"> década de </w:t>
      </w:r>
      <w:r>
        <w:rPr>
          <w:rFonts w:ascii="Arial" w:eastAsia="Times New Roman" w:hAnsi="Arial" w:cs="Arial"/>
          <w:sz w:val="24"/>
          <w:szCs w:val="24"/>
        </w:rPr>
        <w:t>19</w:t>
      </w:r>
      <w:r w:rsidRPr="00254BA8">
        <w:rPr>
          <w:rFonts w:ascii="Arial" w:eastAsia="Times New Roman" w:hAnsi="Arial" w:cs="Arial"/>
          <w:sz w:val="24"/>
          <w:szCs w:val="24"/>
        </w:rPr>
        <w:t xml:space="preserve">80. </w:t>
      </w:r>
      <w:r>
        <w:rPr>
          <w:rFonts w:ascii="Arial" w:eastAsia="Times New Roman" w:hAnsi="Arial" w:cs="Arial"/>
          <w:sz w:val="24"/>
          <w:szCs w:val="24"/>
        </w:rPr>
        <w:t>Na década de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 1990, 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 xml:space="preserve">pode-se destacar 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>em alguns estados brasileiros em Institutos Superiores de Formação de Professores</w:t>
      </w:r>
      <w:r>
        <w:rPr>
          <w:rFonts w:ascii="Arial" w:eastAsia="Arial Unicode MS" w:hAnsi="Arial" w:cs="Arial"/>
          <w:color w:val="000000"/>
          <w:sz w:val="24"/>
          <w:szCs w:val="24"/>
        </w:rPr>
        <w:t>,</w:t>
      </w:r>
      <w:r w:rsidR="006035ED">
        <w:rPr>
          <w:rFonts w:ascii="Arial" w:eastAsia="Arial Unicode MS" w:hAnsi="Arial" w:cs="Arial"/>
          <w:color w:val="000000"/>
          <w:sz w:val="24"/>
          <w:szCs w:val="24"/>
        </w:rPr>
        <w:t xml:space="preserve"> o desenvolvimento de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 experiências relativas à formação docente, em nível superior, de professores para o iní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>cio da escolaridade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 Unicode MS" w:hAnsi="Arial" w:cs="Arial"/>
          <w:color w:val="000000"/>
          <w:sz w:val="24"/>
          <w:szCs w:val="24"/>
        </w:rPr>
        <w:t>Mesmo que d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>e</w:t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forma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 reduzida, tais experiências </w:t>
      </w:r>
      <w:r w:rsidR="00273C12">
        <w:rPr>
          <w:rFonts w:ascii="Arial" w:eastAsia="Arial Unicode MS" w:hAnsi="Arial" w:cs="Arial"/>
          <w:color w:val="000000"/>
          <w:sz w:val="24"/>
          <w:szCs w:val="24"/>
        </w:rPr>
        <w:t>se preocupavam c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>om a melhor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 qualidade da formação</w:t>
      </w:r>
      <w:r w:rsidR="00273C12">
        <w:rPr>
          <w:rFonts w:ascii="Arial" w:eastAsia="Arial Unicode MS" w:hAnsi="Arial" w:cs="Arial"/>
          <w:color w:val="000000"/>
          <w:sz w:val="24"/>
          <w:szCs w:val="24"/>
        </w:rPr>
        <w:t>,</w:t>
      </w:r>
      <w:r w:rsidR="006C42C7"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>destacando a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 tendência de elevar 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>a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 formaçã</w:t>
      </w:r>
      <w:r>
        <w:rPr>
          <w:rFonts w:ascii="Arial" w:eastAsia="Arial Unicode MS" w:hAnsi="Arial" w:cs="Arial"/>
          <w:color w:val="000000"/>
          <w:sz w:val="24"/>
          <w:szCs w:val="24"/>
        </w:rPr>
        <w:t>o d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>o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 xml:space="preserve">s cursos 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>superior</w:t>
      </w:r>
      <w:r w:rsidRPr="004E35F6">
        <w:rPr>
          <w:rFonts w:ascii="Arial" w:eastAsia="Arial Unicode MS" w:hAnsi="Arial" w:cs="Arial"/>
          <w:color w:val="000000"/>
          <w:sz w:val="24"/>
          <w:szCs w:val="24"/>
        </w:rPr>
        <w:t>es</w:t>
      </w:r>
      <w:r w:rsidRPr="006928BB">
        <w:rPr>
          <w:rFonts w:ascii="Arial" w:eastAsia="Arial Unicode MS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Contudo, </w:t>
      </w:r>
      <w:r w:rsidRPr="00FE7B57">
        <w:rPr>
          <w:rFonts w:ascii="Arial" w:eastAsia="Arial Unicode MS" w:hAnsi="Arial" w:cs="Arial"/>
          <w:color w:val="000000"/>
          <w:sz w:val="24"/>
          <w:szCs w:val="24"/>
        </w:rPr>
        <w:t>A</w:t>
      </w:r>
      <w:r>
        <w:rPr>
          <w:rFonts w:ascii="Arial" w:eastAsia="Arial Unicode MS" w:hAnsi="Arial" w:cs="Arial"/>
          <w:color w:val="000000"/>
          <w:sz w:val="24"/>
          <w:szCs w:val="24"/>
        </w:rPr>
        <w:t>ranha (</w:t>
      </w:r>
      <w:r w:rsidRPr="00FE7B57">
        <w:rPr>
          <w:rFonts w:ascii="Arial" w:eastAsia="Arial Unicode MS" w:hAnsi="Arial" w:cs="Arial"/>
          <w:color w:val="000000"/>
          <w:sz w:val="24"/>
          <w:szCs w:val="24"/>
        </w:rPr>
        <w:t xml:space="preserve">2006), </w:t>
      </w:r>
      <w:r w:rsidR="00CE05B1">
        <w:rPr>
          <w:rFonts w:ascii="Arial" w:eastAsia="Arial Unicode MS" w:hAnsi="Arial" w:cs="Arial"/>
          <w:color w:val="000000"/>
          <w:sz w:val="24"/>
          <w:szCs w:val="24"/>
        </w:rPr>
        <w:t>aponta</w:t>
      </w:r>
      <w:r w:rsidR="00BB50A2"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 w:rsidRPr="00FE7B57">
        <w:rPr>
          <w:rFonts w:ascii="Arial" w:eastAsia="Arial Unicode MS" w:hAnsi="Arial" w:cs="Arial"/>
          <w:color w:val="000000"/>
          <w:sz w:val="24"/>
          <w:szCs w:val="24"/>
        </w:rPr>
        <w:t xml:space="preserve">que houve a desqualificação do ensino com a desvalorização social do professor em função de grandes estragos que as falhas na política de formação, acompanhadas da ausência de ações governamentais adequadas, pertinentes à carreira e à remuneração do mesmo. </w:t>
      </w:r>
      <w:r w:rsidR="004719A0" w:rsidRPr="00205917">
        <w:rPr>
          <w:rFonts w:ascii="Arial" w:eastAsia="Arial Unicode MS" w:hAnsi="Arial" w:cs="Arial"/>
          <w:sz w:val="24"/>
          <w:szCs w:val="24"/>
        </w:rPr>
        <w:t xml:space="preserve">Ainda na década de 1990 teve início o </w:t>
      </w:r>
      <w:proofErr w:type="spellStart"/>
      <w:r w:rsidR="004719A0" w:rsidRPr="00205917">
        <w:rPr>
          <w:rFonts w:ascii="Arial" w:eastAsia="Arial Unicode MS" w:hAnsi="Arial" w:cs="Arial"/>
          <w:sz w:val="24"/>
          <w:szCs w:val="24"/>
        </w:rPr>
        <w:t>PNE</w:t>
      </w:r>
      <w:proofErr w:type="spellEnd"/>
      <w:r w:rsidR="004719A0" w:rsidRPr="00205917">
        <w:rPr>
          <w:rFonts w:ascii="Arial" w:eastAsia="Arial Unicode MS" w:hAnsi="Arial" w:cs="Arial"/>
          <w:sz w:val="24"/>
          <w:szCs w:val="24"/>
        </w:rPr>
        <w:t xml:space="preserve"> - Plano Nacional de Educação, obrigatório na </w:t>
      </w:r>
      <w:proofErr w:type="spellStart"/>
      <w:r w:rsidR="004719A0" w:rsidRPr="00205917">
        <w:rPr>
          <w:rFonts w:ascii="Arial" w:eastAsia="Arial Unicode MS" w:hAnsi="Arial" w:cs="Arial"/>
          <w:sz w:val="24"/>
          <w:szCs w:val="24"/>
        </w:rPr>
        <w:t>LDB</w:t>
      </w:r>
      <w:proofErr w:type="spellEnd"/>
      <w:r w:rsidR="004719A0" w:rsidRPr="00205917">
        <w:rPr>
          <w:rFonts w:ascii="Arial" w:eastAsia="Arial Unicode MS" w:hAnsi="Arial" w:cs="Arial"/>
          <w:sz w:val="24"/>
          <w:szCs w:val="24"/>
        </w:rPr>
        <w:t xml:space="preserve"> de 1996, que foi elaborado e </w:t>
      </w:r>
      <w:r w:rsidR="004719A0" w:rsidRPr="00205917">
        <w:rPr>
          <w:rFonts w:ascii="Arial" w:eastAsia="Arial Unicode MS" w:hAnsi="Arial" w:cs="Arial"/>
          <w:sz w:val="24"/>
          <w:szCs w:val="24"/>
        </w:rPr>
        <w:lastRenderedPageBreak/>
        <w:t>colocado em prática em 2001, para vigorar entre os anos de 2001 a 2010</w:t>
      </w:r>
      <w:r w:rsidR="004719A0">
        <w:rPr>
          <w:rFonts w:ascii="Arial" w:eastAsia="Arial Unicode MS" w:hAnsi="Arial" w:cs="Arial"/>
          <w:sz w:val="24"/>
          <w:szCs w:val="24"/>
        </w:rPr>
        <w:t>, determinando que</w:t>
      </w:r>
      <w:r w:rsidR="00D52EC2">
        <w:rPr>
          <w:rFonts w:ascii="Arial" w:eastAsia="Arial Unicode MS" w:hAnsi="Arial" w:cs="Arial"/>
          <w:sz w:val="24"/>
          <w:szCs w:val="24"/>
        </w:rPr>
        <w:t>:</w:t>
      </w:r>
    </w:p>
    <w:p w14:paraId="5CCE005C" w14:textId="77777777" w:rsidR="00A21DB4" w:rsidRPr="0074749C" w:rsidRDefault="00A21DB4" w:rsidP="00A21DB4">
      <w:pPr>
        <w:tabs>
          <w:tab w:val="left" w:pos="1134"/>
        </w:tabs>
        <w:spacing w:after="0" w:line="240" w:lineRule="auto"/>
        <w:ind w:left="2268"/>
        <w:jc w:val="both"/>
        <w:rPr>
          <w:rFonts w:ascii="Arial" w:eastAsia="Arial Unicode MS" w:hAnsi="Arial" w:cs="Arial"/>
          <w:color w:val="000000"/>
          <w:sz w:val="20"/>
          <w:szCs w:val="20"/>
        </w:rPr>
      </w:pPr>
      <w:r w:rsidRPr="0074749C">
        <w:rPr>
          <w:rFonts w:ascii="Arial" w:eastAsia="Arial Unicode MS" w:hAnsi="Arial" w:cs="Arial"/>
          <w:color w:val="000000"/>
          <w:sz w:val="20"/>
          <w:szCs w:val="20"/>
        </w:rPr>
        <w:t xml:space="preserve">O Plano Nacional de Educação - </w:t>
      </w:r>
      <w:proofErr w:type="spellStart"/>
      <w:r w:rsidRPr="0074749C">
        <w:rPr>
          <w:rFonts w:ascii="Arial" w:eastAsia="Arial Unicode MS" w:hAnsi="Arial" w:cs="Arial"/>
          <w:color w:val="000000"/>
          <w:sz w:val="20"/>
          <w:szCs w:val="20"/>
        </w:rPr>
        <w:t>PNE</w:t>
      </w:r>
      <w:proofErr w:type="spellEnd"/>
      <w:r w:rsidRPr="0074749C">
        <w:rPr>
          <w:rFonts w:ascii="Arial" w:eastAsia="Arial Unicode MS" w:hAnsi="Arial" w:cs="Arial"/>
          <w:color w:val="000000"/>
          <w:sz w:val="20"/>
          <w:szCs w:val="20"/>
        </w:rPr>
        <w:t xml:space="preserve"> 2001-2010 estabeleceu os seguintes objetivos para a educação brasileira: a elevação global do nível de escolaridade da população; melhoria da qualidade de ensino em todos os níveis; a redução das desigualdades sociais e regionais no tocante ao acesso à escola pública e à permanência, com sucesso, nela e a democratização da gestão do ensino público nos estabelecimentos oficiais, obedecendo aos princípios da participação dos profissionais da educação na elaboração do projeto pedagógico da escola e da participação da comunidade escolar e local em conselhos escolares e equivalentes (BRASIL, 2001).</w:t>
      </w:r>
    </w:p>
    <w:p w14:paraId="5CCE005D" w14:textId="77777777" w:rsidR="00A21DB4" w:rsidRDefault="00A21DB4" w:rsidP="00A21DB4">
      <w:pPr>
        <w:tabs>
          <w:tab w:val="left" w:pos="1134"/>
        </w:tabs>
        <w:spacing w:after="0" w:line="240" w:lineRule="auto"/>
        <w:ind w:left="2268"/>
        <w:jc w:val="both"/>
        <w:rPr>
          <w:rFonts w:ascii="Arial" w:eastAsia="Arial Unicode MS" w:hAnsi="Arial" w:cs="Arial"/>
          <w:color w:val="000000"/>
        </w:rPr>
      </w:pPr>
    </w:p>
    <w:p w14:paraId="5CCE005E" w14:textId="77777777" w:rsidR="00A21DB4" w:rsidRDefault="00A21DB4" w:rsidP="00A21DB4">
      <w:pPr>
        <w:tabs>
          <w:tab w:val="left" w:pos="1134"/>
        </w:tabs>
        <w:spacing w:after="0" w:line="240" w:lineRule="auto"/>
        <w:ind w:left="2268"/>
        <w:jc w:val="both"/>
        <w:rPr>
          <w:rFonts w:ascii="Arial" w:eastAsia="Arial Unicode MS" w:hAnsi="Arial" w:cs="Arial"/>
          <w:color w:val="000000"/>
        </w:rPr>
      </w:pPr>
    </w:p>
    <w:p w14:paraId="5CCE005F" w14:textId="77777777" w:rsidR="00A21DB4" w:rsidRDefault="00D52EC2" w:rsidP="00D52EC2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eastAsia="Arial Unicode MS" w:hAnsi="Arial" w:cs="Arial"/>
          <w:color w:val="000000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Em sequência veio </w:t>
      </w:r>
      <w:r w:rsidRPr="0074749C">
        <w:rPr>
          <w:rFonts w:ascii="Arial" w:eastAsia="Arial Unicode MS" w:hAnsi="Arial" w:cs="Arial"/>
          <w:sz w:val="24"/>
          <w:szCs w:val="24"/>
        </w:rPr>
        <w:t xml:space="preserve">o novo Plano Nacional de Educação - </w:t>
      </w:r>
      <w:proofErr w:type="spellStart"/>
      <w:r w:rsidRPr="0074749C">
        <w:rPr>
          <w:rFonts w:ascii="Arial" w:eastAsia="Arial Unicode MS" w:hAnsi="Arial" w:cs="Arial"/>
          <w:sz w:val="24"/>
          <w:szCs w:val="24"/>
        </w:rPr>
        <w:t>PNE</w:t>
      </w:r>
      <w:proofErr w:type="spellEnd"/>
      <w:r w:rsidRPr="0074749C">
        <w:rPr>
          <w:rFonts w:ascii="Arial" w:eastAsia="Arial Unicode MS" w:hAnsi="Arial" w:cs="Arial"/>
          <w:sz w:val="24"/>
          <w:szCs w:val="24"/>
        </w:rPr>
        <w:t>, contempla</w:t>
      </w:r>
      <w:r>
        <w:rPr>
          <w:rFonts w:ascii="Arial" w:eastAsia="Arial Unicode MS" w:hAnsi="Arial" w:cs="Arial"/>
          <w:sz w:val="24"/>
          <w:szCs w:val="24"/>
        </w:rPr>
        <w:t>ndo</w:t>
      </w:r>
      <w:r w:rsidRPr="0074749C">
        <w:rPr>
          <w:rFonts w:ascii="Arial" w:eastAsia="Arial Unicode MS" w:hAnsi="Arial" w:cs="Arial"/>
          <w:sz w:val="24"/>
          <w:szCs w:val="24"/>
        </w:rPr>
        <w:t xml:space="preserve"> os anos de 2014 a 2024, </w:t>
      </w:r>
      <w:r>
        <w:rPr>
          <w:rFonts w:ascii="Arial" w:eastAsia="Arial Unicode MS" w:hAnsi="Arial" w:cs="Arial"/>
          <w:sz w:val="24"/>
          <w:szCs w:val="24"/>
        </w:rPr>
        <w:t xml:space="preserve">que </w:t>
      </w:r>
      <w:r w:rsidRPr="0074749C">
        <w:rPr>
          <w:rFonts w:ascii="Arial" w:eastAsia="Arial Unicode MS" w:hAnsi="Arial" w:cs="Arial"/>
          <w:sz w:val="24"/>
          <w:szCs w:val="24"/>
        </w:rPr>
        <w:t xml:space="preserve">foi aprovado pela Lei nº 13.005/14, de 25 de junho de 2014. </w:t>
      </w:r>
      <w:r>
        <w:rPr>
          <w:rFonts w:ascii="Arial" w:eastAsia="Arial Unicode MS" w:hAnsi="Arial" w:cs="Arial"/>
          <w:sz w:val="24"/>
          <w:szCs w:val="24"/>
        </w:rPr>
        <w:t>Sua principal característica é a</w:t>
      </w:r>
      <w:r w:rsidR="00260413">
        <w:rPr>
          <w:rFonts w:ascii="Arial" w:eastAsia="Arial Unicode MS" w:hAnsi="Arial" w:cs="Arial"/>
          <w:sz w:val="24"/>
          <w:szCs w:val="24"/>
        </w:rPr>
        <w:t xml:space="preserve"> </w:t>
      </w:r>
      <w:r w:rsidR="00A21DB4" w:rsidRPr="0074749C">
        <w:rPr>
          <w:rFonts w:ascii="Arial" w:eastAsia="Arial Unicode MS" w:hAnsi="Arial" w:cs="Arial"/>
          <w:sz w:val="24"/>
          <w:szCs w:val="24"/>
        </w:rPr>
        <w:t xml:space="preserve">valorização dos profissionais da educação com a Meta 16.6 que diz: </w:t>
      </w:r>
    </w:p>
    <w:p w14:paraId="5CCE0060" w14:textId="77777777" w:rsidR="00A21DB4" w:rsidRPr="004F6712" w:rsidRDefault="00A21DB4" w:rsidP="00A21DB4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Arial" w:eastAsia="Arial Unicode MS" w:hAnsi="Arial" w:cs="Arial"/>
          <w:color w:val="000000"/>
          <w:sz w:val="24"/>
          <w:szCs w:val="24"/>
        </w:rPr>
      </w:pPr>
    </w:p>
    <w:p w14:paraId="5CCE0061" w14:textId="77777777" w:rsidR="00A21DB4" w:rsidRPr="0074749C" w:rsidRDefault="00A21DB4" w:rsidP="00A21DB4">
      <w:pPr>
        <w:tabs>
          <w:tab w:val="left" w:pos="1134"/>
        </w:tabs>
        <w:spacing w:after="0" w:line="240" w:lineRule="auto"/>
        <w:ind w:left="2268"/>
        <w:jc w:val="both"/>
        <w:rPr>
          <w:rFonts w:ascii="Arial" w:eastAsia="Arial Unicode MS" w:hAnsi="Arial" w:cs="Arial"/>
          <w:color w:val="000000"/>
          <w:sz w:val="20"/>
          <w:szCs w:val="20"/>
        </w:rPr>
      </w:pPr>
      <w:r w:rsidRPr="0074749C">
        <w:rPr>
          <w:rFonts w:ascii="Arial" w:eastAsia="Arial Unicode MS" w:hAnsi="Arial" w:cs="Arial"/>
          <w:color w:val="000000"/>
          <w:sz w:val="20"/>
          <w:szCs w:val="20"/>
        </w:rPr>
        <w:t>Fortalecer a formação dos professores e das professoras das escolas públicas de educação básica, por meio da implementação das ações do Plano Nacional do Livro e Leitura e da instituição de programa nacional de disponibilização de recursos para acesso a bens culturais pelo magistério público (BRASIL, 2014).</w:t>
      </w:r>
    </w:p>
    <w:p w14:paraId="5CCE0062" w14:textId="77777777" w:rsidR="00A21DB4" w:rsidRDefault="00A21DB4" w:rsidP="00A21DB4">
      <w:pPr>
        <w:tabs>
          <w:tab w:val="left" w:pos="1134"/>
        </w:tabs>
        <w:spacing w:after="0" w:line="360" w:lineRule="auto"/>
        <w:jc w:val="both"/>
        <w:rPr>
          <w:rFonts w:ascii="Arial" w:eastAsia="Arial Unicode MS" w:hAnsi="Arial" w:cs="Arial"/>
          <w:color w:val="000000"/>
          <w:sz w:val="24"/>
          <w:szCs w:val="24"/>
        </w:rPr>
      </w:pPr>
    </w:p>
    <w:p w14:paraId="5CCE0063" w14:textId="379C9C1F" w:rsidR="00A21DB4" w:rsidRDefault="00A21DB4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Nestas </w:t>
      </w:r>
      <w:r w:rsidR="006563C3">
        <w:rPr>
          <w:rFonts w:ascii="Arial" w:hAnsi="Arial" w:cs="Arial"/>
        </w:rPr>
        <w:t>retrospect</w:t>
      </w:r>
      <w:r>
        <w:rPr>
          <w:rFonts w:ascii="Arial" w:hAnsi="Arial" w:cs="Arial"/>
        </w:rPr>
        <w:t>ivas</w:t>
      </w:r>
      <w:r w:rsidR="006563C3">
        <w:rPr>
          <w:rFonts w:ascii="Arial" w:hAnsi="Arial" w:cs="Arial"/>
        </w:rPr>
        <w:t xml:space="preserve"> chegamos ao estudo das licenciaturas </w:t>
      </w:r>
      <w:r>
        <w:rPr>
          <w:rFonts w:ascii="Arial" w:hAnsi="Arial" w:cs="Arial"/>
        </w:rPr>
        <w:t xml:space="preserve">e com elas o problema da </w:t>
      </w:r>
      <w:r w:rsidRPr="009469E4">
        <w:rPr>
          <w:rFonts w:ascii="Arial" w:hAnsi="Arial" w:cs="Arial"/>
        </w:rPr>
        <w:t>evasão de alunos nos cursos superiores</w:t>
      </w:r>
      <w:r w:rsidRPr="00D82947">
        <w:rPr>
          <w:rFonts w:ascii="Arial" w:hAnsi="Arial" w:cs="Arial"/>
        </w:rPr>
        <w:t>. Deseja-se aqui buscar um entendimento</w:t>
      </w:r>
      <w:r w:rsidR="00DF715A">
        <w:rPr>
          <w:rFonts w:ascii="Arial" w:hAnsi="Arial" w:cs="Arial"/>
        </w:rPr>
        <w:t>,</w:t>
      </w:r>
      <w:r w:rsidRPr="00D82947">
        <w:rPr>
          <w:rFonts w:ascii="Arial" w:hAnsi="Arial" w:cs="Arial"/>
        </w:rPr>
        <w:t xml:space="preserve"> por meio de </w:t>
      </w:r>
      <w:r w:rsidR="00695B73">
        <w:rPr>
          <w:rFonts w:ascii="Arial" w:hAnsi="Arial" w:cs="Arial"/>
        </w:rPr>
        <w:t xml:space="preserve">busca e </w:t>
      </w:r>
      <w:r w:rsidRPr="00D82947">
        <w:rPr>
          <w:rFonts w:ascii="Arial" w:hAnsi="Arial" w:cs="Arial"/>
        </w:rPr>
        <w:t>análise de trabalhos publicados sobre a temática evasão e retenção nas licenciaturas, desta</w:t>
      </w:r>
      <w:r>
        <w:rPr>
          <w:rFonts w:ascii="Arial" w:hAnsi="Arial" w:cs="Arial"/>
        </w:rPr>
        <w:t xml:space="preserve">cando </w:t>
      </w:r>
      <w:r w:rsidR="007004C5">
        <w:rPr>
          <w:rFonts w:ascii="Arial" w:hAnsi="Arial" w:cs="Arial"/>
        </w:rPr>
        <w:t>o curso de</w:t>
      </w:r>
      <w:r w:rsidRPr="00D82947">
        <w:rPr>
          <w:rFonts w:ascii="Arial" w:hAnsi="Arial" w:cs="Arial"/>
        </w:rPr>
        <w:t xml:space="preserve"> Matemática</w:t>
      </w:r>
      <w:r w:rsidR="00695B73">
        <w:rPr>
          <w:rFonts w:ascii="Arial" w:hAnsi="Arial" w:cs="Arial"/>
        </w:rPr>
        <w:t>.</w:t>
      </w:r>
    </w:p>
    <w:p w14:paraId="5CCE0064" w14:textId="77777777" w:rsidR="0074749C" w:rsidRDefault="0074749C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</w:p>
    <w:p w14:paraId="5CCE0065" w14:textId="77777777" w:rsidR="0074749C" w:rsidRDefault="0074749C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eastAsia="Arial" w:hAnsi="Arial" w:cs="Arial"/>
          <w:color w:val="000000"/>
        </w:rPr>
      </w:pPr>
    </w:p>
    <w:p w14:paraId="5CCE0066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5CCE0067" w14:textId="77777777" w:rsidR="0074749C" w:rsidRDefault="0074749C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CCE0068" w14:textId="77777777" w:rsidR="0074749C" w:rsidRPr="00FA57EF" w:rsidRDefault="0074749C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FA57EF">
        <w:rPr>
          <w:rFonts w:ascii="Arial" w:hAnsi="Arial" w:cs="Arial"/>
        </w:rPr>
        <w:t xml:space="preserve">Usando a metodologia de busca e pesquisa, iniciou-se uma procura nos sites indicados: digitando na plataforma Google: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Biblioteca Digital de Teses e Dissertações da CAPES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, retornou uma busca de aproximadamente 422.000 resultados. Acessando o Catálogo de Teses e Dissertações, digitou-se na busca,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Evasão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, retornando 39.811 resultados. Digitando então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Evasão Licenciatura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, resultou 42.930. Retornando então à busca inicial e localizando pela sigla </w:t>
      </w:r>
      <w:r w:rsidR="00FA57EF" w:rsidRPr="00FA57EF">
        <w:rPr>
          <w:rFonts w:ascii="Arial" w:hAnsi="Arial" w:cs="Arial"/>
        </w:rPr>
        <w:t>“</w:t>
      </w:r>
      <w:proofErr w:type="spellStart"/>
      <w:r w:rsidRPr="00FA57EF">
        <w:rPr>
          <w:rFonts w:ascii="Arial" w:hAnsi="Arial" w:cs="Arial"/>
        </w:rPr>
        <w:t>BDTD</w:t>
      </w:r>
      <w:proofErr w:type="spellEnd"/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, retornou um leque cadastral de 98 instituições com </w:t>
      </w:r>
      <w:r w:rsidRPr="00FA57EF">
        <w:rPr>
          <w:rFonts w:ascii="Arial" w:hAnsi="Arial" w:cs="Arial"/>
        </w:rPr>
        <w:lastRenderedPageBreak/>
        <w:t xml:space="preserve">um registro de 470.150 documentos, divididos entre 312.664 dissertações e 157.486 teses. </w:t>
      </w:r>
      <w:r w:rsidR="00D9422A" w:rsidRPr="00FA57EF">
        <w:rPr>
          <w:rFonts w:ascii="Arial" w:hAnsi="Arial" w:cs="Arial"/>
        </w:rPr>
        <w:t xml:space="preserve">Com o intuito de refinar melhor </w:t>
      </w:r>
      <w:r w:rsidR="00A2169F" w:rsidRPr="00FA57EF">
        <w:rPr>
          <w:rFonts w:ascii="Arial" w:hAnsi="Arial" w:cs="Arial"/>
        </w:rPr>
        <w:t>os resultados</w:t>
      </w:r>
      <w:r w:rsidRPr="00FA57EF">
        <w:rPr>
          <w:rFonts w:ascii="Arial" w:hAnsi="Arial" w:cs="Arial"/>
        </w:rPr>
        <w:t xml:space="preserve">, buscou-se então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Evasão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 em todos os campos, resultando 1.204. </w:t>
      </w:r>
      <w:r w:rsidR="00A2169F" w:rsidRPr="00FA57EF">
        <w:rPr>
          <w:rFonts w:ascii="Arial" w:hAnsi="Arial" w:cs="Arial"/>
        </w:rPr>
        <w:t>Posteriormente</w:t>
      </w:r>
      <w:r w:rsidRPr="00FA57EF">
        <w:rPr>
          <w:rFonts w:ascii="Arial" w:hAnsi="Arial" w:cs="Arial"/>
        </w:rPr>
        <w:t>, digitou-se</w:t>
      </w:r>
      <w:r w:rsidR="00FA57EF" w:rsidRPr="00FA57EF">
        <w:rPr>
          <w:rFonts w:ascii="Arial" w:hAnsi="Arial" w:cs="Arial"/>
        </w:rPr>
        <w:t xml:space="preserve"> “</w:t>
      </w:r>
      <w:r w:rsidRPr="00FA57EF">
        <w:rPr>
          <w:rFonts w:ascii="Arial" w:hAnsi="Arial" w:cs="Arial"/>
        </w:rPr>
        <w:t>Evasão Licenciatura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, resultando 567. </w:t>
      </w:r>
      <w:r w:rsidR="00A2169F" w:rsidRPr="00FA57EF">
        <w:rPr>
          <w:rFonts w:ascii="Arial" w:hAnsi="Arial" w:cs="Arial"/>
        </w:rPr>
        <w:t>Houve uma redução considerável</w:t>
      </w:r>
      <w:r w:rsidRPr="00FA57EF">
        <w:rPr>
          <w:rFonts w:ascii="Arial" w:hAnsi="Arial" w:cs="Arial"/>
        </w:rPr>
        <w:t xml:space="preserve">, mas </w:t>
      </w:r>
      <w:r w:rsidR="00A2169F" w:rsidRPr="00FA57EF">
        <w:rPr>
          <w:rFonts w:ascii="Arial" w:hAnsi="Arial" w:cs="Arial"/>
        </w:rPr>
        <w:t xml:space="preserve">a quantidade ainda </w:t>
      </w:r>
      <w:r w:rsidR="00244BFF" w:rsidRPr="00FA57EF">
        <w:rPr>
          <w:rFonts w:ascii="Arial" w:hAnsi="Arial" w:cs="Arial"/>
        </w:rPr>
        <w:t>era alta</w:t>
      </w:r>
      <w:r w:rsidRPr="00FA57EF">
        <w:rPr>
          <w:rFonts w:ascii="Arial" w:hAnsi="Arial" w:cs="Arial"/>
        </w:rPr>
        <w:t xml:space="preserve">. Partiu-se então para busca avançada por título e limitando o ano de defesa de 2010 </w:t>
      </w:r>
      <w:proofErr w:type="gramStart"/>
      <w:r w:rsidRPr="00FA57EF">
        <w:rPr>
          <w:rFonts w:ascii="Arial" w:hAnsi="Arial" w:cs="Arial"/>
        </w:rPr>
        <w:t>à</w:t>
      </w:r>
      <w:proofErr w:type="gramEnd"/>
      <w:r w:rsidRPr="00FA57EF">
        <w:rPr>
          <w:rFonts w:ascii="Arial" w:hAnsi="Arial" w:cs="Arial"/>
        </w:rPr>
        <w:t xml:space="preserve"> 2018, o que resultou apenas 2 trabalhos, o que </w:t>
      </w:r>
      <w:r w:rsidR="00F96128" w:rsidRPr="00FA57EF">
        <w:rPr>
          <w:rFonts w:ascii="Arial" w:hAnsi="Arial" w:cs="Arial"/>
        </w:rPr>
        <w:t>indica escassez</w:t>
      </w:r>
      <w:r w:rsidRPr="00FA57EF">
        <w:rPr>
          <w:rFonts w:ascii="Arial" w:hAnsi="Arial" w:cs="Arial"/>
        </w:rPr>
        <w:t>, mas percebe-se um começo mais adequado.</w:t>
      </w:r>
    </w:p>
    <w:p w14:paraId="5CCE0069" w14:textId="146F34DD" w:rsidR="0074749C" w:rsidRPr="00FA57EF" w:rsidRDefault="0074749C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FA57EF">
        <w:rPr>
          <w:rFonts w:ascii="Arial" w:hAnsi="Arial" w:cs="Arial"/>
        </w:rPr>
        <w:tab/>
        <w:t>Consideramos então realizar buscas de teses e dissertações na plataforma da Biblioteca Digital Brasileira de Teses e Dissertações (</w:t>
      </w:r>
      <w:proofErr w:type="spellStart"/>
      <w:r w:rsidRPr="00FA57EF">
        <w:rPr>
          <w:rFonts w:ascii="Arial" w:hAnsi="Arial" w:cs="Arial"/>
        </w:rPr>
        <w:t>IBICT</w:t>
      </w:r>
      <w:proofErr w:type="spellEnd"/>
      <w:r w:rsidRPr="00FA57EF">
        <w:rPr>
          <w:rFonts w:ascii="Arial" w:hAnsi="Arial" w:cs="Arial"/>
        </w:rPr>
        <w:t xml:space="preserve">) com os seguintes descritores: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Evasão nos Cursos Superiores, Evasão nas licenciaturas, Evasão matemática, Evasão na Licenciatura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. E com o descritor: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Evasão nos cursos de Licenciatura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 encontramos 101 instituições com um registro de 491.465 documentos, divididos entre 327.813 dissertações e 163.652 teses. Com o descritor: </w:t>
      </w:r>
      <w:r w:rsidR="00FA57EF" w:rsidRPr="00FA57EF">
        <w:rPr>
          <w:rFonts w:ascii="Arial" w:hAnsi="Arial" w:cs="Arial"/>
        </w:rPr>
        <w:t>“</w:t>
      </w:r>
      <w:r w:rsidRPr="00FA57EF">
        <w:rPr>
          <w:rFonts w:ascii="Arial" w:hAnsi="Arial" w:cs="Arial"/>
        </w:rPr>
        <w:t>Evasão Matemática</w:t>
      </w:r>
      <w:r w:rsidR="00FA57EF" w:rsidRPr="00FA57EF">
        <w:rPr>
          <w:rFonts w:ascii="Arial" w:hAnsi="Arial" w:cs="Arial"/>
        </w:rPr>
        <w:t>”</w:t>
      </w:r>
      <w:r w:rsidRPr="00FA57EF">
        <w:rPr>
          <w:rFonts w:ascii="Arial" w:hAnsi="Arial" w:cs="Arial"/>
        </w:rPr>
        <w:t xml:space="preserve">, em todos os campos com o limite de defesa entre 2010-2018, retornou um leque de 1206 trabalhos, dos quais se decidiu limitar pelos 20 apresentados na primeira página e selecioná-los por afinidade do tema. Destes, apenas seis foram aproveitados, uma vez que tem mais </w:t>
      </w:r>
      <w:r w:rsidR="00AA03B4" w:rsidRPr="00FA57EF">
        <w:rPr>
          <w:rFonts w:ascii="Arial" w:hAnsi="Arial" w:cs="Arial"/>
        </w:rPr>
        <w:t>proximidade com o assunto abordado</w:t>
      </w:r>
      <w:r w:rsidRPr="00FA57EF">
        <w:rPr>
          <w:rFonts w:ascii="Arial" w:hAnsi="Arial" w:cs="Arial"/>
        </w:rPr>
        <w:t xml:space="preserve">. Os demais, falam da temática evasão, mas de outros cursos. Dos seis aproveitados, diretamente da matemática presencial, </w:t>
      </w:r>
      <w:r w:rsidR="0019071E" w:rsidRPr="00FA57EF">
        <w:rPr>
          <w:rFonts w:ascii="Arial" w:hAnsi="Arial" w:cs="Arial"/>
        </w:rPr>
        <w:t xml:space="preserve">destacamos um </w:t>
      </w:r>
      <w:r w:rsidRPr="00FA57EF">
        <w:rPr>
          <w:rFonts w:ascii="Arial" w:hAnsi="Arial" w:cs="Arial"/>
        </w:rPr>
        <w:t xml:space="preserve">que </w:t>
      </w:r>
      <w:r w:rsidR="001E706E" w:rsidRPr="00FA57EF">
        <w:rPr>
          <w:rFonts w:ascii="Arial" w:hAnsi="Arial" w:cs="Arial"/>
        </w:rPr>
        <w:t>se discorre</w:t>
      </w:r>
      <w:r w:rsidR="006B012F">
        <w:rPr>
          <w:rFonts w:ascii="Arial" w:hAnsi="Arial" w:cs="Arial"/>
        </w:rPr>
        <w:t xml:space="preserve"> </w:t>
      </w:r>
      <w:r w:rsidRPr="00FA57EF">
        <w:rPr>
          <w:rFonts w:ascii="Arial" w:hAnsi="Arial" w:cs="Arial"/>
        </w:rPr>
        <w:t>na sequência</w:t>
      </w:r>
      <w:r w:rsidR="0019071E" w:rsidRPr="00FA57EF">
        <w:rPr>
          <w:rFonts w:ascii="Arial" w:hAnsi="Arial" w:cs="Arial"/>
        </w:rPr>
        <w:t>.</w:t>
      </w:r>
    </w:p>
    <w:p w14:paraId="5CCE006A" w14:textId="77777777" w:rsidR="0074749C" w:rsidRPr="00FA57EF" w:rsidRDefault="0019071E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FA57EF">
        <w:rPr>
          <w:rFonts w:ascii="Arial" w:hAnsi="Arial" w:cs="Arial"/>
        </w:rPr>
        <w:t>T</w:t>
      </w:r>
      <w:r w:rsidR="0074749C" w:rsidRPr="00FA57EF">
        <w:rPr>
          <w:rFonts w:ascii="Arial" w:hAnsi="Arial" w:cs="Arial"/>
        </w:rPr>
        <w:t xml:space="preserve">rata-se de uma dissertação de André Matias </w:t>
      </w:r>
      <w:proofErr w:type="spellStart"/>
      <w:r w:rsidR="0074749C" w:rsidRPr="00FA57EF">
        <w:rPr>
          <w:rFonts w:ascii="Arial" w:hAnsi="Arial" w:cs="Arial"/>
        </w:rPr>
        <w:t>Evaldt</w:t>
      </w:r>
      <w:proofErr w:type="spellEnd"/>
      <w:r w:rsidR="0074749C" w:rsidRPr="00FA57EF">
        <w:rPr>
          <w:rFonts w:ascii="Arial" w:hAnsi="Arial" w:cs="Arial"/>
        </w:rPr>
        <w:t xml:space="preserve"> de Barros, intitulado: </w:t>
      </w:r>
      <w:r w:rsidR="00FA57EF" w:rsidRPr="00FA57EF">
        <w:rPr>
          <w:rFonts w:ascii="Arial" w:hAnsi="Arial" w:cs="Arial"/>
        </w:rPr>
        <w:t>“</w:t>
      </w:r>
      <w:r w:rsidR="0074749C" w:rsidRPr="00FA57EF">
        <w:rPr>
          <w:rFonts w:ascii="Arial" w:hAnsi="Arial" w:cs="Arial"/>
        </w:rPr>
        <w:t xml:space="preserve">Efeitos de poder e subjetivação dos discursos de evasão de cursos de licenciatura em matemática do </w:t>
      </w:r>
      <w:proofErr w:type="spellStart"/>
      <w:r w:rsidR="0074749C" w:rsidRPr="00FA57EF">
        <w:rPr>
          <w:rFonts w:ascii="Arial" w:hAnsi="Arial" w:cs="Arial"/>
        </w:rPr>
        <w:t>IFRS</w:t>
      </w:r>
      <w:proofErr w:type="spellEnd"/>
      <w:r w:rsidR="00FA57EF" w:rsidRPr="00FA57EF">
        <w:rPr>
          <w:rFonts w:ascii="Arial" w:hAnsi="Arial" w:cs="Arial"/>
        </w:rPr>
        <w:t>”</w:t>
      </w:r>
      <w:r w:rsidR="0074749C" w:rsidRPr="00FA57EF">
        <w:rPr>
          <w:rFonts w:ascii="Arial" w:hAnsi="Arial" w:cs="Arial"/>
        </w:rPr>
        <w:t xml:space="preserve">, o qual chamou a atenção por abordar a temática procurada </w:t>
      </w:r>
      <w:r w:rsidR="00062262" w:rsidRPr="00FA57EF">
        <w:rPr>
          <w:rFonts w:ascii="Arial" w:hAnsi="Arial" w:cs="Arial"/>
        </w:rPr>
        <w:t xml:space="preserve">nesta pesquisa </w:t>
      </w:r>
      <w:r w:rsidR="0074749C" w:rsidRPr="00FA57EF">
        <w:rPr>
          <w:rFonts w:ascii="Arial" w:hAnsi="Arial" w:cs="Arial"/>
        </w:rPr>
        <w:t xml:space="preserve">sobre a evasão nos cursos de matemática. </w:t>
      </w:r>
    </w:p>
    <w:p w14:paraId="5CCE006B" w14:textId="77777777" w:rsidR="0074749C" w:rsidRPr="00FA57EF" w:rsidRDefault="0074749C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FA57EF">
        <w:rPr>
          <w:rFonts w:ascii="Arial" w:hAnsi="Arial" w:cs="Arial"/>
        </w:rPr>
        <w:t>Ela foi dividida em quatro capítulos, dos quais</w:t>
      </w:r>
      <w:r w:rsidR="000702B4" w:rsidRPr="00FA57EF">
        <w:rPr>
          <w:rFonts w:ascii="Arial" w:hAnsi="Arial" w:cs="Arial"/>
        </w:rPr>
        <w:t>:</w:t>
      </w:r>
      <w:r w:rsidRPr="00FA57EF">
        <w:rPr>
          <w:rFonts w:ascii="Arial" w:hAnsi="Arial" w:cs="Arial"/>
        </w:rPr>
        <w:t xml:space="preserve"> o primeiro apresenta as considerações sobre pressupostos metodológicos, questões e objetivos de pesquisa e um estado da arte da produção acadêmica sobre evasão escolar no Ensino Superior. O segundo capítulo contextualiza os Institutos Federais no cenário da educação no país, seus principais objetivos e sua organização como instituição. No terceiro, são </w:t>
      </w:r>
      <w:r w:rsidR="00D6197C" w:rsidRPr="00FA57EF">
        <w:rPr>
          <w:rFonts w:ascii="Arial" w:hAnsi="Arial" w:cs="Arial"/>
        </w:rPr>
        <w:t>abordadas</w:t>
      </w:r>
      <w:r w:rsidR="00332D1F">
        <w:rPr>
          <w:rFonts w:ascii="Arial" w:hAnsi="Arial" w:cs="Arial"/>
        </w:rPr>
        <w:t xml:space="preserve"> </w:t>
      </w:r>
      <w:r w:rsidRPr="00FA57EF">
        <w:rPr>
          <w:rFonts w:ascii="Arial" w:hAnsi="Arial" w:cs="Arial"/>
        </w:rPr>
        <w:t xml:space="preserve">as categorias teórico-conceituais </w:t>
      </w:r>
      <w:proofErr w:type="spellStart"/>
      <w:r w:rsidRPr="00FA57EF">
        <w:rPr>
          <w:rFonts w:ascii="Arial" w:hAnsi="Arial" w:cs="Arial"/>
        </w:rPr>
        <w:t>foucaultianas</w:t>
      </w:r>
      <w:proofErr w:type="spellEnd"/>
      <w:r w:rsidRPr="00FA57EF">
        <w:rPr>
          <w:rFonts w:ascii="Arial" w:hAnsi="Arial" w:cs="Arial"/>
        </w:rPr>
        <w:t xml:space="preserve"> que fundamentam a análise, configuradas através das discussões sobre discurso, regimes de verdade, disciplina, modos de subjetivação, </w:t>
      </w:r>
      <w:proofErr w:type="spellStart"/>
      <w:r w:rsidRPr="00FA57EF">
        <w:rPr>
          <w:rFonts w:ascii="Arial" w:hAnsi="Arial" w:cs="Arial"/>
        </w:rPr>
        <w:t>biopoder</w:t>
      </w:r>
      <w:proofErr w:type="spellEnd"/>
      <w:r w:rsidRPr="00FA57EF">
        <w:rPr>
          <w:rFonts w:ascii="Arial" w:hAnsi="Arial" w:cs="Arial"/>
        </w:rPr>
        <w:t xml:space="preserve">, biopolítica e estatísticas. Finalmente, no quarto capítulo, são apresentados elementos que </w:t>
      </w:r>
      <w:r w:rsidRPr="00FA57EF">
        <w:rPr>
          <w:rFonts w:ascii="Arial" w:hAnsi="Arial" w:cs="Arial"/>
        </w:rPr>
        <w:lastRenderedPageBreak/>
        <w:t xml:space="preserve">ajudam a concluir que há três discursos básicos sobre evasão que puderam ser percebidos nas falas dos docentes e discentes e nos documentos de análise: o de que o curso é difícil, o que considera o uso que o aluno faz dele e o que tenta dar conta das prioridades do aluno frente à Licenciatura em Matemática. É salientado que os principais efeitos de poder e subjetivação dizem respeito à classificação dos alunos a partir de categorias que envolvem domínio de saberes matemáticos, aptidões, questões de trabalho, família, idade e tempo de dedicação ao curso e em atividades extraclasse. </w:t>
      </w:r>
    </w:p>
    <w:p w14:paraId="5CCE006C" w14:textId="77777777" w:rsidR="0074749C" w:rsidRPr="00FA57EF" w:rsidRDefault="001F5867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Nos campos</w:t>
      </w:r>
      <w:r w:rsidRPr="00FA57EF">
        <w:rPr>
          <w:rFonts w:ascii="Arial" w:hAnsi="Arial" w:cs="Arial"/>
        </w:rPr>
        <w:t xml:space="preserve"> Bento Gonçalves e Caxias do Sul do Instituto Federal do Rio Grande do Sul </w:t>
      </w:r>
      <w:r>
        <w:rPr>
          <w:rFonts w:ascii="Arial" w:hAnsi="Arial" w:cs="Arial"/>
        </w:rPr>
        <w:t>–</w:t>
      </w:r>
      <w:r w:rsidRPr="00FA57EF">
        <w:rPr>
          <w:rFonts w:ascii="Arial" w:hAnsi="Arial" w:cs="Arial"/>
        </w:rPr>
        <w:t xml:space="preserve"> </w:t>
      </w:r>
      <w:proofErr w:type="spellStart"/>
      <w:r w:rsidRPr="00FA57EF">
        <w:rPr>
          <w:rFonts w:ascii="Arial" w:hAnsi="Arial" w:cs="Arial"/>
        </w:rPr>
        <w:t>IFRS</w:t>
      </w:r>
      <w:proofErr w:type="spellEnd"/>
      <w:r>
        <w:rPr>
          <w:rFonts w:ascii="Arial" w:hAnsi="Arial" w:cs="Arial"/>
        </w:rPr>
        <w:t xml:space="preserve"> tiveram como objetivo analisar o</w:t>
      </w:r>
      <w:r w:rsidR="0074749C" w:rsidRPr="00FA57EF">
        <w:rPr>
          <w:rFonts w:ascii="Arial" w:hAnsi="Arial" w:cs="Arial"/>
        </w:rPr>
        <w:t xml:space="preserve">s efeitos de poder e subjetivação dos discursos de evasão escolar nos cursos de Licenciatura em Matemática, tendo Foucault como referencial teórico e a contribuição de outros vários trabalhos publicados. </w:t>
      </w:r>
    </w:p>
    <w:p w14:paraId="5CCE006D" w14:textId="77777777" w:rsidR="0074749C" w:rsidRPr="00FA57EF" w:rsidRDefault="0074749C" w:rsidP="0074749C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FA57EF">
        <w:rPr>
          <w:rFonts w:ascii="Arial" w:hAnsi="Arial" w:cs="Arial"/>
        </w:rPr>
        <w:t xml:space="preserve">A </w:t>
      </w:r>
      <w:r w:rsidRPr="001F5867">
        <w:rPr>
          <w:rFonts w:ascii="Arial" w:hAnsi="Arial" w:cs="Arial"/>
        </w:rPr>
        <w:t xml:space="preserve">metodologia </w:t>
      </w:r>
      <w:r w:rsidRPr="00FA57EF">
        <w:rPr>
          <w:rFonts w:ascii="Arial" w:hAnsi="Arial" w:cs="Arial"/>
        </w:rPr>
        <w:t xml:space="preserve">de trabalho consistiu em análise de entrevistas gravadas com docentes e discentes dos cursos e a análise documental do </w:t>
      </w:r>
      <w:proofErr w:type="spellStart"/>
      <w:r w:rsidRPr="00FA57EF">
        <w:rPr>
          <w:rFonts w:ascii="Arial" w:hAnsi="Arial" w:cs="Arial"/>
        </w:rPr>
        <w:t>IFRS</w:t>
      </w:r>
      <w:proofErr w:type="spellEnd"/>
      <w:r w:rsidRPr="00FA57EF">
        <w:rPr>
          <w:rFonts w:ascii="Arial" w:hAnsi="Arial" w:cs="Arial"/>
        </w:rPr>
        <w:t xml:space="preserve">, tais como o Projeto Pedagógico Institucional e os Projetos Pedagógicos dos Cursos. </w:t>
      </w:r>
    </w:p>
    <w:p w14:paraId="5CCE006E" w14:textId="77777777" w:rsidR="0074749C" w:rsidRDefault="0074749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CCE006F" w14:textId="77777777" w:rsidR="001F5867" w:rsidRDefault="001F586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CCE0070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14:paraId="5CCE0071" w14:textId="77777777" w:rsidR="001F5867" w:rsidRDefault="001F5867" w:rsidP="0019071E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</w:p>
    <w:p w14:paraId="5CCE0072" w14:textId="77777777" w:rsidR="0019071E" w:rsidRPr="001F5867" w:rsidRDefault="0019071E" w:rsidP="0019071E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D82947">
        <w:rPr>
          <w:rFonts w:ascii="Arial" w:hAnsi="Arial" w:cs="Arial"/>
        </w:rPr>
        <w:t>Analisando</w:t>
      </w:r>
      <w:r w:rsidR="00D02565">
        <w:rPr>
          <w:rFonts w:ascii="Arial" w:hAnsi="Arial" w:cs="Arial"/>
        </w:rPr>
        <w:t xml:space="preserve"> os trabalhos selecionados e, principalmente, o que destacamos neste texto</w:t>
      </w:r>
      <w:r w:rsidRPr="00D82947">
        <w:rPr>
          <w:rFonts w:ascii="Arial" w:hAnsi="Arial" w:cs="Arial"/>
        </w:rPr>
        <w:t xml:space="preserve">, vê-se que há três discursos básicos sobre evasão que puderam ser percebidos nas falas dos docentes e discentes e nos documentos de análise: </w:t>
      </w:r>
      <w:r w:rsidRPr="001F5867">
        <w:rPr>
          <w:rFonts w:ascii="Arial" w:hAnsi="Arial" w:cs="Arial"/>
          <w:i/>
        </w:rPr>
        <w:t>o de que o curso é difícil</w:t>
      </w:r>
      <w:r w:rsidRPr="001F5867">
        <w:rPr>
          <w:rFonts w:ascii="Arial" w:hAnsi="Arial" w:cs="Arial"/>
        </w:rPr>
        <w:t xml:space="preserve">; </w:t>
      </w:r>
      <w:r w:rsidRPr="001F5867">
        <w:rPr>
          <w:rFonts w:ascii="Arial" w:hAnsi="Arial" w:cs="Arial"/>
          <w:i/>
        </w:rPr>
        <w:t>o que considera o uso que o aluno faz dele; e o que tenta dar conta das prioridades do aluno frente à L M</w:t>
      </w:r>
      <w:r w:rsidRPr="001F5867">
        <w:rPr>
          <w:rFonts w:ascii="Arial" w:hAnsi="Arial" w:cs="Arial"/>
        </w:rPr>
        <w:t xml:space="preserve">. </w:t>
      </w:r>
    </w:p>
    <w:p w14:paraId="5CCE0073" w14:textId="5E209106" w:rsidR="007F2964" w:rsidRPr="001F5867" w:rsidRDefault="007352F4" w:rsidP="0019071E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eastAsia="Arial"/>
        </w:rPr>
      </w:pPr>
      <w:r>
        <w:rPr>
          <w:rFonts w:ascii="Arial" w:hAnsi="Arial" w:cs="Arial"/>
        </w:rPr>
        <w:t>Além disso é p</w:t>
      </w:r>
      <w:r w:rsidR="00E1687B">
        <w:rPr>
          <w:rFonts w:ascii="Arial" w:hAnsi="Arial" w:cs="Arial"/>
        </w:rPr>
        <w:t>ossível notar</w:t>
      </w:r>
      <w:r w:rsidR="0019071E" w:rsidRPr="001F5867">
        <w:rPr>
          <w:rFonts w:ascii="Arial" w:hAnsi="Arial" w:cs="Arial"/>
        </w:rPr>
        <w:t xml:space="preserve"> que os principais efeitos de poder e subjetivação dizem respeito à classificação dos alunos a partir de categorias que envolvem domínio de saberes matemáticos, como: </w:t>
      </w:r>
      <w:r w:rsidR="0019071E" w:rsidRPr="001F5867">
        <w:rPr>
          <w:rFonts w:ascii="Arial" w:hAnsi="Arial" w:cs="Arial"/>
          <w:i/>
        </w:rPr>
        <w:t>aptidões, questões de trabalho, família, idade e tempo de dedicação ao curso e em atividades extraclasse.</w:t>
      </w:r>
    </w:p>
    <w:p w14:paraId="5CCE0074" w14:textId="77777777" w:rsidR="0019071E" w:rsidRDefault="0019071E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CCE0075" w14:textId="77777777" w:rsidR="0019071E" w:rsidRDefault="0019071E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CCE0076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5CCE0077" w14:textId="77777777" w:rsidR="0059248B" w:rsidRDefault="005924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CCE0078" w14:textId="7A39984E" w:rsidR="0059248B" w:rsidRDefault="0059248B" w:rsidP="0059248B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este ensaio teórico buscou-se entender os motivos das evasões e retenções nos cursos de licenciatura em Matemática. No trabalho analisado em um curso de Matemática presencial tivemos a mostra</w:t>
      </w:r>
      <w:r w:rsidRPr="00D82947">
        <w:rPr>
          <w:rFonts w:ascii="Arial" w:hAnsi="Arial" w:cs="Arial"/>
        </w:rPr>
        <w:t xml:space="preserve"> que os principais efeitos de poder e subjetivação </w:t>
      </w:r>
      <w:r>
        <w:rPr>
          <w:rFonts w:ascii="Arial" w:hAnsi="Arial" w:cs="Arial"/>
        </w:rPr>
        <w:t xml:space="preserve">que levam a evasão e retenção, </w:t>
      </w:r>
      <w:r w:rsidRPr="00D82947">
        <w:rPr>
          <w:rFonts w:ascii="Arial" w:hAnsi="Arial" w:cs="Arial"/>
        </w:rPr>
        <w:t xml:space="preserve">dizem respeito à classificação dos alunos a partir de categorias que envolvem domínio de saberes matemáticos, como: </w:t>
      </w:r>
      <w:r w:rsidRPr="00BD6F7F">
        <w:rPr>
          <w:rFonts w:ascii="Arial" w:hAnsi="Arial" w:cs="Arial"/>
        </w:rPr>
        <w:t>aptidões, questões de trabalho, família, idade e tempo de dedicação ao curso e em atividades extraclasse.</w:t>
      </w:r>
      <w:r>
        <w:rPr>
          <w:rFonts w:ascii="Arial" w:hAnsi="Arial" w:cs="Arial"/>
        </w:rPr>
        <w:t xml:space="preserve"> E que na análise do trabalho de </w:t>
      </w:r>
      <w:proofErr w:type="spellStart"/>
      <w:r>
        <w:rPr>
          <w:rFonts w:ascii="Arial" w:hAnsi="Arial" w:cs="Arial"/>
        </w:rPr>
        <w:t>EaD</w:t>
      </w:r>
      <w:proofErr w:type="spellEnd"/>
      <w:r>
        <w:rPr>
          <w:rFonts w:ascii="Arial" w:hAnsi="Arial" w:cs="Arial"/>
        </w:rPr>
        <w:t xml:space="preserve">, </w:t>
      </w:r>
      <w:r w:rsidR="00D857B2">
        <w:rPr>
          <w:rFonts w:ascii="Arial" w:hAnsi="Arial" w:cs="Arial"/>
        </w:rPr>
        <w:t>verificou-se</w:t>
      </w:r>
      <w:r>
        <w:rPr>
          <w:rFonts w:ascii="Arial" w:hAnsi="Arial" w:cs="Arial"/>
        </w:rPr>
        <w:t xml:space="preserve"> que as dificuldades em relação a acompanhar o curso tornam-se maior ainda devido </w:t>
      </w:r>
      <w:r w:rsidR="00117A2D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distância. No entanto, na pesquisa, o que se conclui é que apesar de ser antigo o curso de matemática, ainda são muito escassos os trabalhos publicados que abordam esta temática. </w:t>
      </w:r>
      <w:r w:rsidR="00DB1592">
        <w:rPr>
          <w:rFonts w:ascii="Arial" w:hAnsi="Arial" w:cs="Arial"/>
        </w:rPr>
        <w:t>Nesta perspectiva</w:t>
      </w:r>
      <w:r w:rsidR="00541907">
        <w:rPr>
          <w:rFonts w:ascii="Arial" w:hAnsi="Arial" w:cs="Arial"/>
        </w:rPr>
        <w:t>, est</w:t>
      </w:r>
      <w:r w:rsidR="00A3574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pesquisa</w:t>
      </w:r>
      <w:r w:rsidR="00A35740">
        <w:rPr>
          <w:rFonts w:ascii="Arial" w:hAnsi="Arial" w:cs="Arial"/>
        </w:rPr>
        <w:t xml:space="preserve"> foi motivada com o intuito de levantar</w:t>
      </w:r>
      <w:r w:rsidR="00CF59EC">
        <w:rPr>
          <w:rFonts w:ascii="Arial" w:hAnsi="Arial" w:cs="Arial"/>
        </w:rPr>
        <w:t xml:space="preserve"> os reais </w:t>
      </w:r>
      <w:r>
        <w:rPr>
          <w:rFonts w:ascii="Arial" w:hAnsi="Arial" w:cs="Arial"/>
        </w:rPr>
        <w:t>motivos que levam os alunos a evasão, para então</w:t>
      </w:r>
      <w:r w:rsidR="00CF59EC">
        <w:rPr>
          <w:rFonts w:ascii="Arial" w:hAnsi="Arial" w:cs="Arial"/>
        </w:rPr>
        <w:t xml:space="preserve"> serem </w:t>
      </w:r>
      <w:r>
        <w:rPr>
          <w:rFonts w:ascii="Arial" w:hAnsi="Arial" w:cs="Arial"/>
        </w:rPr>
        <w:t>discutidas e</w:t>
      </w:r>
      <w:r w:rsidR="00DE446F">
        <w:rPr>
          <w:rFonts w:ascii="Arial" w:hAnsi="Arial" w:cs="Arial"/>
        </w:rPr>
        <w:t>/ou</w:t>
      </w:r>
      <w:r>
        <w:rPr>
          <w:rFonts w:ascii="Arial" w:hAnsi="Arial" w:cs="Arial"/>
        </w:rPr>
        <w:t xml:space="preserve"> implementadas</w:t>
      </w:r>
      <w:r w:rsidR="00644171">
        <w:rPr>
          <w:rFonts w:ascii="Arial" w:hAnsi="Arial" w:cs="Arial"/>
        </w:rPr>
        <w:t xml:space="preserve"> ações que visam mudar esse quadro</w:t>
      </w:r>
      <w:r>
        <w:rPr>
          <w:rFonts w:ascii="Arial" w:hAnsi="Arial" w:cs="Arial"/>
        </w:rPr>
        <w:t>.</w:t>
      </w:r>
    </w:p>
    <w:p w14:paraId="5CCE0079" w14:textId="77777777" w:rsidR="0059248B" w:rsidRDefault="0059248B" w:rsidP="0059248B">
      <w:pPr>
        <w:pStyle w:val="Corpodetexto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</w:p>
    <w:p w14:paraId="5CCE007B" w14:textId="77777777"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5CCE007C" w14:textId="77777777" w:rsidR="0059248B" w:rsidRDefault="0059248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CE007D" w14:textId="6ACD727D" w:rsidR="0059248B" w:rsidRPr="00983F0B" w:rsidRDefault="0059248B" w:rsidP="0059248B">
      <w:pPr>
        <w:pStyle w:val="Corpodetexto"/>
        <w:spacing w:before="0" w:beforeAutospacing="0" w:after="0" w:afterAutospacing="0"/>
        <w:jc w:val="both"/>
        <w:rPr>
          <w:rFonts w:ascii="Arial" w:hAnsi="Arial" w:cs="Arial"/>
        </w:rPr>
      </w:pPr>
      <w:r w:rsidRPr="00983F0B">
        <w:rPr>
          <w:rFonts w:ascii="Arial" w:hAnsi="Arial" w:cs="Arial"/>
        </w:rPr>
        <w:t>ARANHA, Maria Lúcia de Arruda. História da Educação e da pedagogia: geral e Brasil</w:t>
      </w:r>
      <w:r w:rsidR="00326F96">
        <w:rPr>
          <w:rFonts w:ascii="Arial" w:hAnsi="Arial" w:cs="Arial"/>
        </w:rPr>
        <w:t xml:space="preserve">. </w:t>
      </w:r>
      <w:r w:rsidRPr="00983F0B">
        <w:rPr>
          <w:rFonts w:ascii="Arial" w:hAnsi="Arial" w:cs="Arial"/>
        </w:rPr>
        <w:t>3</w:t>
      </w:r>
      <w:bookmarkStart w:id="0" w:name="_GoBack"/>
      <w:bookmarkEnd w:id="0"/>
      <w:r w:rsidRPr="00983F0B">
        <w:rPr>
          <w:rFonts w:ascii="Arial" w:hAnsi="Arial" w:cs="Arial"/>
        </w:rPr>
        <w:t xml:space="preserve"> </w:t>
      </w:r>
      <w:proofErr w:type="spellStart"/>
      <w:r w:rsidRPr="00983F0B">
        <w:rPr>
          <w:rFonts w:ascii="Arial" w:hAnsi="Arial" w:cs="Arial"/>
        </w:rPr>
        <w:t>ed</w:t>
      </w:r>
      <w:proofErr w:type="spellEnd"/>
      <w:r w:rsidRPr="00983F0B">
        <w:rPr>
          <w:rFonts w:ascii="Arial" w:hAnsi="Arial" w:cs="Arial"/>
        </w:rPr>
        <w:t xml:space="preserve"> ver e </w:t>
      </w:r>
      <w:proofErr w:type="spellStart"/>
      <w:r w:rsidRPr="00983F0B">
        <w:rPr>
          <w:rFonts w:ascii="Arial" w:hAnsi="Arial" w:cs="Arial"/>
        </w:rPr>
        <w:t>ampl</w:t>
      </w:r>
      <w:proofErr w:type="spellEnd"/>
      <w:r w:rsidRPr="00983F0B">
        <w:rPr>
          <w:rFonts w:ascii="Arial" w:hAnsi="Arial" w:cs="Arial"/>
        </w:rPr>
        <w:t>, Sã</w:t>
      </w:r>
      <w:r>
        <w:rPr>
          <w:rFonts w:ascii="Arial" w:hAnsi="Arial" w:cs="Arial"/>
        </w:rPr>
        <w:t xml:space="preserve">o Paulo: Moderna, </w:t>
      </w:r>
      <w:r w:rsidRPr="00983F0B">
        <w:rPr>
          <w:rFonts w:ascii="Arial" w:hAnsi="Arial" w:cs="Arial"/>
        </w:rPr>
        <w:t>2006.</w:t>
      </w:r>
    </w:p>
    <w:p w14:paraId="5CCE007E" w14:textId="77777777" w:rsidR="0059248B" w:rsidRDefault="0059248B" w:rsidP="00D62E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CE007F" w14:textId="77777777" w:rsidR="0059248B" w:rsidRDefault="0059248B" w:rsidP="00D62E56">
      <w:pPr>
        <w:pStyle w:val="Default"/>
        <w:jc w:val="both"/>
        <w:rPr>
          <w:rFonts w:ascii="Arial" w:hAnsi="Arial" w:cs="Arial"/>
        </w:rPr>
      </w:pPr>
      <w:r w:rsidRPr="00983F0B">
        <w:rPr>
          <w:rFonts w:ascii="Arial" w:hAnsi="Arial" w:cs="Arial"/>
        </w:rPr>
        <w:t xml:space="preserve">BRASIL/MEC. Resolução </w:t>
      </w:r>
      <w:proofErr w:type="spellStart"/>
      <w:r w:rsidRPr="00983F0B">
        <w:rPr>
          <w:rFonts w:ascii="Arial" w:hAnsi="Arial" w:cs="Arial"/>
        </w:rPr>
        <w:t>CNE</w:t>
      </w:r>
      <w:proofErr w:type="spellEnd"/>
      <w:r w:rsidRPr="00983F0B">
        <w:rPr>
          <w:rFonts w:ascii="Arial" w:hAnsi="Arial" w:cs="Arial"/>
        </w:rPr>
        <w:t xml:space="preserve">/CP 1, de 30 de setembro de 1999. Disponível </w:t>
      </w:r>
      <w:proofErr w:type="spellStart"/>
      <w:r w:rsidRPr="00983F0B">
        <w:rPr>
          <w:rFonts w:ascii="Arial" w:hAnsi="Arial" w:cs="Arial"/>
        </w:rPr>
        <w:t>em:</w:t>
      </w:r>
      <w:hyperlink r:id="rId8" w:history="1">
        <w:r w:rsidRPr="00D85746">
          <w:rPr>
            <w:rStyle w:val="Hyperlink"/>
            <w:rFonts w:ascii="Arial" w:hAnsi="Arial" w:cs="Arial"/>
            <w:color w:val="auto"/>
            <w:u w:val="none"/>
          </w:rPr>
          <w:t>http</w:t>
        </w:r>
        <w:proofErr w:type="spellEnd"/>
        <w:r w:rsidRPr="00D85746">
          <w:rPr>
            <w:rStyle w:val="Hyperlink"/>
            <w:rFonts w:ascii="Arial" w:hAnsi="Arial" w:cs="Arial"/>
            <w:color w:val="auto"/>
            <w:u w:val="none"/>
          </w:rPr>
          <w:t>://portal.mec.gov.br/</w:t>
        </w:r>
        <w:proofErr w:type="spellStart"/>
        <w:r w:rsidRPr="00D85746">
          <w:rPr>
            <w:rStyle w:val="Hyperlink"/>
            <w:rFonts w:ascii="Arial" w:hAnsi="Arial" w:cs="Arial"/>
            <w:color w:val="auto"/>
            <w:u w:val="none"/>
          </w:rPr>
          <w:t>cne</w:t>
        </w:r>
        <w:proofErr w:type="spellEnd"/>
        <w:r w:rsidRPr="00D85746">
          <w:rPr>
            <w:rStyle w:val="Hyperlink"/>
            <w:rFonts w:ascii="Arial" w:hAnsi="Arial" w:cs="Arial"/>
            <w:color w:val="auto"/>
            <w:u w:val="none"/>
          </w:rPr>
          <w:t>/arquivos/</w:t>
        </w:r>
        <w:proofErr w:type="spellStart"/>
        <w:r w:rsidRPr="00D85746">
          <w:rPr>
            <w:rStyle w:val="Hyperlink"/>
            <w:rFonts w:ascii="Arial" w:hAnsi="Arial" w:cs="Arial"/>
            <w:color w:val="auto"/>
            <w:u w:val="none"/>
          </w:rPr>
          <w:t>pdf</w:t>
        </w:r>
        <w:proofErr w:type="spellEnd"/>
        <w:r w:rsidRPr="00D85746">
          <w:rPr>
            <w:rStyle w:val="Hyperlink"/>
            <w:rFonts w:ascii="Arial" w:hAnsi="Arial" w:cs="Arial"/>
            <w:color w:val="auto"/>
            <w:u w:val="none"/>
          </w:rPr>
          <w:t>/rcp01_99.pdf</w:t>
        </w:r>
      </w:hyperlink>
      <w:r w:rsidRPr="00D85746">
        <w:rPr>
          <w:rFonts w:ascii="Arial" w:hAnsi="Arial" w:cs="Arial"/>
          <w:color w:val="auto"/>
        </w:rPr>
        <w:t>.</w:t>
      </w:r>
      <w:r>
        <w:rPr>
          <w:rFonts w:ascii="Arial" w:hAnsi="Arial" w:cs="Arial"/>
        </w:rPr>
        <w:t xml:space="preserve"> </w:t>
      </w:r>
      <w:r w:rsidRPr="00983F0B">
        <w:rPr>
          <w:rFonts w:ascii="Arial" w:hAnsi="Arial" w:cs="Arial"/>
        </w:rPr>
        <w:t>Acess</w:t>
      </w:r>
      <w:r>
        <w:rPr>
          <w:rFonts w:ascii="Arial" w:hAnsi="Arial" w:cs="Arial"/>
        </w:rPr>
        <w:t>ado em 1</w:t>
      </w:r>
      <w:r w:rsidRPr="00983F0B">
        <w:rPr>
          <w:rFonts w:ascii="Arial" w:hAnsi="Arial" w:cs="Arial"/>
        </w:rPr>
        <w:t>5/0</w:t>
      </w:r>
      <w:r>
        <w:rPr>
          <w:rFonts w:ascii="Arial" w:hAnsi="Arial" w:cs="Arial"/>
        </w:rPr>
        <w:t>5</w:t>
      </w:r>
      <w:r w:rsidR="00D85746">
        <w:rPr>
          <w:rFonts w:ascii="Arial" w:hAnsi="Arial" w:cs="Arial"/>
        </w:rPr>
        <w:t>/</w:t>
      </w:r>
      <w:r w:rsidRPr="00983F0B">
        <w:rPr>
          <w:rFonts w:ascii="Arial" w:hAnsi="Arial" w:cs="Arial"/>
        </w:rPr>
        <w:t>1</w:t>
      </w:r>
      <w:r>
        <w:rPr>
          <w:rFonts w:ascii="Arial" w:hAnsi="Arial" w:cs="Arial"/>
        </w:rPr>
        <w:t>8</w:t>
      </w:r>
      <w:r w:rsidRPr="00983F0B">
        <w:rPr>
          <w:rFonts w:ascii="Arial" w:hAnsi="Arial" w:cs="Arial"/>
        </w:rPr>
        <w:t xml:space="preserve">. </w:t>
      </w:r>
    </w:p>
    <w:p w14:paraId="5CCE0080" w14:textId="77777777" w:rsidR="0059248B" w:rsidRPr="00983F0B" w:rsidRDefault="0059248B" w:rsidP="00D62E56">
      <w:pPr>
        <w:pStyle w:val="Default"/>
        <w:spacing w:line="276" w:lineRule="auto"/>
        <w:jc w:val="both"/>
        <w:rPr>
          <w:rFonts w:ascii="Arial" w:hAnsi="Arial" w:cs="Arial"/>
        </w:rPr>
      </w:pPr>
    </w:p>
    <w:p w14:paraId="5CCE0081" w14:textId="77777777" w:rsidR="0059248B" w:rsidRPr="00983F0B" w:rsidRDefault="0059248B" w:rsidP="00D62E56">
      <w:pPr>
        <w:pStyle w:val="Corpodetexto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983F0B">
        <w:rPr>
          <w:rFonts w:ascii="Arial" w:hAnsi="Arial" w:cs="Arial"/>
        </w:rPr>
        <w:t xml:space="preserve">BRASIL/MEC. Resolução </w:t>
      </w:r>
      <w:proofErr w:type="spellStart"/>
      <w:r w:rsidRPr="00983F0B">
        <w:rPr>
          <w:rFonts w:ascii="Arial" w:hAnsi="Arial" w:cs="Arial"/>
        </w:rPr>
        <w:t>CNE</w:t>
      </w:r>
      <w:proofErr w:type="spellEnd"/>
      <w:r w:rsidRPr="00983F0B">
        <w:rPr>
          <w:rFonts w:ascii="Arial" w:hAnsi="Arial" w:cs="Arial"/>
        </w:rPr>
        <w:t>/CP 1, de 18 de fevereiro de 2002. Institui Diretrizes Curriculares Nacionais para a Formação de Professores da Educação Básica, em nível superior, curso de licenciatura, de graduação plena. Disponível em: http://portal.mec.gov.br/cne/</w:t>
      </w:r>
      <w:r>
        <w:rPr>
          <w:rFonts w:ascii="Arial" w:hAnsi="Arial" w:cs="Arial"/>
        </w:rPr>
        <w:t>arquivos/pdf/rcp01_02. Acessado: 1</w:t>
      </w:r>
      <w:r w:rsidRPr="00983F0B">
        <w:rPr>
          <w:rFonts w:ascii="Arial" w:hAnsi="Arial" w:cs="Arial"/>
        </w:rPr>
        <w:t>5/0</w:t>
      </w:r>
      <w:r>
        <w:rPr>
          <w:rFonts w:ascii="Arial" w:hAnsi="Arial" w:cs="Arial"/>
        </w:rPr>
        <w:t>5</w:t>
      </w:r>
      <w:r w:rsidRPr="00983F0B">
        <w:rPr>
          <w:rFonts w:ascii="Arial" w:hAnsi="Arial" w:cs="Arial"/>
        </w:rPr>
        <w:t>/201</w:t>
      </w:r>
      <w:r>
        <w:rPr>
          <w:rFonts w:ascii="Arial" w:hAnsi="Arial" w:cs="Arial"/>
        </w:rPr>
        <w:t>8</w:t>
      </w:r>
      <w:r w:rsidRPr="00983F0B">
        <w:rPr>
          <w:rFonts w:ascii="Arial" w:hAnsi="Arial" w:cs="Arial"/>
        </w:rPr>
        <w:t>.</w:t>
      </w:r>
    </w:p>
    <w:p w14:paraId="5CCE0082" w14:textId="77777777" w:rsidR="0059248B" w:rsidRDefault="0059248B" w:rsidP="00D62E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CE0083" w14:textId="77777777" w:rsidR="0059248B" w:rsidRDefault="0059248B" w:rsidP="00D62E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3F0B">
        <w:rPr>
          <w:rFonts w:ascii="Arial" w:hAnsi="Arial" w:cs="Arial"/>
          <w:sz w:val="24"/>
          <w:szCs w:val="24"/>
        </w:rPr>
        <w:t>CANDAU</w:t>
      </w:r>
      <w:proofErr w:type="spellEnd"/>
      <w:r w:rsidRPr="00983F0B">
        <w:rPr>
          <w:rFonts w:ascii="Arial" w:hAnsi="Arial" w:cs="Arial"/>
          <w:sz w:val="24"/>
          <w:szCs w:val="24"/>
        </w:rPr>
        <w:t xml:space="preserve">, V. M. F. Novos rumos da licenciatura. Brasília: MEC/INEP, 1987. </w:t>
      </w:r>
    </w:p>
    <w:p w14:paraId="5CCE0084" w14:textId="77777777" w:rsidR="0059248B" w:rsidRDefault="0059248B" w:rsidP="00801A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CE0085" w14:textId="77777777" w:rsidR="0059248B" w:rsidRDefault="0059248B" w:rsidP="00801A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83F0B">
        <w:rPr>
          <w:rFonts w:ascii="Arial" w:hAnsi="Arial" w:cs="Arial"/>
          <w:sz w:val="24"/>
          <w:szCs w:val="24"/>
        </w:rPr>
        <w:t>FRIGOTTO</w:t>
      </w:r>
      <w:proofErr w:type="spellEnd"/>
      <w:r w:rsidRPr="00983F0B">
        <w:rPr>
          <w:rFonts w:ascii="Arial" w:hAnsi="Arial" w:cs="Arial"/>
          <w:sz w:val="24"/>
          <w:szCs w:val="24"/>
        </w:rPr>
        <w:t xml:space="preserve">, G. Educação e a crise do capitalismo real. </w:t>
      </w:r>
      <w:proofErr w:type="gramStart"/>
      <w:r w:rsidRPr="00983F0B">
        <w:rPr>
          <w:rFonts w:ascii="Arial" w:hAnsi="Arial" w:cs="Arial"/>
          <w:sz w:val="24"/>
          <w:szCs w:val="24"/>
        </w:rPr>
        <w:t>3 ed.</w:t>
      </w:r>
      <w:proofErr w:type="gramEnd"/>
      <w:r w:rsidRPr="00983F0B">
        <w:rPr>
          <w:rFonts w:ascii="Arial" w:hAnsi="Arial" w:cs="Arial"/>
          <w:sz w:val="24"/>
          <w:szCs w:val="24"/>
        </w:rPr>
        <w:t xml:space="preserve"> São Paulo: </w:t>
      </w:r>
    </w:p>
    <w:p w14:paraId="5CCE0086" w14:textId="77777777" w:rsidR="0059248B" w:rsidRPr="001C7097" w:rsidRDefault="0059248B" w:rsidP="00801A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7097">
        <w:rPr>
          <w:rFonts w:ascii="Arial" w:hAnsi="Arial" w:cs="Arial"/>
          <w:sz w:val="24"/>
          <w:szCs w:val="24"/>
        </w:rPr>
        <w:t>Cortez,1999.</w:t>
      </w:r>
    </w:p>
    <w:p w14:paraId="5CCE008A" w14:textId="77777777" w:rsidR="0059248B" w:rsidRDefault="0059248B" w:rsidP="00E874D7">
      <w:pPr>
        <w:pStyle w:val="Normal1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59248B" w:rsidSect="00F7155A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E008E" w14:textId="77777777" w:rsidR="003078FC" w:rsidRDefault="003078FC" w:rsidP="007F2964">
      <w:pPr>
        <w:spacing w:after="0" w:line="240" w:lineRule="auto"/>
      </w:pPr>
      <w:r>
        <w:separator/>
      </w:r>
    </w:p>
  </w:endnote>
  <w:endnote w:type="continuationSeparator" w:id="0">
    <w:p w14:paraId="5CCE008F" w14:textId="77777777" w:rsidR="003078FC" w:rsidRDefault="003078FC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E008C" w14:textId="77777777" w:rsidR="003078FC" w:rsidRDefault="003078FC" w:rsidP="007F2964">
      <w:pPr>
        <w:spacing w:after="0" w:line="240" w:lineRule="auto"/>
      </w:pPr>
      <w:r>
        <w:separator/>
      </w:r>
    </w:p>
  </w:footnote>
  <w:footnote w:type="continuationSeparator" w:id="0">
    <w:p w14:paraId="5CCE008D" w14:textId="77777777" w:rsidR="003078FC" w:rsidRDefault="003078FC" w:rsidP="007F2964">
      <w:pPr>
        <w:spacing w:after="0" w:line="240" w:lineRule="auto"/>
      </w:pPr>
      <w:r>
        <w:continuationSeparator/>
      </w:r>
    </w:p>
  </w:footnote>
  <w:footnote w:id="1">
    <w:p w14:paraId="5CCE0094" w14:textId="77777777"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 w:rsidR="00A21DB4">
        <w:rPr>
          <w:color w:val="000000"/>
          <w:sz w:val="18"/>
          <w:szCs w:val="18"/>
        </w:rPr>
        <w:t>Acadêmico do curso de Licenciatura em Matemática. Instituto Federal Catarinense – Campus Camboriú. E-mail: valmor_gervasi@yahoo.com.br</w:t>
      </w:r>
      <w:r>
        <w:rPr>
          <w:color w:val="000000"/>
          <w:sz w:val="18"/>
          <w:szCs w:val="18"/>
        </w:rPr>
        <w:t>.</w:t>
      </w:r>
    </w:p>
  </w:footnote>
  <w:footnote w:id="2">
    <w:p w14:paraId="30346B4F" w14:textId="6A5455FE" w:rsidR="006E1783" w:rsidRPr="006E1783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 w:rsidR="00A21DB4">
        <w:rPr>
          <w:color w:val="000000"/>
          <w:sz w:val="18"/>
          <w:szCs w:val="18"/>
        </w:rPr>
        <w:t xml:space="preserve"> Doutora em Informática na Educação – UFRGS. Docente do Instituto Federal Catarinense – Campus Camboriú. E-mail: melissa.meier@ifc.edu.br</w:t>
      </w:r>
      <w:r w:rsidR="00EA3B25">
        <w:rPr>
          <w:color w:val="000000"/>
          <w:sz w:val="18"/>
          <w:szCs w:val="18"/>
        </w:rPr>
        <w:t>.</w:t>
      </w:r>
    </w:p>
  </w:footnote>
  <w:footnote w:id="3">
    <w:p w14:paraId="36614E8B" w14:textId="2E616B0B" w:rsidR="006E1783" w:rsidRPr="002B7D12" w:rsidRDefault="006E1783" w:rsidP="002B7D1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563046">
        <w:rPr>
          <w:color w:val="000000"/>
          <w:sz w:val="18"/>
          <w:szCs w:val="18"/>
        </w:rPr>
        <w:t xml:space="preserve">Doutor em Educação – </w:t>
      </w:r>
      <w:proofErr w:type="spellStart"/>
      <w:r w:rsidRPr="00563046">
        <w:rPr>
          <w:color w:val="000000"/>
          <w:sz w:val="18"/>
          <w:szCs w:val="18"/>
        </w:rPr>
        <w:t>UNIVALI</w:t>
      </w:r>
      <w:proofErr w:type="spellEnd"/>
      <w:r w:rsidRPr="00563046">
        <w:rPr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Docente do Instituto Federal Catarinense – Campus Camboriú. E-mail: alexandre.vazuita@ifc.edu.br</w:t>
      </w:r>
      <w:r w:rsidR="00EA3B25">
        <w:rPr>
          <w:color w:val="000000"/>
          <w:sz w:val="18"/>
          <w:szCs w:val="18"/>
        </w:rPr>
        <w:t>.</w:t>
      </w:r>
    </w:p>
  </w:footnote>
  <w:footnote w:id="4">
    <w:p w14:paraId="6829E60A" w14:textId="1BE90657" w:rsidR="00EA3B25" w:rsidRPr="00EA3B25" w:rsidRDefault="00EA3B25" w:rsidP="00EA3B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563046">
        <w:rPr>
          <w:color w:val="000000"/>
          <w:sz w:val="18"/>
          <w:szCs w:val="18"/>
        </w:rPr>
        <w:t xml:space="preserve">Mestre em Ensino de Ciência e Tecnologia – </w:t>
      </w:r>
      <w:proofErr w:type="spellStart"/>
      <w:r w:rsidRPr="00563046">
        <w:rPr>
          <w:color w:val="000000"/>
          <w:sz w:val="18"/>
          <w:szCs w:val="18"/>
        </w:rPr>
        <w:t>UTFPR</w:t>
      </w:r>
      <w:proofErr w:type="spellEnd"/>
      <w:r w:rsidRPr="00563046">
        <w:rPr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 xml:space="preserve">Docente do Instituto Federal Catarinense – Campus Camboriú. E-mail: </w:t>
      </w:r>
      <w:r w:rsidRPr="00563046">
        <w:rPr>
          <w:color w:val="000000"/>
          <w:sz w:val="18"/>
          <w:szCs w:val="18"/>
        </w:rPr>
        <w:t>thiago.barbosa@ifc.edu.br</w:t>
      </w:r>
      <w:r>
        <w:rPr>
          <w:color w:val="000000"/>
          <w:sz w:val="18"/>
          <w:szCs w:val="18"/>
        </w:rPr>
        <w:t>.</w:t>
      </w:r>
    </w:p>
  </w:footnote>
  <w:footnote w:id="5">
    <w:p w14:paraId="51CE302A" w14:textId="27A41ADA" w:rsidR="00C92D56" w:rsidRPr="00EA3B25" w:rsidRDefault="00C92D56" w:rsidP="00EA3B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EA3B25" w:rsidRPr="00563046">
        <w:rPr>
          <w:color w:val="000000"/>
          <w:sz w:val="18"/>
          <w:szCs w:val="18"/>
        </w:rPr>
        <w:t xml:space="preserve">Doutora em Engenharia de Produção – UFSC. </w:t>
      </w:r>
      <w:r w:rsidR="00EA3B25">
        <w:rPr>
          <w:color w:val="000000"/>
          <w:sz w:val="18"/>
          <w:szCs w:val="18"/>
        </w:rPr>
        <w:t xml:space="preserve">Docente do Instituto Federal Catarinense – Campus Camboriú. E-mail: </w:t>
      </w:r>
      <w:r w:rsidR="00EA3B25" w:rsidRPr="00563046">
        <w:rPr>
          <w:color w:val="000000"/>
          <w:sz w:val="18"/>
          <w:szCs w:val="18"/>
        </w:rPr>
        <w:t>neiva.badin@ifc.edu.br</w:t>
      </w:r>
      <w:r w:rsidR="00EA3B25">
        <w:rPr>
          <w:color w:val="000000"/>
          <w:sz w:val="18"/>
          <w:szCs w:val="18"/>
        </w:rPr>
        <w:t>.</w:t>
      </w:r>
    </w:p>
  </w:footnote>
  <w:footnote w:id="6">
    <w:p w14:paraId="24B4E86B" w14:textId="7FC597AF" w:rsidR="00563046" w:rsidRDefault="004404D9" w:rsidP="0056304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EA3B25" w:rsidRPr="00563046">
        <w:rPr>
          <w:color w:val="000000"/>
          <w:sz w:val="18"/>
          <w:szCs w:val="18"/>
        </w:rPr>
        <w:t>Mestra</w:t>
      </w:r>
      <w:r w:rsidR="008615D7" w:rsidRPr="00563046">
        <w:rPr>
          <w:color w:val="000000"/>
          <w:sz w:val="18"/>
          <w:szCs w:val="18"/>
        </w:rPr>
        <w:t xml:space="preserve"> em Ensino de Ciências Naturais e Matemática.</w:t>
      </w:r>
      <w:r w:rsidR="00563046" w:rsidRPr="00563046">
        <w:rPr>
          <w:color w:val="000000"/>
          <w:sz w:val="18"/>
          <w:szCs w:val="18"/>
        </w:rPr>
        <w:t xml:space="preserve"> </w:t>
      </w:r>
      <w:r w:rsidR="00563046">
        <w:rPr>
          <w:color w:val="000000"/>
          <w:sz w:val="18"/>
          <w:szCs w:val="18"/>
        </w:rPr>
        <w:t xml:space="preserve">Docente do Instituto Federal Catarinense – Campus Camboriú. E-mail: </w:t>
      </w:r>
      <w:r w:rsidR="00563046" w:rsidRPr="00563046">
        <w:rPr>
          <w:color w:val="000000"/>
          <w:sz w:val="18"/>
          <w:szCs w:val="18"/>
        </w:rPr>
        <w:t>araceli.gon</w:t>
      </w:r>
      <w:r w:rsidR="00563046">
        <w:rPr>
          <w:color w:val="000000"/>
          <w:sz w:val="18"/>
          <w:szCs w:val="18"/>
        </w:rPr>
        <w:t>c</w:t>
      </w:r>
      <w:r w:rsidR="00563046" w:rsidRPr="00563046">
        <w:rPr>
          <w:color w:val="000000"/>
          <w:sz w:val="18"/>
          <w:szCs w:val="18"/>
        </w:rPr>
        <w:t>alves@ifc.edu.br</w:t>
      </w:r>
      <w:r w:rsidR="00563046">
        <w:rPr>
          <w:color w:val="000000"/>
          <w:sz w:val="18"/>
          <w:szCs w:val="18"/>
        </w:rPr>
        <w:t>.</w:t>
      </w:r>
    </w:p>
    <w:p w14:paraId="169A18D5" w14:textId="33ECF662" w:rsidR="004404D9" w:rsidRDefault="004404D9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E0090" w14:textId="77777777"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CCE0092" wp14:editId="5CCE0093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CE0091" w14:textId="77777777"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964"/>
    <w:rsid w:val="00022526"/>
    <w:rsid w:val="000511DA"/>
    <w:rsid w:val="000514C3"/>
    <w:rsid w:val="00060EB3"/>
    <w:rsid w:val="00062262"/>
    <w:rsid w:val="000702B4"/>
    <w:rsid w:val="00076BA7"/>
    <w:rsid w:val="000A261D"/>
    <w:rsid w:val="000A4321"/>
    <w:rsid w:val="000B4F84"/>
    <w:rsid w:val="00117A2D"/>
    <w:rsid w:val="0012146A"/>
    <w:rsid w:val="001705AA"/>
    <w:rsid w:val="0019071E"/>
    <w:rsid w:val="001919EF"/>
    <w:rsid w:val="001969CA"/>
    <w:rsid w:val="001A40EF"/>
    <w:rsid w:val="001A6378"/>
    <w:rsid w:val="001C7097"/>
    <w:rsid w:val="001D50A2"/>
    <w:rsid w:val="001E706E"/>
    <w:rsid w:val="001F5867"/>
    <w:rsid w:val="0022190B"/>
    <w:rsid w:val="0022416B"/>
    <w:rsid w:val="00244BFF"/>
    <w:rsid w:val="002561D0"/>
    <w:rsid w:val="00260413"/>
    <w:rsid w:val="00273C12"/>
    <w:rsid w:val="002B7D12"/>
    <w:rsid w:val="002C1062"/>
    <w:rsid w:val="003078FC"/>
    <w:rsid w:val="00324857"/>
    <w:rsid w:val="00326F96"/>
    <w:rsid w:val="00332D1F"/>
    <w:rsid w:val="00363207"/>
    <w:rsid w:val="00367CD1"/>
    <w:rsid w:val="004404D9"/>
    <w:rsid w:val="0046314B"/>
    <w:rsid w:val="004719A0"/>
    <w:rsid w:val="004B175B"/>
    <w:rsid w:val="00502E06"/>
    <w:rsid w:val="00516B2A"/>
    <w:rsid w:val="00520A35"/>
    <w:rsid w:val="00541907"/>
    <w:rsid w:val="00563046"/>
    <w:rsid w:val="0059248B"/>
    <w:rsid w:val="005E2E61"/>
    <w:rsid w:val="00600E90"/>
    <w:rsid w:val="006035ED"/>
    <w:rsid w:val="00607BD8"/>
    <w:rsid w:val="00625C42"/>
    <w:rsid w:val="00644171"/>
    <w:rsid w:val="006563C3"/>
    <w:rsid w:val="00667822"/>
    <w:rsid w:val="00695B73"/>
    <w:rsid w:val="006B012F"/>
    <w:rsid w:val="006C42C7"/>
    <w:rsid w:val="006D22CA"/>
    <w:rsid w:val="006E1783"/>
    <w:rsid w:val="006F0B62"/>
    <w:rsid w:val="007004C5"/>
    <w:rsid w:val="00727802"/>
    <w:rsid w:val="007352F4"/>
    <w:rsid w:val="0074478D"/>
    <w:rsid w:val="0074749C"/>
    <w:rsid w:val="007605BB"/>
    <w:rsid w:val="00781E37"/>
    <w:rsid w:val="007A182F"/>
    <w:rsid w:val="007A6E91"/>
    <w:rsid w:val="007F2964"/>
    <w:rsid w:val="00801A48"/>
    <w:rsid w:val="008446FC"/>
    <w:rsid w:val="008562EC"/>
    <w:rsid w:val="00860862"/>
    <w:rsid w:val="008615D7"/>
    <w:rsid w:val="0088045A"/>
    <w:rsid w:val="0089266A"/>
    <w:rsid w:val="008D5EEE"/>
    <w:rsid w:val="008D68DC"/>
    <w:rsid w:val="008F5478"/>
    <w:rsid w:val="00907AB7"/>
    <w:rsid w:val="009553C3"/>
    <w:rsid w:val="0097396A"/>
    <w:rsid w:val="009A0494"/>
    <w:rsid w:val="009B6796"/>
    <w:rsid w:val="009E304B"/>
    <w:rsid w:val="009F6D8A"/>
    <w:rsid w:val="00A2169F"/>
    <w:rsid w:val="00A21DB4"/>
    <w:rsid w:val="00A35740"/>
    <w:rsid w:val="00A92376"/>
    <w:rsid w:val="00AA03B4"/>
    <w:rsid w:val="00AB5E67"/>
    <w:rsid w:val="00AD7E6A"/>
    <w:rsid w:val="00AF43C6"/>
    <w:rsid w:val="00B31003"/>
    <w:rsid w:val="00B91F8F"/>
    <w:rsid w:val="00BB50A2"/>
    <w:rsid w:val="00BE0928"/>
    <w:rsid w:val="00C27A1D"/>
    <w:rsid w:val="00C92D56"/>
    <w:rsid w:val="00CE05B1"/>
    <w:rsid w:val="00CF59EC"/>
    <w:rsid w:val="00D02565"/>
    <w:rsid w:val="00D2111F"/>
    <w:rsid w:val="00D371A4"/>
    <w:rsid w:val="00D40D76"/>
    <w:rsid w:val="00D4118A"/>
    <w:rsid w:val="00D52EC2"/>
    <w:rsid w:val="00D6197C"/>
    <w:rsid w:val="00D62E56"/>
    <w:rsid w:val="00D85746"/>
    <w:rsid w:val="00D857B2"/>
    <w:rsid w:val="00D9422A"/>
    <w:rsid w:val="00DA516E"/>
    <w:rsid w:val="00DB1592"/>
    <w:rsid w:val="00DB4322"/>
    <w:rsid w:val="00DE1B9B"/>
    <w:rsid w:val="00DE446F"/>
    <w:rsid w:val="00DF17FA"/>
    <w:rsid w:val="00DF715A"/>
    <w:rsid w:val="00E1687B"/>
    <w:rsid w:val="00E874D7"/>
    <w:rsid w:val="00EA3B25"/>
    <w:rsid w:val="00F04DF8"/>
    <w:rsid w:val="00F122A6"/>
    <w:rsid w:val="00F27FB8"/>
    <w:rsid w:val="00F7155A"/>
    <w:rsid w:val="00F85F0D"/>
    <w:rsid w:val="00F90FC9"/>
    <w:rsid w:val="00F96128"/>
    <w:rsid w:val="00FA57EF"/>
    <w:rsid w:val="00FD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004C"/>
  <w15:docId w15:val="{854F7212-43B4-4EDA-A5B2-97323EC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Pr-formataoHTML">
    <w:name w:val="HTML Preformatted"/>
    <w:basedOn w:val="Normal"/>
    <w:link w:val="Pr-formataoHTMLChar"/>
    <w:uiPriority w:val="99"/>
    <w:unhideWhenUsed/>
    <w:rsid w:val="00A2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1DB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21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rsid w:val="00A2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A21DB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248B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D43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43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43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43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43FC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04D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04D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04D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6E1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cne/arquivos/pdf/rcp01_99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216C-F5DF-4E50-B819-2F292AE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1896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Thiago Henrique</cp:lastModifiedBy>
  <cp:revision>42</cp:revision>
  <dcterms:created xsi:type="dcterms:W3CDTF">2018-08-02T13:44:00Z</dcterms:created>
  <dcterms:modified xsi:type="dcterms:W3CDTF">2018-08-06T17:10:00Z</dcterms:modified>
</cp:coreProperties>
</file>