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A84F5" w14:textId="77777777" w:rsidR="007A3BF6" w:rsidRPr="00DB1B46" w:rsidRDefault="007A3BF6" w:rsidP="007A3BF6">
      <w:pPr>
        <w:pStyle w:val="Corpodetexto"/>
        <w:ind w:firstLine="0"/>
        <w:rPr>
          <w:rFonts w:ascii="Arial" w:hAnsi="Arial" w:cs="Arial"/>
          <w:caps/>
          <w:sz w:val="24"/>
        </w:rPr>
      </w:pPr>
      <w:r w:rsidRPr="00DB1B46">
        <w:rPr>
          <w:rFonts w:ascii="Arial" w:hAnsi="Arial" w:cs="Arial"/>
          <w:caps/>
          <w:sz w:val="24"/>
        </w:rPr>
        <w:t>a importância de Projetos de extensão voltados a educação ambiental e a questão dos res</w:t>
      </w:r>
      <w:r w:rsidR="00BD3105">
        <w:rPr>
          <w:rFonts w:ascii="Arial" w:hAnsi="Arial" w:cs="Arial"/>
          <w:caps/>
          <w:sz w:val="24"/>
        </w:rPr>
        <w:t>í</w:t>
      </w:r>
      <w:r w:rsidRPr="00DB1B46">
        <w:rPr>
          <w:rFonts w:ascii="Arial" w:hAnsi="Arial" w:cs="Arial"/>
          <w:caps/>
          <w:sz w:val="24"/>
        </w:rPr>
        <w:t>duos sólidos:</w:t>
      </w:r>
    </w:p>
    <w:p w14:paraId="6DBB4DD8" w14:textId="77777777" w:rsidR="007A3BF6" w:rsidRPr="00DB1B46" w:rsidRDefault="007A3BF6" w:rsidP="00476BB1">
      <w:pPr>
        <w:pStyle w:val="Corpodetexto"/>
        <w:spacing w:line="240" w:lineRule="auto"/>
        <w:ind w:firstLine="0"/>
        <w:rPr>
          <w:rFonts w:ascii="Arial" w:hAnsi="Arial" w:cs="Arial"/>
          <w:caps/>
          <w:sz w:val="24"/>
        </w:rPr>
      </w:pPr>
      <w:r w:rsidRPr="00DB1B46">
        <w:rPr>
          <w:rFonts w:ascii="Arial" w:hAnsi="Arial" w:cs="Arial"/>
          <w:caps/>
          <w:sz w:val="24"/>
        </w:rPr>
        <w:t>RESULTADOS, possibilidades e desafios</w:t>
      </w:r>
    </w:p>
    <w:p w14:paraId="45A64311" w14:textId="77777777" w:rsidR="007A3BF6" w:rsidRPr="00476BB1" w:rsidRDefault="007A3BF6" w:rsidP="00476BB1">
      <w:pPr>
        <w:pStyle w:val="Corpodetexto"/>
        <w:ind w:firstLine="0"/>
        <w:rPr>
          <w:caps/>
          <w:sz w:val="18"/>
          <w:szCs w:val="18"/>
        </w:rPr>
      </w:pPr>
    </w:p>
    <w:p w14:paraId="1667B6B9" w14:textId="77777777" w:rsidR="007F2964" w:rsidRDefault="007A3BF6" w:rsidP="00476BB1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Raquel Garcia Helm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49563D">
        <w:rPr>
          <w:rFonts w:ascii="Arial" w:eastAsia="Arial" w:hAnsi="Arial" w:cs="Arial"/>
          <w:i/>
          <w:color w:val="000000"/>
          <w:sz w:val="24"/>
          <w:szCs w:val="24"/>
        </w:rPr>
        <w:t>; Viviane Furtado Velho</w:t>
      </w:r>
      <w:r w:rsidR="00BD6258" w:rsidRPr="00BD6258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2</w:t>
      </w:r>
    </w:p>
    <w:p w14:paraId="23D99EFE" w14:textId="77777777" w:rsidR="007F2964" w:rsidRDefault="007F2964" w:rsidP="00476BB1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EB52A32" w14:textId="77777777" w:rsidR="007F2964" w:rsidRDefault="00324857" w:rsidP="00476BB1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3720BBA6" w14:textId="77777777" w:rsidR="007F2964" w:rsidRDefault="007F2964" w:rsidP="00476BB1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DCB8FF7" w14:textId="77777777" w:rsidR="007F2964" w:rsidRDefault="00DB1B46" w:rsidP="00476BB1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DB1B46">
        <w:rPr>
          <w:rFonts w:ascii="Arial" w:hAnsi="Arial" w:cs="Arial"/>
          <w:bCs/>
          <w:sz w:val="24"/>
          <w:szCs w:val="24"/>
        </w:rPr>
        <w:t xml:space="preserve">O presente projeto </w:t>
      </w:r>
      <w:r w:rsidR="0049563D" w:rsidRPr="00DB1B46">
        <w:rPr>
          <w:rFonts w:ascii="Arial" w:hAnsi="Arial" w:cs="Arial"/>
          <w:bCs/>
          <w:sz w:val="24"/>
          <w:szCs w:val="24"/>
        </w:rPr>
        <w:t>t</w:t>
      </w:r>
      <w:r w:rsidR="0049563D">
        <w:rPr>
          <w:rFonts w:ascii="Arial" w:hAnsi="Arial" w:cs="Arial"/>
          <w:bCs/>
          <w:sz w:val="24"/>
          <w:szCs w:val="24"/>
        </w:rPr>
        <w:t>em</w:t>
      </w:r>
      <w:r w:rsidR="00A2202F">
        <w:rPr>
          <w:rFonts w:ascii="Arial" w:hAnsi="Arial" w:cs="Arial"/>
          <w:bCs/>
          <w:sz w:val="24"/>
          <w:szCs w:val="24"/>
        </w:rPr>
        <w:t xml:space="preserve"> </w:t>
      </w:r>
      <w:r w:rsidRPr="00DB1B46">
        <w:rPr>
          <w:rFonts w:ascii="Arial" w:hAnsi="Arial" w:cs="Arial"/>
          <w:bCs/>
          <w:sz w:val="24"/>
          <w:szCs w:val="24"/>
        </w:rPr>
        <w:t xml:space="preserve">como objetivo avaliar um projeto de extensão voltado à educação ambiental na educação básica e sua </w:t>
      </w:r>
      <w:r w:rsidR="00A2202F" w:rsidRPr="00DB1B46">
        <w:rPr>
          <w:rFonts w:ascii="Arial" w:hAnsi="Arial" w:cs="Arial"/>
          <w:bCs/>
          <w:sz w:val="24"/>
          <w:szCs w:val="24"/>
        </w:rPr>
        <w:t>efetividade</w:t>
      </w:r>
      <w:r w:rsidR="00A2202F">
        <w:rPr>
          <w:rFonts w:ascii="Arial" w:hAnsi="Arial" w:cs="Arial"/>
          <w:bCs/>
          <w:sz w:val="24"/>
          <w:szCs w:val="24"/>
        </w:rPr>
        <w:t xml:space="preserve">, </w:t>
      </w:r>
      <w:r w:rsidR="0049563D">
        <w:rPr>
          <w:rFonts w:ascii="Arial" w:hAnsi="Arial" w:cs="Arial"/>
          <w:bCs/>
          <w:sz w:val="24"/>
          <w:szCs w:val="24"/>
        </w:rPr>
        <w:t>i</w:t>
      </w:r>
      <w:r w:rsidRPr="00DB1B46">
        <w:rPr>
          <w:rFonts w:ascii="Arial" w:hAnsi="Arial" w:cs="Arial"/>
          <w:bCs/>
          <w:sz w:val="24"/>
          <w:szCs w:val="24"/>
        </w:rPr>
        <w:t xml:space="preserve">dentificando possibilidades e desafios de trabalhar a educação ambiental e a questão dos resíduos sólidos dentro do contexto escolar. O trabalho </w:t>
      </w:r>
      <w:r w:rsidR="0049563D">
        <w:rPr>
          <w:rFonts w:ascii="Arial" w:hAnsi="Arial" w:cs="Arial"/>
          <w:bCs/>
          <w:sz w:val="24"/>
          <w:szCs w:val="24"/>
        </w:rPr>
        <w:t>está sendo</w:t>
      </w:r>
      <w:r w:rsidRPr="00DB1B46">
        <w:rPr>
          <w:rFonts w:ascii="Arial" w:hAnsi="Arial" w:cs="Arial"/>
          <w:bCs/>
          <w:sz w:val="24"/>
          <w:szCs w:val="24"/>
        </w:rPr>
        <w:t xml:space="preserve"> desenvolvido em uma escola da rede pública municipal de Camboriú com alunos do 4º e 8º ano do ensino fundamental, buscando evidenciar como a escola e </w:t>
      </w:r>
      <w:r w:rsidR="00ED27D2">
        <w:rPr>
          <w:rFonts w:ascii="Arial" w:hAnsi="Arial" w:cs="Arial"/>
          <w:bCs/>
          <w:sz w:val="24"/>
          <w:szCs w:val="24"/>
        </w:rPr>
        <w:t xml:space="preserve">os </w:t>
      </w:r>
      <w:r w:rsidRPr="00DB1B46">
        <w:rPr>
          <w:rFonts w:ascii="Arial" w:hAnsi="Arial" w:cs="Arial"/>
          <w:bCs/>
          <w:sz w:val="24"/>
          <w:szCs w:val="24"/>
        </w:rPr>
        <w:t>alunos estão trabalhando a educação ambiental e a gestão de resíduos sólidos produzidos na escola.</w:t>
      </w:r>
    </w:p>
    <w:p w14:paraId="055EED92" w14:textId="77777777" w:rsidR="00DB1B46" w:rsidRPr="00476BB1" w:rsidRDefault="00DB1B46" w:rsidP="00476BB1">
      <w:pPr>
        <w:spacing w:after="0" w:line="360" w:lineRule="auto"/>
        <w:contextualSpacing/>
        <w:jc w:val="both"/>
        <w:rPr>
          <w:rFonts w:ascii="Arial" w:hAnsi="Arial" w:cs="Arial"/>
          <w:bCs/>
          <w:sz w:val="18"/>
          <w:szCs w:val="18"/>
        </w:rPr>
      </w:pPr>
    </w:p>
    <w:p w14:paraId="25CCB0D0" w14:textId="00A86251" w:rsidR="00DB1B46" w:rsidRDefault="00324857" w:rsidP="007B5B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DB1B46" w:rsidRPr="00DB1B46">
        <w:rPr>
          <w:rFonts w:ascii="Arial" w:hAnsi="Arial" w:cs="Arial"/>
          <w:bCs/>
          <w:sz w:val="24"/>
          <w:szCs w:val="24"/>
        </w:rPr>
        <w:t>Ambiente escolar</w:t>
      </w:r>
      <w:r w:rsidR="00DB1B46" w:rsidRPr="00DB1B46">
        <w:rPr>
          <w:rFonts w:ascii="Arial" w:hAnsi="Arial" w:cs="Arial"/>
          <w:b/>
          <w:bCs/>
          <w:caps/>
          <w:sz w:val="24"/>
          <w:szCs w:val="24"/>
        </w:rPr>
        <w:t xml:space="preserve">. </w:t>
      </w:r>
      <w:r w:rsidR="00DB1B46" w:rsidRPr="00DB1B46">
        <w:rPr>
          <w:rFonts w:ascii="Arial" w:hAnsi="Arial" w:cs="Arial"/>
          <w:bCs/>
          <w:sz w:val="24"/>
          <w:szCs w:val="24"/>
        </w:rPr>
        <w:t xml:space="preserve">Educação ambiental. </w:t>
      </w:r>
      <w:r w:rsidR="007B5B2F" w:rsidRPr="00DB1B46">
        <w:rPr>
          <w:rFonts w:ascii="Arial" w:hAnsi="Arial" w:cs="Arial"/>
          <w:bCs/>
          <w:sz w:val="24"/>
          <w:szCs w:val="24"/>
        </w:rPr>
        <w:t>Resíduos sólido</w:t>
      </w:r>
      <w:r w:rsidR="007B5B2F">
        <w:rPr>
          <w:rFonts w:ascii="Arial" w:hAnsi="Arial" w:cs="Arial"/>
          <w:bCs/>
          <w:sz w:val="24"/>
          <w:szCs w:val="24"/>
        </w:rPr>
        <w:t>s.</w:t>
      </w:r>
      <w:r w:rsidR="007B5B2F">
        <w:rPr>
          <w:rFonts w:ascii="Arial" w:hAnsi="Arial" w:cs="Arial"/>
          <w:bCs/>
          <w:sz w:val="24"/>
          <w:szCs w:val="24"/>
        </w:rPr>
        <w:t xml:space="preserve"> </w:t>
      </w:r>
      <w:r w:rsidR="00DB1B46" w:rsidRPr="00DB1B46">
        <w:rPr>
          <w:rFonts w:ascii="Arial" w:hAnsi="Arial" w:cs="Arial"/>
          <w:bCs/>
          <w:sz w:val="24"/>
          <w:szCs w:val="24"/>
        </w:rPr>
        <w:t xml:space="preserve">Projeto de extensão. </w:t>
      </w:r>
    </w:p>
    <w:p w14:paraId="38A7ECEF" w14:textId="77777777" w:rsidR="00DB1B46" w:rsidRPr="00476BB1" w:rsidRDefault="00DB1B46" w:rsidP="00476BB1">
      <w:pPr>
        <w:spacing w:after="0" w:line="360" w:lineRule="auto"/>
        <w:rPr>
          <w:rFonts w:ascii="Arial" w:hAnsi="Arial" w:cs="Arial"/>
          <w:bCs/>
          <w:sz w:val="18"/>
          <w:szCs w:val="18"/>
        </w:rPr>
      </w:pPr>
    </w:p>
    <w:p w14:paraId="1D3970B5" w14:textId="77777777" w:rsidR="00476BB1" w:rsidRPr="00476BB1" w:rsidRDefault="00476BB1" w:rsidP="00476BB1">
      <w:pPr>
        <w:spacing w:after="0" w:line="360" w:lineRule="auto"/>
        <w:rPr>
          <w:rFonts w:ascii="Arial" w:hAnsi="Arial" w:cs="Arial"/>
          <w:bCs/>
          <w:sz w:val="18"/>
          <w:szCs w:val="18"/>
        </w:rPr>
      </w:pPr>
    </w:p>
    <w:p w14:paraId="3FA5881A" w14:textId="77777777" w:rsidR="00A2202F" w:rsidRDefault="00324857" w:rsidP="00476BB1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4C6317B3" w14:textId="77777777" w:rsidR="00476BB1" w:rsidRPr="00476BB1" w:rsidRDefault="00476BB1" w:rsidP="00476BB1">
      <w:pPr>
        <w:spacing w:after="0" w:line="360" w:lineRule="auto"/>
        <w:jc w:val="center"/>
        <w:rPr>
          <w:rFonts w:ascii="Arial" w:hAnsi="Arial" w:cs="Arial"/>
          <w:bCs/>
          <w:sz w:val="18"/>
          <w:szCs w:val="18"/>
        </w:rPr>
      </w:pPr>
    </w:p>
    <w:p w14:paraId="10910818" w14:textId="77777777" w:rsidR="00A2202F" w:rsidRPr="00AC4C54" w:rsidRDefault="00A2202F" w:rsidP="00EE5F0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AC4C54">
        <w:rPr>
          <w:rFonts w:ascii="Arial" w:hAnsi="Arial" w:cs="Arial"/>
          <w:sz w:val="24"/>
          <w:szCs w:val="24"/>
        </w:rPr>
        <w:t>A educação ambiental tem sido importante ferramenta, trazendo em sua essência, o compromisso com a melhoria da qualidade de vida da população, por meio de informação e busca da conscientização individual, permitindo debates nos vários setores da sociedade. A escola, como Instituição, tem o papel social de formar cidadãos, constituindo uma rede de significados sobre as relações sociais.</w:t>
      </w:r>
    </w:p>
    <w:p w14:paraId="26F040EF" w14:textId="29330A79" w:rsidR="00A2202F" w:rsidRPr="00AC4C54" w:rsidRDefault="00A2202F" w:rsidP="00EE5F09">
      <w:pPr>
        <w:spacing w:after="0" w:line="360" w:lineRule="auto"/>
        <w:ind w:left="414" w:firstLine="720"/>
        <w:rPr>
          <w:rFonts w:ascii="Arial" w:hAnsi="Arial" w:cs="Arial"/>
          <w:sz w:val="24"/>
          <w:szCs w:val="24"/>
        </w:rPr>
      </w:pPr>
      <w:r w:rsidRPr="00AC4C54">
        <w:rPr>
          <w:rFonts w:ascii="Arial" w:hAnsi="Arial" w:cs="Arial"/>
          <w:sz w:val="24"/>
          <w:szCs w:val="24"/>
        </w:rPr>
        <w:t xml:space="preserve">Segundo Carvalho (1993, p. </w:t>
      </w:r>
      <w:r w:rsidR="00EE5F09">
        <w:rPr>
          <w:rFonts w:ascii="Arial" w:hAnsi="Arial" w:cs="Arial"/>
          <w:sz w:val="24"/>
          <w:szCs w:val="24"/>
        </w:rPr>
        <w:t>40) é importante considerar que:</w:t>
      </w:r>
    </w:p>
    <w:p w14:paraId="69F7DDD9" w14:textId="5CE385E5" w:rsidR="00A2202F" w:rsidRDefault="00A2202F" w:rsidP="00EE5F09">
      <w:pPr>
        <w:pStyle w:val="Citao"/>
        <w:spacing w:after="0" w:line="360" w:lineRule="auto"/>
        <w:jc w:val="both"/>
        <w:rPr>
          <w:i w:val="0"/>
        </w:rPr>
      </w:pPr>
      <w:r w:rsidRPr="00A2202F">
        <w:rPr>
          <w:rFonts w:ascii="Arial" w:hAnsi="Arial" w:cs="Arial"/>
          <w:i w:val="0"/>
        </w:rPr>
        <w:t>Para construirmos valores solidários e garantirmos o direito à vida, para nossa geração e para aquelas que virão, não basta ser amigo das árvores e dos animais, é preciso criar práticas sociais efetivamente democráticas e solidárias na relação ent</w:t>
      </w:r>
      <w:r w:rsidR="00EE5F09">
        <w:rPr>
          <w:rFonts w:ascii="Arial" w:hAnsi="Arial" w:cs="Arial"/>
          <w:i w:val="0"/>
        </w:rPr>
        <w:t>r</w:t>
      </w:r>
      <w:r w:rsidRPr="00A2202F">
        <w:rPr>
          <w:rFonts w:ascii="Arial" w:hAnsi="Arial" w:cs="Arial"/>
          <w:i w:val="0"/>
        </w:rPr>
        <w:t>e os homens</w:t>
      </w:r>
      <w:r w:rsidRPr="00C1032E">
        <w:rPr>
          <w:i w:val="0"/>
        </w:rPr>
        <w:t>.</w:t>
      </w:r>
    </w:p>
    <w:p w14:paraId="3F318477" w14:textId="27B4920E" w:rsidR="00EE5F09" w:rsidRDefault="00D00231" w:rsidP="00EE5F09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 w:rsidRPr="00D00231">
        <w:rPr>
          <w:rFonts w:ascii="Arial" w:hAnsi="Arial" w:cs="Arial"/>
          <w:sz w:val="24"/>
          <w:szCs w:val="24"/>
        </w:rPr>
        <w:t>Os resíduos sólidos estão principalmente ligados ao alto consumo de produtos oriundos do nosso cotidiano. O grande consumismo vem de uma sociedade que consome o que não precisa</w:t>
      </w:r>
      <w:r w:rsidR="00093D99">
        <w:rPr>
          <w:rFonts w:ascii="Arial" w:hAnsi="Arial" w:cs="Arial"/>
          <w:sz w:val="24"/>
          <w:szCs w:val="24"/>
        </w:rPr>
        <w:t>,</w:t>
      </w:r>
      <w:r w:rsidRPr="00D00231">
        <w:rPr>
          <w:rFonts w:ascii="Arial" w:hAnsi="Arial" w:cs="Arial"/>
          <w:sz w:val="24"/>
          <w:szCs w:val="24"/>
        </w:rPr>
        <w:t xml:space="preserve"> e muitas vezes até o que não se quer</w:t>
      </w:r>
      <w:r w:rsidR="00093D99">
        <w:rPr>
          <w:rFonts w:ascii="Arial" w:hAnsi="Arial" w:cs="Arial"/>
          <w:sz w:val="24"/>
          <w:szCs w:val="24"/>
        </w:rPr>
        <w:t>,</w:t>
      </w:r>
      <w:r w:rsidRPr="00D00231">
        <w:rPr>
          <w:rFonts w:ascii="Arial" w:hAnsi="Arial" w:cs="Arial"/>
          <w:sz w:val="24"/>
          <w:szCs w:val="24"/>
        </w:rPr>
        <w:t xml:space="preserve"> influenciado pela cultura desgovernada de consumir. O alto consumo provoca a geração de </w:t>
      </w:r>
      <w:r w:rsidRPr="00D00231">
        <w:rPr>
          <w:rFonts w:ascii="Arial" w:hAnsi="Arial" w:cs="Arial"/>
          <w:sz w:val="24"/>
          <w:szCs w:val="24"/>
        </w:rPr>
        <w:lastRenderedPageBreak/>
        <w:t xml:space="preserve">resíduos e a maior parte deles é descartada incorretamente, </w:t>
      </w:r>
      <w:r w:rsidR="004D31AA" w:rsidRPr="004D31AA">
        <w:rPr>
          <w:rFonts w:ascii="Arial" w:hAnsi="Arial" w:cs="Arial"/>
          <w:sz w:val="24"/>
          <w:szCs w:val="24"/>
        </w:rPr>
        <w:t>representando riscos à saúde da população e impactos significativos ao meio ambiente</w:t>
      </w:r>
      <w:r w:rsidR="00F80BB8">
        <w:rPr>
          <w:rFonts w:ascii="Arial" w:hAnsi="Arial" w:cs="Arial"/>
          <w:sz w:val="24"/>
          <w:szCs w:val="24"/>
        </w:rPr>
        <w:t>, com possibilidade de contaminação das águas, solos e ar (CASTILHOS JR., 2006)</w:t>
      </w:r>
      <w:r w:rsidRPr="00D00231">
        <w:rPr>
          <w:rFonts w:ascii="Arial" w:hAnsi="Arial" w:cs="Arial"/>
          <w:sz w:val="24"/>
          <w:szCs w:val="24"/>
        </w:rPr>
        <w:t xml:space="preserve">. </w:t>
      </w:r>
      <w:r w:rsidR="00093D99">
        <w:rPr>
          <w:rFonts w:ascii="Arial" w:hAnsi="Arial" w:cs="Arial"/>
          <w:sz w:val="24"/>
          <w:szCs w:val="24"/>
        </w:rPr>
        <w:t>Nesse sentido, s</w:t>
      </w:r>
      <w:r w:rsidRPr="00D00231">
        <w:rPr>
          <w:rFonts w:ascii="Arial" w:hAnsi="Arial" w:cs="Arial"/>
          <w:sz w:val="24"/>
          <w:szCs w:val="24"/>
        </w:rPr>
        <w:t>ão neces</w:t>
      </w:r>
      <w:r w:rsidR="00EE5F09">
        <w:rPr>
          <w:rFonts w:ascii="Arial" w:hAnsi="Arial" w:cs="Arial"/>
          <w:sz w:val="24"/>
          <w:szCs w:val="24"/>
        </w:rPr>
        <w:t>sárias ações que contribuam par</w:t>
      </w:r>
      <w:r w:rsidRPr="00D00231">
        <w:rPr>
          <w:rFonts w:ascii="Arial" w:hAnsi="Arial" w:cs="Arial"/>
          <w:sz w:val="24"/>
          <w:szCs w:val="24"/>
        </w:rPr>
        <w:t>a melhoria da qualidade de vida das pessoas e a preservação do meio ambiente.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9C8CD71" w14:textId="2DA214F8" w:rsidR="00EE5F09" w:rsidRDefault="00093D99" w:rsidP="00EE5F09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 w:rsidR="00D00231">
        <w:rPr>
          <w:rFonts w:ascii="Arial" w:hAnsi="Arial" w:cs="Arial"/>
          <w:sz w:val="24"/>
          <w:szCs w:val="24"/>
        </w:rPr>
        <w:t xml:space="preserve"> projetos de e</w:t>
      </w:r>
      <w:r w:rsidR="00D00231" w:rsidRPr="00D00231">
        <w:rPr>
          <w:rFonts w:ascii="Arial" w:hAnsi="Arial" w:cs="Arial"/>
          <w:sz w:val="24"/>
          <w:szCs w:val="24"/>
        </w:rPr>
        <w:t>xtensão</w:t>
      </w:r>
      <w:r w:rsidR="00D00231">
        <w:rPr>
          <w:rFonts w:ascii="Arial" w:hAnsi="Arial" w:cs="Arial"/>
          <w:sz w:val="24"/>
          <w:szCs w:val="24"/>
        </w:rPr>
        <w:t xml:space="preserve"> são uma das ferramentas que</w:t>
      </w:r>
      <w:r w:rsidR="00D00231" w:rsidRPr="00D00231">
        <w:rPr>
          <w:rFonts w:ascii="Arial" w:hAnsi="Arial" w:cs="Arial"/>
          <w:sz w:val="24"/>
          <w:szCs w:val="24"/>
        </w:rPr>
        <w:t xml:space="preserve"> possibilita a relação </w:t>
      </w:r>
      <w:r w:rsidR="00D00231">
        <w:rPr>
          <w:rFonts w:ascii="Arial" w:hAnsi="Arial" w:cs="Arial"/>
          <w:sz w:val="24"/>
          <w:szCs w:val="24"/>
        </w:rPr>
        <w:t>entre Instituições de Ensino e C</w:t>
      </w:r>
      <w:r w:rsidR="00D00231" w:rsidRPr="00D00231">
        <w:rPr>
          <w:rFonts w:ascii="Arial" w:hAnsi="Arial" w:cs="Arial"/>
          <w:sz w:val="24"/>
          <w:szCs w:val="24"/>
        </w:rPr>
        <w:t xml:space="preserve">omunidade ao mediar o diálogo entre essas, permitindo o desenvolvimento de ações socioeducativas, na medida em que socializa e disponibiliza seu conhecimento, oportunizando, assim, o compromisso com a melhoria da qualidade de vida da população. As atividades extensionistas caracterizam-se pela potencialidade educacional e social, colaborando com </w:t>
      </w:r>
      <w:r w:rsidR="00D00231" w:rsidRPr="001A55BA">
        <w:rPr>
          <w:rFonts w:ascii="Arial" w:hAnsi="Arial" w:cs="Arial"/>
          <w:sz w:val="24"/>
          <w:szCs w:val="24"/>
        </w:rPr>
        <w:t>a</w:t>
      </w:r>
      <w:r w:rsidR="00EE5F09">
        <w:rPr>
          <w:rFonts w:ascii="Arial" w:hAnsi="Arial" w:cs="Arial"/>
          <w:sz w:val="24"/>
          <w:szCs w:val="24"/>
        </w:rPr>
        <w:t xml:space="preserve"> </w:t>
      </w:r>
      <w:r w:rsidR="00D00231" w:rsidRPr="001A55BA">
        <w:rPr>
          <w:rFonts w:ascii="Arial" w:hAnsi="Arial" w:cs="Arial"/>
          <w:sz w:val="24"/>
          <w:szCs w:val="24"/>
        </w:rPr>
        <w:t xml:space="preserve">proximidade de diálogos junto à comunidade. </w:t>
      </w:r>
    </w:p>
    <w:p w14:paraId="639FAFBA" w14:textId="5B97108F" w:rsidR="00B17E47" w:rsidRPr="00B17E47" w:rsidRDefault="005213CB" w:rsidP="00B17E47">
      <w:pPr>
        <w:pStyle w:val="PargrafodaLista"/>
        <w:spacing w:after="0" w:line="360" w:lineRule="auto"/>
        <w:ind w:left="0" w:firstLine="1134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deste contexto, o</w:t>
      </w:r>
      <w:r w:rsidR="001A55BA" w:rsidRPr="00EE5F09">
        <w:rPr>
          <w:rFonts w:ascii="Arial" w:hAnsi="Arial" w:cs="Arial"/>
          <w:sz w:val="24"/>
          <w:szCs w:val="24"/>
        </w:rPr>
        <w:t xml:space="preserve"> presente trabalho tem como objetivo avaliar um projeto de extensão</w:t>
      </w:r>
      <w:r>
        <w:rPr>
          <w:rFonts w:ascii="Arial" w:hAnsi="Arial" w:cs="Arial"/>
          <w:sz w:val="24"/>
          <w:szCs w:val="24"/>
        </w:rPr>
        <w:t>,</w:t>
      </w:r>
      <w:r w:rsidR="001A55BA" w:rsidRPr="00EE5F09">
        <w:rPr>
          <w:rFonts w:ascii="Arial" w:hAnsi="Arial" w:cs="Arial"/>
          <w:sz w:val="24"/>
          <w:szCs w:val="24"/>
        </w:rPr>
        <w:t xml:space="preserve"> voltado à educação ambiental e a questão dos resíduos sólidos</w:t>
      </w:r>
      <w:r>
        <w:rPr>
          <w:rFonts w:ascii="Arial" w:hAnsi="Arial" w:cs="Arial"/>
          <w:sz w:val="24"/>
          <w:szCs w:val="24"/>
        </w:rPr>
        <w:t>,</w:t>
      </w:r>
      <w:r w:rsidR="001A55BA" w:rsidRPr="00EE5F09">
        <w:rPr>
          <w:rFonts w:ascii="Arial" w:hAnsi="Arial" w:cs="Arial"/>
          <w:sz w:val="24"/>
          <w:szCs w:val="24"/>
        </w:rPr>
        <w:t xml:space="preserve"> desenvolvido na educação básica</w:t>
      </w:r>
      <w:r w:rsidR="00824BB8" w:rsidRPr="00EE5F09">
        <w:rPr>
          <w:rFonts w:ascii="Arial" w:hAnsi="Arial" w:cs="Arial"/>
          <w:sz w:val="24"/>
          <w:szCs w:val="24"/>
        </w:rPr>
        <w:t>.</w:t>
      </w:r>
      <w:r w:rsidR="00CC1D5A" w:rsidRPr="00EE5F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1D5A" w:rsidRPr="00EE5F09">
        <w:rPr>
          <w:rFonts w:ascii="Arial" w:eastAsia="Times New Roman" w:hAnsi="Arial" w:cs="Arial"/>
          <w:sz w:val="24"/>
          <w:szCs w:val="24"/>
        </w:rPr>
        <w:t xml:space="preserve">A educação ambiental esta em pleno desenvolvimento com um grande desafio, ser trabalhada nos diversos setores da sociedade. </w:t>
      </w:r>
      <w:r w:rsidR="00FF72B0">
        <w:rPr>
          <w:rFonts w:ascii="Arial" w:eastAsia="Times New Roman" w:hAnsi="Arial" w:cs="Arial"/>
          <w:sz w:val="24"/>
          <w:szCs w:val="24"/>
        </w:rPr>
        <w:t>Assim,</w:t>
      </w:r>
      <w:r w:rsidR="00CC1D5A" w:rsidRPr="00EE5F09">
        <w:rPr>
          <w:rFonts w:ascii="Arial" w:eastAsia="Times New Roman" w:hAnsi="Arial" w:cs="Arial"/>
          <w:sz w:val="24"/>
          <w:szCs w:val="24"/>
        </w:rPr>
        <w:t xml:space="preserve"> visa</w:t>
      </w:r>
      <w:r w:rsidR="00FF72B0">
        <w:rPr>
          <w:rFonts w:ascii="Arial" w:eastAsia="Times New Roman" w:hAnsi="Arial" w:cs="Arial"/>
          <w:sz w:val="24"/>
          <w:szCs w:val="24"/>
        </w:rPr>
        <w:t>-se</w:t>
      </w:r>
      <w:r w:rsidR="00B17E47">
        <w:rPr>
          <w:rFonts w:ascii="Arial" w:eastAsia="Times New Roman" w:hAnsi="Arial" w:cs="Arial"/>
          <w:sz w:val="24"/>
          <w:szCs w:val="24"/>
        </w:rPr>
        <w:t>:</w:t>
      </w:r>
      <w:r w:rsidR="00CC1D5A" w:rsidRPr="00EE5F09">
        <w:rPr>
          <w:rFonts w:ascii="Arial" w:eastAsia="Times New Roman" w:hAnsi="Arial" w:cs="Arial"/>
          <w:sz w:val="24"/>
          <w:szCs w:val="24"/>
        </w:rPr>
        <w:t xml:space="preserve"> </w:t>
      </w:r>
      <w:r w:rsidR="00B17E47">
        <w:rPr>
          <w:rFonts w:ascii="Arial" w:eastAsia="Times New Roman" w:hAnsi="Arial" w:cs="Arial"/>
          <w:sz w:val="24"/>
          <w:szCs w:val="24"/>
        </w:rPr>
        <w:t>i) i</w:t>
      </w:r>
      <w:r w:rsidR="00B17E47" w:rsidRPr="00B17E47">
        <w:rPr>
          <w:rFonts w:ascii="Arial" w:eastAsia="Times New Roman" w:hAnsi="Arial" w:cs="Arial"/>
          <w:sz w:val="24"/>
          <w:szCs w:val="24"/>
        </w:rPr>
        <w:t>dentificar as possibilidades e os desafios de trabalhar a educação ambiental voltada para</w:t>
      </w:r>
      <w:r w:rsidR="00B17E47">
        <w:rPr>
          <w:rFonts w:ascii="Arial" w:eastAsia="Times New Roman" w:hAnsi="Arial" w:cs="Arial"/>
          <w:sz w:val="24"/>
          <w:szCs w:val="24"/>
        </w:rPr>
        <w:t xml:space="preserve"> a questão dos resíduos sólidos; ii) e</w:t>
      </w:r>
      <w:r w:rsidR="00B17E47" w:rsidRPr="00B17E47">
        <w:rPr>
          <w:rFonts w:ascii="Arial" w:eastAsia="Times New Roman" w:hAnsi="Arial" w:cs="Arial"/>
          <w:sz w:val="24"/>
          <w:szCs w:val="24"/>
        </w:rPr>
        <w:t>ntender de que forma o lúdico possibilita a comunicação e o aprendizado por meio da ferramenta “Educação Ambiental”.</w:t>
      </w:r>
    </w:p>
    <w:p w14:paraId="55725B63" w14:textId="77777777" w:rsidR="00D1226C" w:rsidRDefault="00D1226C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0E160EC" w14:textId="77777777" w:rsidR="00EE5F09" w:rsidRDefault="00EE5F09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F28B870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7838617F" w14:textId="77777777" w:rsidR="007F2964" w:rsidRPr="005C25FD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515018EC" w14:textId="6D68E57F" w:rsidR="00EE5F09" w:rsidRDefault="001B5D34" w:rsidP="00EE5F09">
      <w:pPr>
        <w:autoSpaceDE w:val="0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C25FD">
        <w:rPr>
          <w:rFonts w:ascii="Arial" w:hAnsi="Arial" w:cs="Arial"/>
          <w:sz w:val="24"/>
          <w:szCs w:val="24"/>
        </w:rPr>
        <w:t xml:space="preserve">Este estudo teve como ponto de partida acompanhar o projeto que foi realizado em uma Escola Básica Municipal localizada no município de </w:t>
      </w:r>
      <w:r w:rsidR="00315020" w:rsidRPr="005C25FD">
        <w:rPr>
          <w:rFonts w:ascii="Arial" w:hAnsi="Arial" w:cs="Arial"/>
          <w:sz w:val="24"/>
          <w:szCs w:val="24"/>
        </w:rPr>
        <w:t>Camboriú-SC</w:t>
      </w:r>
      <w:r w:rsidRPr="005C25FD">
        <w:rPr>
          <w:rFonts w:ascii="Arial" w:hAnsi="Arial" w:cs="Arial"/>
          <w:sz w:val="24"/>
          <w:szCs w:val="24"/>
        </w:rPr>
        <w:t xml:space="preserve">. O Projeto de Extensão DIAGNÓSTICO DA COLETA SELETIVA EM UMA ESCOLA MUNICIPAL DE CAMBORIÚ E EDUCAÇÃO AMBIENTAL COMO FERRAMENTA DE CONSCIENTIZAÇÃO E FORMADORA DE </w:t>
      </w:r>
      <w:r w:rsidRPr="005C25FD">
        <w:rPr>
          <w:rFonts w:ascii="Arial" w:hAnsi="Arial" w:cs="Arial"/>
          <w:caps/>
          <w:sz w:val="24"/>
          <w:szCs w:val="24"/>
        </w:rPr>
        <w:t>Indivíduos</w:t>
      </w:r>
      <w:r w:rsidRPr="005C25FD">
        <w:rPr>
          <w:rFonts w:ascii="Arial" w:hAnsi="Arial" w:cs="Arial"/>
          <w:sz w:val="24"/>
          <w:szCs w:val="24"/>
        </w:rPr>
        <w:t xml:space="preserve"> MULTIPLICADORES – teve em seu objetivo aportar conhecimentos e experiências em ações dentro de </w:t>
      </w:r>
      <w:r w:rsidR="00FC33DC">
        <w:rPr>
          <w:rFonts w:ascii="Arial" w:hAnsi="Arial" w:cs="Arial"/>
          <w:sz w:val="24"/>
          <w:szCs w:val="24"/>
        </w:rPr>
        <w:t>uma Instituição</w:t>
      </w:r>
      <w:r w:rsidRPr="005C25FD">
        <w:rPr>
          <w:rFonts w:ascii="Arial" w:hAnsi="Arial" w:cs="Arial"/>
          <w:sz w:val="24"/>
          <w:szCs w:val="24"/>
        </w:rPr>
        <w:t xml:space="preserve"> de ensino da rede pública municipal. O presente projeto foi desenvolvido por seis alunos do Curso Técnico em Controle Ambiental do Instituto Federal Catarinense - Campus </w:t>
      </w:r>
      <w:r w:rsidR="005E5983" w:rsidRPr="005C25FD">
        <w:rPr>
          <w:rFonts w:ascii="Arial" w:hAnsi="Arial" w:cs="Arial"/>
          <w:sz w:val="24"/>
          <w:szCs w:val="24"/>
        </w:rPr>
        <w:t>Camboriú</w:t>
      </w:r>
      <w:r w:rsidR="00FC33DC">
        <w:rPr>
          <w:rFonts w:ascii="Arial" w:hAnsi="Arial" w:cs="Arial"/>
          <w:sz w:val="24"/>
          <w:szCs w:val="24"/>
        </w:rPr>
        <w:t xml:space="preserve"> de </w:t>
      </w:r>
      <w:r w:rsidR="00FC33DC" w:rsidRPr="00FC33DC">
        <w:rPr>
          <w:rFonts w:ascii="Arial" w:hAnsi="Arial" w:cs="Arial"/>
          <w:sz w:val="24"/>
          <w:szCs w:val="24"/>
        </w:rPr>
        <w:t>maio de 2017 a novembro de 2017</w:t>
      </w:r>
      <w:r w:rsidR="005E5983" w:rsidRPr="005C25FD">
        <w:rPr>
          <w:rFonts w:ascii="Arial" w:hAnsi="Arial" w:cs="Arial"/>
          <w:sz w:val="24"/>
          <w:szCs w:val="24"/>
        </w:rPr>
        <w:t xml:space="preserve">, </w:t>
      </w:r>
      <w:r w:rsidRPr="005C25FD">
        <w:rPr>
          <w:rFonts w:ascii="Arial" w:hAnsi="Arial" w:cs="Arial"/>
          <w:sz w:val="24"/>
          <w:szCs w:val="24"/>
        </w:rPr>
        <w:t xml:space="preserve">que </w:t>
      </w:r>
      <w:r w:rsidRPr="005C25FD">
        <w:rPr>
          <w:rFonts w:ascii="Arial" w:hAnsi="Arial" w:cs="Arial"/>
          <w:sz w:val="24"/>
          <w:szCs w:val="24"/>
        </w:rPr>
        <w:lastRenderedPageBreak/>
        <w:t xml:space="preserve">oportunizou a reflexão crítica dos sujeitos em relação ao ambiente e suas ações diárias, de modo a promover o incentivo </w:t>
      </w:r>
      <w:r w:rsidR="00FC33DC">
        <w:rPr>
          <w:rFonts w:ascii="Arial" w:hAnsi="Arial" w:cs="Arial"/>
          <w:sz w:val="24"/>
          <w:szCs w:val="24"/>
        </w:rPr>
        <w:t>à</w:t>
      </w:r>
      <w:r w:rsidRPr="005C25FD">
        <w:rPr>
          <w:rFonts w:ascii="Arial" w:hAnsi="Arial" w:cs="Arial"/>
          <w:sz w:val="24"/>
          <w:szCs w:val="24"/>
        </w:rPr>
        <w:t xml:space="preserve"> preservação e conservação </w:t>
      </w:r>
      <w:r w:rsidR="005E5983" w:rsidRPr="005C25FD">
        <w:rPr>
          <w:rFonts w:ascii="Arial" w:hAnsi="Arial" w:cs="Arial"/>
          <w:sz w:val="24"/>
          <w:szCs w:val="24"/>
        </w:rPr>
        <w:t xml:space="preserve">ambiental. </w:t>
      </w:r>
    </w:p>
    <w:p w14:paraId="260149E9" w14:textId="08D8F1C0" w:rsidR="00315020" w:rsidRDefault="001B5D34" w:rsidP="00EE5F09">
      <w:pPr>
        <w:autoSpaceDE w:val="0"/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5C25FD">
        <w:rPr>
          <w:rFonts w:ascii="Arial" w:hAnsi="Arial" w:cs="Arial"/>
          <w:sz w:val="24"/>
          <w:szCs w:val="24"/>
        </w:rPr>
        <w:t>A educação ambiental e a problemática dos resíduos sólidos foram as temáticas trabalhadas na educação básica</w:t>
      </w:r>
      <w:r w:rsidR="00315020" w:rsidRPr="005C25FD">
        <w:rPr>
          <w:rFonts w:ascii="Arial" w:hAnsi="Arial" w:cs="Arial"/>
          <w:sz w:val="24"/>
          <w:szCs w:val="24"/>
        </w:rPr>
        <w:t xml:space="preserve"> com alunos de 4º e 8º ano.</w:t>
      </w:r>
      <w:r w:rsidR="00315020" w:rsidRPr="005C25FD">
        <w:rPr>
          <w:rFonts w:ascii="Arial" w:hAnsi="Arial" w:cs="Arial"/>
          <w:color w:val="000000"/>
          <w:sz w:val="24"/>
          <w:szCs w:val="24"/>
        </w:rPr>
        <w:t xml:space="preserve"> A metodologia de aprendizagem desenvolvida pelo projeto foi baseada em questionários, palestras, apresentações, jogos lúdicos e exibição de filmes sobre o tema. A tabela 1 apresenta as propostas e respectivas metodologias de encontros desenvolvidos pelo grupo (VICENTE et al., 2017; MOTTA et al., 2017). </w:t>
      </w:r>
    </w:p>
    <w:p w14:paraId="3AA14862" w14:textId="77777777" w:rsidR="00EE5F09" w:rsidRPr="00EE5F09" w:rsidRDefault="00EE5F09" w:rsidP="00EE5F09">
      <w:pPr>
        <w:autoSpaceDE w:val="0"/>
        <w:spacing w:after="0" w:line="360" w:lineRule="auto"/>
        <w:ind w:firstLine="1134"/>
        <w:jc w:val="both"/>
        <w:rPr>
          <w:rFonts w:ascii="Arial" w:hAnsi="Arial" w:cs="Arial"/>
          <w:color w:val="000000"/>
          <w:sz w:val="18"/>
          <w:szCs w:val="18"/>
        </w:rPr>
      </w:pPr>
    </w:p>
    <w:p w14:paraId="1A7D4464" w14:textId="77777777" w:rsidR="00315020" w:rsidRPr="00D1226C" w:rsidRDefault="00315020" w:rsidP="005C25FD">
      <w:pPr>
        <w:autoSpaceDE w:val="0"/>
        <w:spacing w:line="240" w:lineRule="auto"/>
        <w:ind w:left="-142"/>
        <w:jc w:val="center"/>
        <w:rPr>
          <w:rFonts w:ascii="Arial" w:hAnsi="Arial" w:cs="Arial"/>
          <w:color w:val="000000"/>
          <w:sz w:val="20"/>
          <w:szCs w:val="20"/>
        </w:rPr>
      </w:pPr>
      <w:r w:rsidRPr="00D1226C">
        <w:rPr>
          <w:rFonts w:ascii="Arial" w:hAnsi="Arial" w:cs="Arial"/>
          <w:color w:val="000000"/>
          <w:sz w:val="20"/>
          <w:szCs w:val="20"/>
        </w:rPr>
        <w:t>Tabela 1 – Propostas de encontros para abordagem do tema “problemática dos resíduos sólidos”</w:t>
      </w:r>
    </w:p>
    <w:tbl>
      <w:tblPr>
        <w:tblStyle w:val="SombreamentoMdio2-nfase11"/>
        <w:tblpPr w:leftFromText="141" w:rightFromText="141" w:vertAnchor="text" w:tblpXSpec="center" w:tblpY="1"/>
        <w:tblOverlap w:val="never"/>
        <w:tblW w:w="8504" w:type="dxa"/>
        <w:tblLook w:val="04A0" w:firstRow="1" w:lastRow="0" w:firstColumn="1" w:lastColumn="0" w:noHBand="0" w:noVBand="1"/>
      </w:tblPr>
      <w:tblGrid>
        <w:gridCol w:w="1696"/>
        <w:gridCol w:w="3593"/>
        <w:gridCol w:w="3215"/>
      </w:tblGrid>
      <w:tr w:rsidR="00315020" w:rsidRPr="00D1226C" w14:paraId="73F4FBD6" w14:textId="77777777" w:rsidTr="001D3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6" w:type="dxa"/>
          </w:tcPr>
          <w:p w14:paraId="52B57483" w14:textId="77777777" w:rsidR="00315020" w:rsidRPr="00D1226C" w:rsidRDefault="00315020" w:rsidP="005C25FD">
            <w:pPr>
              <w:autoSpaceDE w:val="0"/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Encontro</w:t>
            </w:r>
          </w:p>
        </w:tc>
        <w:tc>
          <w:tcPr>
            <w:tcW w:w="3638" w:type="dxa"/>
          </w:tcPr>
          <w:p w14:paraId="1643AAAC" w14:textId="77777777" w:rsidR="00315020" w:rsidRPr="00D1226C" w:rsidRDefault="00315020" w:rsidP="005C25FD">
            <w:pPr>
              <w:autoSpaceDE w:val="0"/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Conceitos abordados</w:t>
            </w:r>
          </w:p>
        </w:tc>
        <w:tc>
          <w:tcPr>
            <w:tcW w:w="3260" w:type="dxa"/>
          </w:tcPr>
          <w:p w14:paraId="3CF73D3C" w14:textId="77777777" w:rsidR="00315020" w:rsidRPr="00D1226C" w:rsidRDefault="00315020" w:rsidP="005C25FD">
            <w:pPr>
              <w:autoSpaceDE w:val="0"/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Atividades propostas</w:t>
            </w:r>
          </w:p>
        </w:tc>
      </w:tr>
      <w:tr w:rsidR="00315020" w:rsidRPr="00D1226C" w14:paraId="40D264F0" w14:textId="77777777" w:rsidTr="001D3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186E472B" w14:textId="77777777" w:rsidR="00315020" w:rsidRPr="00D1226C" w:rsidRDefault="00315020" w:rsidP="005C25FD">
            <w:pPr>
              <w:autoSpaceDE w:val="0"/>
              <w:spacing w:before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1° encontro</w:t>
            </w:r>
          </w:p>
        </w:tc>
        <w:tc>
          <w:tcPr>
            <w:tcW w:w="3638" w:type="dxa"/>
          </w:tcPr>
          <w:p w14:paraId="59ACEB00" w14:textId="77777777" w:rsidR="00315020" w:rsidRPr="00D1226C" w:rsidRDefault="00315020" w:rsidP="005C25FD">
            <w:pPr>
              <w:autoSpaceDE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Gestão dos resíduos sólidos: coleta seletiva, compostagem, reciclagem</w:t>
            </w:r>
          </w:p>
        </w:tc>
        <w:tc>
          <w:tcPr>
            <w:tcW w:w="3260" w:type="dxa"/>
          </w:tcPr>
          <w:p w14:paraId="59C0498C" w14:textId="77777777" w:rsidR="00315020" w:rsidRPr="00D1226C" w:rsidRDefault="00315020" w:rsidP="005C25FD">
            <w:pPr>
              <w:autoSpaceDE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Observações no intervalo, questionário aplicado as turmas</w:t>
            </w:r>
          </w:p>
        </w:tc>
      </w:tr>
      <w:tr w:rsidR="00315020" w:rsidRPr="00D1226C" w14:paraId="6844C02F" w14:textId="77777777" w:rsidTr="001D3AD3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6277264C" w14:textId="77777777" w:rsidR="00315020" w:rsidRPr="00D1226C" w:rsidRDefault="00315020" w:rsidP="005C25FD">
            <w:pPr>
              <w:autoSpaceDE w:val="0"/>
              <w:spacing w:before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2° encontro</w:t>
            </w:r>
          </w:p>
        </w:tc>
        <w:tc>
          <w:tcPr>
            <w:tcW w:w="3638" w:type="dxa"/>
          </w:tcPr>
          <w:p w14:paraId="10052D05" w14:textId="77777777" w:rsidR="00315020" w:rsidRPr="00D1226C" w:rsidRDefault="00315020" w:rsidP="005C25FD">
            <w:pPr>
              <w:autoSpaceDE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Diferença resíduos e lixo, destinação final, gestão de resíduos sólidos</w:t>
            </w:r>
          </w:p>
        </w:tc>
        <w:tc>
          <w:tcPr>
            <w:tcW w:w="3260" w:type="dxa"/>
          </w:tcPr>
          <w:p w14:paraId="319CD283" w14:textId="77777777" w:rsidR="00315020" w:rsidRPr="00D1226C" w:rsidRDefault="00315020" w:rsidP="005C25FD">
            <w:pPr>
              <w:autoSpaceDE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Palestra, filme sobre o tema, jogos de interação e disputa.</w:t>
            </w:r>
          </w:p>
        </w:tc>
      </w:tr>
      <w:tr w:rsidR="00315020" w:rsidRPr="00D1226C" w14:paraId="50ADDBAC" w14:textId="77777777" w:rsidTr="001D3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308DA7B0" w14:textId="77777777" w:rsidR="00315020" w:rsidRPr="00D1226C" w:rsidRDefault="00315020" w:rsidP="005C25FD">
            <w:pPr>
              <w:autoSpaceDE w:val="0"/>
              <w:spacing w:before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3° encontro</w:t>
            </w:r>
          </w:p>
        </w:tc>
        <w:tc>
          <w:tcPr>
            <w:tcW w:w="3638" w:type="dxa"/>
          </w:tcPr>
          <w:p w14:paraId="4566D1E5" w14:textId="77777777" w:rsidR="00315020" w:rsidRPr="00D1226C" w:rsidRDefault="00315020" w:rsidP="005C25FD">
            <w:pPr>
              <w:autoSpaceDE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Diferenciando os recicláveis, identificando as cores das lixeiras.</w:t>
            </w:r>
          </w:p>
        </w:tc>
        <w:tc>
          <w:tcPr>
            <w:tcW w:w="3260" w:type="dxa"/>
          </w:tcPr>
          <w:p w14:paraId="148F188F" w14:textId="77777777" w:rsidR="00315020" w:rsidRPr="00D1226C" w:rsidRDefault="00315020" w:rsidP="005C25FD">
            <w:pPr>
              <w:autoSpaceDE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Confecção de um jogo a partir de revistas antigas, e interação durante o jogo.</w:t>
            </w:r>
          </w:p>
        </w:tc>
      </w:tr>
      <w:tr w:rsidR="00315020" w:rsidRPr="00D1226C" w14:paraId="53B6E8C1" w14:textId="77777777" w:rsidTr="001D3AD3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38D13864" w14:textId="77777777" w:rsidR="00315020" w:rsidRPr="00D1226C" w:rsidRDefault="00315020" w:rsidP="005C25FD">
            <w:pPr>
              <w:autoSpaceDE w:val="0"/>
              <w:spacing w:before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4° encontro</w:t>
            </w:r>
          </w:p>
        </w:tc>
        <w:tc>
          <w:tcPr>
            <w:tcW w:w="3638" w:type="dxa"/>
          </w:tcPr>
          <w:p w14:paraId="4D6D252D" w14:textId="77777777" w:rsidR="00315020" w:rsidRPr="00D1226C" w:rsidRDefault="00315020" w:rsidP="005C25FD">
            <w:pPr>
              <w:autoSpaceDE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Consumo consciente e pegada ecológica</w:t>
            </w:r>
          </w:p>
        </w:tc>
        <w:tc>
          <w:tcPr>
            <w:tcW w:w="3260" w:type="dxa"/>
          </w:tcPr>
          <w:p w14:paraId="6F3808CF" w14:textId="77777777" w:rsidR="00315020" w:rsidRPr="00D1226C" w:rsidRDefault="00315020" w:rsidP="005C25FD">
            <w:pPr>
              <w:autoSpaceDE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Filme sobre o tema, jogo de perguntas.</w:t>
            </w:r>
          </w:p>
        </w:tc>
      </w:tr>
      <w:tr w:rsidR="00315020" w:rsidRPr="00D1226C" w14:paraId="34EC0488" w14:textId="77777777" w:rsidTr="001D3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2B0C222F" w14:textId="77777777" w:rsidR="00315020" w:rsidRPr="00D1226C" w:rsidRDefault="00315020" w:rsidP="005C25FD">
            <w:pPr>
              <w:autoSpaceDE w:val="0"/>
              <w:spacing w:before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5° encontro</w:t>
            </w:r>
          </w:p>
          <w:p w14:paraId="0B883866" w14:textId="77777777" w:rsidR="00315020" w:rsidRPr="00D1226C" w:rsidRDefault="00315020" w:rsidP="005C25FD">
            <w:pPr>
              <w:autoSpaceDE w:val="0"/>
              <w:spacing w:before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(Encerramento)</w:t>
            </w:r>
          </w:p>
        </w:tc>
        <w:tc>
          <w:tcPr>
            <w:tcW w:w="3638" w:type="dxa"/>
          </w:tcPr>
          <w:p w14:paraId="03E853EF" w14:textId="77777777" w:rsidR="00315020" w:rsidRPr="00D1226C" w:rsidRDefault="00315020" w:rsidP="005C25FD">
            <w:pPr>
              <w:autoSpaceDE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Tempo de decomposição dos resíduos, reaproveitamento de recicláveis</w:t>
            </w:r>
          </w:p>
        </w:tc>
        <w:tc>
          <w:tcPr>
            <w:tcW w:w="3260" w:type="dxa"/>
          </w:tcPr>
          <w:p w14:paraId="02E8B81E" w14:textId="680F2ABC" w:rsidR="00315020" w:rsidRPr="00D1226C" w:rsidRDefault="00315020" w:rsidP="005C25FD">
            <w:pPr>
              <w:autoSpaceDE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 xml:space="preserve">Confecção de uma lembrança com resíduos recicláveis, aplicação do questionário </w:t>
            </w:r>
            <w:r w:rsidR="00FC33DC">
              <w:rPr>
                <w:rFonts w:ascii="Arial" w:hAnsi="Arial" w:cs="Arial"/>
                <w:color w:val="000000"/>
                <w:sz w:val="20"/>
                <w:szCs w:val="20"/>
              </w:rPr>
              <w:t>do 1</w:t>
            </w:r>
            <w:r w:rsidR="00FC33DC" w:rsidRPr="00FC33DC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o</w:t>
            </w:r>
            <w:r w:rsidR="00FC33DC">
              <w:rPr>
                <w:rFonts w:ascii="Arial" w:hAnsi="Arial" w:cs="Arial"/>
                <w:color w:val="000000"/>
                <w:sz w:val="20"/>
                <w:szCs w:val="20"/>
              </w:rPr>
              <w:t xml:space="preserve"> encontro </w:t>
            </w:r>
            <w:r w:rsidRPr="00D1226C">
              <w:rPr>
                <w:rFonts w:ascii="Arial" w:hAnsi="Arial" w:cs="Arial"/>
                <w:color w:val="000000"/>
                <w:sz w:val="20"/>
                <w:szCs w:val="20"/>
              </w:rPr>
              <w:t>novamente.</w:t>
            </w:r>
          </w:p>
        </w:tc>
      </w:tr>
    </w:tbl>
    <w:p w14:paraId="5D76A0A3" w14:textId="77777777" w:rsidR="00315020" w:rsidRPr="00D1226C" w:rsidRDefault="005C25FD" w:rsidP="00315020">
      <w:pPr>
        <w:autoSpaceDE w:val="0"/>
        <w:spacing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textWrapping" w:clear="all"/>
      </w:r>
      <w:r w:rsidR="00315020" w:rsidRPr="00D1226C">
        <w:rPr>
          <w:rFonts w:ascii="Arial" w:hAnsi="Arial" w:cs="Arial"/>
          <w:color w:val="000000"/>
          <w:sz w:val="20"/>
          <w:szCs w:val="20"/>
        </w:rPr>
        <w:t>Fonte: Adaptado de Vicente et al. (2017).</w:t>
      </w:r>
    </w:p>
    <w:p w14:paraId="2AFD65C8" w14:textId="77777777" w:rsidR="005C25FD" w:rsidRDefault="00EC276D" w:rsidP="00EE5F0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efetividade </w:t>
      </w:r>
      <w:r w:rsidR="005C25FD" w:rsidRPr="005C25FD">
        <w:rPr>
          <w:rFonts w:ascii="Arial" w:hAnsi="Arial" w:cs="Arial"/>
          <w:sz w:val="24"/>
          <w:szCs w:val="24"/>
        </w:rPr>
        <w:t>do projeto desenvolvido pelos alunos do segundo ano do IFC – Camboriú</w:t>
      </w:r>
      <w:r w:rsidR="001D3AD3">
        <w:rPr>
          <w:rFonts w:ascii="Arial" w:hAnsi="Arial" w:cs="Arial"/>
          <w:sz w:val="24"/>
          <w:szCs w:val="24"/>
        </w:rPr>
        <w:t xml:space="preserve">, objetivo deste </w:t>
      </w:r>
      <w:r w:rsidR="00A2202F">
        <w:rPr>
          <w:rFonts w:ascii="Arial" w:hAnsi="Arial" w:cs="Arial"/>
          <w:sz w:val="24"/>
          <w:szCs w:val="24"/>
        </w:rPr>
        <w:t xml:space="preserve">estudo, </w:t>
      </w:r>
      <w:r>
        <w:rPr>
          <w:rFonts w:ascii="Arial" w:hAnsi="Arial" w:cs="Arial"/>
          <w:sz w:val="24"/>
          <w:szCs w:val="24"/>
        </w:rPr>
        <w:t xml:space="preserve">está sendo avaliada </w:t>
      </w:r>
      <w:r w:rsidR="005C25FD" w:rsidRPr="005C25FD">
        <w:rPr>
          <w:rFonts w:ascii="Arial" w:hAnsi="Arial" w:cs="Arial"/>
          <w:sz w:val="24"/>
          <w:szCs w:val="24"/>
        </w:rPr>
        <w:t>segui</w:t>
      </w:r>
      <w:r>
        <w:rPr>
          <w:rFonts w:ascii="Arial" w:hAnsi="Arial" w:cs="Arial"/>
          <w:sz w:val="24"/>
          <w:szCs w:val="24"/>
        </w:rPr>
        <w:t>ndo</w:t>
      </w:r>
      <w:r w:rsidR="005C25FD" w:rsidRPr="005C25FD">
        <w:rPr>
          <w:rFonts w:ascii="Arial" w:hAnsi="Arial" w:cs="Arial"/>
          <w:sz w:val="24"/>
          <w:szCs w:val="24"/>
        </w:rPr>
        <w:t xml:space="preserve"> as seguintes </w:t>
      </w:r>
      <w:r w:rsidR="005C25FD" w:rsidRPr="005C25FD">
        <w:rPr>
          <w:rFonts w:ascii="Arial" w:hAnsi="Arial" w:cs="Arial"/>
          <w:sz w:val="24"/>
          <w:szCs w:val="24"/>
        </w:rPr>
        <w:t xml:space="preserve">etapas: </w:t>
      </w:r>
    </w:p>
    <w:p w14:paraId="563677F5" w14:textId="77777777" w:rsidR="00E86211" w:rsidRPr="00EE5F09" w:rsidRDefault="00E86211" w:rsidP="00EE5F09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02A4C4BB" w14:textId="77777777" w:rsidR="00E86211" w:rsidRDefault="005C25FD" w:rsidP="00EE5F09">
      <w:pPr>
        <w:pStyle w:val="PargrafodaLista"/>
        <w:numPr>
          <w:ilvl w:val="0"/>
          <w:numId w:val="5"/>
        </w:numPr>
        <w:spacing w:after="0" w:line="360" w:lineRule="auto"/>
        <w:ind w:left="426" w:hanging="66"/>
        <w:jc w:val="both"/>
        <w:rPr>
          <w:rFonts w:ascii="Arial" w:hAnsi="Arial" w:cs="Arial"/>
          <w:sz w:val="24"/>
          <w:szCs w:val="24"/>
        </w:rPr>
      </w:pPr>
      <w:r w:rsidRPr="00F76381">
        <w:rPr>
          <w:rFonts w:ascii="Arial" w:hAnsi="Arial" w:cs="Arial"/>
          <w:b/>
          <w:sz w:val="24"/>
          <w:szCs w:val="24"/>
        </w:rPr>
        <w:t>Durante a execução do projeto</w:t>
      </w:r>
    </w:p>
    <w:p w14:paraId="68BA34ED" w14:textId="77777777" w:rsidR="004E0DC8" w:rsidRDefault="00E86211" w:rsidP="00EE5F09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F</w:t>
      </w:r>
      <w:r w:rsidR="005C25FD" w:rsidRPr="00F76381">
        <w:rPr>
          <w:rFonts w:ascii="Arial" w:hAnsi="Arial" w:cs="Arial"/>
          <w:sz w:val="24"/>
          <w:szCs w:val="24"/>
        </w:rPr>
        <w:t xml:space="preserve">oram realizadas observações e o acompanhamento dos encontros realizados pelo grupo com as turmas pré-estabelecidas, atentando-se para a capacidade de interação entre os membros do projeto e os alunos da escola. </w:t>
      </w:r>
    </w:p>
    <w:p w14:paraId="061BDB6E" w14:textId="2DB0861A" w:rsidR="00AC4C54" w:rsidRDefault="00E86211" w:rsidP="00EE5F09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– </w:t>
      </w:r>
      <w:r w:rsidR="004E0DC8">
        <w:rPr>
          <w:rFonts w:ascii="Arial" w:hAnsi="Arial" w:cs="Arial"/>
          <w:sz w:val="24"/>
          <w:szCs w:val="24"/>
        </w:rPr>
        <w:t xml:space="preserve"> </w:t>
      </w:r>
      <w:r w:rsidR="005C25FD" w:rsidRPr="00E86211">
        <w:rPr>
          <w:rFonts w:ascii="Arial" w:hAnsi="Arial" w:cs="Arial"/>
          <w:sz w:val="24"/>
          <w:szCs w:val="24"/>
        </w:rPr>
        <w:t xml:space="preserve">Foram produzidos registros fotográficos e documentais em cada encontro. </w:t>
      </w:r>
    </w:p>
    <w:p w14:paraId="5F80BC07" w14:textId="77777777" w:rsidR="004E0DC8" w:rsidRDefault="004E0DC8" w:rsidP="00EE5F09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5C31F7" w14:textId="77777777" w:rsidR="00E86211" w:rsidRPr="00AC4C54" w:rsidRDefault="00AC4C54" w:rsidP="00EE5F09">
      <w:p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AC4C54">
        <w:rPr>
          <w:rFonts w:ascii="Arial" w:eastAsiaTheme="minorHAnsi" w:hAnsi="Arial" w:cs="Arial"/>
          <w:sz w:val="24"/>
          <w:szCs w:val="24"/>
          <w:lang w:eastAsia="en-US"/>
        </w:rPr>
        <w:t>2)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C25FD" w:rsidRPr="00AC4C54">
        <w:rPr>
          <w:rFonts w:ascii="Arial" w:hAnsi="Arial" w:cs="Arial"/>
          <w:b/>
          <w:sz w:val="24"/>
          <w:szCs w:val="24"/>
        </w:rPr>
        <w:t>Depois de finalizada a execução do projeto</w:t>
      </w:r>
    </w:p>
    <w:p w14:paraId="3CF5901F" w14:textId="3CA4C68D" w:rsidR="005C25FD" w:rsidRDefault="005C25FD" w:rsidP="00EE5F09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86211">
        <w:rPr>
          <w:rFonts w:ascii="Arial" w:hAnsi="Arial" w:cs="Arial"/>
          <w:sz w:val="24"/>
          <w:szCs w:val="24"/>
        </w:rPr>
        <w:lastRenderedPageBreak/>
        <w:t xml:space="preserve">– </w:t>
      </w:r>
      <w:r w:rsidR="00E86211" w:rsidRPr="00E86211">
        <w:rPr>
          <w:rFonts w:ascii="Arial" w:hAnsi="Arial" w:cs="Arial"/>
          <w:sz w:val="24"/>
          <w:szCs w:val="24"/>
        </w:rPr>
        <w:t>S</w:t>
      </w:r>
      <w:r w:rsidR="00EC276D" w:rsidRPr="00E86211">
        <w:rPr>
          <w:rFonts w:ascii="Arial" w:hAnsi="Arial" w:cs="Arial"/>
          <w:sz w:val="24"/>
          <w:szCs w:val="24"/>
        </w:rPr>
        <w:t>erá</w:t>
      </w:r>
      <w:r w:rsidR="00883DB0">
        <w:rPr>
          <w:rFonts w:ascii="Arial" w:hAnsi="Arial" w:cs="Arial"/>
          <w:sz w:val="24"/>
          <w:szCs w:val="24"/>
        </w:rPr>
        <w:t xml:space="preserve"> </w:t>
      </w:r>
      <w:r w:rsidRPr="00E86211">
        <w:rPr>
          <w:rFonts w:ascii="Arial" w:hAnsi="Arial" w:cs="Arial"/>
          <w:sz w:val="24"/>
          <w:szCs w:val="24"/>
        </w:rPr>
        <w:t>realizada a aplicação de um questionário, e feita uma entrevista com os alunos participantes do projeto</w:t>
      </w:r>
      <w:r w:rsidR="00F76381">
        <w:rPr>
          <w:rFonts w:ascii="Arial" w:hAnsi="Arial" w:cs="Arial"/>
          <w:sz w:val="24"/>
          <w:szCs w:val="24"/>
        </w:rPr>
        <w:t>, visando identificar a assimilação dos conhecimentos por parte dos alunos do 4</w:t>
      </w:r>
      <w:r w:rsidR="00BD6258" w:rsidRPr="00BD6258">
        <w:rPr>
          <w:rFonts w:ascii="Arial" w:hAnsi="Arial" w:cs="Arial"/>
          <w:sz w:val="24"/>
          <w:szCs w:val="24"/>
          <w:vertAlign w:val="superscript"/>
        </w:rPr>
        <w:t>o</w:t>
      </w:r>
      <w:r w:rsidR="006F3039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F76381">
        <w:rPr>
          <w:rFonts w:ascii="Arial" w:hAnsi="Arial" w:cs="Arial"/>
          <w:sz w:val="24"/>
          <w:szCs w:val="24"/>
        </w:rPr>
        <w:t>e 8</w:t>
      </w:r>
      <w:r w:rsidR="00BD6258" w:rsidRPr="00BD6258">
        <w:rPr>
          <w:rFonts w:ascii="Arial" w:hAnsi="Arial" w:cs="Arial"/>
          <w:sz w:val="24"/>
          <w:szCs w:val="24"/>
          <w:vertAlign w:val="superscript"/>
        </w:rPr>
        <w:t>o</w:t>
      </w:r>
      <w:r w:rsidR="00F76381">
        <w:rPr>
          <w:rFonts w:ascii="Arial" w:hAnsi="Arial" w:cs="Arial"/>
          <w:sz w:val="24"/>
          <w:szCs w:val="24"/>
        </w:rPr>
        <w:t xml:space="preserve"> ano</w:t>
      </w:r>
      <w:r w:rsidRPr="00E86211">
        <w:rPr>
          <w:rFonts w:ascii="Arial" w:hAnsi="Arial" w:cs="Arial"/>
          <w:sz w:val="24"/>
          <w:szCs w:val="24"/>
        </w:rPr>
        <w:t xml:space="preserve">. </w:t>
      </w:r>
    </w:p>
    <w:p w14:paraId="33A6C25D" w14:textId="77777777" w:rsidR="00E949CC" w:rsidRPr="00E86211" w:rsidRDefault="00E86211" w:rsidP="00EE5F09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</w:t>
      </w:r>
      <w:r w:rsidR="00EC276D" w:rsidRPr="00E86211">
        <w:rPr>
          <w:rFonts w:ascii="Arial" w:hAnsi="Arial" w:cs="Arial"/>
          <w:sz w:val="24"/>
          <w:szCs w:val="24"/>
        </w:rPr>
        <w:t>erá</w:t>
      </w:r>
      <w:r w:rsidR="00A2202F">
        <w:rPr>
          <w:rFonts w:ascii="Arial" w:hAnsi="Arial" w:cs="Arial"/>
          <w:sz w:val="24"/>
          <w:szCs w:val="24"/>
        </w:rPr>
        <w:t xml:space="preserve"> </w:t>
      </w:r>
      <w:r w:rsidR="005C25FD" w:rsidRPr="00E86211">
        <w:rPr>
          <w:rFonts w:ascii="Arial" w:hAnsi="Arial" w:cs="Arial"/>
          <w:sz w:val="24"/>
          <w:szCs w:val="24"/>
        </w:rPr>
        <w:t xml:space="preserve">promovida uma oficina para que as turmas que participaram do projeto </w:t>
      </w:r>
      <w:r w:rsidR="00F76381" w:rsidRPr="00E86211">
        <w:rPr>
          <w:rFonts w:ascii="Arial" w:hAnsi="Arial" w:cs="Arial"/>
          <w:sz w:val="24"/>
          <w:szCs w:val="24"/>
        </w:rPr>
        <w:t>p</w:t>
      </w:r>
      <w:r w:rsidR="00F76381">
        <w:rPr>
          <w:rFonts w:ascii="Arial" w:hAnsi="Arial" w:cs="Arial"/>
          <w:sz w:val="24"/>
          <w:szCs w:val="24"/>
        </w:rPr>
        <w:t>ossam</w:t>
      </w:r>
      <w:r w:rsidR="00A2202F">
        <w:rPr>
          <w:rFonts w:ascii="Arial" w:hAnsi="Arial" w:cs="Arial"/>
          <w:sz w:val="24"/>
          <w:szCs w:val="24"/>
        </w:rPr>
        <w:t xml:space="preserve"> </w:t>
      </w:r>
      <w:r w:rsidR="005C25FD" w:rsidRPr="00E86211">
        <w:rPr>
          <w:rFonts w:ascii="Arial" w:hAnsi="Arial" w:cs="Arial"/>
          <w:sz w:val="24"/>
          <w:szCs w:val="24"/>
        </w:rPr>
        <w:t>dividir suas experiências com as demais turmas da escola</w:t>
      </w:r>
      <w:r w:rsidR="00F76381">
        <w:rPr>
          <w:rFonts w:ascii="Arial" w:hAnsi="Arial" w:cs="Arial"/>
          <w:sz w:val="24"/>
          <w:szCs w:val="24"/>
        </w:rPr>
        <w:t>, permitindo a multiplicação</w:t>
      </w:r>
      <w:r w:rsidR="00A2202F">
        <w:rPr>
          <w:rFonts w:ascii="Arial" w:hAnsi="Arial" w:cs="Arial"/>
          <w:sz w:val="24"/>
          <w:szCs w:val="24"/>
        </w:rPr>
        <w:t xml:space="preserve"> </w:t>
      </w:r>
      <w:r w:rsidR="00F76381">
        <w:rPr>
          <w:rFonts w:ascii="Arial" w:hAnsi="Arial" w:cs="Arial"/>
          <w:sz w:val="24"/>
          <w:szCs w:val="24"/>
        </w:rPr>
        <w:t>do conhecimento</w:t>
      </w:r>
      <w:r w:rsidR="005C25FD" w:rsidRPr="00E86211">
        <w:rPr>
          <w:rFonts w:ascii="Arial" w:hAnsi="Arial" w:cs="Arial"/>
          <w:sz w:val="24"/>
          <w:szCs w:val="24"/>
        </w:rPr>
        <w:t>.</w:t>
      </w:r>
    </w:p>
    <w:p w14:paraId="1F7B401B" w14:textId="77777777" w:rsidR="00E86211" w:rsidRPr="00EE5F09" w:rsidRDefault="00E86211" w:rsidP="00EE5F09">
      <w:pPr>
        <w:pStyle w:val="PargrafodaLista"/>
        <w:spacing w:after="0" w:line="360" w:lineRule="auto"/>
        <w:rPr>
          <w:sz w:val="18"/>
          <w:szCs w:val="18"/>
        </w:rPr>
      </w:pPr>
    </w:p>
    <w:p w14:paraId="565708E0" w14:textId="77777777" w:rsidR="00E86211" w:rsidRPr="00AC4C54" w:rsidRDefault="00AC4C54" w:rsidP="00EE5F09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C4C54">
        <w:rPr>
          <w:rFonts w:ascii="Arial" w:hAnsi="Arial" w:cs="Arial"/>
          <w:sz w:val="24"/>
          <w:szCs w:val="24"/>
        </w:rPr>
        <w:t>3)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C25FD" w:rsidRPr="00AC4C54">
        <w:rPr>
          <w:rFonts w:ascii="Arial" w:hAnsi="Arial" w:cs="Arial"/>
          <w:b/>
          <w:sz w:val="24"/>
          <w:szCs w:val="24"/>
        </w:rPr>
        <w:t>Percepção dos alunos do IFC em participar do projeto</w:t>
      </w:r>
    </w:p>
    <w:p w14:paraId="63FC54A3" w14:textId="77777777" w:rsidR="00BD6258" w:rsidRDefault="005C25FD" w:rsidP="00EE5F09">
      <w:pPr>
        <w:pStyle w:val="PargrafodaLista"/>
        <w:spacing w:after="0" w:line="360" w:lineRule="auto"/>
        <w:jc w:val="both"/>
      </w:pPr>
      <w:r w:rsidRPr="00E86211">
        <w:rPr>
          <w:rFonts w:ascii="Arial" w:hAnsi="Arial" w:cs="Arial"/>
          <w:sz w:val="24"/>
          <w:szCs w:val="24"/>
        </w:rPr>
        <w:t xml:space="preserve">– </w:t>
      </w:r>
      <w:r w:rsidR="00E86211">
        <w:rPr>
          <w:rFonts w:ascii="Arial" w:hAnsi="Arial" w:cs="Arial"/>
          <w:sz w:val="24"/>
          <w:szCs w:val="24"/>
        </w:rPr>
        <w:t>S</w:t>
      </w:r>
      <w:r w:rsidR="00EC276D" w:rsidRPr="00E86211">
        <w:rPr>
          <w:rFonts w:ascii="Arial" w:hAnsi="Arial" w:cs="Arial"/>
          <w:sz w:val="24"/>
          <w:szCs w:val="24"/>
        </w:rPr>
        <w:t>erá</w:t>
      </w:r>
      <w:r w:rsidR="0042051F">
        <w:rPr>
          <w:rFonts w:ascii="Arial" w:hAnsi="Arial" w:cs="Arial"/>
          <w:sz w:val="24"/>
          <w:szCs w:val="24"/>
        </w:rPr>
        <w:t xml:space="preserve"> </w:t>
      </w:r>
      <w:r w:rsidRPr="00E86211">
        <w:rPr>
          <w:rFonts w:ascii="Arial" w:hAnsi="Arial" w:cs="Arial"/>
          <w:sz w:val="24"/>
          <w:szCs w:val="24"/>
        </w:rPr>
        <w:t>realizada a aplicação de um questionário aos alunos do IFC, objetivando identificar as expectativas e percepções obtidas pelos membros do projeto.</w:t>
      </w:r>
    </w:p>
    <w:p w14:paraId="6247D431" w14:textId="77777777" w:rsidR="00D450B9" w:rsidRDefault="00D450B9" w:rsidP="00F3095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45FB0334" w14:textId="77777777" w:rsidR="00EE5F09" w:rsidRDefault="00EE5F09" w:rsidP="00F3095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8A459FA" w14:textId="49B6B523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PARCIAIS</w:t>
      </w:r>
    </w:p>
    <w:p w14:paraId="541CC787" w14:textId="77777777" w:rsidR="007F2964" w:rsidRPr="00592B7B" w:rsidRDefault="007F2964" w:rsidP="00F3095F">
      <w:pPr>
        <w:pStyle w:val="Normal1"/>
        <w:spacing w:after="0" w:line="360" w:lineRule="auto"/>
        <w:jc w:val="both"/>
        <w:rPr>
          <w:rFonts w:ascii="Arial" w:eastAsia="Arial" w:hAnsi="Arial" w:cs="Arial"/>
          <w:sz w:val="18"/>
          <w:szCs w:val="18"/>
        </w:rPr>
      </w:pPr>
    </w:p>
    <w:p w14:paraId="2A589006" w14:textId="058A4504" w:rsidR="006F3039" w:rsidRDefault="003A1984" w:rsidP="00CC1D5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referido trabalho ainda está</w:t>
      </w:r>
      <w:r w:rsidR="0042051F" w:rsidRPr="00592B7B">
        <w:rPr>
          <w:rFonts w:ascii="Arial" w:eastAsia="Arial" w:hAnsi="Arial" w:cs="Arial"/>
          <w:sz w:val="24"/>
          <w:szCs w:val="24"/>
        </w:rPr>
        <w:t xml:space="preserve"> em andamento</w:t>
      </w:r>
      <w:r w:rsidR="00DF0BC9">
        <w:rPr>
          <w:rFonts w:ascii="Arial" w:eastAsia="Arial" w:hAnsi="Arial" w:cs="Arial"/>
          <w:sz w:val="24"/>
          <w:szCs w:val="24"/>
        </w:rPr>
        <w:t xml:space="preserve">, os resultados parciais apresentados na sequencia são referentes ao item 1 especificado na metodologia, fazendo parte da primeira etapa proposta para verificação da efetividade do projeto de extensão. </w:t>
      </w:r>
    </w:p>
    <w:p w14:paraId="2FB2C01D" w14:textId="636F0B95" w:rsidR="00DF0BC9" w:rsidRDefault="00DF0BC9" w:rsidP="00CC1D5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desenvolvido pelos alunos do IFC – Camboriú tinha como objetivo trabalhar a educação ambiental dentro do tema da problemática dos resíduos sólidos. Os encontros (tabela 1) eram realizados uma vez por mês durante 45 minutos. </w:t>
      </w:r>
      <w:r w:rsidR="005B310E">
        <w:rPr>
          <w:rFonts w:ascii="Arial" w:eastAsia="Arial" w:hAnsi="Arial" w:cs="Arial"/>
          <w:sz w:val="24"/>
          <w:szCs w:val="24"/>
        </w:rPr>
        <w:t>Geralmente, iniciava-se com uma exposição oral dos alunos</w:t>
      </w:r>
      <w:r w:rsidR="00E35968">
        <w:rPr>
          <w:rFonts w:ascii="Arial" w:eastAsia="Arial" w:hAnsi="Arial" w:cs="Arial"/>
          <w:sz w:val="24"/>
          <w:szCs w:val="24"/>
        </w:rPr>
        <w:t xml:space="preserve"> do IFC – Camboriú</w:t>
      </w:r>
      <w:r w:rsidR="005B310E">
        <w:rPr>
          <w:rFonts w:ascii="Arial" w:eastAsia="Arial" w:hAnsi="Arial" w:cs="Arial"/>
          <w:sz w:val="24"/>
          <w:szCs w:val="24"/>
        </w:rPr>
        <w:t xml:space="preserve"> sobre a temática do encontro e depois era proposta alguma atividade de interação entre os alunos do IFC </w:t>
      </w:r>
      <w:r w:rsidR="003A1984">
        <w:rPr>
          <w:rFonts w:ascii="Arial" w:eastAsia="Arial" w:hAnsi="Arial" w:cs="Arial"/>
          <w:sz w:val="24"/>
          <w:szCs w:val="24"/>
        </w:rPr>
        <w:t xml:space="preserve">– Camboriú </w:t>
      </w:r>
      <w:r w:rsidR="005B310E">
        <w:rPr>
          <w:rFonts w:ascii="Arial" w:eastAsia="Arial" w:hAnsi="Arial" w:cs="Arial"/>
          <w:sz w:val="24"/>
          <w:szCs w:val="24"/>
        </w:rPr>
        <w:t>e os alunos da escola municipal, visando identificar os conhecimentos prévios e os conhecimentos assimilados durante o</w:t>
      </w:r>
      <w:r w:rsidR="004445FB">
        <w:rPr>
          <w:rFonts w:ascii="Arial" w:eastAsia="Arial" w:hAnsi="Arial" w:cs="Arial"/>
          <w:sz w:val="24"/>
          <w:szCs w:val="24"/>
        </w:rPr>
        <w:t>s</w:t>
      </w:r>
      <w:r w:rsidR="005B310E">
        <w:rPr>
          <w:rFonts w:ascii="Arial" w:eastAsia="Arial" w:hAnsi="Arial" w:cs="Arial"/>
          <w:sz w:val="24"/>
          <w:szCs w:val="24"/>
        </w:rPr>
        <w:t xml:space="preserve"> encontro</w:t>
      </w:r>
      <w:r w:rsidR="004445FB">
        <w:rPr>
          <w:rFonts w:ascii="Arial" w:eastAsia="Arial" w:hAnsi="Arial" w:cs="Arial"/>
          <w:sz w:val="24"/>
          <w:szCs w:val="24"/>
        </w:rPr>
        <w:t>s</w:t>
      </w:r>
      <w:r w:rsidR="005B310E"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7DFCE39" w14:textId="28EFB648" w:rsidR="00A6315C" w:rsidRDefault="0042051F" w:rsidP="00CC1D5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592B7B">
        <w:rPr>
          <w:rFonts w:ascii="Arial" w:eastAsia="Arial" w:hAnsi="Arial" w:cs="Arial"/>
          <w:sz w:val="24"/>
          <w:szCs w:val="24"/>
        </w:rPr>
        <w:t xml:space="preserve">Nas observações </w:t>
      </w:r>
      <w:r w:rsidR="00505C63">
        <w:rPr>
          <w:rFonts w:ascii="Arial" w:eastAsia="Arial" w:hAnsi="Arial" w:cs="Arial"/>
          <w:sz w:val="24"/>
          <w:szCs w:val="24"/>
        </w:rPr>
        <w:t xml:space="preserve">realizadas durante os encontros </w:t>
      </w:r>
      <w:r w:rsidRPr="00592B7B">
        <w:rPr>
          <w:rFonts w:ascii="Arial" w:eastAsia="Arial" w:hAnsi="Arial" w:cs="Arial"/>
          <w:sz w:val="24"/>
          <w:szCs w:val="24"/>
        </w:rPr>
        <w:t xml:space="preserve">foi possível perceber que </w:t>
      </w:r>
      <w:r w:rsidR="006E723D">
        <w:rPr>
          <w:rFonts w:ascii="Arial" w:eastAsia="Arial" w:hAnsi="Arial" w:cs="Arial"/>
          <w:sz w:val="24"/>
          <w:szCs w:val="24"/>
        </w:rPr>
        <w:t>uma pequena parcela (cerca de 20%)</w:t>
      </w:r>
      <w:r w:rsidRPr="00592B7B">
        <w:rPr>
          <w:rFonts w:ascii="Arial" w:eastAsia="Arial" w:hAnsi="Arial" w:cs="Arial"/>
          <w:sz w:val="24"/>
          <w:szCs w:val="24"/>
        </w:rPr>
        <w:t xml:space="preserve"> dos alunos tanto </w:t>
      </w:r>
      <w:r w:rsidR="006E723D">
        <w:rPr>
          <w:rFonts w:ascii="Arial" w:eastAsia="Arial" w:hAnsi="Arial" w:cs="Arial"/>
          <w:sz w:val="24"/>
          <w:szCs w:val="24"/>
        </w:rPr>
        <w:t>do</w:t>
      </w:r>
      <w:r w:rsidR="00592B7B" w:rsidRPr="00592B7B">
        <w:rPr>
          <w:rFonts w:ascii="Arial" w:eastAsia="Arial" w:hAnsi="Arial" w:cs="Arial"/>
          <w:sz w:val="24"/>
          <w:szCs w:val="24"/>
        </w:rPr>
        <w:t xml:space="preserve"> 4º </w:t>
      </w:r>
      <w:r w:rsidR="006E723D">
        <w:rPr>
          <w:rFonts w:ascii="Arial" w:eastAsia="Arial" w:hAnsi="Arial" w:cs="Arial"/>
          <w:sz w:val="24"/>
          <w:szCs w:val="24"/>
        </w:rPr>
        <w:t>quanto do</w:t>
      </w:r>
      <w:r w:rsidRPr="00592B7B">
        <w:rPr>
          <w:rFonts w:ascii="Arial" w:eastAsia="Arial" w:hAnsi="Arial" w:cs="Arial"/>
          <w:sz w:val="24"/>
          <w:szCs w:val="24"/>
        </w:rPr>
        <w:t xml:space="preserve"> 8º ano tinham algum conhecimento prévio</w:t>
      </w:r>
      <w:r w:rsidR="00592B7B">
        <w:rPr>
          <w:rFonts w:ascii="Arial" w:eastAsia="Arial" w:hAnsi="Arial" w:cs="Arial"/>
          <w:sz w:val="24"/>
          <w:szCs w:val="24"/>
        </w:rPr>
        <w:t xml:space="preserve"> sobre a temática abordada, o</w:t>
      </w:r>
      <w:r w:rsidR="00592B7B" w:rsidRPr="00592B7B">
        <w:rPr>
          <w:rFonts w:ascii="Arial" w:eastAsia="Arial" w:hAnsi="Arial" w:cs="Arial"/>
          <w:sz w:val="24"/>
          <w:szCs w:val="24"/>
        </w:rPr>
        <w:t>s demais não demonst</w:t>
      </w:r>
      <w:r w:rsidR="00592B7B">
        <w:rPr>
          <w:rFonts w:ascii="Arial" w:eastAsia="Arial" w:hAnsi="Arial" w:cs="Arial"/>
          <w:sz w:val="24"/>
          <w:szCs w:val="24"/>
        </w:rPr>
        <w:t>raram conhecimento.</w:t>
      </w:r>
      <w:r w:rsidR="00592B7B" w:rsidRPr="00592B7B">
        <w:rPr>
          <w:rFonts w:ascii="Arial" w:eastAsia="Arial" w:hAnsi="Arial" w:cs="Arial"/>
          <w:sz w:val="24"/>
          <w:szCs w:val="24"/>
        </w:rPr>
        <w:t xml:space="preserve"> </w:t>
      </w:r>
      <w:r w:rsidR="009558ED">
        <w:rPr>
          <w:rFonts w:ascii="Arial" w:eastAsia="Arial" w:hAnsi="Arial" w:cs="Arial"/>
          <w:sz w:val="24"/>
          <w:szCs w:val="24"/>
        </w:rPr>
        <w:t xml:space="preserve">Durante </w:t>
      </w:r>
      <w:r w:rsidR="006536D0">
        <w:rPr>
          <w:rFonts w:ascii="Arial" w:eastAsia="Arial" w:hAnsi="Arial" w:cs="Arial"/>
          <w:sz w:val="24"/>
          <w:szCs w:val="24"/>
        </w:rPr>
        <w:t>as dinâmicas</w:t>
      </w:r>
      <w:r w:rsidR="00592B7B" w:rsidRPr="00592B7B">
        <w:rPr>
          <w:rFonts w:ascii="Arial" w:eastAsia="Arial" w:hAnsi="Arial" w:cs="Arial"/>
          <w:sz w:val="24"/>
          <w:szCs w:val="24"/>
        </w:rPr>
        <w:t xml:space="preserve"> </w:t>
      </w:r>
      <w:r w:rsidR="004445FB">
        <w:rPr>
          <w:rFonts w:ascii="Arial" w:eastAsia="Arial" w:hAnsi="Arial" w:cs="Arial"/>
          <w:sz w:val="24"/>
          <w:szCs w:val="24"/>
        </w:rPr>
        <w:t>foi verificada</w:t>
      </w:r>
      <w:r w:rsidR="00592B7B" w:rsidRPr="00592B7B">
        <w:rPr>
          <w:rFonts w:ascii="Arial" w:eastAsia="Arial" w:hAnsi="Arial" w:cs="Arial"/>
          <w:sz w:val="24"/>
          <w:szCs w:val="24"/>
        </w:rPr>
        <w:t xml:space="preserve"> a participação da maioria</w:t>
      </w:r>
      <w:r w:rsidR="006536D0">
        <w:rPr>
          <w:rFonts w:ascii="Arial" w:eastAsia="Arial" w:hAnsi="Arial" w:cs="Arial"/>
          <w:sz w:val="24"/>
          <w:szCs w:val="24"/>
        </w:rPr>
        <w:t xml:space="preserve"> dos alunos</w:t>
      </w:r>
      <w:r w:rsidR="00592B7B" w:rsidRPr="00592B7B">
        <w:rPr>
          <w:rFonts w:ascii="Arial" w:eastAsia="Arial" w:hAnsi="Arial" w:cs="Arial"/>
          <w:sz w:val="24"/>
          <w:szCs w:val="24"/>
        </w:rPr>
        <w:t>,</w:t>
      </w:r>
      <w:r w:rsidR="00AE2447">
        <w:rPr>
          <w:rFonts w:ascii="Arial" w:eastAsia="Arial" w:hAnsi="Arial" w:cs="Arial"/>
          <w:sz w:val="24"/>
          <w:szCs w:val="24"/>
        </w:rPr>
        <w:t xml:space="preserve"> </w:t>
      </w:r>
      <w:r w:rsidR="00773C7D">
        <w:rPr>
          <w:rFonts w:ascii="Arial" w:eastAsia="Arial" w:hAnsi="Arial" w:cs="Arial"/>
          <w:sz w:val="24"/>
          <w:szCs w:val="24"/>
        </w:rPr>
        <w:t xml:space="preserve">pode-se considerar que </w:t>
      </w:r>
      <w:r w:rsidR="00AE2447">
        <w:rPr>
          <w:rFonts w:ascii="Arial" w:eastAsia="Arial" w:hAnsi="Arial" w:cs="Arial"/>
          <w:sz w:val="24"/>
          <w:szCs w:val="24"/>
        </w:rPr>
        <w:t>o processo de interação entre os alunos do IFC – Camboriú e os alunos da escola municipal</w:t>
      </w:r>
      <w:r w:rsidR="00592B7B" w:rsidRPr="00592B7B">
        <w:rPr>
          <w:rFonts w:ascii="Arial" w:eastAsia="Arial" w:hAnsi="Arial" w:cs="Arial"/>
          <w:sz w:val="24"/>
          <w:szCs w:val="24"/>
        </w:rPr>
        <w:t xml:space="preserve"> </w:t>
      </w:r>
      <w:r w:rsidR="00AE2447">
        <w:rPr>
          <w:rFonts w:ascii="Arial" w:eastAsia="Arial" w:hAnsi="Arial" w:cs="Arial"/>
          <w:sz w:val="24"/>
          <w:szCs w:val="24"/>
        </w:rPr>
        <w:t xml:space="preserve">foi alcançado com sucesso. </w:t>
      </w:r>
      <w:r w:rsidR="00773C7D">
        <w:rPr>
          <w:rFonts w:ascii="Arial" w:eastAsia="Arial" w:hAnsi="Arial" w:cs="Arial"/>
          <w:sz w:val="24"/>
          <w:szCs w:val="24"/>
        </w:rPr>
        <w:t>E n</w:t>
      </w:r>
      <w:r w:rsidR="00AE2447">
        <w:rPr>
          <w:rFonts w:ascii="Arial" w:eastAsia="Arial" w:hAnsi="Arial" w:cs="Arial"/>
          <w:sz w:val="24"/>
          <w:szCs w:val="24"/>
        </w:rPr>
        <w:t>o</w:t>
      </w:r>
      <w:r w:rsidR="00592B7B" w:rsidRPr="00592B7B">
        <w:rPr>
          <w:rFonts w:ascii="Arial" w:eastAsia="Arial" w:hAnsi="Arial" w:cs="Arial"/>
          <w:sz w:val="24"/>
          <w:szCs w:val="24"/>
        </w:rPr>
        <w:t xml:space="preserve"> momento </w:t>
      </w:r>
      <w:r w:rsidR="00AE2447">
        <w:rPr>
          <w:rFonts w:ascii="Arial" w:eastAsia="Arial" w:hAnsi="Arial" w:cs="Arial"/>
          <w:sz w:val="24"/>
          <w:szCs w:val="24"/>
        </w:rPr>
        <w:t xml:space="preserve">de realização das dinâmicas </w:t>
      </w:r>
      <w:r w:rsidR="00773C7D">
        <w:rPr>
          <w:rFonts w:ascii="Arial" w:eastAsia="Arial" w:hAnsi="Arial" w:cs="Arial"/>
          <w:sz w:val="24"/>
          <w:szCs w:val="24"/>
        </w:rPr>
        <w:t xml:space="preserve">é que </w:t>
      </w:r>
      <w:r w:rsidR="00592B7B" w:rsidRPr="00592B7B">
        <w:rPr>
          <w:rFonts w:ascii="Arial" w:eastAsia="Arial" w:hAnsi="Arial" w:cs="Arial"/>
          <w:sz w:val="24"/>
          <w:szCs w:val="24"/>
        </w:rPr>
        <w:t>foi possível ter a percepção de que pouc</w:t>
      </w:r>
      <w:r w:rsidR="00026D1C">
        <w:rPr>
          <w:rFonts w:ascii="Arial" w:eastAsia="Arial" w:hAnsi="Arial" w:cs="Arial"/>
          <w:sz w:val="24"/>
          <w:szCs w:val="24"/>
        </w:rPr>
        <w:t xml:space="preserve">os </w:t>
      </w:r>
      <w:r w:rsidR="00773C7D">
        <w:rPr>
          <w:rFonts w:ascii="Arial" w:eastAsia="Arial" w:hAnsi="Arial" w:cs="Arial"/>
          <w:sz w:val="24"/>
          <w:szCs w:val="24"/>
        </w:rPr>
        <w:t>tinham conhecimentos</w:t>
      </w:r>
      <w:r w:rsidR="00026D1C">
        <w:rPr>
          <w:rFonts w:ascii="Arial" w:eastAsia="Arial" w:hAnsi="Arial" w:cs="Arial"/>
          <w:sz w:val="24"/>
          <w:szCs w:val="24"/>
        </w:rPr>
        <w:t xml:space="preserve"> sobre o tema</w:t>
      </w:r>
      <w:r w:rsidR="00773C7D">
        <w:rPr>
          <w:rFonts w:ascii="Arial" w:eastAsia="Arial" w:hAnsi="Arial" w:cs="Arial"/>
          <w:sz w:val="24"/>
          <w:szCs w:val="24"/>
        </w:rPr>
        <w:t xml:space="preserve"> abordado</w:t>
      </w:r>
      <w:r w:rsidR="00026D1C">
        <w:rPr>
          <w:rFonts w:ascii="Arial" w:eastAsia="Arial" w:hAnsi="Arial" w:cs="Arial"/>
          <w:sz w:val="24"/>
          <w:szCs w:val="24"/>
        </w:rPr>
        <w:t>, um fato</w:t>
      </w:r>
      <w:r w:rsidR="00592B7B" w:rsidRPr="00592B7B">
        <w:rPr>
          <w:rFonts w:ascii="Arial" w:eastAsia="Arial" w:hAnsi="Arial" w:cs="Arial"/>
          <w:sz w:val="24"/>
          <w:szCs w:val="24"/>
        </w:rPr>
        <w:t xml:space="preserve"> preocupante principalmente no</w:t>
      </w:r>
      <w:r w:rsidR="00026D1C">
        <w:rPr>
          <w:rFonts w:ascii="Arial" w:eastAsia="Arial" w:hAnsi="Arial" w:cs="Arial"/>
          <w:sz w:val="24"/>
          <w:szCs w:val="24"/>
        </w:rPr>
        <w:t xml:space="preserve"> caso </w:t>
      </w:r>
      <w:r w:rsidR="00026D1C">
        <w:rPr>
          <w:rFonts w:ascii="Arial" w:eastAsia="Arial" w:hAnsi="Arial" w:cs="Arial"/>
          <w:sz w:val="24"/>
          <w:szCs w:val="24"/>
        </w:rPr>
        <w:lastRenderedPageBreak/>
        <w:t>dos alunos do 8º ano</w:t>
      </w:r>
      <w:r w:rsidR="00592B7B">
        <w:rPr>
          <w:rFonts w:ascii="Arial" w:eastAsia="Arial" w:hAnsi="Arial" w:cs="Arial"/>
          <w:sz w:val="24"/>
          <w:szCs w:val="24"/>
        </w:rPr>
        <w:t xml:space="preserve"> que de alguma forma </w:t>
      </w:r>
      <w:r w:rsidR="000578D4">
        <w:rPr>
          <w:rFonts w:ascii="Arial" w:eastAsia="Arial" w:hAnsi="Arial" w:cs="Arial"/>
          <w:sz w:val="24"/>
          <w:szCs w:val="24"/>
        </w:rPr>
        <w:t xml:space="preserve">já haviam trabalhado </w:t>
      </w:r>
      <w:r w:rsidR="00592B7B" w:rsidRPr="00592B7B">
        <w:rPr>
          <w:rFonts w:ascii="Arial" w:eastAsia="Arial" w:hAnsi="Arial" w:cs="Arial"/>
          <w:sz w:val="24"/>
          <w:szCs w:val="24"/>
        </w:rPr>
        <w:t xml:space="preserve">a temática </w:t>
      </w:r>
      <w:r w:rsidR="000578D4">
        <w:rPr>
          <w:rFonts w:ascii="Arial" w:eastAsia="Arial" w:hAnsi="Arial" w:cs="Arial"/>
          <w:sz w:val="24"/>
          <w:szCs w:val="24"/>
        </w:rPr>
        <w:t xml:space="preserve">dos resíduos sólidos </w:t>
      </w:r>
      <w:r w:rsidR="00592B7B" w:rsidRPr="00592B7B">
        <w:rPr>
          <w:rFonts w:ascii="Arial" w:eastAsia="Arial" w:hAnsi="Arial" w:cs="Arial"/>
          <w:sz w:val="24"/>
          <w:szCs w:val="24"/>
        </w:rPr>
        <w:t xml:space="preserve">ao longo dos anos </w:t>
      </w:r>
      <w:r w:rsidR="000578D4">
        <w:rPr>
          <w:rFonts w:ascii="Arial" w:eastAsia="Arial" w:hAnsi="Arial" w:cs="Arial"/>
          <w:sz w:val="24"/>
          <w:szCs w:val="24"/>
        </w:rPr>
        <w:t>no período escolar</w:t>
      </w:r>
      <w:r w:rsidR="00592B7B" w:rsidRPr="00592B7B">
        <w:rPr>
          <w:rFonts w:ascii="Arial" w:eastAsia="Arial" w:hAnsi="Arial" w:cs="Arial"/>
          <w:sz w:val="24"/>
          <w:szCs w:val="24"/>
        </w:rPr>
        <w:t xml:space="preserve">. </w:t>
      </w:r>
    </w:p>
    <w:p w14:paraId="6F1F5BAF" w14:textId="39F29DE7" w:rsidR="007F2964" w:rsidRDefault="00592B7B" w:rsidP="00CC1D5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592B7B">
        <w:rPr>
          <w:rFonts w:ascii="Arial" w:eastAsia="Arial" w:hAnsi="Arial" w:cs="Arial"/>
          <w:sz w:val="24"/>
          <w:szCs w:val="24"/>
        </w:rPr>
        <w:t>Neste contexto</w:t>
      </w:r>
      <w:r w:rsidR="00A6315C">
        <w:rPr>
          <w:rFonts w:ascii="Arial" w:eastAsia="Arial" w:hAnsi="Arial" w:cs="Arial"/>
          <w:sz w:val="24"/>
          <w:szCs w:val="24"/>
        </w:rPr>
        <w:t>,</w:t>
      </w:r>
      <w:r w:rsidRPr="00592B7B">
        <w:rPr>
          <w:rFonts w:ascii="Arial" w:eastAsia="Arial" w:hAnsi="Arial" w:cs="Arial"/>
          <w:sz w:val="24"/>
          <w:szCs w:val="24"/>
        </w:rPr>
        <w:t xml:space="preserve"> </w:t>
      </w:r>
      <w:r w:rsidR="00A6315C">
        <w:rPr>
          <w:rFonts w:ascii="Arial" w:eastAsia="Arial" w:hAnsi="Arial" w:cs="Arial"/>
          <w:sz w:val="24"/>
          <w:szCs w:val="24"/>
        </w:rPr>
        <w:t>compreen</w:t>
      </w:r>
      <w:r w:rsidRPr="00592B7B">
        <w:rPr>
          <w:rFonts w:ascii="Arial" w:eastAsia="Arial" w:hAnsi="Arial" w:cs="Arial"/>
          <w:sz w:val="24"/>
          <w:szCs w:val="24"/>
        </w:rPr>
        <w:t>de-se</w:t>
      </w:r>
      <w:r w:rsidR="00A6315C">
        <w:rPr>
          <w:rFonts w:ascii="Arial" w:eastAsia="Arial" w:hAnsi="Arial" w:cs="Arial"/>
          <w:sz w:val="24"/>
          <w:szCs w:val="24"/>
        </w:rPr>
        <w:t xml:space="preserve"> e evidencia-se</w:t>
      </w:r>
      <w:r w:rsidRPr="00592B7B">
        <w:rPr>
          <w:rFonts w:ascii="Arial" w:eastAsia="Arial" w:hAnsi="Arial" w:cs="Arial"/>
          <w:sz w:val="24"/>
          <w:szCs w:val="24"/>
        </w:rPr>
        <w:t xml:space="preserve"> a importância de projetos de extensão que visem trazer </w:t>
      </w:r>
      <w:r w:rsidR="00AB12B0">
        <w:rPr>
          <w:rFonts w:ascii="Arial" w:eastAsia="Arial" w:hAnsi="Arial" w:cs="Arial"/>
          <w:sz w:val="24"/>
          <w:szCs w:val="24"/>
        </w:rPr>
        <w:t xml:space="preserve">para dentro da educação básica </w:t>
      </w:r>
      <w:r w:rsidRPr="00592B7B">
        <w:rPr>
          <w:rFonts w:ascii="Arial" w:eastAsia="Arial" w:hAnsi="Arial" w:cs="Arial"/>
          <w:sz w:val="24"/>
          <w:szCs w:val="24"/>
        </w:rPr>
        <w:t>questões relacionadas as problemáticas ambientais.</w:t>
      </w:r>
      <w:r w:rsidR="00AB12B0">
        <w:rPr>
          <w:rFonts w:ascii="Arial" w:eastAsia="Arial" w:hAnsi="Arial" w:cs="Arial"/>
          <w:sz w:val="24"/>
          <w:szCs w:val="24"/>
        </w:rPr>
        <w:t xml:space="preserve"> </w:t>
      </w:r>
      <w:r w:rsidRPr="00592B7B">
        <w:rPr>
          <w:rFonts w:ascii="Arial" w:eastAsia="Arial" w:hAnsi="Arial" w:cs="Arial"/>
          <w:sz w:val="24"/>
          <w:szCs w:val="24"/>
        </w:rPr>
        <w:t>Visando preparar esses educandos para serem sujeitos preocup</w:t>
      </w:r>
      <w:r w:rsidR="004445FB">
        <w:rPr>
          <w:rFonts w:ascii="Arial" w:eastAsia="Arial" w:hAnsi="Arial" w:cs="Arial"/>
          <w:sz w:val="24"/>
          <w:szCs w:val="24"/>
        </w:rPr>
        <w:t>ados com as questões ambientais</w:t>
      </w:r>
      <w:r w:rsidRPr="00592B7B">
        <w:rPr>
          <w:rFonts w:ascii="Arial" w:eastAsia="Arial" w:hAnsi="Arial" w:cs="Arial"/>
          <w:sz w:val="24"/>
          <w:szCs w:val="24"/>
        </w:rPr>
        <w:t xml:space="preserve">, </w:t>
      </w:r>
      <w:r w:rsidR="00773C7D">
        <w:rPr>
          <w:rFonts w:ascii="Arial" w:eastAsia="Arial" w:hAnsi="Arial" w:cs="Arial"/>
          <w:sz w:val="24"/>
          <w:szCs w:val="24"/>
        </w:rPr>
        <w:t>tornando-se</w:t>
      </w:r>
      <w:r w:rsidRPr="00592B7B">
        <w:rPr>
          <w:rFonts w:ascii="Arial" w:eastAsia="Arial" w:hAnsi="Arial" w:cs="Arial"/>
          <w:sz w:val="24"/>
          <w:szCs w:val="24"/>
        </w:rPr>
        <w:t xml:space="preserve"> agente</w:t>
      </w:r>
      <w:r w:rsidR="00773C7D">
        <w:rPr>
          <w:rFonts w:ascii="Arial" w:eastAsia="Arial" w:hAnsi="Arial" w:cs="Arial"/>
          <w:sz w:val="24"/>
          <w:szCs w:val="24"/>
        </w:rPr>
        <w:t>s</w:t>
      </w:r>
      <w:r w:rsidRPr="00592B7B">
        <w:rPr>
          <w:rFonts w:ascii="Arial" w:eastAsia="Arial" w:hAnsi="Arial" w:cs="Arial"/>
          <w:sz w:val="24"/>
          <w:szCs w:val="24"/>
        </w:rPr>
        <w:t xml:space="preserve"> multiplicador</w:t>
      </w:r>
      <w:r w:rsidR="00773C7D">
        <w:rPr>
          <w:rFonts w:ascii="Arial" w:eastAsia="Arial" w:hAnsi="Arial" w:cs="Arial"/>
          <w:sz w:val="24"/>
          <w:szCs w:val="24"/>
        </w:rPr>
        <w:t>es</w:t>
      </w:r>
      <w:r w:rsidRPr="00592B7B">
        <w:rPr>
          <w:rFonts w:ascii="Arial" w:eastAsia="Arial" w:hAnsi="Arial" w:cs="Arial"/>
          <w:sz w:val="24"/>
          <w:szCs w:val="24"/>
        </w:rPr>
        <w:t xml:space="preserve"> das informações</w:t>
      </w:r>
      <w:r w:rsidR="00044B5C">
        <w:rPr>
          <w:rFonts w:ascii="Arial" w:eastAsia="Arial" w:hAnsi="Arial" w:cs="Arial"/>
          <w:sz w:val="24"/>
          <w:szCs w:val="24"/>
        </w:rPr>
        <w:t xml:space="preserve"> assimiladas</w:t>
      </w:r>
      <w:r w:rsidRPr="00592B7B">
        <w:rPr>
          <w:rFonts w:ascii="Arial" w:eastAsia="Arial" w:hAnsi="Arial" w:cs="Arial"/>
          <w:sz w:val="24"/>
          <w:szCs w:val="24"/>
        </w:rPr>
        <w:t>.</w:t>
      </w:r>
      <w:r w:rsidR="00044B5C" w:rsidRPr="00044B5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44B5C">
        <w:rPr>
          <w:rFonts w:ascii="Arial" w:eastAsia="Arial" w:hAnsi="Arial" w:cs="Arial"/>
          <w:color w:val="000000" w:themeColor="text1"/>
          <w:sz w:val="24"/>
          <w:szCs w:val="24"/>
        </w:rPr>
        <w:t>As atividades de</w:t>
      </w:r>
      <w:r w:rsidR="00044B5C" w:rsidRPr="003623AA">
        <w:rPr>
          <w:rFonts w:ascii="Arial" w:eastAsia="Arial" w:hAnsi="Arial" w:cs="Arial"/>
          <w:color w:val="000000" w:themeColor="text1"/>
          <w:sz w:val="24"/>
          <w:szCs w:val="24"/>
        </w:rPr>
        <w:t xml:space="preserve"> extensão </w:t>
      </w:r>
      <w:r w:rsidR="00044B5C">
        <w:rPr>
          <w:rFonts w:ascii="Arial" w:eastAsia="Arial" w:hAnsi="Arial" w:cs="Arial"/>
          <w:color w:val="000000" w:themeColor="text1"/>
          <w:sz w:val="24"/>
          <w:szCs w:val="24"/>
        </w:rPr>
        <w:t>pode</w:t>
      </w:r>
      <w:r w:rsidR="00044B5C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00044B5C">
        <w:rPr>
          <w:rFonts w:ascii="Arial" w:eastAsia="Arial" w:hAnsi="Arial" w:cs="Arial"/>
          <w:color w:val="000000" w:themeColor="text1"/>
          <w:sz w:val="24"/>
          <w:szCs w:val="24"/>
        </w:rPr>
        <w:t xml:space="preserve"> permitir</w:t>
      </w:r>
      <w:r w:rsidR="00044B5C" w:rsidRPr="003623AA">
        <w:rPr>
          <w:rFonts w:ascii="Arial" w:eastAsia="Arial" w:hAnsi="Arial" w:cs="Arial"/>
          <w:color w:val="000000" w:themeColor="text1"/>
          <w:sz w:val="24"/>
          <w:szCs w:val="24"/>
        </w:rPr>
        <w:t xml:space="preserve"> a todos o acesso a conhecimentos emancipadores, possibilitando que os diálogos de saberes sociais e acadêmicos construam novos</w:t>
      </w:r>
      <w:r w:rsidR="00044B5C" w:rsidRPr="003623A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44B5C" w:rsidRPr="003623AA">
        <w:rPr>
          <w:rFonts w:ascii="Arial" w:eastAsia="Arial" w:hAnsi="Arial" w:cs="Arial"/>
          <w:color w:val="000000" w:themeColor="text1"/>
          <w:sz w:val="24"/>
          <w:szCs w:val="24"/>
        </w:rPr>
        <w:t xml:space="preserve">conhecimentos </w:t>
      </w:r>
      <w:r w:rsidR="00044B5C">
        <w:rPr>
          <w:rFonts w:ascii="Arial" w:eastAsia="Arial" w:hAnsi="Arial" w:cs="Arial"/>
          <w:color w:val="000000" w:themeColor="text1"/>
          <w:sz w:val="24"/>
          <w:szCs w:val="24"/>
        </w:rPr>
        <w:t>(SANTOS, 2005</w:t>
      </w:r>
      <w:r w:rsidR="00846CDD">
        <w:rPr>
          <w:rFonts w:ascii="Arial" w:eastAsia="Arial" w:hAnsi="Arial" w:cs="Arial"/>
          <w:color w:val="000000" w:themeColor="text1"/>
          <w:sz w:val="24"/>
          <w:szCs w:val="24"/>
        </w:rPr>
        <w:t xml:space="preserve"> apud </w:t>
      </w:r>
      <w:r w:rsidR="00846CDD" w:rsidRPr="00846CDD">
        <w:rPr>
          <w:rFonts w:ascii="Arial" w:eastAsia="Arial" w:hAnsi="Arial" w:cs="Arial"/>
          <w:caps/>
          <w:color w:val="000000" w:themeColor="text1"/>
          <w:sz w:val="24"/>
          <w:szCs w:val="24"/>
        </w:rPr>
        <w:t>SíVERES</w:t>
      </w:r>
      <w:r w:rsidR="00846CDD">
        <w:rPr>
          <w:rFonts w:ascii="Arial" w:eastAsia="Arial" w:hAnsi="Arial" w:cs="Arial"/>
          <w:color w:val="000000" w:themeColor="text1"/>
          <w:sz w:val="24"/>
          <w:szCs w:val="24"/>
        </w:rPr>
        <w:t>, 2013</w:t>
      </w:r>
      <w:r w:rsidR="00044B5C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044B5C" w:rsidRPr="003623A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10D3A05" w14:textId="77777777" w:rsidR="00CC1D5A" w:rsidRDefault="00CC1D5A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878E892" w14:textId="77777777" w:rsidR="00EE5F09" w:rsidRDefault="00EE5F09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3778598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14:paraId="6B4CDF66" w14:textId="2366C3F9" w:rsidR="007F2964" w:rsidRPr="00B2269B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2DB5EA6" w14:textId="46A1B1C5" w:rsidR="00B2269B" w:rsidRDefault="00B2269B" w:rsidP="00B2269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endo como base a avaliação do projeto de extensão durante a sua execução, </w:t>
      </w:r>
      <w:r>
        <w:rPr>
          <w:rFonts w:ascii="Arial" w:eastAsia="Arial" w:hAnsi="Arial" w:cs="Arial"/>
          <w:sz w:val="24"/>
          <w:szCs w:val="24"/>
        </w:rPr>
        <w:t>foi possível</w:t>
      </w:r>
      <w:r>
        <w:rPr>
          <w:rFonts w:ascii="Arial" w:eastAsia="Arial" w:hAnsi="Arial" w:cs="Arial"/>
          <w:sz w:val="24"/>
          <w:szCs w:val="24"/>
        </w:rPr>
        <w:t xml:space="preserve"> caracterizar o perfil dos alunos da escola municipal em relação a temática dos resíduos sólidos. Ficou evidenciado que grande parte do público alvo do projeto ainda que tenha trabalhado o tema ao longo dos anos de aprendizagem, não conseguiu assimilar o conhecimento.</w:t>
      </w:r>
    </w:p>
    <w:p w14:paraId="52B9D8BA" w14:textId="77777777" w:rsidR="00B2269B" w:rsidRDefault="00B2269B" w:rsidP="00B2269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Seguindo-se no desenvolvimento deste projeto, pretende-se verificar a efetividade do projeto de extensão após sua execução, trabalhando-se o aprendizado a partir do ensinar, confirmando a formação de indivíduos multiplicadores pelo projeto.</w:t>
      </w:r>
    </w:p>
    <w:p w14:paraId="7F233B52" w14:textId="54AE9219" w:rsidR="00824BB8" w:rsidRPr="00824BB8" w:rsidRDefault="00B2269B" w:rsidP="00B2269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</w:t>
      </w:r>
      <w:r w:rsidR="00C11A10">
        <w:rPr>
          <w:rFonts w:ascii="Arial" w:hAnsi="Arial" w:cs="Arial"/>
          <w:sz w:val="24"/>
          <w:szCs w:val="24"/>
        </w:rPr>
        <w:t xml:space="preserve">m disso, pretende-se </w:t>
      </w:r>
      <w:r w:rsidR="00C11A10" w:rsidRPr="00E86211">
        <w:rPr>
          <w:rFonts w:ascii="Arial" w:hAnsi="Arial" w:cs="Arial"/>
          <w:sz w:val="24"/>
          <w:szCs w:val="24"/>
        </w:rPr>
        <w:t xml:space="preserve">identificar as expectativas e percepções </w:t>
      </w:r>
      <w:r w:rsidR="00C11A10">
        <w:rPr>
          <w:rFonts w:ascii="Arial" w:hAnsi="Arial" w:cs="Arial"/>
          <w:sz w:val="24"/>
          <w:szCs w:val="24"/>
        </w:rPr>
        <w:t>obtidas pelos os alunos do IFC – Camboriú, após a realização do projeto de extensão na escola municipal.</w:t>
      </w:r>
    </w:p>
    <w:p w14:paraId="05A7AEF4" w14:textId="77777777" w:rsidR="007F2964" w:rsidRPr="00EE5F09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14:paraId="0CEF8B5A" w14:textId="77777777" w:rsidR="007F2964" w:rsidRPr="00EE5F09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14:paraId="5CC1C4D3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10A8B749" w14:textId="77777777" w:rsidR="00DF66D0" w:rsidRPr="00EE5F09" w:rsidRDefault="00DF66D0" w:rsidP="00DF66D0">
      <w:pPr>
        <w:pStyle w:val="Normal1"/>
        <w:spacing w:after="0" w:line="360" w:lineRule="auto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338C1CD3" w14:textId="4C03F502" w:rsidR="001D3AD3" w:rsidRDefault="00DF66D0" w:rsidP="00AD32A7">
      <w:pPr>
        <w:spacing w:after="0" w:line="240" w:lineRule="auto"/>
      </w:pPr>
      <w:r w:rsidRPr="00DF66D0">
        <w:rPr>
          <w:rFonts w:ascii="Arial" w:hAnsi="Arial" w:cs="Arial"/>
          <w:sz w:val="24"/>
          <w:szCs w:val="24"/>
        </w:rPr>
        <w:t xml:space="preserve">CARVALHO, I. C. de M. </w:t>
      </w:r>
      <w:r w:rsidRPr="00DF66D0">
        <w:rPr>
          <w:rFonts w:ascii="Arial" w:hAnsi="Arial" w:cs="Arial"/>
          <w:b/>
          <w:sz w:val="24"/>
          <w:szCs w:val="24"/>
        </w:rPr>
        <w:t>Educação, meio ambiente e ação política</w:t>
      </w:r>
      <w:r w:rsidRPr="00DF66D0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DF66D0">
        <w:rPr>
          <w:rFonts w:ascii="Arial" w:hAnsi="Arial" w:cs="Arial"/>
          <w:sz w:val="24"/>
          <w:szCs w:val="24"/>
        </w:rPr>
        <w:t>Acserlrad</w:t>
      </w:r>
      <w:proofErr w:type="spellEnd"/>
      <w:r w:rsidRPr="00DF66D0">
        <w:rPr>
          <w:rFonts w:ascii="Arial" w:hAnsi="Arial" w:cs="Arial"/>
          <w:sz w:val="24"/>
          <w:szCs w:val="24"/>
        </w:rPr>
        <w:t xml:space="preserve">, H. (Org.). </w:t>
      </w:r>
      <w:r w:rsidRPr="00DF66D0">
        <w:rPr>
          <w:rFonts w:ascii="Arial" w:hAnsi="Arial" w:cs="Arial"/>
          <w:b/>
          <w:sz w:val="24"/>
          <w:szCs w:val="24"/>
        </w:rPr>
        <w:t>Desenvolvimento e meio ambiente</w:t>
      </w:r>
      <w:r w:rsidRPr="00DF66D0">
        <w:rPr>
          <w:rFonts w:ascii="Arial" w:hAnsi="Arial" w:cs="Arial"/>
          <w:sz w:val="24"/>
          <w:szCs w:val="24"/>
        </w:rPr>
        <w:t xml:space="preserve">. Rio </w:t>
      </w:r>
      <w:r w:rsidR="00AB12B0">
        <w:rPr>
          <w:rFonts w:ascii="Arial" w:hAnsi="Arial" w:cs="Arial"/>
          <w:sz w:val="24"/>
          <w:szCs w:val="24"/>
        </w:rPr>
        <w:t xml:space="preserve">de Janeiro (RJ): </w:t>
      </w:r>
      <w:proofErr w:type="spellStart"/>
      <w:r w:rsidR="00AB12B0">
        <w:rPr>
          <w:rFonts w:ascii="Arial" w:hAnsi="Arial" w:cs="Arial"/>
          <w:sz w:val="24"/>
          <w:szCs w:val="24"/>
        </w:rPr>
        <w:t>Ibase</w:t>
      </w:r>
      <w:proofErr w:type="spellEnd"/>
      <w:r w:rsidR="00AB12B0">
        <w:rPr>
          <w:rFonts w:ascii="Arial" w:hAnsi="Arial" w:cs="Arial"/>
          <w:sz w:val="24"/>
          <w:szCs w:val="24"/>
        </w:rPr>
        <w:t>, 1993, p.</w:t>
      </w:r>
      <w:r w:rsidRPr="00DF66D0">
        <w:rPr>
          <w:rFonts w:ascii="Arial" w:hAnsi="Arial" w:cs="Arial"/>
          <w:sz w:val="24"/>
          <w:szCs w:val="24"/>
        </w:rPr>
        <w:t xml:space="preserve"> 40</w:t>
      </w:r>
      <w:r w:rsidRPr="00F62CCD">
        <w:t>.</w:t>
      </w:r>
    </w:p>
    <w:p w14:paraId="700E33C5" w14:textId="77777777" w:rsidR="00AD32A7" w:rsidRPr="00AD32A7" w:rsidRDefault="00AD32A7" w:rsidP="00AD32A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2F67B60" w14:textId="4057D6DF" w:rsidR="00F80BB8" w:rsidRDefault="00F80BB8" w:rsidP="00AD32A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0BB8">
        <w:rPr>
          <w:rFonts w:ascii="Arial" w:hAnsi="Arial" w:cs="Arial"/>
          <w:sz w:val="24"/>
          <w:szCs w:val="24"/>
        </w:rPr>
        <w:t xml:space="preserve">CASTILHOS JR., A. B. </w:t>
      </w:r>
      <w:r w:rsidRPr="004D31AA">
        <w:rPr>
          <w:rFonts w:ascii="Arial" w:hAnsi="Arial" w:cs="Arial"/>
          <w:b/>
          <w:sz w:val="24"/>
          <w:szCs w:val="24"/>
        </w:rPr>
        <w:t>Gerenciamento de resíduos sólidos urbanos com ênfase na proteção de corpos d’água: prevenção, geração e tratamento de lixiviados de aterros sanitários.</w:t>
      </w:r>
      <w:r w:rsidRPr="00F80BB8">
        <w:rPr>
          <w:rFonts w:ascii="Arial" w:hAnsi="Arial" w:cs="Arial"/>
          <w:sz w:val="24"/>
          <w:szCs w:val="24"/>
        </w:rPr>
        <w:t xml:space="preserve"> Projeto PROSAB IV.  Rio de Janeiro: ABES, 2006. 475p.</w:t>
      </w:r>
    </w:p>
    <w:p w14:paraId="6BE51156" w14:textId="77777777" w:rsidR="00AD32A7" w:rsidRPr="00AD32A7" w:rsidRDefault="00AD32A7" w:rsidP="00AD32A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CF5D2E1" w14:textId="77777777" w:rsidR="00E96152" w:rsidRDefault="001D3AD3" w:rsidP="00AD32A7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D3AD3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MOTTA, H. N.; SCHEURICH, J. M. S.; OLIVEIRA JUNIOR, V.; VELHO, V. F. Diagnóstico da coleta seletiva em uma escola municipal de Camboriú e educação Ambiental como ferramenta de conscientização. </w:t>
      </w:r>
      <w:r w:rsidRPr="00DA3399">
        <w:rPr>
          <w:rFonts w:ascii="Arial" w:eastAsia="Arial" w:hAnsi="Arial" w:cs="Arial"/>
          <w:b/>
          <w:color w:val="000000" w:themeColor="text1"/>
          <w:sz w:val="24"/>
          <w:szCs w:val="24"/>
        </w:rPr>
        <w:t>Apresentado em</w:t>
      </w:r>
      <w:r w:rsidRPr="001D3AD3">
        <w:rPr>
          <w:rFonts w:ascii="Arial" w:eastAsia="Arial" w:hAnsi="Arial" w:cs="Arial"/>
          <w:color w:val="000000" w:themeColor="text1"/>
          <w:sz w:val="24"/>
          <w:szCs w:val="24"/>
        </w:rPr>
        <w:t xml:space="preserve"> VIII Feira de Iniciação Científica e Extensão do IFC – Camboriú, 13 de setembro de 2017.</w:t>
      </w:r>
    </w:p>
    <w:p w14:paraId="213A9210" w14:textId="5DA7DCB3" w:rsidR="001D3AD3" w:rsidRDefault="001D3AD3" w:rsidP="00E96152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D3AD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14:paraId="4353F6EE" w14:textId="0EE0CDCA" w:rsidR="00E96152" w:rsidRDefault="00E96152" w:rsidP="00E96152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SANTOS, B</w:t>
      </w:r>
      <w:r w:rsidRPr="00E96152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S.</w:t>
      </w:r>
      <w:r w:rsidRPr="00E9615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6A53F4">
        <w:rPr>
          <w:rFonts w:ascii="Arial" w:eastAsia="Arial" w:hAnsi="Arial" w:cs="Arial"/>
          <w:b/>
          <w:color w:val="000000" w:themeColor="text1"/>
          <w:sz w:val="24"/>
          <w:szCs w:val="24"/>
        </w:rPr>
        <w:t>A universidade no século 21</w:t>
      </w:r>
      <w:r w:rsidRPr="00E96152">
        <w:rPr>
          <w:rFonts w:ascii="Arial" w:eastAsia="Arial" w:hAnsi="Arial" w:cs="Arial"/>
          <w:color w:val="000000" w:themeColor="text1"/>
          <w:sz w:val="24"/>
          <w:szCs w:val="24"/>
        </w:rPr>
        <w:t>. São Paulo: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E96152">
        <w:rPr>
          <w:rFonts w:ascii="Arial" w:eastAsia="Arial" w:hAnsi="Arial" w:cs="Arial"/>
          <w:color w:val="000000" w:themeColor="text1"/>
          <w:sz w:val="24"/>
          <w:szCs w:val="24"/>
        </w:rPr>
        <w:t>Cortez, 2005.</w:t>
      </w:r>
    </w:p>
    <w:p w14:paraId="4C1C4C95" w14:textId="77777777" w:rsidR="00846CDD" w:rsidRDefault="00846CDD" w:rsidP="00846CDD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D019F8" w14:textId="4255E25A" w:rsidR="00846CDD" w:rsidRDefault="00846CDD" w:rsidP="00846CDD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46CDD">
        <w:rPr>
          <w:rFonts w:ascii="Arial" w:eastAsia="Arial" w:hAnsi="Arial" w:cs="Arial"/>
          <w:caps/>
          <w:color w:val="000000" w:themeColor="text1"/>
          <w:sz w:val="24"/>
          <w:szCs w:val="24"/>
        </w:rPr>
        <w:t>Síveres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L. </w:t>
      </w:r>
      <w:r w:rsidRPr="006A53F4">
        <w:rPr>
          <w:rFonts w:ascii="Arial" w:eastAsia="Arial" w:hAnsi="Arial" w:cs="Arial"/>
          <w:b/>
          <w:color w:val="000000" w:themeColor="text1"/>
          <w:sz w:val="24"/>
          <w:szCs w:val="24"/>
        </w:rPr>
        <w:t>A Extensão universitária co</w:t>
      </w:r>
      <w:r w:rsidRPr="006A53F4">
        <w:rPr>
          <w:rFonts w:ascii="Arial" w:eastAsia="Arial" w:hAnsi="Arial" w:cs="Arial"/>
          <w:b/>
          <w:color w:val="000000" w:themeColor="text1"/>
          <w:sz w:val="24"/>
          <w:szCs w:val="24"/>
        </w:rPr>
        <w:t>mo um princípio de aprendizagem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/</w:t>
      </w:r>
      <w:r w:rsidRPr="00846CDD">
        <w:rPr>
          <w:rFonts w:ascii="Arial" w:eastAsia="Arial" w:hAnsi="Arial" w:cs="Arial"/>
          <w:color w:val="000000" w:themeColor="text1"/>
          <w:sz w:val="24"/>
          <w:szCs w:val="24"/>
        </w:rPr>
        <w:t>Luiz Síveres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846CDD">
        <w:rPr>
          <w:rFonts w:ascii="Arial" w:eastAsia="Arial" w:hAnsi="Arial" w:cs="Arial"/>
          <w:color w:val="000000" w:themeColor="text1"/>
          <w:sz w:val="24"/>
          <w:szCs w:val="24"/>
        </w:rPr>
        <w:t xml:space="preserve">(Organizador) — Brasília: </w:t>
      </w:r>
      <w:proofErr w:type="spellStart"/>
      <w:r w:rsidRPr="00846CDD">
        <w:rPr>
          <w:rFonts w:ascii="Arial" w:eastAsia="Arial" w:hAnsi="Arial" w:cs="Arial"/>
          <w:color w:val="000000" w:themeColor="text1"/>
          <w:sz w:val="24"/>
          <w:szCs w:val="24"/>
        </w:rPr>
        <w:t>Liber</w:t>
      </w:r>
      <w:proofErr w:type="spellEnd"/>
      <w:r w:rsidRPr="00846CDD">
        <w:rPr>
          <w:rFonts w:ascii="Arial" w:eastAsia="Arial" w:hAnsi="Arial" w:cs="Arial"/>
          <w:color w:val="000000" w:themeColor="text1"/>
          <w:sz w:val="24"/>
          <w:szCs w:val="24"/>
        </w:rPr>
        <w:t xml:space="preserve"> Livro, 2013.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846CDD">
        <w:rPr>
          <w:rFonts w:ascii="Arial" w:eastAsia="Arial" w:hAnsi="Arial" w:cs="Arial"/>
          <w:color w:val="000000" w:themeColor="text1"/>
          <w:sz w:val="24"/>
          <w:szCs w:val="24"/>
        </w:rPr>
        <w:t>272 p.</w:t>
      </w:r>
    </w:p>
    <w:p w14:paraId="4DD70B59" w14:textId="77777777" w:rsidR="00AD32A7" w:rsidRPr="00AD32A7" w:rsidRDefault="00AD32A7" w:rsidP="00AD32A7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70A8F8B3" w14:textId="77777777" w:rsidR="001D3AD3" w:rsidRPr="001D3AD3" w:rsidRDefault="001D3AD3" w:rsidP="00AD32A7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D3AD3">
        <w:rPr>
          <w:rFonts w:ascii="Arial" w:eastAsia="Arial" w:hAnsi="Arial" w:cs="Arial"/>
          <w:color w:val="000000" w:themeColor="text1"/>
          <w:sz w:val="24"/>
          <w:szCs w:val="24"/>
        </w:rPr>
        <w:t xml:space="preserve">VICENTE, E. C.; SANTOS, F. H.; RITIELI, K.; VELHO, V. F. Diagnóstico da coleta seletiva em uma escola municipal de Camboriú e a educação ambiental como formadora de indivíduos multiplicadores. </w:t>
      </w:r>
      <w:r w:rsidRPr="00DA3399">
        <w:rPr>
          <w:rFonts w:ascii="Arial" w:eastAsia="Arial" w:hAnsi="Arial" w:cs="Arial"/>
          <w:b/>
          <w:color w:val="000000" w:themeColor="text1"/>
          <w:sz w:val="24"/>
          <w:szCs w:val="24"/>
        </w:rPr>
        <w:t>Apresentado em</w:t>
      </w:r>
      <w:r w:rsidRPr="001D3AD3">
        <w:rPr>
          <w:rFonts w:ascii="Arial" w:eastAsia="Arial" w:hAnsi="Arial" w:cs="Arial"/>
          <w:color w:val="000000" w:themeColor="text1"/>
          <w:sz w:val="24"/>
          <w:szCs w:val="24"/>
        </w:rPr>
        <w:t xml:space="preserve"> VIII Feira de Iniciação Científica e Extensão do IFC – Camboriú, 13 de setembro de 2017. </w:t>
      </w:r>
    </w:p>
    <w:p w14:paraId="1D59D02F" w14:textId="77777777" w:rsidR="007F2964" w:rsidRDefault="007F2964" w:rsidP="00AD32A7">
      <w:pPr>
        <w:pStyle w:val="Normal1"/>
        <w:spacing w:after="0" w:line="240" w:lineRule="auto"/>
        <w:ind w:firstLine="1134"/>
        <w:rPr>
          <w:rFonts w:ascii="Arial" w:eastAsia="Arial" w:hAnsi="Arial" w:cs="Arial"/>
          <w:color w:val="000000"/>
          <w:sz w:val="24"/>
          <w:szCs w:val="24"/>
        </w:rPr>
      </w:pPr>
    </w:p>
    <w:p w14:paraId="199456F2" w14:textId="77777777" w:rsidR="001D3AD3" w:rsidRDefault="001D3AD3">
      <w:pPr>
        <w:pStyle w:val="Normal1"/>
        <w:spacing w:after="0" w:line="36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AD83A68" w14:textId="77777777" w:rsidR="00CC1D5A" w:rsidRDefault="00CC1D5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45A657" w14:textId="77777777" w:rsidR="00CC1D5A" w:rsidRDefault="00CC1D5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F0B0323" w14:textId="77777777" w:rsidR="00CC1D5A" w:rsidRDefault="00CC1D5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4844402" w14:textId="77777777" w:rsidR="00CC1D5A" w:rsidRDefault="00CC1D5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131E8F4" w14:textId="77777777" w:rsidR="00CC1D5A" w:rsidRDefault="00CC1D5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2C2A585" w14:textId="77777777" w:rsidR="00CC1D5A" w:rsidRDefault="00CC1D5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054A0BA" w14:textId="77777777" w:rsidR="00CC1D5A" w:rsidRDefault="00CC1D5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9A6EF5C" w14:textId="77777777" w:rsidR="00CC1D5A" w:rsidRDefault="00CC1D5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4399CED" w14:textId="77777777" w:rsidR="00CC1D5A" w:rsidRDefault="00CC1D5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145F75C" w14:textId="77777777" w:rsidR="00CC1D5A" w:rsidRDefault="00CC1D5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CC1D5A" w:rsidSect="007A3BF6">
      <w:headerReference w:type="default" r:id="rId8"/>
      <w:pgSz w:w="11906" w:h="16838"/>
      <w:pgMar w:top="1560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A66FD" w14:textId="77777777" w:rsidR="005F246B" w:rsidRDefault="005F246B" w:rsidP="007F2964">
      <w:pPr>
        <w:spacing w:after="0" w:line="240" w:lineRule="auto"/>
      </w:pPr>
      <w:r>
        <w:separator/>
      </w:r>
    </w:p>
  </w:endnote>
  <w:endnote w:type="continuationSeparator" w:id="0">
    <w:p w14:paraId="4C8BEAF6" w14:textId="77777777" w:rsidR="005F246B" w:rsidRDefault="005F246B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D653E" w14:textId="77777777" w:rsidR="005F246B" w:rsidRDefault="005F246B" w:rsidP="007F2964">
      <w:pPr>
        <w:spacing w:after="0" w:line="240" w:lineRule="auto"/>
      </w:pPr>
      <w:r>
        <w:separator/>
      </w:r>
    </w:p>
  </w:footnote>
  <w:footnote w:type="continuationSeparator" w:id="0">
    <w:p w14:paraId="6470E012" w14:textId="77777777" w:rsidR="005F246B" w:rsidRDefault="005F246B" w:rsidP="007F2964">
      <w:pPr>
        <w:spacing w:after="0" w:line="240" w:lineRule="auto"/>
      </w:pPr>
      <w:r>
        <w:continuationSeparator/>
      </w:r>
    </w:p>
  </w:footnote>
  <w:footnote w:id="1">
    <w:p w14:paraId="2F3B9844" w14:textId="245D6471" w:rsidR="007F2964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vertAlign w:val="superscript"/>
        </w:rPr>
        <w:footnoteRef/>
      </w:r>
      <w:r w:rsidR="00BD6258" w:rsidRPr="00BD6258">
        <w:rPr>
          <w:color w:val="000000"/>
          <w:sz w:val="18"/>
          <w:szCs w:val="18"/>
        </w:rPr>
        <w:t xml:space="preserve">Discente do Programa de Pós-graduação em Educação – Sustentabilidade Social e Ambiental, </w:t>
      </w:r>
      <w:r w:rsidR="007A3BF6" w:rsidRPr="0049563D">
        <w:rPr>
          <w:color w:val="000000"/>
          <w:sz w:val="18"/>
          <w:szCs w:val="18"/>
        </w:rPr>
        <w:t>Pós</w:t>
      </w:r>
      <w:r w:rsidR="0049563D">
        <w:rPr>
          <w:color w:val="000000"/>
          <w:sz w:val="18"/>
          <w:szCs w:val="18"/>
        </w:rPr>
        <w:t>-</w:t>
      </w:r>
      <w:r w:rsidR="007A3BF6" w:rsidRPr="0049563D">
        <w:rPr>
          <w:color w:val="000000"/>
          <w:sz w:val="18"/>
          <w:szCs w:val="18"/>
        </w:rPr>
        <w:t>graduada em Gestão e Educação Ambiental. Professora da rede pública municipal de Camboriú</w:t>
      </w:r>
      <w:r w:rsidR="0049563D">
        <w:rPr>
          <w:color w:val="000000"/>
          <w:sz w:val="18"/>
          <w:szCs w:val="18"/>
        </w:rPr>
        <w:t xml:space="preserve">, </w:t>
      </w:r>
      <w:r w:rsidR="007A3BF6" w:rsidRPr="0049563D">
        <w:rPr>
          <w:color w:val="000000"/>
          <w:sz w:val="18"/>
          <w:szCs w:val="18"/>
        </w:rPr>
        <w:t>e-mail:</w:t>
      </w:r>
      <w:r w:rsidR="00093D99">
        <w:rPr>
          <w:color w:val="000000"/>
          <w:sz w:val="18"/>
          <w:szCs w:val="18"/>
        </w:rPr>
        <w:t xml:space="preserve"> biologahelm@gmail.com</w:t>
      </w:r>
      <w:r w:rsidR="007A3BF6" w:rsidRPr="0049563D">
        <w:rPr>
          <w:color w:val="000000"/>
          <w:sz w:val="18"/>
          <w:szCs w:val="18"/>
        </w:rPr>
        <w:t xml:space="preserve"> </w:t>
      </w:r>
    </w:p>
    <w:p w14:paraId="1C4D2420" w14:textId="77777777" w:rsidR="0049563D" w:rsidRDefault="0049563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14:paraId="566F94AC" w14:textId="77777777" w:rsidR="0049563D" w:rsidRPr="0049563D" w:rsidRDefault="00BD62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BD6258">
        <w:rPr>
          <w:color w:val="000000"/>
          <w:sz w:val="18"/>
          <w:szCs w:val="18"/>
          <w:vertAlign w:val="superscript"/>
        </w:rPr>
        <w:t>2</w:t>
      </w:r>
      <w:r w:rsidR="0049563D">
        <w:rPr>
          <w:color w:val="000000"/>
          <w:sz w:val="18"/>
          <w:szCs w:val="18"/>
        </w:rPr>
        <w:t xml:space="preserve">Orientadora, </w:t>
      </w:r>
      <w:r w:rsidR="0049563D" w:rsidRPr="0049563D">
        <w:rPr>
          <w:color w:val="000000"/>
          <w:sz w:val="18"/>
          <w:szCs w:val="18"/>
        </w:rPr>
        <w:t>Doutora em Engenharia Ambiental - UFSC, docente do Instituto Federal Catarinense – Campus Camboriú, e-mail: viviane.velho@ifc.edu.br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364DA" w14:textId="77777777"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3AC0DF57" wp14:editId="1444D211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E40E46C" w14:textId="77777777"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F43DB"/>
    <w:multiLevelType w:val="hybridMultilevel"/>
    <w:tmpl w:val="416A04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C199F"/>
    <w:multiLevelType w:val="hybridMultilevel"/>
    <w:tmpl w:val="43D819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54E47"/>
    <w:multiLevelType w:val="hybridMultilevel"/>
    <w:tmpl w:val="75BE7A30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6F79AF"/>
    <w:multiLevelType w:val="hybridMultilevel"/>
    <w:tmpl w:val="B88086C4"/>
    <w:lvl w:ilvl="0" w:tplc="FB663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70D6072F"/>
    <w:multiLevelType w:val="hybridMultilevel"/>
    <w:tmpl w:val="A84C1790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64"/>
    <w:rsid w:val="00026D1C"/>
    <w:rsid w:val="00044B5C"/>
    <w:rsid w:val="000578D4"/>
    <w:rsid w:val="00093D99"/>
    <w:rsid w:val="000F6F74"/>
    <w:rsid w:val="0012146A"/>
    <w:rsid w:val="001A55BA"/>
    <w:rsid w:val="001B5D34"/>
    <w:rsid w:val="001D3AD3"/>
    <w:rsid w:val="002804D1"/>
    <w:rsid w:val="002851D2"/>
    <w:rsid w:val="00315020"/>
    <w:rsid w:val="00324857"/>
    <w:rsid w:val="00324CC8"/>
    <w:rsid w:val="003623AA"/>
    <w:rsid w:val="003A1984"/>
    <w:rsid w:val="003A4A1B"/>
    <w:rsid w:val="003E082A"/>
    <w:rsid w:val="0040575C"/>
    <w:rsid w:val="0041073C"/>
    <w:rsid w:val="0042051F"/>
    <w:rsid w:val="004239E7"/>
    <w:rsid w:val="004445FB"/>
    <w:rsid w:val="00476BB1"/>
    <w:rsid w:val="0049563D"/>
    <w:rsid w:val="004D31AA"/>
    <w:rsid w:val="004E0DC8"/>
    <w:rsid w:val="00505C63"/>
    <w:rsid w:val="005213CB"/>
    <w:rsid w:val="00592B7B"/>
    <w:rsid w:val="005B310E"/>
    <w:rsid w:val="005C25FD"/>
    <w:rsid w:val="005C7387"/>
    <w:rsid w:val="005D7630"/>
    <w:rsid w:val="005E5983"/>
    <w:rsid w:val="005F246B"/>
    <w:rsid w:val="00606C6C"/>
    <w:rsid w:val="006536D0"/>
    <w:rsid w:val="006731BD"/>
    <w:rsid w:val="006A53F4"/>
    <w:rsid w:val="006C025F"/>
    <w:rsid w:val="006E723D"/>
    <w:rsid w:val="006F3039"/>
    <w:rsid w:val="00724ACE"/>
    <w:rsid w:val="00773C7D"/>
    <w:rsid w:val="007A3BF6"/>
    <w:rsid w:val="007B5B2F"/>
    <w:rsid w:val="007F2964"/>
    <w:rsid w:val="00824BB8"/>
    <w:rsid w:val="00846CDD"/>
    <w:rsid w:val="00876887"/>
    <w:rsid w:val="00883DB0"/>
    <w:rsid w:val="009033D4"/>
    <w:rsid w:val="00921B04"/>
    <w:rsid w:val="009558ED"/>
    <w:rsid w:val="009B6796"/>
    <w:rsid w:val="009E2F5A"/>
    <w:rsid w:val="00A2202F"/>
    <w:rsid w:val="00A6315C"/>
    <w:rsid w:val="00AB12B0"/>
    <w:rsid w:val="00AB5E67"/>
    <w:rsid w:val="00AC4C54"/>
    <w:rsid w:val="00AD32A7"/>
    <w:rsid w:val="00AD7E6A"/>
    <w:rsid w:val="00AE2447"/>
    <w:rsid w:val="00AE3444"/>
    <w:rsid w:val="00B17E47"/>
    <w:rsid w:val="00B2269B"/>
    <w:rsid w:val="00B91F8F"/>
    <w:rsid w:val="00BD3105"/>
    <w:rsid w:val="00BD6258"/>
    <w:rsid w:val="00C11A10"/>
    <w:rsid w:val="00CB56A2"/>
    <w:rsid w:val="00CC1D5A"/>
    <w:rsid w:val="00CE2291"/>
    <w:rsid w:val="00CF3C36"/>
    <w:rsid w:val="00D00231"/>
    <w:rsid w:val="00D1226C"/>
    <w:rsid w:val="00D4118A"/>
    <w:rsid w:val="00D450B9"/>
    <w:rsid w:val="00DA3399"/>
    <w:rsid w:val="00DB1B46"/>
    <w:rsid w:val="00DE1B9B"/>
    <w:rsid w:val="00DE688F"/>
    <w:rsid w:val="00DF0BC9"/>
    <w:rsid w:val="00DF66D0"/>
    <w:rsid w:val="00E35968"/>
    <w:rsid w:val="00E83A4B"/>
    <w:rsid w:val="00E86211"/>
    <w:rsid w:val="00E949CC"/>
    <w:rsid w:val="00E96152"/>
    <w:rsid w:val="00EC276D"/>
    <w:rsid w:val="00ED27D2"/>
    <w:rsid w:val="00EE5F09"/>
    <w:rsid w:val="00F3095F"/>
    <w:rsid w:val="00F7155A"/>
    <w:rsid w:val="00F76381"/>
    <w:rsid w:val="00F80BB8"/>
    <w:rsid w:val="00F85F0D"/>
    <w:rsid w:val="00F90FC9"/>
    <w:rsid w:val="00FC33DC"/>
    <w:rsid w:val="00FF7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FF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paragraph" w:styleId="Corpodetexto">
    <w:name w:val="Body Text"/>
    <w:basedOn w:val="Normal"/>
    <w:link w:val="CorpodetextoChar"/>
    <w:rsid w:val="007A3BF6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CorpodetextoChar">
    <w:name w:val="Corpo de texto Char"/>
    <w:basedOn w:val="Fontepargpadro"/>
    <w:link w:val="Corpodetexto"/>
    <w:rsid w:val="007A3BF6"/>
    <w:rPr>
      <w:rFonts w:ascii="Times New Roman" w:eastAsia="Times New Roman" w:hAnsi="Times New Roman" w:cs="Times New Roman"/>
      <w:b/>
      <w:bCs/>
      <w:sz w:val="28"/>
      <w:szCs w:val="24"/>
    </w:rPr>
  </w:style>
  <w:style w:type="table" w:customStyle="1" w:styleId="SombreamentoMdio2-nfase11">
    <w:name w:val="Sombreamento Médio 2 - Ênfase 11"/>
    <w:basedOn w:val="Tabelanormal"/>
    <w:uiPriority w:val="64"/>
    <w:rsid w:val="005C25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5C25F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link">
    <w:name w:val="Hyperlink"/>
    <w:basedOn w:val="Fontepargpadro"/>
    <w:uiPriority w:val="99"/>
    <w:unhideWhenUsed/>
    <w:rsid w:val="0049563D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E3444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3444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3444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3444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3444"/>
    <w:rPr>
      <w:b/>
      <w:bCs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A2202F"/>
    <w:pPr>
      <w:widowControl w:val="0"/>
      <w:suppressAutoHyphens/>
      <w:spacing w:after="120" w:line="240" w:lineRule="auto"/>
      <w:ind w:left="2268"/>
    </w:pPr>
    <w:rPr>
      <w:rFonts w:ascii="Times New Roman" w:eastAsia="SimSun" w:hAnsi="Times New Roman" w:cs="Times New Roman"/>
      <w:i/>
      <w:iCs/>
      <w:color w:val="000000"/>
      <w:kern w:val="1"/>
      <w:sz w:val="20"/>
      <w:szCs w:val="21"/>
      <w:lang w:eastAsia="zh-CN" w:bidi="hi-IN"/>
    </w:rPr>
  </w:style>
  <w:style w:type="character" w:customStyle="1" w:styleId="CitaoChar">
    <w:name w:val="Citação Char"/>
    <w:basedOn w:val="Fontepargpadro"/>
    <w:link w:val="Citao"/>
    <w:uiPriority w:val="29"/>
    <w:rsid w:val="00A2202F"/>
    <w:rPr>
      <w:rFonts w:ascii="Times New Roman" w:eastAsia="SimSun" w:hAnsi="Times New Roman" w:cs="Times New Roman"/>
      <w:i/>
      <w:iCs/>
      <w:color w:val="000000"/>
      <w:kern w:val="1"/>
      <w:sz w:val="20"/>
      <w:szCs w:val="21"/>
      <w:lang w:eastAsia="zh-CN" w:bidi="hi-IN"/>
    </w:rPr>
  </w:style>
  <w:style w:type="paragraph" w:styleId="Reviso">
    <w:name w:val="Revision"/>
    <w:hidden/>
    <w:uiPriority w:val="99"/>
    <w:semiHidden/>
    <w:rsid w:val="00EE5F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E1BD6-3771-C343-958B-9BDD5107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1687</Words>
  <Characters>9115</Characters>
  <Application>Microsoft Macintosh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Viviane Furtado Velho</cp:lastModifiedBy>
  <cp:revision>2</cp:revision>
  <dcterms:created xsi:type="dcterms:W3CDTF">2018-08-08T20:00:00Z</dcterms:created>
  <dcterms:modified xsi:type="dcterms:W3CDTF">2018-08-08T20:00:00Z</dcterms:modified>
</cp:coreProperties>
</file>