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76" w:rsidRDefault="00292BD1">
      <w:pPr>
        <w:pStyle w:val="normal0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 w:rsidRPr="00292BD1">
        <w:rPr>
          <w:rFonts w:ascii="Arial" w:eastAsia="Arial" w:hAnsi="Arial" w:cs="Arial"/>
          <w:b/>
          <w:color w:val="000000"/>
          <w:sz w:val="24"/>
          <w:szCs w:val="24"/>
        </w:rPr>
        <w:t>ANÁLISE DE JOGOS ELETRÔNICOS PARA O DESENVOLVIMENTO DA CONSCIÊNCIA FONOLÓGICA NO PROCESSO DE ALFABETIZAÇÃO</w:t>
      </w:r>
    </w:p>
    <w:p w:rsidR="00292BD1" w:rsidRDefault="00292BD1" w:rsidP="00292BD1">
      <w:pPr>
        <w:pStyle w:val="normal0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292BD1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 w:rsidRPr="00292BD1">
        <w:rPr>
          <w:rFonts w:ascii="Arial" w:eastAsia="Arial" w:hAnsi="Arial" w:cs="Arial"/>
          <w:i/>
          <w:color w:val="000000"/>
          <w:sz w:val="24"/>
          <w:szCs w:val="24"/>
        </w:rPr>
        <w:t xml:space="preserve">Luciana Augusta Ribeiro do Prado 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202CA9">
        <w:rPr>
          <w:rFonts w:ascii="Arial" w:eastAsia="Arial" w:hAnsi="Arial" w:cs="Arial"/>
          <w:i/>
          <w:color w:val="000000"/>
          <w:sz w:val="24"/>
          <w:szCs w:val="24"/>
        </w:rPr>
        <w:t xml:space="preserve"> Maria Salete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proofErr w:type="gramStart"/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proofErr w:type="gramEnd"/>
    </w:p>
    <w:p w:rsidR="00292BD1" w:rsidRDefault="00292BD1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6B46A7" w:rsidRDefault="00CC1BC6">
      <w:pPr>
        <w:pStyle w:val="normal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b/>
          <w:sz w:val="24"/>
          <w:szCs w:val="24"/>
        </w:rPr>
        <w:t>RESUMO</w:t>
      </w:r>
    </w:p>
    <w:p w:rsidR="00292BD1" w:rsidRPr="006B46A7" w:rsidRDefault="00292BD1">
      <w:pPr>
        <w:pStyle w:val="normal0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292BD1" w:rsidRPr="006B46A7" w:rsidRDefault="00292BD1" w:rsidP="00292BD1">
      <w:pPr>
        <w:pStyle w:val="normal0"/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sz w:val="24"/>
          <w:szCs w:val="24"/>
        </w:rPr>
        <w:t xml:space="preserve">O artigo tem por objetivo analisar os jogos eletrônicos “Pedro no Parque de Diversões” e “Alfabetização Fônica Computadorizada” no desenvolvimento da faceta linguística no processo de alfabetização que é a consciência fonológica. A metodologia da pesquisa é bibliográfica e exploratória, por meio de abordagem qualitativa, com o objetivo de formar um arcabouço teórico para subsidiar o uso desses jogos eletrônicos.  Foram apresentados conceitos, dentre eles o conceito de lúdico e de jogo. Além de estudos sobre consciência fonológica, como um processo </w:t>
      </w:r>
      <w:proofErr w:type="spellStart"/>
      <w:r w:rsidRPr="006B46A7">
        <w:rPr>
          <w:rFonts w:ascii="Arial" w:eastAsia="Arial" w:hAnsi="Arial" w:cs="Arial"/>
          <w:i/>
          <w:sz w:val="24"/>
          <w:szCs w:val="24"/>
        </w:rPr>
        <w:t>continuuum</w:t>
      </w:r>
      <w:proofErr w:type="spellEnd"/>
      <w:r w:rsidRPr="006B46A7">
        <w:rPr>
          <w:rFonts w:ascii="Arial" w:eastAsia="Arial" w:hAnsi="Arial" w:cs="Arial"/>
          <w:sz w:val="24"/>
          <w:szCs w:val="24"/>
        </w:rPr>
        <w:t xml:space="preserve">, que uma vez desenvolvida favorece a alfabetização. Em seguida, foi realizada a análise destes jogos eletrônicos com a perspectiva teórica das Tecnologias Digitais da Informação e Comunicação (TDIC).  Concluiu-se que os jogos eletrônicos analisados podem contribuir no desenvolvimento da consciência fonológica para o processo de aprendizagem do sistema de escrita alfabética.  </w:t>
      </w:r>
    </w:p>
    <w:p w:rsidR="003A5676" w:rsidRPr="006B46A7" w:rsidRDefault="003A5676" w:rsidP="00292BD1">
      <w:pPr>
        <w:pStyle w:val="normal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3A5676" w:rsidRDefault="00CC1BC6" w:rsidP="00292BD1">
      <w:pPr>
        <w:pStyle w:val="normal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b/>
          <w:sz w:val="24"/>
          <w:szCs w:val="24"/>
        </w:rPr>
        <w:t>Palavras-chave</w:t>
      </w:r>
      <w:r w:rsidRPr="006B46A7">
        <w:rPr>
          <w:rFonts w:ascii="Arial" w:eastAsia="Arial" w:hAnsi="Arial" w:cs="Arial"/>
          <w:sz w:val="24"/>
          <w:szCs w:val="24"/>
        </w:rPr>
        <w:t xml:space="preserve">: </w:t>
      </w:r>
      <w:r w:rsidR="00292BD1" w:rsidRPr="006B46A7">
        <w:rPr>
          <w:rFonts w:ascii="Arial" w:eastAsia="Arial" w:hAnsi="Arial" w:cs="Arial"/>
          <w:sz w:val="24"/>
          <w:szCs w:val="24"/>
        </w:rPr>
        <w:t>alfabetização, consciência fonológica, jogos eletrônicos.</w:t>
      </w:r>
    </w:p>
    <w:p w:rsidR="004711F7" w:rsidRPr="006B46A7" w:rsidRDefault="004711F7" w:rsidP="004711F7">
      <w:pPr>
        <w:pStyle w:val="normal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92BD1" w:rsidRPr="006B46A7" w:rsidRDefault="00292BD1" w:rsidP="004711F7">
      <w:pPr>
        <w:pStyle w:val="normal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92BD1" w:rsidRPr="006B46A7" w:rsidRDefault="00292BD1" w:rsidP="004711F7">
      <w:pPr>
        <w:pStyle w:val="normal0"/>
        <w:spacing w:after="0" w:line="240" w:lineRule="auto"/>
        <w:jc w:val="both"/>
        <w:rPr>
          <w:rFonts w:ascii="Arial" w:eastAsia="Arial" w:hAnsi="Arial" w:cs="Arial"/>
        </w:rPr>
      </w:pPr>
    </w:p>
    <w:p w:rsidR="003A5676" w:rsidRPr="006B46A7" w:rsidRDefault="00CC1BC6" w:rsidP="004711F7">
      <w:pPr>
        <w:pStyle w:val="normal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b/>
          <w:sz w:val="24"/>
          <w:szCs w:val="24"/>
        </w:rPr>
        <w:t>INTRODUÇÃO</w:t>
      </w:r>
    </w:p>
    <w:p w:rsidR="00292BD1" w:rsidRPr="006B46A7" w:rsidRDefault="00292BD1">
      <w:pPr>
        <w:pStyle w:val="normal0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292BD1" w:rsidRPr="006B46A7" w:rsidRDefault="00B12BA8" w:rsidP="00292BD1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00292BD1" w:rsidRPr="006B46A7">
        <w:rPr>
          <w:rFonts w:ascii="Arial" w:eastAsia="Arial" w:hAnsi="Arial" w:cs="Arial"/>
          <w:sz w:val="24"/>
          <w:szCs w:val="24"/>
        </w:rPr>
        <w:t xml:space="preserve"> artigo tem como objetivo fazer a analise, especificamente, dos jogos eletrônicos de consciência fonológica “Alfabetização fônica computadorizada” e “Pedro no parque de diversões”, com o intuito de verificar as contribuições e as limitações desses recursos pedagógicos no processo de ensino e aprendizagem do sistema de escrita alfabética.  Os jogos eletrônicos foram escolhidos por serem desenvolvidos em português brasileiro e por conter etapas que desenvolvem as habilidades da consciência fonológica.</w:t>
      </w:r>
    </w:p>
    <w:p w:rsidR="00292BD1" w:rsidRPr="006B46A7" w:rsidRDefault="00292BD1" w:rsidP="00292BD1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sz w:val="24"/>
          <w:szCs w:val="24"/>
        </w:rPr>
        <w:t xml:space="preserve">Nesta pesquisa, em especial, trabalhar-se-á com dois eixos teóricos que fundamentam a investigação dos jogos eletrônicos, o primeiro deles está relacionado </w:t>
      </w:r>
      <w:r w:rsidRPr="006B46A7">
        <w:rPr>
          <w:rFonts w:ascii="Arial" w:eastAsia="Arial" w:hAnsi="Arial" w:cs="Arial"/>
          <w:sz w:val="24"/>
          <w:szCs w:val="24"/>
        </w:rPr>
        <w:lastRenderedPageBreak/>
        <w:t>a um dos aspectos da alfabetização, a linguística, no que se refere ao desenvolvimento da consciência fonológica, e o segundo, que trata das Tecnologias Digitais da Informação e Comunicação (TDIC), subsidiando a análise dos jogos eletrônicos como um suporte para o trabalho pedagógico para os professores das séries iniciais do Ensino Fundamental.</w:t>
      </w:r>
    </w:p>
    <w:p w:rsidR="00292BD1" w:rsidRDefault="00292BD1" w:rsidP="004711F7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711F7" w:rsidRPr="006B46A7" w:rsidRDefault="004711F7" w:rsidP="004711F7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A5676" w:rsidRPr="006B46A7" w:rsidRDefault="00CC1BC6" w:rsidP="004711F7">
      <w:pPr>
        <w:pStyle w:val="normal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1C3140" w:rsidRPr="006B46A7" w:rsidRDefault="001C3140">
      <w:pPr>
        <w:pStyle w:val="normal0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1C3140" w:rsidRPr="006B46A7" w:rsidRDefault="001C3140" w:rsidP="001C3140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sz w:val="24"/>
          <w:szCs w:val="24"/>
        </w:rPr>
        <w:t>A metodologia desta pesquisa é bibliográfica, com natureza exploratória. Foi realizado o levantamento bibliográfico a respeito do tema “consciência fonológica” e das “TDIC</w:t>
      </w:r>
      <w:r w:rsidR="00F85D15">
        <w:rPr>
          <w:rFonts w:ascii="Arial" w:eastAsia="Arial" w:hAnsi="Arial" w:cs="Arial"/>
          <w:sz w:val="24"/>
          <w:szCs w:val="24"/>
        </w:rPr>
        <w:t>”</w:t>
      </w:r>
      <w:r w:rsidRPr="006B46A7">
        <w:rPr>
          <w:rFonts w:ascii="Arial" w:eastAsia="Arial" w:hAnsi="Arial" w:cs="Arial"/>
          <w:sz w:val="24"/>
          <w:szCs w:val="24"/>
        </w:rPr>
        <w:t>. Para compreender quais aspectos do desenvolvimento da consciência fonológica favorece na alfabetização, e a utilização das TDIC quando se relacionam com os jogos eletrônicos e o lúdico nesse processo. Serão realizados critérios de análise por meio de abordagem qualitativa das informações levantadas (SEVERINO, 2007).</w:t>
      </w:r>
    </w:p>
    <w:p w:rsidR="001C3140" w:rsidRDefault="001C3140" w:rsidP="004711F7">
      <w:pPr>
        <w:pStyle w:val="normal0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4711F7" w:rsidRPr="006B46A7" w:rsidRDefault="004711F7" w:rsidP="004711F7">
      <w:pPr>
        <w:pStyle w:val="normal0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A5676" w:rsidRPr="006B46A7" w:rsidRDefault="00CC1BC6">
      <w:pPr>
        <w:pStyle w:val="normal0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b/>
          <w:sz w:val="24"/>
          <w:szCs w:val="24"/>
        </w:rPr>
        <w:t>RESULTADOS E DISCUSSÃO</w:t>
      </w:r>
    </w:p>
    <w:p w:rsidR="001C3140" w:rsidRPr="006B46A7" w:rsidRDefault="001C3140" w:rsidP="004711F7">
      <w:pPr>
        <w:pStyle w:val="normal0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A5676" w:rsidRPr="006B46A7" w:rsidRDefault="001C3140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sz w:val="24"/>
          <w:szCs w:val="24"/>
        </w:rPr>
        <w:t xml:space="preserve">A consciência fonológica pode ser definida pelas ações de reflexão e manipulação que o falante realiza ao reconhecer palavras que rimam, começam ou terminam com o mesmo som, ou compostas por sons que, ao serem manipulados, podem formar outras palavras (LAMPRECHT </w:t>
      </w:r>
      <w:proofErr w:type="spellStart"/>
      <w:proofErr w:type="gramStart"/>
      <w:r w:rsidRPr="00F85D15">
        <w:rPr>
          <w:rFonts w:ascii="Arial" w:eastAsia="Arial" w:hAnsi="Arial" w:cs="Arial"/>
          <w:i/>
          <w:sz w:val="24"/>
          <w:szCs w:val="24"/>
        </w:rPr>
        <w:t>et</w:t>
      </w:r>
      <w:proofErr w:type="spellEnd"/>
      <w:proofErr w:type="gramEnd"/>
      <w:r w:rsidRPr="00F85D15">
        <w:rPr>
          <w:rFonts w:ascii="Arial" w:eastAsia="Arial" w:hAnsi="Arial" w:cs="Arial"/>
          <w:i/>
          <w:sz w:val="24"/>
          <w:szCs w:val="24"/>
        </w:rPr>
        <w:t xml:space="preserve"> al.</w:t>
      </w:r>
      <w:r w:rsidRPr="006B46A7">
        <w:rPr>
          <w:rFonts w:ascii="Arial" w:eastAsia="Arial" w:hAnsi="Arial" w:cs="Arial"/>
          <w:sz w:val="24"/>
          <w:szCs w:val="24"/>
        </w:rPr>
        <w:t xml:space="preserve">, 2009). Estas ações para o desenvolvimento da consciência fonológica possuem uma complexidade linguística, pois, trabalha com diversos níveis que constitui um processo em etapas e níveis de desenvolvimento, que consiste em um </w:t>
      </w:r>
      <w:r w:rsidRPr="00D61136">
        <w:rPr>
          <w:rFonts w:ascii="Arial" w:eastAsia="Arial" w:hAnsi="Arial" w:cs="Arial"/>
          <w:i/>
          <w:sz w:val="24"/>
          <w:szCs w:val="24"/>
        </w:rPr>
        <w:t>continuum</w:t>
      </w:r>
      <w:r w:rsidRPr="006B46A7">
        <w:rPr>
          <w:rFonts w:ascii="Arial" w:eastAsia="Arial" w:hAnsi="Arial" w:cs="Arial"/>
          <w:sz w:val="24"/>
          <w:szCs w:val="24"/>
        </w:rPr>
        <w:t xml:space="preserve"> da consciência da palavra para a consciência do fonema. O </w:t>
      </w:r>
      <w:r w:rsidRPr="006B46A7">
        <w:rPr>
          <w:rFonts w:ascii="Arial" w:eastAsia="Arial" w:hAnsi="Arial" w:cs="Arial"/>
          <w:i/>
          <w:sz w:val="24"/>
          <w:szCs w:val="24"/>
        </w:rPr>
        <w:t>continuum</w:t>
      </w:r>
      <w:r w:rsidRPr="006B46A7">
        <w:rPr>
          <w:rFonts w:ascii="Arial" w:eastAsia="Arial" w:hAnsi="Arial" w:cs="Arial"/>
          <w:sz w:val="24"/>
          <w:szCs w:val="24"/>
        </w:rPr>
        <w:t xml:space="preserve"> ocorre, inicialmente, a partir do reconhecimento de unidades maiores, as palavras, em unidades menores em sílabas, rimas das sílabas, aliterações, e segmentos em uma palavra em fonemas que são representações abstratas, representadas por grafemas, nesse sentido, por meio desse desenvolvimento o estudante atinge a compreensão do princípio alfabético (GODOY, 2005; ADAMS </w:t>
      </w:r>
      <w:proofErr w:type="spellStart"/>
      <w:proofErr w:type="gramStart"/>
      <w:r w:rsidRPr="00D61136">
        <w:rPr>
          <w:rFonts w:ascii="Arial" w:eastAsia="Arial" w:hAnsi="Arial" w:cs="Arial"/>
          <w:i/>
          <w:sz w:val="24"/>
          <w:szCs w:val="24"/>
        </w:rPr>
        <w:t>et</w:t>
      </w:r>
      <w:proofErr w:type="spellEnd"/>
      <w:proofErr w:type="gramEnd"/>
      <w:r w:rsidRPr="00D61136">
        <w:rPr>
          <w:rFonts w:ascii="Arial" w:eastAsia="Arial" w:hAnsi="Arial" w:cs="Arial"/>
          <w:i/>
          <w:sz w:val="24"/>
          <w:szCs w:val="24"/>
        </w:rPr>
        <w:t xml:space="preserve"> al</w:t>
      </w:r>
      <w:r w:rsidRPr="006B46A7">
        <w:rPr>
          <w:rFonts w:ascii="Arial" w:eastAsia="Arial" w:hAnsi="Arial" w:cs="Arial"/>
          <w:sz w:val="24"/>
          <w:szCs w:val="24"/>
        </w:rPr>
        <w:t>., 2006; SOARES, 2013;).</w:t>
      </w:r>
    </w:p>
    <w:p w:rsidR="001C3140" w:rsidRPr="006B46A7" w:rsidRDefault="001C3140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bCs/>
          <w:sz w:val="24"/>
          <w:szCs w:val="24"/>
        </w:rPr>
      </w:pPr>
      <w:r w:rsidRPr="006B46A7">
        <w:rPr>
          <w:rFonts w:ascii="Arial" w:eastAsia="Arial" w:hAnsi="Arial" w:cs="Arial"/>
          <w:bCs/>
          <w:sz w:val="24"/>
          <w:szCs w:val="24"/>
        </w:rPr>
        <w:t xml:space="preserve">O desenvolvimento da consciência fonológica, em contato com o ensino alfabético, pode de certa forma auxiliar o estudante, de forma mais fácil, a perceber </w:t>
      </w:r>
      <w:r w:rsidRPr="006B46A7">
        <w:rPr>
          <w:rFonts w:ascii="Arial" w:eastAsia="Arial" w:hAnsi="Arial" w:cs="Arial"/>
          <w:bCs/>
          <w:sz w:val="24"/>
          <w:szCs w:val="24"/>
        </w:rPr>
        <w:lastRenderedPageBreak/>
        <w:t>e analisar o fonema e “possibilitar a descoberta do princípio alfabético, a chave para aprender a ler (GODOY, p. 35, 2005)”.</w:t>
      </w:r>
      <w:r w:rsidR="00452766" w:rsidRPr="00452766">
        <w:rPr>
          <w:rFonts w:ascii="Arial" w:eastAsia="Arial" w:hAnsi="Arial" w:cs="Arial"/>
          <w:sz w:val="24"/>
          <w:szCs w:val="24"/>
        </w:rPr>
        <w:t xml:space="preserve"> </w:t>
      </w:r>
      <w:r w:rsidR="00452766">
        <w:rPr>
          <w:rFonts w:ascii="Arial" w:eastAsia="Arial" w:hAnsi="Arial" w:cs="Arial"/>
          <w:sz w:val="24"/>
          <w:szCs w:val="24"/>
        </w:rPr>
        <w:t>A</w:t>
      </w:r>
      <w:r w:rsidR="00452766" w:rsidRPr="006B46A7">
        <w:rPr>
          <w:rFonts w:ascii="Arial" w:eastAsia="Arial" w:hAnsi="Arial" w:cs="Arial"/>
          <w:sz w:val="24"/>
          <w:szCs w:val="24"/>
        </w:rPr>
        <w:t xml:space="preserve">o contrário da fala, </w:t>
      </w:r>
      <w:r w:rsidR="00452766">
        <w:rPr>
          <w:rFonts w:ascii="Arial" w:eastAsia="Arial" w:hAnsi="Arial" w:cs="Arial"/>
          <w:sz w:val="24"/>
          <w:szCs w:val="24"/>
        </w:rPr>
        <w:t>a</w:t>
      </w:r>
      <w:r w:rsidR="00452766" w:rsidRPr="006B46A7">
        <w:rPr>
          <w:rFonts w:ascii="Arial" w:eastAsia="Arial" w:hAnsi="Arial" w:cs="Arial"/>
          <w:sz w:val="24"/>
          <w:szCs w:val="24"/>
        </w:rPr>
        <w:t xml:space="preserve"> aprendizagem d</w:t>
      </w:r>
      <w:r w:rsidR="006A13CD">
        <w:rPr>
          <w:rFonts w:ascii="Arial" w:eastAsia="Arial" w:hAnsi="Arial" w:cs="Arial"/>
          <w:sz w:val="24"/>
          <w:szCs w:val="24"/>
        </w:rPr>
        <w:t>o sistema de escrita alfabética</w:t>
      </w:r>
      <w:r w:rsidR="00452766" w:rsidRPr="006B46A7">
        <w:rPr>
          <w:rFonts w:ascii="Arial" w:eastAsia="Arial" w:hAnsi="Arial" w:cs="Arial"/>
          <w:sz w:val="24"/>
          <w:szCs w:val="24"/>
        </w:rPr>
        <w:t xml:space="preserve"> não ocorre </w:t>
      </w:r>
      <w:r w:rsidR="00452766">
        <w:rPr>
          <w:rFonts w:ascii="Arial" w:eastAsia="Arial" w:hAnsi="Arial" w:cs="Arial"/>
          <w:sz w:val="24"/>
          <w:szCs w:val="24"/>
        </w:rPr>
        <w:t>espontaneamente</w:t>
      </w:r>
      <w:r w:rsidR="00452766" w:rsidRPr="006B46A7">
        <w:rPr>
          <w:rFonts w:ascii="Arial" w:eastAsia="Arial" w:hAnsi="Arial" w:cs="Arial"/>
          <w:sz w:val="24"/>
          <w:szCs w:val="24"/>
        </w:rPr>
        <w:t>, depende da instrução escolar e requer dedicação por parte do aprendiz.</w:t>
      </w:r>
    </w:p>
    <w:p w:rsidR="004F3FF8" w:rsidRDefault="003311B3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sz w:val="24"/>
          <w:szCs w:val="24"/>
        </w:rPr>
        <w:t>Ao considerar o jogo eletrônico com objetivos educacionais,</w:t>
      </w:r>
      <w:r w:rsidR="004F3FF8">
        <w:rPr>
          <w:rFonts w:ascii="Arial" w:eastAsia="Arial" w:hAnsi="Arial" w:cs="Arial"/>
          <w:sz w:val="24"/>
          <w:szCs w:val="24"/>
        </w:rPr>
        <w:t xml:space="preserve"> podemos perceber que envolve aspectos lúdicos, de brincadeira, do jogo e do divertimento</w:t>
      </w:r>
      <w:r w:rsidR="004F3FF8" w:rsidRPr="004F3FF8">
        <w:rPr>
          <w:rFonts w:ascii="Arial" w:eastAsia="Arial" w:hAnsi="Arial" w:cs="Arial"/>
          <w:sz w:val="24"/>
          <w:szCs w:val="24"/>
        </w:rPr>
        <w:t xml:space="preserve">. No entanto, a ideia de brincadeira e divertimento contrapõe-se ao conceito de trabalho produtivo imposto pela nossa cultura, porque não gera bens. No entanto, a criança quando brinca faz de forma compenetrada por estar distante do cotidiano </w:t>
      </w:r>
      <w:r w:rsidR="004F3FF8" w:rsidRPr="004F3FF8">
        <w:rPr>
          <w:rFonts w:ascii="Arial" w:eastAsia="Arial" w:hAnsi="Arial" w:cs="Arial"/>
          <w:b/>
          <w:sz w:val="24"/>
          <w:szCs w:val="24"/>
        </w:rPr>
        <w:t>(</w:t>
      </w:r>
      <w:r w:rsidR="004F3FF8" w:rsidRPr="004F3FF8">
        <w:rPr>
          <w:rFonts w:ascii="Arial" w:eastAsia="Arial" w:hAnsi="Arial" w:cs="Arial"/>
          <w:sz w:val="24"/>
          <w:szCs w:val="24"/>
        </w:rPr>
        <w:t>KISHIMOTO, 2000</w:t>
      </w:r>
      <w:r w:rsidR="004F3FF8" w:rsidRPr="004F3FF8">
        <w:rPr>
          <w:rFonts w:ascii="Arial" w:eastAsia="Arial" w:hAnsi="Arial" w:cs="Arial"/>
          <w:b/>
          <w:sz w:val="24"/>
          <w:szCs w:val="24"/>
        </w:rPr>
        <w:t>)</w:t>
      </w:r>
      <w:r w:rsidR="004F3FF8" w:rsidRPr="004F3FF8">
        <w:rPr>
          <w:rFonts w:ascii="Arial" w:eastAsia="Arial" w:hAnsi="Arial" w:cs="Arial"/>
          <w:sz w:val="24"/>
          <w:szCs w:val="24"/>
        </w:rPr>
        <w:t>.</w:t>
      </w:r>
      <w:r w:rsidRPr="006B46A7">
        <w:rPr>
          <w:rFonts w:ascii="Arial" w:eastAsia="Arial" w:hAnsi="Arial" w:cs="Arial"/>
          <w:sz w:val="24"/>
          <w:szCs w:val="24"/>
        </w:rPr>
        <w:t xml:space="preserve"> </w:t>
      </w:r>
      <w:r w:rsidR="004F3FF8" w:rsidRPr="004F3FF8">
        <w:rPr>
          <w:rFonts w:ascii="Arial" w:eastAsia="Arial" w:hAnsi="Arial" w:cs="Arial"/>
          <w:sz w:val="24"/>
          <w:szCs w:val="24"/>
        </w:rPr>
        <w:t>Ainda destaca que o jogo educativo, na “prioridade do processo de brincar”, distorce o conceito de jogo ao dar preferência à aprendizagem e não na atividade</w:t>
      </w:r>
      <w:r w:rsidR="00D61136">
        <w:rPr>
          <w:rFonts w:ascii="Arial" w:eastAsia="Arial" w:hAnsi="Arial" w:cs="Arial"/>
          <w:sz w:val="24"/>
          <w:szCs w:val="24"/>
        </w:rPr>
        <w:t xml:space="preserve"> lúdica</w:t>
      </w:r>
      <w:r w:rsidR="004F3FF8" w:rsidRPr="004F3FF8">
        <w:rPr>
          <w:rFonts w:ascii="Arial" w:eastAsia="Arial" w:hAnsi="Arial" w:cs="Arial"/>
          <w:sz w:val="24"/>
          <w:szCs w:val="24"/>
        </w:rPr>
        <w:t xml:space="preserve"> em si. Quando o professor planeja estas atividades e ao conduzi-las propõe o trabalho e o ensino, que contrapõe a liberdade e o prazer de jogar e brincar. Não oportunizando a “livre escolha” da criança em relação aos jogos.</w:t>
      </w:r>
    </w:p>
    <w:p w:rsidR="003311B3" w:rsidRPr="006B46A7" w:rsidRDefault="004F3FF8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004711F7">
        <w:rPr>
          <w:rFonts w:ascii="Arial" w:eastAsia="Arial" w:hAnsi="Arial" w:cs="Arial"/>
          <w:sz w:val="24"/>
          <w:szCs w:val="24"/>
        </w:rPr>
        <w:t>s</w:t>
      </w:r>
      <w:r w:rsidRPr="006B46A7">
        <w:rPr>
          <w:rFonts w:ascii="Arial" w:eastAsia="Arial" w:hAnsi="Arial" w:cs="Arial"/>
          <w:sz w:val="24"/>
          <w:szCs w:val="24"/>
        </w:rPr>
        <w:t xml:space="preserve"> jogo</w:t>
      </w:r>
      <w:r w:rsidR="004711F7">
        <w:rPr>
          <w:rFonts w:ascii="Arial" w:eastAsia="Arial" w:hAnsi="Arial" w:cs="Arial"/>
          <w:sz w:val="24"/>
          <w:szCs w:val="24"/>
        </w:rPr>
        <w:t>s</w:t>
      </w:r>
      <w:r w:rsidRPr="006B46A7">
        <w:rPr>
          <w:rFonts w:ascii="Arial" w:eastAsia="Arial" w:hAnsi="Arial" w:cs="Arial"/>
          <w:sz w:val="24"/>
          <w:szCs w:val="24"/>
        </w:rPr>
        <w:t xml:space="preserve"> eletrônico</w:t>
      </w:r>
      <w:r w:rsidR="004711F7">
        <w:rPr>
          <w:rFonts w:ascii="Arial" w:eastAsia="Arial" w:hAnsi="Arial" w:cs="Arial"/>
          <w:sz w:val="24"/>
          <w:szCs w:val="24"/>
        </w:rPr>
        <w:t xml:space="preserve">s, 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mesmo fugindo de suas características principais de liberdade </w:t>
      </w:r>
      <w:r>
        <w:rPr>
          <w:rFonts w:ascii="Arial" w:eastAsia="Arial" w:hAnsi="Arial" w:cs="Arial"/>
          <w:sz w:val="24"/>
          <w:szCs w:val="24"/>
        </w:rPr>
        <w:t>e</w:t>
      </w:r>
      <w:r w:rsidR="003112D5">
        <w:rPr>
          <w:rFonts w:ascii="Arial" w:eastAsia="Arial" w:hAnsi="Arial" w:cs="Arial"/>
          <w:sz w:val="24"/>
          <w:szCs w:val="24"/>
        </w:rPr>
        <w:t xml:space="preserve"> de lú</w:t>
      </w:r>
      <w:r w:rsidR="003311B3" w:rsidRPr="006B46A7">
        <w:rPr>
          <w:rFonts w:ascii="Arial" w:eastAsia="Arial" w:hAnsi="Arial" w:cs="Arial"/>
          <w:sz w:val="24"/>
          <w:szCs w:val="24"/>
        </w:rPr>
        <w:t>dic</w:t>
      </w:r>
      <w:r w:rsidR="003112D5">
        <w:rPr>
          <w:rFonts w:ascii="Arial" w:eastAsia="Arial" w:hAnsi="Arial" w:cs="Arial"/>
          <w:sz w:val="24"/>
          <w:szCs w:val="24"/>
        </w:rPr>
        <w:t>o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 (KISHIMOTO, 2000), propicia</w:t>
      </w:r>
      <w:r w:rsidR="004711F7">
        <w:rPr>
          <w:rFonts w:ascii="Arial" w:eastAsia="Arial" w:hAnsi="Arial" w:cs="Arial"/>
          <w:sz w:val="24"/>
          <w:szCs w:val="24"/>
        </w:rPr>
        <w:t>m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 oportunidades de aprendizagem por ser uma alternativa para superar as metodologias tradicionais, quando é oportunizado para o professor fazer a mediação. Ao atribuir elementos</w:t>
      </w:r>
      <w:r w:rsidR="00F85D15">
        <w:rPr>
          <w:rFonts w:ascii="Arial" w:eastAsia="Arial" w:hAnsi="Arial" w:cs="Arial"/>
          <w:sz w:val="24"/>
          <w:szCs w:val="24"/>
        </w:rPr>
        <w:t xml:space="preserve"> das TDIC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 que fazem parte dos jo</w:t>
      </w:r>
      <w:r w:rsidR="003112D5">
        <w:rPr>
          <w:rFonts w:ascii="Arial" w:eastAsia="Arial" w:hAnsi="Arial" w:cs="Arial"/>
          <w:sz w:val="24"/>
          <w:szCs w:val="24"/>
        </w:rPr>
        <w:t>gos eletrônicos comerciais, com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 contexto significativo, narrativa interessante, desafio, elementos surpresa em uma plataforma integrada</w:t>
      </w:r>
      <w:r w:rsidR="003112D5">
        <w:rPr>
          <w:rFonts w:ascii="Arial" w:eastAsia="Arial" w:hAnsi="Arial" w:cs="Arial"/>
          <w:sz w:val="24"/>
          <w:szCs w:val="24"/>
        </w:rPr>
        <w:t>,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 favorece para uma aprendizagem significativa (SANTAELLA, 2013).</w:t>
      </w:r>
    </w:p>
    <w:p w:rsidR="003311B3" w:rsidRDefault="003311B3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sz w:val="24"/>
          <w:szCs w:val="24"/>
        </w:rPr>
        <w:t xml:space="preserve">Dessa forma, existe uma complexidade em considerar estes aspectos na educação, porque o trabalho pedagógico tem um objetivo </w:t>
      </w:r>
      <w:proofErr w:type="gramStart"/>
      <w:r w:rsidR="00B12BA8">
        <w:rPr>
          <w:rFonts w:ascii="Arial" w:eastAsia="Arial" w:hAnsi="Arial" w:cs="Arial"/>
          <w:sz w:val="24"/>
          <w:szCs w:val="24"/>
        </w:rPr>
        <w:t>a</w:t>
      </w:r>
      <w:proofErr w:type="gramEnd"/>
      <w:r w:rsidR="00B12BA8">
        <w:rPr>
          <w:rFonts w:ascii="Arial" w:eastAsia="Arial" w:hAnsi="Arial" w:cs="Arial"/>
          <w:sz w:val="24"/>
          <w:szCs w:val="24"/>
        </w:rPr>
        <w:t xml:space="preserve"> aprendizagem</w:t>
      </w:r>
      <w:r w:rsidRPr="006B46A7">
        <w:rPr>
          <w:rFonts w:ascii="Arial" w:eastAsia="Arial" w:hAnsi="Arial" w:cs="Arial"/>
          <w:sz w:val="24"/>
          <w:szCs w:val="24"/>
        </w:rPr>
        <w:t xml:space="preserve"> que muitas vezes</w:t>
      </w:r>
      <w:r w:rsidR="00F85D15">
        <w:rPr>
          <w:rFonts w:ascii="Arial" w:eastAsia="Arial" w:hAnsi="Arial" w:cs="Arial"/>
          <w:sz w:val="24"/>
          <w:szCs w:val="24"/>
        </w:rPr>
        <w:t xml:space="preserve"> é um processo que exige dedicação</w:t>
      </w:r>
      <w:r w:rsidRPr="006B46A7">
        <w:rPr>
          <w:rFonts w:ascii="Arial" w:eastAsia="Arial" w:hAnsi="Arial" w:cs="Arial"/>
          <w:sz w:val="24"/>
          <w:szCs w:val="24"/>
        </w:rPr>
        <w:t xml:space="preserve"> e concentração. Porém, lembrando-se também do cuidado em perceber quando o jogo é fácil ou, difícil demais.  Porque nem todos os estudantes aprendem da mesma forma, o professor tem que fazer uso dessa diversidade de forma construtiva.</w:t>
      </w:r>
    </w:p>
    <w:p w:rsidR="004711F7" w:rsidRDefault="00B3129E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B3129E">
        <w:rPr>
          <w:rFonts w:ascii="Arial" w:eastAsia="Arial" w:hAnsi="Arial" w:cs="Arial"/>
          <w:sz w:val="24"/>
          <w:szCs w:val="24"/>
        </w:rPr>
        <w:t>Nesse sentido, os jogos eletrônicos “Pedro no Parque de Diversões” e “Alfabetização Fônica Computadorizada”, ao desenvolver a consciência fonológica quando atinge o nível fonêmico, possibilita a aprendizagem do princípio alfabético que consiste em estabelecer a associação entre grafemas e fonemas, exige o conhecimento de ambos e uma interação recíproca.</w:t>
      </w:r>
    </w:p>
    <w:p w:rsidR="00B3129E" w:rsidRDefault="00B3129E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3A5676" w:rsidRPr="006B46A7" w:rsidRDefault="00CC1BC6" w:rsidP="004711F7">
      <w:pPr>
        <w:pStyle w:val="normal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b/>
          <w:sz w:val="24"/>
          <w:szCs w:val="24"/>
        </w:rPr>
        <w:lastRenderedPageBreak/>
        <w:t>CONCLUSÕES</w:t>
      </w:r>
    </w:p>
    <w:p w:rsidR="003311B3" w:rsidRPr="006B46A7" w:rsidRDefault="003311B3" w:rsidP="004711F7">
      <w:pPr>
        <w:pStyle w:val="normal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311B3" w:rsidRPr="006B46A7" w:rsidRDefault="003311B3" w:rsidP="003311B3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sz w:val="24"/>
          <w:szCs w:val="24"/>
        </w:rPr>
        <w:t>A proposta deste artigo foi apresentar as perspectivas teóricas para subsidiar a utilização dos jogos eletrônicos “Pedro no Parque de Diversões” e “Alfabeti</w:t>
      </w:r>
      <w:r w:rsidR="00C62AB0">
        <w:rPr>
          <w:rFonts w:ascii="Arial" w:eastAsia="Arial" w:hAnsi="Arial" w:cs="Arial"/>
          <w:sz w:val="24"/>
          <w:szCs w:val="24"/>
        </w:rPr>
        <w:t xml:space="preserve">zação Fônica Computadorizada”. </w:t>
      </w:r>
      <w:r w:rsidRPr="006B46A7">
        <w:rPr>
          <w:rFonts w:ascii="Arial" w:eastAsia="Arial" w:hAnsi="Arial" w:cs="Arial"/>
          <w:sz w:val="24"/>
          <w:szCs w:val="24"/>
        </w:rPr>
        <w:t>Contribuir com a formação dos professores em relação ao trabalho com os jogos eletrônicos de consciência fonológica na aprendizagem do sistema de escrita alfabética</w:t>
      </w:r>
      <w:r w:rsidR="00B12BA8">
        <w:rPr>
          <w:rFonts w:ascii="Arial" w:eastAsia="Arial" w:hAnsi="Arial" w:cs="Arial"/>
          <w:sz w:val="24"/>
          <w:szCs w:val="24"/>
        </w:rPr>
        <w:t>.</w:t>
      </w:r>
      <w:r w:rsidRPr="006B46A7">
        <w:rPr>
          <w:rFonts w:ascii="Arial" w:eastAsia="Arial" w:hAnsi="Arial" w:cs="Arial"/>
          <w:sz w:val="24"/>
          <w:szCs w:val="24"/>
        </w:rPr>
        <w:t xml:space="preserve"> </w:t>
      </w:r>
      <w:r w:rsidR="00B12BA8">
        <w:rPr>
          <w:rFonts w:ascii="Arial" w:eastAsia="Arial" w:hAnsi="Arial" w:cs="Arial"/>
          <w:sz w:val="24"/>
          <w:szCs w:val="24"/>
        </w:rPr>
        <w:t>Assim,</w:t>
      </w:r>
      <w:r w:rsidRPr="006B46A7">
        <w:rPr>
          <w:rFonts w:ascii="Arial" w:eastAsia="Arial" w:hAnsi="Arial" w:cs="Arial"/>
          <w:sz w:val="24"/>
          <w:szCs w:val="24"/>
        </w:rPr>
        <w:t xml:space="preserve"> </w:t>
      </w:r>
      <w:r w:rsidR="00B12BA8">
        <w:rPr>
          <w:rFonts w:ascii="Arial" w:eastAsia="Arial" w:hAnsi="Arial" w:cs="Arial"/>
          <w:sz w:val="24"/>
          <w:szCs w:val="24"/>
        </w:rPr>
        <w:t xml:space="preserve">o professor ao </w:t>
      </w:r>
      <w:r w:rsidRPr="006B46A7">
        <w:rPr>
          <w:rFonts w:ascii="Arial" w:eastAsia="Arial" w:hAnsi="Arial" w:cs="Arial"/>
          <w:sz w:val="24"/>
          <w:szCs w:val="24"/>
        </w:rPr>
        <w:t>compreend</w:t>
      </w:r>
      <w:r w:rsidR="00B12BA8">
        <w:rPr>
          <w:rFonts w:ascii="Arial" w:eastAsia="Arial" w:hAnsi="Arial" w:cs="Arial"/>
          <w:sz w:val="24"/>
          <w:szCs w:val="24"/>
        </w:rPr>
        <w:t>er estes recursos, vai sa</w:t>
      </w:r>
      <w:r w:rsidRPr="006B46A7">
        <w:rPr>
          <w:rFonts w:ascii="Arial" w:eastAsia="Arial" w:hAnsi="Arial" w:cs="Arial"/>
          <w:sz w:val="24"/>
          <w:szCs w:val="24"/>
        </w:rPr>
        <w:t>b</w:t>
      </w:r>
      <w:r w:rsidR="00B12BA8">
        <w:rPr>
          <w:rFonts w:ascii="Arial" w:eastAsia="Arial" w:hAnsi="Arial" w:cs="Arial"/>
          <w:sz w:val="24"/>
          <w:szCs w:val="24"/>
        </w:rPr>
        <w:t>er</w:t>
      </w:r>
      <w:r w:rsidRPr="006B46A7">
        <w:rPr>
          <w:rFonts w:ascii="Arial" w:eastAsia="Arial" w:hAnsi="Arial" w:cs="Arial"/>
          <w:sz w:val="24"/>
          <w:szCs w:val="24"/>
        </w:rPr>
        <w:t xml:space="preserve"> utilizá-los em sala de aula, adequando-se às demandas conforme seu planejamento e objetivos de ensino e aprendizagem.</w:t>
      </w:r>
    </w:p>
    <w:p w:rsidR="003311B3" w:rsidRPr="006B46A7" w:rsidRDefault="003311B3" w:rsidP="003311B3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sz w:val="24"/>
          <w:szCs w:val="24"/>
        </w:rPr>
        <w:t xml:space="preserve">O desenvolvimento da consciência fonológica, a princípio, contribui para que o estudante desenvolva estas habilidades, em </w:t>
      </w:r>
      <w:r w:rsidR="00B12BA8">
        <w:rPr>
          <w:rFonts w:ascii="Arial" w:eastAsia="Arial" w:hAnsi="Arial" w:cs="Arial"/>
          <w:sz w:val="24"/>
          <w:szCs w:val="24"/>
        </w:rPr>
        <w:t>entender</w:t>
      </w:r>
      <w:r w:rsidRPr="006B46A7">
        <w:rPr>
          <w:rFonts w:ascii="Arial" w:eastAsia="Arial" w:hAnsi="Arial" w:cs="Arial"/>
          <w:sz w:val="24"/>
          <w:szCs w:val="24"/>
        </w:rPr>
        <w:t xml:space="preserve"> que a escrita representa os sons da fala. A partir disso, conseguir ler, compreender, interpretar e produzir textos. É importante que o estudante domine estes aspectos para desenvolver sua proficiência e conseguir estar inserido na sociedade atual de forma mais plena. </w:t>
      </w:r>
    </w:p>
    <w:p w:rsidR="003311B3" w:rsidRPr="006B46A7" w:rsidRDefault="00B3129E" w:rsidP="003311B3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Dessa forma</w:t>
      </w:r>
      <w:r w:rsidR="003311B3" w:rsidRPr="006B46A7">
        <w:rPr>
          <w:rFonts w:ascii="Arial" w:eastAsia="Arial" w:hAnsi="Arial" w:cs="Arial"/>
          <w:sz w:val="24"/>
          <w:szCs w:val="24"/>
        </w:rPr>
        <w:t>, os jogos de consciência fonológica “Pedro no Parque de Diversões” e “Alfabetização Fônica Computadorizada” são recursos que se bem utilizados, no processo de alfabetização, podem ser recursos efetivos. Porém, ao lidar com estes jogos, é necessário articulá-los com os objetivos pedagógicos, relacioná-los com o lúdico. Mesmo com as contradições apresentadas, entre recursos pedagóg</w:t>
      </w:r>
      <w:r w:rsidR="004F3FF8">
        <w:rPr>
          <w:rFonts w:ascii="Arial" w:eastAsia="Arial" w:hAnsi="Arial" w:cs="Arial"/>
          <w:sz w:val="24"/>
          <w:szCs w:val="24"/>
        </w:rPr>
        <w:t xml:space="preserve">icos e lúdicos, essas ações 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exigem estratégias e planejamentos para mobilizar o estudante para a alfabetização.  </w:t>
      </w:r>
    </w:p>
    <w:p w:rsidR="00756194" w:rsidRPr="006B46A7" w:rsidRDefault="00756194" w:rsidP="00756194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46A7">
        <w:rPr>
          <w:rFonts w:ascii="Arial" w:eastAsia="Arial" w:hAnsi="Arial" w:cs="Arial"/>
          <w:sz w:val="24"/>
          <w:szCs w:val="24"/>
        </w:rPr>
        <w:t xml:space="preserve">Podemos sugerir 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outras pesquisas </w:t>
      </w:r>
      <w:r w:rsidR="004F3FF8">
        <w:rPr>
          <w:rFonts w:ascii="Arial" w:eastAsia="Arial" w:hAnsi="Arial" w:cs="Arial"/>
          <w:sz w:val="24"/>
          <w:szCs w:val="24"/>
        </w:rPr>
        <w:t xml:space="preserve">para </w:t>
      </w:r>
      <w:r w:rsidR="003311B3" w:rsidRPr="006B46A7">
        <w:rPr>
          <w:rFonts w:ascii="Arial" w:eastAsia="Arial" w:hAnsi="Arial" w:cs="Arial"/>
          <w:sz w:val="24"/>
          <w:szCs w:val="24"/>
        </w:rPr>
        <w:t>ser</w:t>
      </w:r>
      <w:r w:rsidR="004F3FF8">
        <w:rPr>
          <w:rFonts w:ascii="Arial" w:eastAsia="Arial" w:hAnsi="Arial" w:cs="Arial"/>
          <w:sz w:val="24"/>
          <w:szCs w:val="24"/>
        </w:rPr>
        <w:t>em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 desenvolvidas em relação ao uso dos dois jogos, de forma separada, ou, simultaneamente: “Pedro no Parque de Diversões” e “Alfabetização Fônica Computadorizada”, com mediação do professor em sala de aula. Verificar o interesse do estudante em utilizar esse</w:t>
      </w:r>
      <w:r w:rsidR="004F3FF8">
        <w:rPr>
          <w:rFonts w:ascii="Arial" w:eastAsia="Arial" w:hAnsi="Arial" w:cs="Arial"/>
          <w:sz w:val="24"/>
          <w:szCs w:val="24"/>
        </w:rPr>
        <w:t>s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 recurso</w:t>
      </w:r>
      <w:r w:rsidR="004F3FF8">
        <w:rPr>
          <w:rFonts w:ascii="Arial" w:eastAsia="Arial" w:hAnsi="Arial" w:cs="Arial"/>
          <w:sz w:val="24"/>
          <w:szCs w:val="24"/>
        </w:rPr>
        <w:t>s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 pedagógico</w:t>
      </w:r>
      <w:r w:rsidR="004F3FF8">
        <w:rPr>
          <w:rFonts w:ascii="Arial" w:eastAsia="Arial" w:hAnsi="Arial" w:cs="Arial"/>
          <w:sz w:val="24"/>
          <w:szCs w:val="24"/>
        </w:rPr>
        <w:t>s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 para a alfabetização. Porque, a aprendizagem do sistema de escrita alfabética, não ocorre de maneira natural, ao</w:t>
      </w:r>
      <w:r w:rsidR="00741F80" w:rsidRPr="006B46A7">
        <w:rPr>
          <w:rFonts w:ascii="Arial" w:eastAsia="Arial" w:hAnsi="Arial" w:cs="Arial"/>
          <w:sz w:val="24"/>
          <w:szCs w:val="24"/>
        </w:rPr>
        <w:t xml:space="preserve"> contrário da fala, depende da instrução escolar e requer dedicação por parte do aprendiz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. Assim, o aspecto do lúdico nesses jogos ganha outro rumo nesse processo. </w:t>
      </w:r>
      <w:r w:rsidRPr="006B46A7">
        <w:rPr>
          <w:rFonts w:ascii="Arial" w:eastAsia="Arial" w:hAnsi="Arial" w:cs="Arial"/>
          <w:sz w:val="24"/>
          <w:szCs w:val="24"/>
        </w:rPr>
        <w:t>O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 desafio </w:t>
      </w:r>
      <w:r w:rsidRPr="006B46A7">
        <w:rPr>
          <w:rFonts w:ascii="Arial" w:eastAsia="Arial" w:hAnsi="Arial" w:cs="Arial"/>
          <w:sz w:val="24"/>
          <w:szCs w:val="24"/>
        </w:rPr>
        <w:t>é</w:t>
      </w:r>
      <w:r w:rsidR="000B038C">
        <w:rPr>
          <w:rFonts w:ascii="Arial" w:eastAsia="Arial" w:hAnsi="Arial" w:cs="Arial"/>
          <w:sz w:val="24"/>
          <w:szCs w:val="24"/>
        </w:rPr>
        <w:t xml:space="preserve"> conciliar pedagógico com o</w:t>
      </w:r>
      <w:r w:rsidR="003311B3" w:rsidRPr="006B46A7">
        <w:rPr>
          <w:rFonts w:ascii="Arial" w:eastAsia="Arial" w:hAnsi="Arial" w:cs="Arial"/>
          <w:sz w:val="24"/>
          <w:szCs w:val="24"/>
        </w:rPr>
        <w:t xml:space="preserve"> lúdico.</w:t>
      </w:r>
    </w:p>
    <w:p w:rsidR="00756194" w:rsidRDefault="00756194" w:rsidP="00202CA9">
      <w:pPr>
        <w:pStyle w:val="normal0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B3129E" w:rsidRDefault="00B3129E" w:rsidP="00202CA9">
      <w:pPr>
        <w:pStyle w:val="normal0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B3129E" w:rsidRDefault="00B3129E" w:rsidP="00202CA9">
      <w:pPr>
        <w:pStyle w:val="normal0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B3129E" w:rsidRDefault="00B3129E" w:rsidP="00202CA9">
      <w:pPr>
        <w:pStyle w:val="normal0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B3129E" w:rsidRDefault="00B3129E" w:rsidP="00202CA9">
      <w:pPr>
        <w:pStyle w:val="normal0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B3129E" w:rsidRDefault="00B3129E" w:rsidP="00202CA9">
      <w:pPr>
        <w:pStyle w:val="normal0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A5676" w:rsidRDefault="00CC1BC6" w:rsidP="00202CA9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6B46A7">
        <w:rPr>
          <w:rFonts w:ascii="Arial" w:eastAsia="Arial" w:hAnsi="Arial" w:cs="Arial"/>
          <w:b/>
          <w:sz w:val="24"/>
          <w:szCs w:val="24"/>
        </w:rPr>
        <w:lastRenderedPageBreak/>
        <w:t>REFERÊNCIAS</w:t>
      </w:r>
    </w:p>
    <w:p w:rsidR="00C62AB0" w:rsidRPr="00B3129E" w:rsidRDefault="00C62AB0" w:rsidP="00202CA9">
      <w:pPr>
        <w:pStyle w:val="normal0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>AÇÃO EDUCATIVA; Instituto Paulo Montenegro. </w:t>
      </w:r>
      <w:r w:rsidRPr="006B46A7">
        <w:rPr>
          <w:rFonts w:ascii="Arial" w:eastAsia="Times New Roman" w:hAnsi="Arial" w:cs="Arial"/>
          <w:b/>
          <w:bCs/>
          <w:sz w:val="24"/>
          <w:szCs w:val="24"/>
        </w:rPr>
        <w:t>Indicador de analfabetismo funcional – INAF: </w:t>
      </w:r>
      <w:r w:rsidRPr="006B46A7">
        <w:rPr>
          <w:rFonts w:ascii="Arial" w:eastAsia="Times New Roman" w:hAnsi="Arial" w:cs="Arial"/>
          <w:sz w:val="24"/>
          <w:szCs w:val="24"/>
        </w:rPr>
        <w:t>Estudo especial sobre analfabetismo e mundo do trabalho. 2016. Disponível em: &lt;vhttp://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acaoeducativa.org.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>br/wp-content/uploads/2016/09/INAFEstudosEspeciais_2016_Letramento_e_Mundo_do_Trabalho.pdf&gt;. Acesso em: 10 jan. 2018.</w:t>
      </w:r>
    </w:p>
    <w:p w:rsidR="00202CA9" w:rsidRPr="00B3129E" w:rsidRDefault="00202CA9" w:rsidP="00202CA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 xml:space="preserve">ADAMS, Marilyn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Jager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6B46A7">
        <w:rPr>
          <w:rFonts w:ascii="Arial" w:eastAsia="Times New Roman" w:hAnsi="Arial" w:cs="Arial"/>
          <w:sz w:val="24"/>
          <w:szCs w:val="24"/>
        </w:rPr>
        <w:t>et</w:t>
      </w:r>
      <w:proofErr w:type="spellEnd"/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 al. </w:t>
      </w:r>
      <w:r w:rsidRPr="006B46A7">
        <w:rPr>
          <w:rFonts w:ascii="Arial" w:eastAsia="Times New Roman" w:hAnsi="Arial" w:cs="Arial"/>
          <w:b/>
          <w:bCs/>
          <w:sz w:val="24"/>
          <w:szCs w:val="24"/>
        </w:rPr>
        <w:t>Consciência fonológica em crianças pequenas. </w:t>
      </w:r>
      <w:r w:rsidRPr="006B46A7">
        <w:rPr>
          <w:rFonts w:ascii="Arial" w:eastAsia="Times New Roman" w:hAnsi="Arial" w:cs="Arial"/>
          <w:sz w:val="24"/>
          <w:szCs w:val="24"/>
        </w:rPr>
        <w:t xml:space="preserve">Porto Alegre: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Artmed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>, 2006. 215 p.</w:t>
      </w:r>
    </w:p>
    <w:p w:rsidR="00202CA9" w:rsidRPr="00B3129E" w:rsidRDefault="00202CA9" w:rsidP="00202CA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>AZENHA, Maria da Graça. </w:t>
      </w:r>
      <w:r w:rsidRPr="006B46A7">
        <w:rPr>
          <w:rFonts w:ascii="Arial" w:eastAsia="Times New Roman" w:hAnsi="Arial" w:cs="Arial"/>
          <w:b/>
          <w:bCs/>
          <w:sz w:val="24"/>
          <w:szCs w:val="24"/>
        </w:rPr>
        <w:t xml:space="preserve">Imagens e Letras: os possíveis acordos de Ferreiro e </w:t>
      </w:r>
      <w:proofErr w:type="spellStart"/>
      <w:r w:rsidRPr="006B46A7">
        <w:rPr>
          <w:rFonts w:ascii="Arial" w:eastAsia="Times New Roman" w:hAnsi="Arial" w:cs="Arial"/>
          <w:b/>
          <w:bCs/>
          <w:sz w:val="24"/>
          <w:szCs w:val="24"/>
        </w:rPr>
        <w:t>Lúria</w:t>
      </w:r>
      <w:proofErr w:type="spellEnd"/>
      <w:r w:rsidRPr="006B46A7">
        <w:rPr>
          <w:rFonts w:ascii="Arial" w:eastAsia="Times New Roman" w:hAnsi="Arial" w:cs="Arial"/>
          <w:b/>
          <w:bCs/>
          <w:sz w:val="24"/>
          <w:szCs w:val="24"/>
        </w:rPr>
        <w:t>. 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2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. 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ed.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 São Paulo: Ática, 1996.</w:t>
      </w:r>
    </w:p>
    <w:p w:rsidR="00202CA9" w:rsidRPr="00B3129E" w:rsidRDefault="00202CA9" w:rsidP="00202CA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 xml:space="preserve">BELLONI, Maria Luiza. Os jovens e a internet: representações, usos e apropriações. In: FANTIN, Mônica; GIRARDELLO,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Gilka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>. </w:t>
      </w:r>
      <w:r w:rsidRPr="006B46A7">
        <w:rPr>
          <w:rFonts w:ascii="Arial" w:eastAsia="Times New Roman" w:hAnsi="Arial" w:cs="Arial"/>
          <w:b/>
          <w:bCs/>
          <w:sz w:val="24"/>
          <w:szCs w:val="24"/>
        </w:rPr>
        <w:t>Liga, clica e roda: Estudos em mídia, cultura e infância. </w:t>
      </w:r>
      <w:r w:rsidRPr="006B46A7">
        <w:rPr>
          <w:rFonts w:ascii="Arial" w:eastAsia="Times New Roman" w:hAnsi="Arial" w:cs="Arial"/>
          <w:sz w:val="24"/>
          <w:szCs w:val="24"/>
        </w:rPr>
        <w:t xml:space="preserve">Campinas: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Papirus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, 2008. Cap. 6. 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p.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 99-112</w:t>
      </w:r>
    </w:p>
    <w:p w:rsidR="00202CA9" w:rsidRPr="00B3129E" w:rsidRDefault="00202CA9" w:rsidP="00202CA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vanish/>
          <w:sz w:val="24"/>
          <w:szCs w:val="24"/>
        </w:rPr>
        <w:t>Parte superior do formulário</w:t>
      </w:r>
      <w:r w:rsidRPr="006B46A7">
        <w:rPr>
          <w:rFonts w:ascii="Arial" w:eastAsia="Times New Roman" w:hAnsi="Arial" w:cs="Arial"/>
          <w:sz w:val="24"/>
          <w:szCs w:val="24"/>
        </w:rPr>
        <w:t xml:space="preserve">BRASIL. Ministério da Educação. Assessoria de Comunicação Social. </w:t>
      </w:r>
      <w:r w:rsidRPr="006B46A7">
        <w:rPr>
          <w:rFonts w:ascii="Arial" w:eastAsia="Times New Roman" w:hAnsi="Arial" w:cs="Arial"/>
          <w:b/>
          <w:sz w:val="24"/>
          <w:szCs w:val="24"/>
        </w:rPr>
        <w:t>MEC anuncia Política Nacional de Alfabetização para reverter estagnação na aprendizagem. 2017</w:t>
      </w:r>
      <w:r w:rsidRPr="006B46A7">
        <w:rPr>
          <w:rFonts w:ascii="Arial" w:eastAsia="Times New Roman" w:hAnsi="Arial" w:cs="Arial"/>
          <w:sz w:val="24"/>
          <w:szCs w:val="24"/>
        </w:rPr>
        <w:t>. Disponível em: &lt;http://portal.mec.gov.br/component/tags/tag/36188&gt;. Acesso em: 24 mar. 2018.</w:t>
      </w:r>
    </w:p>
    <w:p w:rsidR="00202CA9" w:rsidRPr="00B3129E" w:rsidRDefault="00202CA9" w:rsidP="00202CA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 xml:space="preserve">BRASIL. Secretaria de Educação Básica. Diretoria de Apoio à Gestão Educacional. </w:t>
      </w:r>
      <w:r w:rsidRPr="006B46A7">
        <w:rPr>
          <w:rFonts w:ascii="Arial" w:eastAsia="Times New Roman" w:hAnsi="Arial" w:cs="Arial"/>
          <w:b/>
          <w:bCs/>
          <w:sz w:val="24"/>
          <w:szCs w:val="24"/>
        </w:rPr>
        <w:t>Pacto nacional pela alfabetização na idade certa</w:t>
      </w:r>
      <w:r w:rsidRPr="006B46A7">
        <w:rPr>
          <w:rFonts w:ascii="Arial" w:eastAsia="Times New Roman" w:hAnsi="Arial" w:cs="Arial"/>
          <w:sz w:val="24"/>
          <w:szCs w:val="24"/>
        </w:rPr>
        <w:t xml:space="preserve">: planejando a alfabetização e dialogando com diferentes áreas do conhecimento: ano 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1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>: unidade 4 / Ministério da Educação. Secretaria de Educação Básica, Diretoria de Apoio à Gestão Educacional. - Brasília: MEC, SEB, 2012.</w:t>
      </w:r>
    </w:p>
    <w:p w:rsidR="00202CA9" w:rsidRPr="00B3129E" w:rsidRDefault="00202CA9" w:rsidP="00202CA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 xml:space="preserve">CAPOVILLA, Fernando César; CAPOVILLA, Alessandra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Gotuzo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6B46A7">
        <w:rPr>
          <w:rFonts w:ascii="Arial" w:eastAsia="Times New Roman" w:hAnsi="Arial" w:cs="Arial"/>
          <w:sz w:val="24"/>
          <w:szCs w:val="24"/>
        </w:rPr>
        <w:t>Seabra</w:t>
      </w:r>
      <w:proofErr w:type="spellEnd"/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. Problemas de aquisição de Leitura e escrita: efeitos de déficit de discriminação fonológica, velocidade de processamento e memória fonológica. </w:t>
      </w:r>
      <w:r w:rsidRPr="006B46A7">
        <w:rPr>
          <w:rFonts w:ascii="Arial" w:eastAsia="Times New Roman" w:hAnsi="Arial" w:cs="Arial"/>
          <w:b/>
          <w:sz w:val="24"/>
          <w:szCs w:val="24"/>
        </w:rPr>
        <w:t>Estudos e Pesquisas em Psicologia</w:t>
      </w:r>
      <w:r w:rsidRPr="006B46A7">
        <w:rPr>
          <w:rFonts w:ascii="Arial" w:eastAsia="Times New Roman" w:hAnsi="Arial" w:cs="Arial"/>
          <w:sz w:val="24"/>
          <w:szCs w:val="24"/>
        </w:rPr>
        <w:t>, Rio de Janeiro, v. 1, n. 1, p.26-50, 2002. Semestral. Disponível em: &lt;</w:t>
      </w:r>
      <w:hyperlink r:id="rId7">
        <w:r w:rsidRPr="006B46A7">
          <w:rPr>
            <w:rFonts w:ascii="Arial" w:eastAsia="Times New Roman" w:hAnsi="Arial" w:cs="Arial"/>
            <w:sz w:val="24"/>
            <w:szCs w:val="24"/>
          </w:rPr>
          <w:t>http://www.e-publicacoes.uerj.br/index.php/revispsi/article/view/7703</w:t>
        </w:r>
      </w:hyperlink>
      <w:r w:rsidRPr="006B46A7">
        <w:rPr>
          <w:rFonts w:ascii="Arial" w:eastAsia="Times New Roman" w:hAnsi="Arial" w:cs="Arial"/>
          <w:sz w:val="24"/>
          <w:szCs w:val="24"/>
        </w:rPr>
        <w:t>&gt;. Acesso em: 10 ago. 2017.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 xml:space="preserve">CAPOVILLA, A., CAPOVILLA, F. </w:t>
      </w:r>
      <w:r w:rsidRPr="006B46A7">
        <w:rPr>
          <w:rFonts w:ascii="Arial" w:eastAsia="Times New Roman" w:hAnsi="Arial" w:cs="Arial"/>
          <w:b/>
          <w:iCs/>
          <w:sz w:val="24"/>
          <w:szCs w:val="24"/>
        </w:rPr>
        <w:t>Alfabetização: Método fônico</w:t>
      </w:r>
      <w:r w:rsidRPr="006B46A7">
        <w:rPr>
          <w:rFonts w:ascii="Arial" w:eastAsia="Times New Roman" w:hAnsi="Arial" w:cs="Arial"/>
          <w:b/>
          <w:sz w:val="24"/>
          <w:szCs w:val="24"/>
        </w:rPr>
        <w:t>.</w:t>
      </w:r>
      <w:r w:rsidRPr="006B46A7">
        <w:rPr>
          <w:rFonts w:ascii="Arial" w:eastAsia="Times New Roman" w:hAnsi="Arial" w:cs="Arial"/>
          <w:sz w:val="24"/>
          <w:szCs w:val="24"/>
        </w:rPr>
        <w:t xml:space="preserve"> 5. 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ed.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 São Paulo: Ed.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Memnon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 Edições Científicas, 2010.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>FERREIRO, Emília; TEBEROSKY, Ana. </w:t>
      </w:r>
      <w:r w:rsidRPr="006B46A7">
        <w:rPr>
          <w:rFonts w:ascii="Arial" w:eastAsia="Times New Roman" w:hAnsi="Arial" w:cs="Arial"/>
          <w:b/>
          <w:bCs/>
          <w:sz w:val="24"/>
          <w:szCs w:val="24"/>
        </w:rPr>
        <w:t>Psicogênese da língua escrita. </w:t>
      </w:r>
      <w:r w:rsidRPr="006B46A7">
        <w:rPr>
          <w:rFonts w:ascii="Arial" w:eastAsia="Times New Roman" w:hAnsi="Arial" w:cs="Arial"/>
          <w:sz w:val="24"/>
          <w:szCs w:val="24"/>
        </w:rPr>
        <w:t xml:space="preserve">Porto Alegre: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Artmed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>, 1999.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red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>FILATRO, Andrea. Design da interface humano-computador. In: FILATRO, Andrea. </w:t>
      </w:r>
      <w:r w:rsidRPr="006B46A7">
        <w:rPr>
          <w:rFonts w:ascii="Arial" w:eastAsia="Times New Roman" w:hAnsi="Arial" w:cs="Arial"/>
          <w:b/>
          <w:bCs/>
          <w:sz w:val="24"/>
          <w:szCs w:val="24"/>
        </w:rPr>
        <w:t>Design instrucional na prática. </w:t>
      </w:r>
      <w:r w:rsidRPr="006B46A7">
        <w:rPr>
          <w:rFonts w:ascii="Arial" w:eastAsia="Times New Roman" w:hAnsi="Arial" w:cs="Arial"/>
          <w:sz w:val="24"/>
          <w:szCs w:val="24"/>
        </w:rPr>
        <w:t xml:space="preserve">São Paulo: Pearson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Education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 do Brasil, 2008. Cap. 8. 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p.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 85-106.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46A7">
        <w:rPr>
          <w:rFonts w:ascii="Arial" w:hAnsi="Arial" w:cs="Arial"/>
          <w:sz w:val="24"/>
          <w:szCs w:val="24"/>
        </w:rPr>
        <w:t xml:space="preserve">KISHIMOTO, </w:t>
      </w:r>
      <w:proofErr w:type="spellStart"/>
      <w:r w:rsidRPr="006B46A7">
        <w:rPr>
          <w:rFonts w:ascii="Arial" w:hAnsi="Arial" w:cs="Arial"/>
          <w:sz w:val="24"/>
          <w:szCs w:val="24"/>
        </w:rPr>
        <w:t>Tizuko</w:t>
      </w:r>
      <w:proofErr w:type="spellEnd"/>
      <w:r w:rsidRPr="006B4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46A7">
        <w:rPr>
          <w:rFonts w:ascii="Arial" w:hAnsi="Arial" w:cs="Arial"/>
          <w:sz w:val="24"/>
          <w:szCs w:val="24"/>
        </w:rPr>
        <w:t>Morchida</w:t>
      </w:r>
      <w:proofErr w:type="spellEnd"/>
      <w:r w:rsidRPr="006B46A7">
        <w:rPr>
          <w:rFonts w:ascii="Arial" w:hAnsi="Arial" w:cs="Arial"/>
          <w:sz w:val="24"/>
          <w:szCs w:val="24"/>
        </w:rPr>
        <w:t xml:space="preserve"> (Org.). O jogo e a educação infantil. In: KISHIMOTO, </w:t>
      </w:r>
      <w:proofErr w:type="spellStart"/>
      <w:r w:rsidRPr="006B46A7">
        <w:rPr>
          <w:rFonts w:ascii="Arial" w:hAnsi="Arial" w:cs="Arial"/>
          <w:sz w:val="24"/>
          <w:szCs w:val="24"/>
        </w:rPr>
        <w:t>Tizuko</w:t>
      </w:r>
      <w:proofErr w:type="spellEnd"/>
      <w:r w:rsidRPr="006B4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46A7">
        <w:rPr>
          <w:rFonts w:ascii="Arial" w:hAnsi="Arial" w:cs="Arial"/>
          <w:sz w:val="24"/>
          <w:szCs w:val="24"/>
        </w:rPr>
        <w:t>Morchida</w:t>
      </w:r>
      <w:proofErr w:type="spellEnd"/>
      <w:r w:rsidRPr="006B46A7">
        <w:rPr>
          <w:rFonts w:ascii="Arial" w:hAnsi="Arial" w:cs="Arial"/>
          <w:sz w:val="24"/>
          <w:szCs w:val="24"/>
        </w:rPr>
        <w:t>. </w:t>
      </w:r>
      <w:r w:rsidRPr="006B46A7">
        <w:rPr>
          <w:rFonts w:ascii="Arial" w:hAnsi="Arial" w:cs="Arial"/>
          <w:b/>
          <w:bCs/>
          <w:sz w:val="24"/>
          <w:szCs w:val="24"/>
        </w:rPr>
        <w:t>Jogo, brinquedo, brincadeira e a educação. </w:t>
      </w:r>
      <w:proofErr w:type="gramStart"/>
      <w:r w:rsidRPr="006B46A7">
        <w:rPr>
          <w:rFonts w:ascii="Arial" w:hAnsi="Arial" w:cs="Arial"/>
          <w:sz w:val="24"/>
          <w:szCs w:val="24"/>
        </w:rPr>
        <w:t>4</w:t>
      </w:r>
      <w:proofErr w:type="gramEnd"/>
      <w:r w:rsidRPr="006B46A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6B46A7">
        <w:rPr>
          <w:rFonts w:ascii="Arial" w:hAnsi="Arial" w:cs="Arial"/>
          <w:sz w:val="24"/>
          <w:szCs w:val="24"/>
        </w:rPr>
        <w:t>ed.</w:t>
      </w:r>
      <w:proofErr w:type="gramEnd"/>
      <w:r w:rsidRPr="006B46A7">
        <w:rPr>
          <w:rFonts w:ascii="Arial" w:hAnsi="Arial" w:cs="Arial"/>
          <w:sz w:val="24"/>
          <w:szCs w:val="24"/>
        </w:rPr>
        <w:t xml:space="preserve"> São Paulo: Cortez, 2000. Cap. 1. </w:t>
      </w:r>
      <w:proofErr w:type="gramStart"/>
      <w:r w:rsidRPr="006B46A7">
        <w:rPr>
          <w:rFonts w:ascii="Arial" w:hAnsi="Arial" w:cs="Arial"/>
          <w:sz w:val="24"/>
          <w:szCs w:val="24"/>
        </w:rPr>
        <w:t>p.</w:t>
      </w:r>
      <w:proofErr w:type="gramEnd"/>
      <w:r w:rsidRPr="006B46A7">
        <w:rPr>
          <w:rFonts w:ascii="Arial" w:hAnsi="Arial" w:cs="Arial"/>
          <w:sz w:val="24"/>
          <w:szCs w:val="24"/>
        </w:rPr>
        <w:t xml:space="preserve"> 13-43.</w:t>
      </w:r>
    </w:p>
    <w:p w:rsidR="00202CA9" w:rsidRPr="006B46A7" w:rsidRDefault="00202CA9" w:rsidP="00202CA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46A7">
        <w:rPr>
          <w:rFonts w:ascii="Arial" w:hAnsi="Arial" w:cs="Arial"/>
          <w:sz w:val="24"/>
          <w:szCs w:val="24"/>
        </w:rPr>
        <w:lastRenderedPageBreak/>
        <w:t xml:space="preserve">LAMPRECHT, Regina </w:t>
      </w:r>
      <w:proofErr w:type="spellStart"/>
      <w:r w:rsidRPr="006B46A7">
        <w:rPr>
          <w:rFonts w:ascii="Arial" w:hAnsi="Arial" w:cs="Arial"/>
          <w:sz w:val="24"/>
          <w:szCs w:val="24"/>
        </w:rPr>
        <w:t>Ritter</w:t>
      </w:r>
      <w:proofErr w:type="spellEnd"/>
      <w:r w:rsidRPr="006B46A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46A7">
        <w:rPr>
          <w:rFonts w:ascii="Arial" w:hAnsi="Arial" w:cs="Arial"/>
          <w:sz w:val="24"/>
          <w:szCs w:val="24"/>
        </w:rPr>
        <w:t>et</w:t>
      </w:r>
      <w:proofErr w:type="spellEnd"/>
      <w:proofErr w:type="gramEnd"/>
      <w:r w:rsidRPr="006B4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46A7">
        <w:rPr>
          <w:rFonts w:ascii="Arial" w:hAnsi="Arial" w:cs="Arial"/>
          <w:sz w:val="24"/>
          <w:szCs w:val="24"/>
        </w:rPr>
        <w:t>al</w:t>
      </w:r>
      <w:proofErr w:type="spellEnd"/>
      <w:r w:rsidRPr="006B46A7">
        <w:rPr>
          <w:rFonts w:ascii="Arial" w:hAnsi="Arial" w:cs="Arial"/>
          <w:sz w:val="24"/>
          <w:szCs w:val="24"/>
        </w:rPr>
        <w:t xml:space="preserve"> (Org.). </w:t>
      </w:r>
      <w:r w:rsidRPr="006B46A7">
        <w:rPr>
          <w:rFonts w:ascii="Arial" w:hAnsi="Arial" w:cs="Arial"/>
          <w:b/>
          <w:sz w:val="24"/>
          <w:szCs w:val="24"/>
        </w:rPr>
        <w:t>Consciência dos Sons da Língua:</w:t>
      </w:r>
      <w:r w:rsidRPr="006B46A7">
        <w:rPr>
          <w:rFonts w:ascii="Arial" w:hAnsi="Arial" w:cs="Arial"/>
          <w:sz w:val="24"/>
          <w:szCs w:val="24"/>
        </w:rPr>
        <w:t xml:space="preserve"> subsídios teóricos e práticos para alfabetizadores, fonoaudiólogos e professores de língua inglesa. Porto Alegre: </w:t>
      </w:r>
      <w:proofErr w:type="spellStart"/>
      <w:r w:rsidRPr="006B46A7">
        <w:rPr>
          <w:rFonts w:ascii="Arial" w:hAnsi="Arial" w:cs="Arial"/>
          <w:sz w:val="24"/>
          <w:szCs w:val="24"/>
        </w:rPr>
        <w:t>Edipucrs</w:t>
      </w:r>
      <w:proofErr w:type="spellEnd"/>
      <w:r w:rsidRPr="006B46A7">
        <w:rPr>
          <w:rFonts w:ascii="Arial" w:hAnsi="Arial" w:cs="Arial"/>
          <w:sz w:val="24"/>
          <w:szCs w:val="24"/>
        </w:rPr>
        <w:t>, 2009.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bCs/>
          <w:sz w:val="24"/>
          <w:szCs w:val="24"/>
        </w:rPr>
        <w:t>LUKASOVA; MACEDO; OLIVEIRA</w:t>
      </w:r>
      <w:r w:rsidRPr="006B46A7">
        <w:rPr>
          <w:rFonts w:ascii="Arial" w:eastAsia="Times New Roman" w:hAnsi="Arial" w:cs="Arial"/>
          <w:sz w:val="24"/>
          <w:szCs w:val="24"/>
        </w:rPr>
        <w:t xml:space="preserve">. Avaliação de um programa computadorizado para intervenção fônica na dislexia do desenvolvimento. </w:t>
      </w:r>
      <w:proofErr w:type="spellStart"/>
      <w:r w:rsidRPr="006B46A7">
        <w:rPr>
          <w:rFonts w:ascii="Arial" w:eastAsia="Times New Roman" w:hAnsi="Arial" w:cs="Arial"/>
          <w:b/>
          <w:sz w:val="24"/>
          <w:szCs w:val="24"/>
        </w:rPr>
        <w:t>Psico-USF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>, São Paulo, v. 15, n. 3, p.277-286, set/dez 2010.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46A7">
        <w:rPr>
          <w:rFonts w:ascii="Arial" w:hAnsi="Arial" w:cs="Arial"/>
          <w:sz w:val="24"/>
          <w:szCs w:val="24"/>
        </w:rPr>
        <w:t>MCGUINNESS, Diane. Treino de consciência fonêmica. In: MCGUINNESS, Diane. </w:t>
      </w:r>
      <w:r w:rsidRPr="006B46A7">
        <w:rPr>
          <w:rFonts w:ascii="Arial" w:hAnsi="Arial" w:cs="Arial"/>
          <w:b/>
          <w:bCs/>
          <w:sz w:val="24"/>
          <w:szCs w:val="24"/>
        </w:rPr>
        <w:t>O ensino da leitura</w:t>
      </w:r>
      <w:proofErr w:type="gramStart"/>
      <w:r w:rsidRPr="006B46A7">
        <w:rPr>
          <w:rFonts w:ascii="Arial" w:hAnsi="Arial" w:cs="Arial"/>
          <w:b/>
          <w:bCs/>
          <w:sz w:val="24"/>
          <w:szCs w:val="24"/>
        </w:rPr>
        <w:t>::</w:t>
      </w:r>
      <w:proofErr w:type="gramEnd"/>
      <w:r w:rsidRPr="006B46A7">
        <w:rPr>
          <w:rFonts w:ascii="Arial" w:hAnsi="Arial" w:cs="Arial"/>
          <w:b/>
          <w:bCs/>
          <w:sz w:val="24"/>
          <w:szCs w:val="24"/>
        </w:rPr>
        <w:t> </w:t>
      </w:r>
      <w:r w:rsidRPr="006B46A7">
        <w:rPr>
          <w:rFonts w:ascii="Arial" w:hAnsi="Arial" w:cs="Arial"/>
          <w:sz w:val="24"/>
          <w:szCs w:val="24"/>
        </w:rPr>
        <w:t xml:space="preserve">O que a ciência nos diz sobre como ensinar a ler. Porto Alegre: </w:t>
      </w:r>
      <w:proofErr w:type="spellStart"/>
      <w:r w:rsidRPr="006B46A7">
        <w:rPr>
          <w:rFonts w:ascii="Arial" w:hAnsi="Arial" w:cs="Arial"/>
          <w:sz w:val="24"/>
          <w:szCs w:val="24"/>
        </w:rPr>
        <w:t>Artmed</w:t>
      </w:r>
      <w:proofErr w:type="spellEnd"/>
      <w:r w:rsidRPr="006B46A7">
        <w:rPr>
          <w:rFonts w:ascii="Arial" w:hAnsi="Arial" w:cs="Arial"/>
          <w:sz w:val="24"/>
          <w:szCs w:val="24"/>
        </w:rPr>
        <w:t xml:space="preserve">, 2006. Cap. 6. </w:t>
      </w:r>
      <w:proofErr w:type="gramStart"/>
      <w:r w:rsidRPr="006B46A7">
        <w:rPr>
          <w:rFonts w:ascii="Arial" w:hAnsi="Arial" w:cs="Arial"/>
          <w:sz w:val="24"/>
          <w:szCs w:val="24"/>
        </w:rPr>
        <w:t>p.</w:t>
      </w:r>
      <w:proofErr w:type="gramEnd"/>
      <w:r w:rsidRPr="006B46A7">
        <w:rPr>
          <w:rFonts w:ascii="Arial" w:hAnsi="Arial" w:cs="Arial"/>
          <w:sz w:val="24"/>
          <w:szCs w:val="24"/>
        </w:rPr>
        <w:t xml:space="preserve"> 119-143.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>MALUF, Maria Regina; BARRERA, Sylvia Domingos. Consciência fonológica e linguagem escrita em pré-escolares.</w:t>
      </w:r>
      <w:r w:rsidRPr="006B46A7">
        <w:rPr>
          <w:rFonts w:ascii="Arial" w:eastAsia="Times New Roman" w:hAnsi="Arial" w:cs="Arial"/>
          <w:b/>
          <w:bCs/>
          <w:sz w:val="24"/>
          <w:szCs w:val="24"/>
        </w:rPr>
        <w:t> </w:t>
      </w:r>
      <w:proofErr w:type="spellStart"/>
      <w:r w:rsidRPr="006B46A7">
        <w:rPr>
          <w:rFonts w:ascii="Arial" w:eastAsia="Times New Roman" w:hAnsi="Arial" w:cs="Arial"/>
          <w:b/>
          <w:bCs/>
          <w:sz w:val="24"/>
          <w:szCs w:val="24"/>
        </w:rPr>
        <w:t>Psicol</w:t>
      </w:r>
      <w:proofErr w:type="spellEnd"/>
      <w:r w:rsidRPr="006B46A7">
        <w:rPr>
          <w:rFonts w:ascii="Arial" w:eastAsia="Times New Roman" w:hAnsi="Arial" w:cs="Arial"/>
          <w:b/>
          <w:bCs/>
          <w:sz w:val="24"/>
          <w:szCs w:val="24"/>
        </w:rPr>
        <w:t xml:space="preserve">. </w:t>
      </w:r>
      <w:proofErr w:type="spellStart"/>
      <w:r w:rsidRPr="006B46A7">
        <w:rPr>
          <w:rFonts w:ascii="Arial" w:eastAsia="Times New Roman" w:hAnsi="Arial" w:cs="Arial"/>
          <w:b/>
          <w:bCs/>
          <w:sz w:val="24"/>
          <w:szCs w:val="24"/>
        </w:rPr>
        <w:t>Reflex</w:t>
      </w:r>
      <w:proofErr w:type="spellEnd"/>
      <w:r w:rsidRPr="006B46A7">
        <w:rPr>
          <w:rFonts w:ascii="Arial" w:eastAsia="Times New Roman" w:hAnsi="Arial" w:cs="Arial"/>
          <w:b/>
          <w:bCs/>
          <w:sz w:val="24"/>
          <w:szCs w:val="24"/>
        </w:rPr>
        <w:t xml:space="preserve">. </w:t>
      </w:r>
      <w:proofErr w:type="spellStart"/>
      <w:r w:rsidRPr="006B46A7">
        <w:rPr>
          <w:rFonts w:ascii="Arial" w:eastAsia="Times New Roman" w:hAnsi="Arial" w:cs="Arial"/>
          <w:b/>
          <w:bCs/>
          <w:sz w:val="24"/>
          <w:szCs w:val="24"/>
        </w:rPr>
        <w:t>Crit</w:t>
      </w:r>
      <w:proofErr w:type="spellEnd"/>
      <w:proofErr w:type="gramStart"/>
      <w:r w:rsidRPr="006B46A7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Pr="006B46A7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  Porto Alegre ,  v. 10, n. 1, p. 125-145,    1997 .  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Available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from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 &lt;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http://www.scielo.br/scielo.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>php?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script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=sci_arttext&amp;pid=S0102-79721997000100009&amp;lng=en&amp;nrm=iso&gt;. </w:t>
      </w:r>
      <w:proofErr w:type="spellStart"/>
      <w:proofErr w:type="gramStart"/>
      <w:r w:rsidRPr="006B46A7">
        <w:rPr>
          <w:rFonts w:ascii="Arial" w:eastAsia="Times New Roman" w:hAnsi="Arial" w:cs="Arial"/>
          <w:sz w:val="24"/>
          <w:szCs w:val="24"/>
        </w:rPr>
        <w:t>access</w:t>
      </w:r>
      <w:proofErr w:type="spellEnd"/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on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  03 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May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>  2018.  http://dx.doi.org/10.1590/S0102-79721997000100009.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 xml:space="preserve">MOOJEN, Sônia </w:t>
      </w:r>
      <w:proofErr w:type="spellStart"/>
      <w:proofErr w:type="gramStart"/>
      <w:r w:rsidRPr="006B46A7">
        <w:rPr>
          <w:rFonts w:ascii="Arial" w:eastAsia="Times New Roman" w:hAnsi="Arial" w:cs="Arial"/>
          <w:sz w:val="24"/>
          <w:szCs w:val="24"/>
        </w:rPr>
        <w:t>et</w:t>
      </w:r>
      <w:proofErr w:type="spellEnd"/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al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 (Org.). </w:t>
      </w:r>
      <w:r w:rsidRPr="006B46A7">
        <w:rPr>
          <w:rFonts w:ascii="Arial" w:eastAsia="Times New Roman" w:hAnsi="Arial" w:cs="Arial"/>
          <w:b/>
          <w:sz w:val="24"/>
          <w:szCs w:val="24"/>
        </w:rPr>
        <w:t>CONFIAS: Consciência Fonológica: Instrumento de Avaliação Sequencial.</w:t>
      </w:r>
      <w:r w:rsidRPr="006B46A7">
        <w:rPr>
          <w:rFonts w:ascii="Arial" w:eastAsia="Times New Roman" w:hAnsi="Arial" w:cs="Arial"/>
          <w:sz w:val="24"/>
          <w:szCs w:val="24"/>
        </w:rPr>
        <w:t xml:space="preserve"> São Paulo: Casa do Psicólogo, 2011.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 xml:space="preserve"> NAVES, Tatiana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Póvoa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; MENDES,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Elise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; PAGAN-NEVES, Luciana. </w:t>
      </w:r>
      <w:r w:rsidRPr="006B46A7">
        <w:rPr>
          <w:rFonts w:ascii="Arial" w:eastAsia="Times New Roman" w:hAnsi="Arial" w:cs="Arial"/>
          <w:i/>
          <w:iCs/>
          <w:sz w:val="24"/>
          <w:szCs w:val="24"/>
        </w:rPr>
        <w:t xml:space="preserve">Softwares </w:t>
      </w:r>
      <w:r w:rsidRPr="006B46A7">
        <w:rPr>
          <w:rFonts w:ascii="Arial" w:eastAsia="Times New Roman" w:hAnsi="Arial" w:cs="Arial"/>
          <w:sz w:val="24"/>
          <w:szCs w:val="24"/>
        </w:rPr>
        <w:t xml:space="preserve">de aprendizagem da leitura envolvendo a consciência fonológica: um olhar da fonoaudiologia. </w:t>
      </w:r>
      <w:r w:rsidRPr="006B46A7">
        <w:rPr>
          <w:rFonts w:ascii="Arial" w:eastAsia="Times New Roman" w:hAnsi="Arial" w:cs="Arial"/>
          <w:b/>
          <w:iCs/>
          <w:sz w:val="24"/>
          <w:szCs w:val="24"/>
        </w:rPr>
        <w:t>Revista Linhas</w:t>
      </w:r>
      <w:r w:rsidRPr="006B46A7">
        <w:rPr>
          <w:rFonts w:ascii="Arial" w:eastAsia="Times New Roman" w:hAnsi="Arial" w:cs="Arial"/>
          <w:sz w:val="24"/>
          <w:szCs w:val="24"/>
        </w:rPr>
        <w:t>. Florianópolis, v. 17, n. 34, p. 299-322, maio/ago. 2016.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>ROGERS, Yvonne; SHARP, Helen; PREECE, Jennifer. Interfaces. In: ROGERS, Yvonne; SHARP, Helen; PREECE, Jennifer. </w:t>
      </w:r>
      <w:r w:rsidRPr="006B46A7">
        <w:rPr>
          <w:rFonts w:ascii="Arial" w:eastAsia="Times New Roman" w:hAnsi="Arial" w:cs="Arial"/>
          <w:b/>
          <w:bCs/>
          <w:sz w:val="24"/>
          <w:szCs w:val="24"/>
        </w:rPr>
        <w:t>Design de Interação: além da interação humano-computador. 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3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. 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ed.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 Porto Alegre: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Bookman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, 2013. Cap. 6. 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p.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 157-221.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 xml:space="preserve">SANTAELLA, Lucia.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Gamificação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: a ubiquidade dos </w:t>
      </w:r>
      <w:r w:rsidRPr="006B46A7">
        <w:rPr>
          <w:rFonts w:ascii="Arial" w:eastAsia="Times New Roman" w:hAnsi="Arial" w:cs="Arial"/>
          <w:i/>
          <w:sz w:val="24"/>
          <w:szCs w:val="24"/>
        </w:rPr>
        <w:t>games</w:t>
      </w:r>
      <w:r w:rsidRPr="006B46A7">
        <w:rPr>
          <w:rFonts w:ascii="Arial" w:eastAsia="Times New Roman" w:hAnsi="Arial" w:cs="Arial"/>
          <w:sz w:val="24"/>
          <w:szCs w:val="24"/>
        </w:rPr>
        <w:t xml:space="preserve">. </w:t>
      </w:r>
      <w:r w:rsidRPr="006B46A7">
        <w:rPr>
          <w:rFonts w:ascii="Arial" w:eastAsia="Times New Roman" w:hAnsi="Arial" w:cs="Arial"/>
          <w:b/>
          <w:sz w:val="24"/>
          <w:szCs w:val="24"/>
        </w:rPr>
        <w:t>Comunicação ubíqua: repercussões na cultura e na educação.</w:t>
      </w:r>
      <w:r w:rsidRPr="006B46A7">
        <w:rPr>
          <w:rFonts w:ascii="Arial" w:eastAsia="Times New Roman" w:hAnsi="Arial" w:cs="Arial"/>
          <w:sz w:val="24"/>
          <w:szCs w:val="24"/>
        </w:rPr>
        <w:t xml:space="preserve"> São Paulo: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Paulus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 xml:space="preserve">, 2013. 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p.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>219-230.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>SCLIAR-CABRAL,</w:t>
      </w:r>
      <w:r w:rsidRPr="006B46A7">
        <w:rPr>
          <w:rFonts w:ascii="Arial" w:eastAsia="Times New Roman" w:hAnsi="Arial" w:cs="Arial"/>
          <w:b/>
          <w:sz w:val="24"/>
          <w:szCs w:val="24"/>
        </w:rPr>
        <w:t xml:space="preserve"> Leonor. Sistema Scliar de Alfabetização: fundamentos.</w:t>
      </w:r>
      <w:r w:rsidRPr="006B46A7">
        <w:rPr>
          <w:rFonts w:ascii="Arial" w:eastAsia="Times New Roman" w:hAnsi="Arial" w:cs="Arial"/>
          <w:sz w:val="24"/>
          <w:szCs w:val="24"/>
        </w:rPr>
        <w:t xml:space="preserve"> Florianópolis: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Lili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>, 2013.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 xml:space="preserve">SEVERINO, Antonio Joaquim. </w:t>
      </w:r>
      <w:r w:rsidRPr="006B46A7">
        <w:rPr>
          <w:rFonts w:ascii="Arial" w:eastAsia="Times New Roman" w:hAnsi="Arial" w:cs="Arial"/>
          <w:b/>
          <w:sz w:val="24"/>
          <w:szCs w:val="24"/>
        </w:rPr>
        <w:t>Metodologia do Trabalho Científico.</w:t>
      </w:r>
      <w:r w:rsidRPr="006B46A7">
        <w:rPr>
          <w:rFonts w:ascii="Arial" w:eastAsia="Times New Roman" w:hAnsi="Arial" w:cs="Arial"/>
          <w:sz w:val="24"/>
          <w:szCs w:val="24"/>
        </w:rPr>
        <w:t xml:space="preserve"> São Paulo: Cortez, 2007.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>SOARES, Magda. </w:t>
      </w:r>
      <w:r w:rsidRPr="006B46A7">
        <w:rPr>
          <w:rFonts w:ascii="Arial" w:eastAsia="Times New Roman" w:hAnsi="Arial" w:cs="Arial"/>
          <w:b/>
          <w:sz w:val="24"/>
          <w:szCs w:val="24"/>
        </w:rPr>
        <w:t>Alfabetização: a questão dos métodos. </w:t>
      </w:r>
      <w:r w:rsidRPr="006B46A7">
        <w:rPr>
          <w:rFonts w:ascii="Arial" w:eastAsia="Times New Roman" w:hAnsi="Arial" w:cs="Arial"/>
          <w:sz w:val="24"/>
          <w:szCs w:val="24"/>
        </w:rPr>
        <w:t>São Paulo: Contexto, 2016.</w:t>
      </w: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CA9" w:rsidRPr="006B46A7" w:rsidRDefault="00202CA9" w:rsidP="00202C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46A7">
        <w:rPr>
          <w:rFonts w:ascii="Arial" w:eastAsia="Times New Roman" w:hAnsi="Arial" w:cs="Arial"/>
          <w:sz w:val="24"/>
          <w:szCs w:val="24"/>
        </w:rPr>
        <w:t xml:space="preserve">VYGOTSKI, L. S. O papel do brinquedo no desenvolvimento. In: VYGOTSKI, </w:t>
      </w:r>
      <w:proofErr w:type="spellStart"/>
      <w:r w:rsidRPr="006B46A7">
        <w:rPr>
          <w:rFonts w:ascii="Arial" w:eastAsia="Times New Roman" w:hAnsi="Arial" w:cs="Arial"/>
          <w:sz w:val="24"/>
          <w:szCs w:val="24"/>
        </w:rPr>
        <w:t>L.S.</w:t>
      </w:r>
      <w:proofErr w:type="spellEnd"/>
      <w:r w:rsidRPr="006B46A7">
        <w:rPr>
          <w:rFonts w:ascii="Arial" w:eastAsia="Times New Roman" w:hAnsi="Arial" w:cs="Arial"/>
          <w:sz w:val="24"/>
          <w:szCs w:val="24"/>
        </w:rPr>
        <w:t> </w:t>
      </w:r>
      <w:r w:rsidRPr="006B46A7">
        <w:rPr>
          <w:rFonts w:ascii="Arial" w:eastAsia="Times New Roman" w:hAnsi="Arial" w:cs="Arial"/>
          <w:b/>
          <w:bCs/>
          <w:sz w:val="24"/>
          <w:szCs w:val="24"/>
        </w:rPr>
        <w:t>A formação social da mente. 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4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. 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ed.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 Curitiba: Martins Fontes, 1991. Cap. 7. </w:t>
      </w:r>
      <w:proofErr w:type="gramStart"/>
      <w:r w:rsidRPr="006B46A7">
        <w:rPr>
          <w:rFonts w:ascii="Arial" w:eastAsia="Times New Roman" w:hAnsi="Arial" w:cs="Arial"/>
          <w:sz w:val="24"/>
          <w:szCs w:val="24"/>
        </w:rPr>
        <w:t>p.</w:t>
      </w:r>
      <w:proofErr w:type="gramEnd"/>
      <w:r w:rsidRPr="006B46A7">
        <w:rPr>
          <w:rFonts w:ascii="Arial" w:eastAsia="Times New Roman" w:hAnsi="Arial" w:cs="Arial"/>
          <w:sz w:val="24"/>
          <w:szCs w:val="24"/>
        </w:rPr>
        <w:t xml:space="preserve"> 61-70.</w:t>
      </w:r>
    </w:p>
    <w:p w:rsidR="00202CA9" w:rsidRPr="006B46A7" w:rsidRDefault="00202CA9">
      <w:pPr>
        <w:pStyle w:val="normal0"/>
        <w:spacing w:after="0" w:line="360" w:lineRule="auto"/>
        <w:ind w:firstLine="1134"/>
        <w:jc w:val="center"/>
        <w:rPr>
          <w:rFonts w:ascii="Arial" w:eastAsia="Arial" w:hAnsi="Arial" w:cs="Arial"/>
          <w:sz w:val="24"/>
          <w:szCs w:val="24"/>
        </w:rPr>
      </w:pPr>
    </w:p>
    <w:p w:rsidR="00202CA9" w:rsidRPr="006B46A7" w:rsidRDefault="00202CA9">
      <w:pPr>
        <w:pStyle w:val="normal0"/>
        <w:spacing w:after="0" w:line="360" w:lineRule="auto"/>
        <w:ind w:firstLine="1134"/>
        <w:jc w:val="center"/>
        <w:rPr>
          <w:rFonts w:ascii="Arial" w:eastAsia="Arial" w:hAnsi="Arial" w:cs="Arial"/>
          <w:sz w:val="24"/>
          <w:szCs w:val="24"/>
        </w:rPr>
      </w:pPr>
    </w:p>
    <w:sectPr w:rsidR="00202CA9" w:rsidRPr="006B46A7" w:rsidSect="009C0C54">
      <w:headerReference w:type="default" r:id="rId8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576" w:rsidRDefault="008A2576" w:rsidP="003A5676">
      <w:pPr>
        <w:spacing w:after="0" w:line="240" w:lineRule="auto"/>
      </w:pPr>
      <w:r>
        <w:separator/>
      </w:r>
    </w:p>
  </w:endnote>
  <w:endnote w:type="continuationSeparator" w:id="0">
    <w:p w:rsidR="008A2576" w:rsidRDefault="008A2576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576" w:rsidRDefault="008A2576" w:rsidP="003A5676">
      <w:pPr>
        <w:spacing w:after="0" w:line="240" w:lineRule="auto"/>
      </w:pPr>
      <w:r>
        <w:separator/>
      </w:r>
    </w:p>
  </w:footnote>
  <w:footnote w:type="continuationSeparator" w:id="0">
    <w:p w:rsidR="008A2576" w:rsidRDefault="008A2576" w:rsidP="003A5676">
      <w:pPr>
        <w:spacing w:after="0" w:line="240" w:lineRule="auto"/>
      </w:pPr>
      <w:r>
        <w:continuationSeparator/>
      </w:r>
    </w:p>
  </w:footnote>
  <w:footnote w:id="1">
    <w:p w:rsidR="003A5676" w:rsidRPr="00CE7B9D" w:rsidRDefault="00CC1BC6" w:rsidP="00CE7B9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CE7B9D" w:rsidRPr="00CE7B9D">
        <w:rPr>
          <w:color w:val="000000"/>
          <w:sz w:val="18"/>
          <w:szCs w:val="18"/>
        </w:rPr>
        <w:t xml:space="preserve">Pós-graduanda do Programa de Pós-Graduação em Educação </w:t>
      </w:r>
      <w:r w:rsidR="00124098" w:rsidRPr="00CE7B9D">
        <w:rPr>
          <w:color w:val="000000"/>
          <w:sz w:val="18"/>
          <w:szCs w:val="18"/>
        </w:rPr>
        <w:t>–</w:t>
      </w:r>
      <w:r w:rsidR="00CE7B9D" w:rsidRPr="00CE7B9D">
        <w:rPr>
          <w:color w:val="000000"/>
          <w:sz w:val="18"/>
          <w:szCs w:val="18"/>
        </w:rPr>
        <w:t xml:space="preserve"> Eixo Alfabetização </w:t>
      </w:r>
      <w:r w:rsidR="00124098" w:rsidRPr="00CE7B9D">
        <w:rPr>
          <w:color w:val="000000"/>
          <w:sz w:val="18"/>
          <w:szCs w:val="18"/>
        </w:rPr>
        <w:t>–</w:t>
      </w:r>
      <w:r w:rsidR="00CE7B9D" w:rsidRPr="00CE7B9D">
        <w:rPr>
          <w:color w:val="000000"/>
          <w:sz w:val="18"/>
          <w:szCs w:val="18"/>
        </w:rPr>
        <w:t xml:space="preserve"> Instituto Federal Catarinense</w:t>
      </w:r>
      <w:r w:rsidR="00124098">
        <w:rPr>
          <w:color w:val="000000"/>
          <w:sz w:val="18"/>
          <w:szCs w:val="18"/>
        </w:rPr>
        <w:t xml:space="preserve"> – Campus </w:t>
      </w:r>
      <w:proofErr w:type="spellStart"/>
      <w:r w:rsidR="00124098">
        <w:rPr>
          <w:color w:val="000000"/>
          <w:sz w:val="18"/>
          <w:szCs w:val="18"/>
        </w:rPr>
        <w:t>Camboriú</w:t>
      </w:r>
      <w:proofErr w:type="spellEnd"/>
      <w:r w:rsidR="00124098" w:rsidRPr="00CE7B9D">
        <w:rPr>
          <w:color w:val="000000"/>
          <w:sz w:val="18"/>
          <w:szCs w:val="18"/>
        </w:rPr>
        <w:t xml:space="preserve"> –</w:t>
      </w:r>
      <w:r w:rsidR="00CE7B9D" w:rsidRPr="00CE7B9D">
        <w:rPr>
          <w:color w:val="000000"/>
          <w:sz w:val="18"/>
          <w:szCs w:val="18"/>
        </w:rPr>
        <w:t> </w:t>
      </w:r>
      <w:hyperlink r:id="rId1" w:tgtFrame="_blank" w:history="1">
        <w:proofErr w:type="gramStart"/>
        <w:r w:rsidR="00CE7B9D" w:rsidRPr="00CE7B9D">
          <w:rPr>
            <w:rStyle w:val="Hyperlink"/>
            <w:sz w:val="18"/>
            <w:szCs w:val="18"/>
          </w:rPr>
          <w:t>e-mai</w:t>
        </w:r>
        <w:r w:rsidR="00CE7B9D">
          <w:rPr>
            <w:rStyle w:val="Hyperlink"/>
            <w:sz w:val="18"/>
            <w:szCs w:val="18"/>
          </w:rPr>
          <w:t>l</w:t>
        </w:r>
        <w:r w:rsidR="00CE7B9D" w:rsidRPr="00CE7B9D">
          <w:rPr>
            <w:rStyle w:val="Hyperlink"/>
            <w:sz w:val="18"/>
            <w:szCs w:val="18"/>
          </w:rPr>
          <w:t>:</w:t>
        </w:r>
        <w:proofErr w:type="gramEnd"/>
        <w:r w:rsidR="00CE7B9D" w:rsidRPr="00CE7B9D">
          <w:rPr>
            <w:rStyle w:val="Hyperlink"/>
            <w:sz w:val="18"/>
            <w:szCs w:val="18"/>
          </w:rPr>
          <w:t>luciana.pmf@gmail.com</w:t>
        </w:r>
      </w:hyperlink>
      <w:r w:rsidR="00CE7B9D" w:rsidRPr="00CE7B9D">
        <w:rPr>
          <w:color w:val="000000"/>
          <w:sz w:val="18"/>
          <w:szCs w:val="18"/>
        </w:rPr>
        <w:t>. </w:t>
      </w:r>
    </w:p>
  </w:footnote>
  <w:footnote w:id="2">
    <w:p w:rsidR="003A5676" w:rsidRDefault="00CC1BC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CE7B9D" w:rsidRPr="00CE7B9D">
        <w:rPr>
          <w:color w:val="000000"/>
          <w:sz w:val="18"/>
          <w:szCs w:val="18"/>
        </w:rPr>
        <w:t>Doutora em Linguística  pelo Programa de Pós-graduação em Linguística  da Universidade Federa</w:t>
      </w:r>
      <w:r w:rsidR="00124098">
        <w:rPr>
          <w:color w:val="000000"/>
          <w:sz w:val="18"/>
          <w:szCs w:val="18"/>
        </w:rPr>
        <w:t xml:space="preserve">l de Santa Catarina (PPGL/UFSC) </w:t>
      </w:r>
      <w:r w:rsidR="00124098" w:rsidRPr="00CE7B9D">
        <w:rPr>
          <w:color w:val="000000"/>
          <w:sz w:val="18"/>
          <w:szCs w:val="18"/>
        </w:rPr>
        <w:t>–</w:t>
      </w:r>
      <w:r w:rsidR="00CE7B9D" w:rsidRPr="00CE7B9D">
        <w:rPr>
          <w:color w:val="000000"/>
          <w:sz w:val="18"/>
          <w:szCs w:val="18"/>
        </w:rPr>
        <w:t xml:space="preserve"> Professora  do Instituto Feder</w:t>
      </w:r>
      <w:r w:rsidR="00124098">
        <w:rPr>
          <w:color w:val="000000"/>
          <w:sz w:val="18"/>
          <w:szCs w:val="18"/>
        </w:rPr>
        <w:t xml:space="preserve">al Catarinense – Campus </w:t>
      </w:r>
      <w:proofErr w:type="spellStart"/>
      <w:r w:rsidR="00124098">
        <w:rPr>
          <w:color w:val="000000"/>
          <w:sz w:val="18"/>
          <w:szCs w:val="18"/>
        </w:rPr>
        <w:t>Camboriú</w:t>
      </w:r>
      <w:proofErr w:type="spellEnd"/>
      <w:r w:rsidR="00CE7B9D" w:rsidRPr="00CE7B9D">
        <w:rPr>
          <w:color w:val="000000"/>
          <w:sz w:val="18"/>
          <w:szCs w:val="18"/>
        </w:rPr>
        <w:t xml:space="preserve"> </w:t>
      </w:r>
      <w:r w:rsidR="00124098" w:rsidRPr="00CE7B9D">
        <w:rPr>
          <w:color w:val="000000"/>
          <w:sz w:val="18"/>
          <w:szCs w:val="18"/>
        </w:rPr>
        <w:t>–</w:t>
      </w:r>
      <w:r w:rsidR="00CE7B9D" w:rsidRPr="00CE7B9D">
        <w:rPr>
          <w:color w:val="000000"/>
          <w:sz w:val="18"/>
          <w:szCs w:val="18"/>
        </w:rPr>
        <w:t>  </w:t>
      </w:r>
      <w:hyperlink r:id="rId2" w:tgtFrame="_blank" w:history="1">
        <w:proofErr w:type="gramStart"/>
        <w:r w:rsidR="00CE7B9D" w:rsidRPr="00CE7B9D">
          <w:rPr>
            <w:rStyle w:val="Hyperlink"/>
            <w:sz w:val="18"/>
            <w:szCs w:val="18"/>
          </w:rPr>
          <w:t>e-mail:</w:t>
        </w:r>
        <w:proofErr w:type="gramEnd"/>
        <w:r w:rsidR="00CE7B9D" w:rsidRPr="00CE7B9D">
          <w:rPr>
            <w:rStyle w:val="Hyperlink"/>
            <w:sz w:val="18"/>
            <w:szCs w:val="18"/>
          </w:rPr>
          <w:t>maria.salete@ifc.edu.br</w:t>
        </w:r>
      </w:hyperlink>
      <w:r w:rsidR="00432586">
        <w:rPr>
          <w:color w:val="000000"/>
          <w:sz w:val="18"/>
          <w:szCs w:val="18"/>
        </w:rPr>
        <w:t xml:space="preserve"> </w:t>
      </w:r>
      <w:r w:rsidR="00DB76E1">
        <w:rPr>
          <w:color w:val="000000"/>
          <w:sz w:val="18"/>
          <w:szCs w:val="18"/>
        </w:rPr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676" w:rsidRDefault="003A012F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5676"/>
    <w:rsid w:val="000325CF"/>
    <w:rsid w:val="00050E21"/>
    <w:rsid w:val="000B038C"/>
    <w:rsid w:val="00124098"/>
    <w:rsid w:val="001344C3"/>
    <w:rsid w:val="001C3140"/>
    <w:rsid w:val="00202CA9"/>
    <w:rsid w:val="0024166F"/>
    <w:rsid w:val="00292BD1"/>
    <w:rsid w:val="002A0183"/>
    <w:rsid w:val="003112D5"/>
    <w:rsid w:val="00313695"/>
    <w:rsid w:val="003311B3"/>
    <w:rsid w:val="003A012F"/>
    <w:rsid w:val="003A5676"/>
    <w:rsid w:val="003E59C1"/>
    <w:rsid w:val="00432586"/>
    <w:rsid w:val="00452766"/>
    <w:rsid w:val="004711F7"/>
    <w:rsid w:val="004B284C"/>
    <w:rsid w:val="004B7705"/>
    <w:rsid w:val="004F3FF8"/>
    <w:rsid w:val="00527E51"/>
    <w:rsid w:val="005450AA"/>
    <w:rsid w:val="0058462B"/>
    <w:rsid w:val="005B3E6D"/>
    <w:rsid w:val="005D35D0"/>
    <w:rsid w:val="006A13CD"/>
    <w:rsid w:val="006B46A7"/>
    <w:rsid w:val="006C1284"/>
    <w:rsid w:val="00701F16"/>
    <w:rsid w:val="00741F80"/>
    <w:rsid w:val="00756194"/>
    <w:rsid w:val="008A2576"/>
    <w:rsid w:val="008E1C8C"/>
    <w:rsid w:val="009339F2"/>
    <w:rsid w:val="009402B5"/>
    <w:rsid w:val="00956CEC"/>
    <w:rsid w:val="009C0C54"/>
    <w:rsid w:val="00A378D5"/>
    <w:rsid w:val="00A57302"/>
    <w:rsid w:val="00A84E7D"/>
    <w:rsid w:val="00AE5073"/>
    <w:rsid w:val="00AE7C18"/>
    <w:rsid w:val="00B12BA8"/>
    <w:rsid w:val="00B3129E"/>
    <w:rsid w:val="00B80F8A"/>
    <w:rsid w:val="00B84282"/>
    <w:rsid w:val="00BA299F"/>
    <w:rsid w:val="00C51A27"/>
    <w:rsid w:val="00C62AB0"/>
    <w:rsid w:val="00CC1BC6"/>
    <w:rsid w:val="00CE7B9D"/>
    <w:rsid w:val="00D118B0"/>
    <w:rsid w:val="00D61136"/>
    <w:rsid w:val="00D62A9E"/>
    <w:rsid w:val="00DB76E1"/>
    <w:rsid w:val="00DF0DAC"/>
    <w:rsid w:val="00E52DA9"/>
    <w:rsid w:val="00E856B2"/>
    <w:rsid w:val="00EB34DD"/>
    <w:rsid w:val="00F1370E"/>
    <w:rsid w:val="00F85D15"/>
    <w:rsid w:val="00FB18EC"/>
    <w:rsid w:val="00FD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0"/>
    <w:next w:val="normal0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styleId="Hyperlink">
    <w:name w:val="Hyperlink"/>
    <w:basedOn w:val="Fontepargpadro"/>
    <w:uiPriority w:val="99"/>
    <w:unhideWhenUsed/>
    <w:rsid w:val="00CE7B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-publicacoes.uerj.br/index.php/revispsi/article/view/77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e-mail%3Amaria.salete@ifc.edu.br" TargetMode="External"/><Relationship Id="rId1" Type="http://schemas.openxmlformats.org/officeDocument/2006/relationships/hyperlink" Target="mailto:e-mai%3Aluciana.pmf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2034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Luciana</cp:lastModifiedBy>
  <cp:revision>2</cp:revision>
  <cp:lastPrinted>2018-08-08T22:02:00Z</cp:lastPrinted>
  <dcterms:created xsi:type="dcterms:W3CDTF">2018-08-08T22:02:00Z</dcterms:created>
  <dcterms:modified xsi:type="dcterms:W3CDTF">2018-08-08T22:02:00Z</dcterms:modified>
</cp:coreProperties>
</file>